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4.jpg" ContentType="image/jpeg"/>
  <Override PartName="/word/media/image15.jpg" ContentType="image/jpeg"/>
  <Override PartName="/word/media/image16.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4A4B5" w14:textId="58295E5A" w:rsidR="00D62808" w:rsidRPr="00CB4EBD" w:rsidRDefault="002D691E" w:rsidP="00D62808">
      <w:pPr>
        <w:jc w:val="center"/>
        <w:rPr>
          <w:rFonts w:ascii="Times New Roman" w:hAnsi="Times New Roman" w:cs="Times New Roman"/>
          <w:sz w:val="28"/>
          <w:szCs w:val="28"/>
        </w:rPr>
      </w:pPr>
      <w:r w:rsidRPr="002D691E">
        <w:rPr>
          <w:rFonts w:ascii="Times New Roman" w:hAnsi="Times New Roman" w:cs="Times New Roman"/>
          <w:sz w:val="28"/>
          <w:szCs w:val="28"/>
        </w:rPr>
        <w:t>Supplementary Information</w:t>
      </w:r>
      <w:r w:rsidR="00D62808" w:rsidRPr="00CB4EBD">
        <w:rPr>
          <w:rFonts w:ascii="Times New Roman" w:hAnsi="Times New Roman" w:cs="Times New Roman"/>
          <w:sz w:val="28"/>
          <w:szCs w:val="28"/>
        </w:rPr>
        <w:t xml:space="preserve"> (SI)</w:t>
      </w:r>
      <w:r w:rsidR="00D62808">
        <w:rPr>
          <w:rFonts w:ascii="Times New Roman" w:hAnsi="Times New Roman" w:cs="Times New Roman"/>
          <w:sz w:val="28"/>
          <w:szCs w:val="28"/>
        </w:rPr>
        <w:t xml:space="preserve"> for</w:t>
      </w:r>
    </w:p>
    <w:p w14:paraId="2DBF8461" w14:textId="2C624AC6" w:rsidR="00D62808" w:rsidRPr="00E86F02" w:rsidRDefault="00D62808" w:rsidP="00D62808">
      <w:pPr>
        <w:spacing w:line="48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Optimizing Industrial Structure</w:t>
      </w:r>
      <w:r w:rsidRPr="00E44408">
        <w:rPr>
          <w:rFonts w:ascii="Times New Roman" w:eastAsia="Times New Roman" w:hAnsi="Times New Roman" w:cs="Times New Roman"/>
          <w:b/>
          <w:sz w:val="32"/>
        </w:rPr>
        <w:t xml:space="preserve"> to Achieve Sustainable and </w:t>
      </w:r>
      <w:r>
        <w:rPr>
          <w:rFonts w:ascii="Times New Roman" w:eastAsia="Times New Roman" w:hAnsi="Times New Roman" w:cs="Times New Roman"/>
          <w:b/>
          <w:sz w:val="32"/>
        </w:rPr>
        <w:t>L</w:t>
      </w:r>
      <w:r w:rsidRPr="00E44408">
        <w:rPr>
          <w:rFonts w:ascii="Times New Roman" w:eastAsia="Times New Roman" w:hAnsi="Times New Roman" w:cs="Times New Roman"/>
          <w:b/>
          <w:sz w:val="32"/>
        </w:rPr>
        <w:t xml:space="preserve">ow-carbon </w:t>
      </w:r>
      <w:r>
        <w:rPr>
          <w:rFonts w:ascii="Times New Roman" w:eastAsia="Times New Roman" w:hAnsi="Times New Roman" w:cs="Times New Roman"/>
          <w:b/>
          <w:sz w:val="32"/>
        </w:rPr>
        <w:t>G</w:t>
      </w:r>
      <w:r w:rsidRPr="00E44408">
        <w:rPr>
          <w:rFonts w:ascii="Times New Roman" w:eastAsia="Times New Roman" w:hAnsi="Times New Roman" w:cs="Times New Roman"/>
          <w:b/>
          <w:sz w:val="32"/>
        </w:rPr>
        <w:t xml:space="preserve">oal for </w:t>
      </w:r>
      <w:r>
        <w:rPr>
          <w:rFonts w:ascii="Times New Roman" w:eastAsia="Times New Roman" w:hAnsi="Times New Roman" w:cs="Times New Roman"/>
          <w:b/>
          <w:sz w:val="32"/>
        </w:rPr>
        <w:t xml:space="preserve">Resource Development </w:t>
      </w:r>
      <w:r w:rsidRPr="004246EF">
        <w:rPr>
          <w:rFonts w:ascii="Times New Roman" w:hAnsi="Times New Roman" w:cs="Times New Roman"/>
          <w:b/>
          <w:sz w:val="32"/>
          <w:szCs w:val="21"/>
        </w:rPr>
        <w:t xml:space="preserve"> </w:t>
      </w:r>
    </w:p>
    <w:p w14:paraId="60CA6C98" w14:textId="087F7724" w:rsidR="00D62808" w:rsidRPr="009511D7" w:rsidRDefault="009511D7" w:rsidP="009511D7">
      <w:pPr>
        <w:spacing w:line="480" w:lineRule="auto"/>
        <w:jc w:val="center"/>
        <w:rPr>
          <w:rFonts w:ascii="Times New Roman" w:hAnsi="Times New Roman" w:cs="Times New Roman"/>
          <w:sz w:val="22"/>
        </w:rPr>
      </w:pPr>
      <w:r w:rsidRPr="004B7B48">
        <w:rPr>
          <w:rFonts w:ascii="Times New Roman" w:eastAsia="Times New Roman" w:hAnsi="Times New Roman" w:cs="Times New Roman"/>
          <w:sz w:val="22"/>
        </w:rPr>
        <w:t>Xin Xie</w:t>
      </w:r>
      <w:r w:rsidRPr="004B7B48">
        <w:rPr>
          <w:rFonts w:ascii="Times New Roman" w:eastAsia="Times New Roman" w:hAnsi="Times New Roman" w:cs="Times New Roman"/>
          <w:sz w:val="22"/>
          <w:vertAlign w:val="superscript"/>
        </w:rPr>
        <w:t>1</w:t>
      </w:r>
      <w:r w:rsidRPr="004B7B48">
        <w:rPr>
          <w:rFonts w:ascii="Times New Roman" w:eastAsia="Times New Roman" w:hAnsi="Times New Roman" w:cs="Times New Roman"/>
          <w:sz w:val="22"/>
        </w:rPr>
        <w:t xml:space="preserve">, </w:t>
      </w:r>
      <w:proofErr w:type="spellStart"/>
      <w:r w:rsidRPr="004B7B48">
        <w:rPr>
          <w:rFonts w:ascii="Times New Roman" w:eastAsia="Times New Roman" w:hAnsi="Times New Roman" w:cs="Times New Roman"/>
          <w:sz w:val="22"/>
        </w:rPr>
        <w:t>Shanying</w:t>
      </w:r>
      <w:proofErr w:type="spellEnd"/>
      <w:r w:rsidRPr="004B7B48">
        <w:rPr>
          <w:rFonts w:ascii="Times New Roman" w:eastAsia="Times New Roman" w:hAnsi="Times New Roman" w:cs="Times New Roman"/>
          <w:sz w:val="22"/>
        </w:rPr>
        <w:t xml:space="preserve"> Hu</w:t>
      </w:r>
      <w:proofErr w:type="gramStart"/>
      <w:r>
        <w:rPr>
          <w:rFonts w:ascii="Times New Roman" w:eastAsia="Times New Roman" w:hAnsi="Times New Roman" w:cs="Times New Roman"/>
          <w:sz w:val="22"/>
          <w:vertAlign w:val="superscript"/>
        </w:rPr>
        <w:t>1</w:t>
      </w:r>
      <w:r w:rsidRPr="00EF6C95">
        <w:rPr>
          <w:rFonts w:asciiTheme="minorEastAsia" w:hAnsiTheme="minorEastAsia" w:cs="Times New Roman" w:hint="eastAsia"/>
          <w:sz w:val="22"/>
          <w:vertAlign w:val="superscript"/>
        </w:rPr>
        <w:t>,</w:t>
      </w:r>
      <w:r w:rsidRPr="004B7B48">
        <w:rPr>
          <w:rFonts w:ascii="Times New Roman" w:eastAsia="Times New Roman" w:hAnsi="Times New Roman" w:cs="Times New Roman"/>
          <w:sz w:val="22"/>
          <w:vertAlign w:val="superscript"/>
        </w:rPr>
        <w:t>*</w:t>
      </w:r>
      <w:proofErr w:type="gramEnd"/>
      <w:r>
        <w:rPr>
          <w:rFonts w:ascii="Times New Roman" w:eastAsia="Times New Roman" w:hAnsi="Times New Roman" w:cs="Times New Roman"/>
          <w:sz w:val="22"/>
        </w:rPr>
        <w:t xml:space="preserve">, </w:t>
      </w:r>
      <w:proofErr w:type="spellStart"/>
      <w:r w:rsidRPr="004B7B48">
        <w:rPr>
          <w:rFonts w:ascii="Times New Roman" w:eastAsia="Times New Roman" w:hAnsi="Times New Roman" w:cs="Times New Roman"/>
          <w:sz w:val="22"/>
        </w:rPr>
        <w:t>Qisheng</w:t>
      </w:r>
      <w:proofErr w:type="spellEnd"/>
      <w:r w:rsidRPr="004B7B48">
        <w:rPr>
          <w:rFonts w:ascii="Times New Roman" w:eastAsia="Times New Roman" w:hAnsi="Times New Roman" w:cs="Times New Roman"/>
          <w:sz w:val="22"/>
        </w:rPr>
        <w:t xml:space="preserve"> Zhu</w:t>
      </w:r>
      <w:r>
        <w:rPr>
          <w:rFonts w:ascii="Times New Roman" w:eastAsia="Times New Roman" w:hAnsi="Times New Roman" w:cs="Times New Roman"/>
          <w:sz w:val="22"/>
          <w:vertAlign w:val="superscript"/>
        </w:rPr>
        <w:t>1</w:t>
      </w:r>
      <w:r w:rsidRPr="004B7B48">
        <w:rPr>
          <w:rFonts w:ascii="Times New Roman" w:eastAsia="Times New Roman" w:hAnsi="Times New Roman" w:cs="Times New Roman"/>
          <w:sz w:val="22"/>
        </w:rPr>
        <w:t>, H</w:t>
      </w:r>
      <w:r w:rsidRPr="004B7B48">
        <w:rPr>
          <w:rFonts w:ascii="Times New Roman" w:hAnsi="Times New Roman" w:cs="Times New Roman"/>
          <w:sz w:val="22"/>
        </w:rPr>
        <w:t>ang</w:t>
      </w:r>
      <w:r w:rsidRPr="004B7B48">
        <w:rPr>
          <w:rFonts w:ascii="Times New Roman" w:eastAsia="Times New Roman" w:hAnsi="Times New Roman" w:cs="Times New Roman"/>
          <w:sz w:val="22"/>
        </w:rPr>
        <w:t xml:space="preserve"> Fu</w:t>
      </w:r>
      <w:r>
        <w:rPr>
          <w:rFonts w:ascii="Times New Roman" w:eastAsia="Times New Roman" w:hAnsi="Times New Roman" w:cs="Times New Roman"/>
          <w:sz w:val="22"/>
          <w:vertAlign w:val="superscript"/>
        </w:rPr>
        <w:t>1</w:t>
      </w:r>
    </w:p>
    <w:p w14:paraId="50B4DABC" w14:textId="2376AF20" w:rsidR="00D62808" w:rsidRPr="00EC1AE5" w:rsidRDefault="009511D7" w:rsidP="00D62808">
      <w:pPr>
        <w:spacing w:line="480" w:lineRule="auto"/>
        <w:jc w:val="center"/>
        <w:rPr>
          <w:rFonts w:ascii="Times New Roman" w:eastAsia="Times New Roman" w:hAnsi="Times New Roman" w:cs="Times New Roman"/>
          <w:sz w:val="22"/>
        </w:rPr>
      </w:pPr>
      <w:r>
        <w:rPr>
          <w:rFonts w:ascii="Times New Roman" w:eastAsia="Times New Roman" w:hAnsi="Times New Roman" w:cs="Times New Roman"/>
          <w:sz w:val="22"/>
        </w:rPr>
        <w:t xml:space="preserve">1, </w:t>
      </w:r>
      <w:r w:rsidR="00D62808" w:rsidRPr="00EC1AE5">
        <w:rPr>
          <w:rFonts w:ascii="Times New Roman" w:eastAsia="Times New Roman" w:hAnsi="Times New Roman" w:cs="Times New Roman"/>
          <w:sz w:val="22"/>
        </w:rPr>
        <w:t>Center for Industrial Ecology, Department of Chemical Engineering, Tsinghua University, Beijing</w:t>
      </w:r>
    </w:p>
    <w:p w14:paraId="45383E21" w14:textId="77777777" w:rsidR="00D62808" w:rsidRPr="00EC1AE5" w:rsidRDefault="00D62808" w:rsidP="00D62808">
      <w:pPr>
        <w:spacing w:line="480" w:lineRule="auto"/>
        <w:jc w:val="center"/>
        <w:rPr>
          <w:rFonts w:ascii="Times New Roman" w:eastAsia="Times New Roman" w:hAnsi="Times New Roman" w:cs="Times New Roman"/>
          <w:sz w:val="22"/>
        </w:rPr>
      </w:pPr>
      <w:r w:rsidRPr="00EC1AE5">
        <w:rPr>
          <w:rFonts w:ascii="Times New Roman" w:eastAsia="Times New Roman" w:hAnsi="Times New Roman" w:cs="Times New Roman"/>
          <w:sz w:val="22"/>
        </w:rPr>
        <w:t>100084, China</w:t>
      </w:r>
    </w:p>
    <w:p w14:paraId="19B45E0B" w14:textId="77777777" w:rsidR="00D62808" w:rsidRPr="00EC1AE5" w:rsidRDefault="00D62808" w:rsidP="00D62808">
      <w:pPr>
        <w:spacing w:line="480" w:lineRule="auto"/>
        <w:jc w:val="center"/>
        <w:rPr>
          <w:rFonts w:ascii="Times New Roman" w:eastAsia="Times New Roman" w:hAnsi="Times New Roman" w:cs="Times New Roman"/>
          <w:sz w:val="22"/>
        </w:rPr>
      </w:pPr>
      <w:r w:rsidRPr="00EC1AE5">
        <w:rPr>
          <w:rFonts w:ascii="Cambria Math" w:eastAsia="Cambria Math" w:hAnsi="Cambria Math" w:cs="Cambria Math"/>
          <w:sz w:val="22"/>
        </w:rPr>
        <w:t>∗</w:t>
      </w:r>
      <w:r w:rsidRPr="00EC1AE5">
        <w:rPr>
          <w:rFonts w:ascii="Times New Roman" w:eastAsia="Times New Roman" w:hAnsi="Times New Roman" w:cs="Times New Roman"/>
          <w:sz w:val="22"/>
        </w:rPr>
        <w:t xml:space="preserve"> Corresponding author: Prof. </w:t>
      </w:r>
      <w:proofErr w:type="spellStart"/>
      <w:r w:rsidRPr="00EC1AE5">
        <w:rPr>
          <w:rFonts w:ascii="Times New Roman" w:eastAsia="Times New Roman" w:hAnsi="Times New Roman" w:cs="Times New Roman"/>
          <w:sz w:val="22"/>
        </w:rPr>
        <w:t>Shanying</w:t>
      </w:r>
      <w:proofErr w:type="spellEnd"/>
      <w:r w:rsidRPr="00EC1AE5">
        <w:rPr>
          <w:rFonts w:ascii="Times New Roman" w:eastAsia="Times New Roman" w:hAnsi="Times New Roman" w:cs="Times New Roman"/>
          <w:sz w:val="22"/>
        </w:rPr>
        <w:t xml:space="preserve"> Hu</w:t>
      </w:r>
    </w:p>
    <w:p w14:paraId="37888E9C" w14:textId="77777777" w:rsidR="00D62808" w:rsidRPr="00EC1AE5" w:rsidRDefault="00D62808" w:rsidP="00D62808">
      <w:pPr>
        <w:spacing w:line="480" w:lineRule="auto"/>
        <w:jc w:val="center"/>
        <w:rPr>
          <w:rFonts w:ascii="Times New Roman" w:eastAsia="Times New Roman" w:hAnsi="Times New Roman" w:cs="Times New Roman"/>
          <w:sz w:val="22"/>
        </w:rPr>
      </w:pPr>
      <w:r w:rsidRPr="00EC1AE5">
        <w:rPr>
          <w:rFonts w:ascii="Times New Roman" w:eastAsia="Times New Roman" w:hAnsi="Times New Roman" w:cs="Times New Roman"/>
          <w:sz w:val="22"/>
        </w:rPr>
        <w:t>Phone &amp; Fax: (+)86 10 62794513</w:t>
      </w:r>
    </w:p>
    <w:p w14:paraId="0CD3BC82" w14:textId="77777777" w:rsidR="00D62808" w:rsidRPr="00EC1AE5" w:rsidRDefault="00D62808" w:rsidP="00D62808">
      <w:pPr>
        <w:spacing w:line="480" w:lineRule="auto"/>
        <w:jc w:val="center"/>
        <w:rPr>
          <w:rFonts w:ascii="Times New Roman" w:eastAsia="Times New Roman" w:hAnsi="Times New Roman" w:cs="Times New Roman"/>
          <w:sz w:val="22"/>
        </w:rPr>
      </w:pPr>
      <w:r w:rsidRPr="00EC1AE5">
        <w:rPr>
          <w:rFonts w:ascii="Times New Roman" w:eastAsia="Times New Roman" w:hAnsi="Times New Roman" w:cs="Times New Roman"/>
          <w:sz w:val="22"/>
        </w:rPr>
        <w:t>E-mail: hxr-dce@tsinghua.edu.cn</w:t>
      </w:r>
    </w:p>
    <w:p w14:paraId="53930917" w14:textId="77777777" w:rsidR="00D62808" w:rsidRPr="00940215" w:rsidRDefault="00D62808" w:rsidP="00D62808">
      <w:pPr>
        <w:jc w:val="center"/>
        <w:rPr>
          <w:rFonts w:ascii="Times New Roman" w:hAnsi="Times New Roman" w:cs="Times New Roman"/>
          <w:sz w:val="28"/>
          <w:szCs w:val="28"/>
        </w:rPr>
      </w:pPr>
    </w:p>
    <w:p w14:paraId="4AD09D7B" w14:textId="77777777" w:rsidR="00D62808" w:rsidRDefault="00D62808" w:rsidP="00D62808">
      <w:pPr>
        <w:jc w:val="center"/>
        <w:rPr>
          <w:rFonts w:ascii="Times New Roman" w:hAnsi="Times New Roman" w:cs="Times New Roman"/>
          <w:sz w:val="28"/>
          <w:szCs w:val="28"/>
        </w:rPr>
      </w:pPr>
    </w:p>
    <w:p w14:paraId="403667A0" w14:textId="77777777" w:rsidR="00D62808" w:rsidRDefault="00D62808" w:rsidP="00D62808">
      <w:pPr>
        <w:jc w:val="center"/>
        <w:rPr>
          <w:rFonts w:ascii="Times New Roman" w:hAnsi="Times New Roman" w:cs="Times New Roman"/>
          <w:sz w:val="28"/>
          <w:szCs w:val="28"/>
        </w:rPr>
      </w:pPr>
    </w:p>
    <w:p w14:paraId="02324D34" w14:textId="77777777" w:rsidR="00D62808" w:rsidRDefault="00D62808" w:rsidP="00D62808">
      <w:pPr>
        <w:jc w:val="center"/>
        <w:rPr>
          <w:rFonts w:ascii="Times New Roman" w:hAnsi="Times New Roman" w:cs="Times New Roman"/>
          <w:sz w:val="28"/>
          <w:szCs w:val="28"/>
        </w:rPr>
      </w:pPr>
    </w:p>
    <w:p w14:paraId="5EC882D4" w14:textId="77777777" w:rsidR="00D62808" w:rsidRDefault="00D62808" w:rsidP="00D62808">
      <w:pPr>
        <w:jc w:val="center"/>
        <w:rPr>
          <w:rFonts w:ascii="Times New Roman" w:hAnsi="Times New Roman" w:cs="Times New Roman"/>
          <w:sz w:val="28"/>
          <w:szCs w:val="28"/>
        </w:rPr>
      </w:pPr>
    </w:p>
    <w:p w14:paraId="4D4FEF09" w14:textId="77777777" w:rsidR="00D62808" w:rsidRDefault="00D62808" w:rsidP="00D62808">
      <w:pPr>
        <w:jc w:val="center"/>
        <w:rPr>
          <w:rFonts w:ascii="Times New Roman" w:hAnsi="Times New Roman" w:cs="Times New Roman"/>
          <w:sz w:val="28"/>
          <w:szCs w:val="28"/>
        </w:rPr>
      </w:pPr>
    </w:p>
    <w:p w14:paraId="0E920BF5" w14:textId="77777777" w:rsidR="00D62808" w:rsidRDefault="00D62808" w:rsidP="00D62808">
      <w:pPr>
        <w:jc w:val="center"/>
        <w:rPr>
          <w:rFonts w:ascii="Times New Roman" w:hAnsi="Times New Roman" w:cs="Times New Roman"/>
          <w:sz w:val="28"/>
          <w:szCs w:val="28"/>
        </w:rPr>
      </w:pPr>
    </w:p>
    <w:p w14:paraId="13E167C2" w14:textId="77777777" w:rsidR="00D62808" w:rsidRDefault="00D62808" w:rsidP="00D62808">
      <w:pPr>
        <w:jc w:val="center"/>
        <w:rPr>
          <w:rFonts w:ascii="Times New Roman" w:hAnsi="Times New Roman" w:cs="Times New Roman"/>
          <w:sz w:val="28"/>
          <w:szCs w:val="28"/>
        </w:rPr>
      </w:pPr>
      <w:r>
        <w:rPr>
          <w:rFonts w:ascii="Times New Roman" w:hAnsi="Times New Roman" w:cs="Times New Roman" w:hint="eastAsia"/>
          <w:sz w:val="28"/>
          <w:szCs w:val="28"/>
        </w:rPr>
        <w:t xml:space="preserve"> </w:t>
      </w:r>
    </w:p>
    <w:p w14:paraId="69388FA0" w14:textId="565F905F" w:rsidR="00D62808" w:rsidRDefault="00D62808" w:rsidP="00D62808"/>
    <w:p w14:paraId="2B3275B6" w14:textId="77777777" w:rsidR="002D691E" w:rsidRPr="00A65EEC" w:rsidRDefault="002D691E" w:rsidP="00D62808">
      <w:pPr>
        <w:rPr>
          <w:rFonts w:ascii="Times New Roman" w:hAnsi="Times New Roman" w:cs="Times New Roman" w:hint="eastAsia"/>
        </w:rPr>
      </w:pPr>
    </w:p>
    <w:p w14:paraId="6EE446C4" w14:textId="77777777" w:rsidR="002D691E" w:rsidRDefault="002D691E" w:rsidP="00D62808">
      <w:pPr>
        <w:rPr>
          <w:rFonts w:ascii="Times New Roman" w:hAnsi="Times New Roman" w:cs="Times New Roman"/>
        </w:rPr>
      </w:pPr>
    </w:p>
    <w:p w14:paraId="0C73A7AD" w14:textId="77777777" w:rsidR="002D691E" w:rsidRDefault="002D691E" w:rsidP="00D62808">
      <w:pPr>
        <w:rPr>
          <w:rFonts w:ascii="Times New Roman" w:hAnsi="Times New Roman" w:cs="Times New Roman"/>
        </w:rPr>
      </w:pPr>
    </w:p>
    <w:p w14:paraId="049401B5" w14:textId="6AEFCC0B" w:rsidR="00D62808" w:rsidRPr="00A65EEC" w:rsidRDefault="00D62808" w:rsidP="00D62808">
      <w:pPr>
        <w:rPr>
          <w:rFonts w:ascii="Times New Roman" w:hAnsi="Times New Roman" w:cs="Times New Roman"/>
        </w:rPr>
      </w:pPr>
      <w:r>
        <w:rPr>
          <w:rFonts w:ascii="Times New Roman" w:hAnsi="Times New Roman" w:cs="Times New Roman"/>
        </w:rPr>
        <w:t xml:space="preserve">Number of Pages: </w:t>
      </w:r>
      <w:r w:rsidR="005431BF">
        <w:rPr>
          <w:rFonts w:ascii="Times New Roman" w:hAnsi="Times New Roman" w:cs="Times New Roman"/>
        </w:rPr>
        <w:t>56</w:t>
      </w:r>
    </w:p>
    <w:p w14:paraId="3D124044" w14:textId="511A1F88" w:rsidR="00D62808" w:rsidRPr="00A65EEC" w:rsidRDefault="00D62808" w:rsidP="00D62808">
      <w:pPr>
        <w:rPr>
          <w:rFonts w:ascii="Times New Roman" w:hAnsi="Times New Roman" w:cs="Times New Roman"/>
        </w:rPr>
      </w:pPr>
      <w:r>
        <w:rPr>
          <w:rFonts w:ascii="Times New Roman" w:hAnsi="Times New Roman" w:cs="Times New Roman"/>
        </w:rPr>
        <w:t xml:space="preserve">Number of Figures: </w:t>
      </w:r>
      <w:r w:rsidR="00F20440">
        <w:rPr>
          <w:rFonts w:ascii="Times New Roman" w:hAnsi="Times New Roman" w:cs="Times New Roman"/>
        </w:rPr>
        <w:t>27</w:t>
      </w:r>
    </w:p>
    <w:p w14:paraId="0AC973BB" w14:textId="2AF2EAB7" w:rsidR="009E664E" w:rsidRPr="008E02FB" w:rsidRDefault="00D62808" w:rsidP="008E02FB">
      <w:pPr>
        <w:rPr>
          <w:rFonts w:ascii="Times New Roman" w:hAnsi="Times New Roman" w:cs="Times New Roman"/>
        </w:rPr>
      </w:pPr>
      <w:r w:rsidRPr="00A65EEC">
        <w:rPr>
          <w:rFonts w:ascii="Times New Roman" w:hAnsi="Times New Roman" w:cs="Times New Roman"/>
        </w:rPr>
        <w:t xml:space="preserve">Number of Tables: </w:t>
      </w:r>
      <w:r w:rsidR="00F20440">
        <w:rPr>
          <w:rFonts w:ascii="Times New Roman" w:hAnsi="Times New Roman" w:cs="Times New Roman"/>
        </w:rPr>
        <w:t>6</w:t>
      </w:r>
      <w:bookmarkStart w:id="0" w:name="_GoBack"/>
      <w:bookmarkEnd w:id="0"/>
    </w:p>
    <w:p w14:paraId="38AE07D1" w14:textId="572B8F0B" w:rsidR="0029424C" w:rsidRPr="00EE5A38" w:rsidRDefault="0029424C" w:rsidP="00070956">
      <w:pPr>
        <w:pStyle w:val="appendixa"/>
      </w:pPr>
      <w:r w:rsidRPr="00EE5A38">
        <w:lastRenderedPageBreak/>
        <w:t xml:space="preserve">Appendix A.1. </w:t>
      </w:r>
      <w:r>
        <w:t>Model introduction</w:t>
      </w:r>
    </w:p>
    <w:p w14:paraId="04425C80" w14:textId="3D63ABF5" w:rsidR="0029424C" w:rsidRDefault="0029424C" w:rsidP="003523BF">
      <w:pPr>
        <w:spacing w:line="480" w:lineRule="auto"/>
        <w:ind w:firstLine="420"/>
        <w:rPr>
          <w:rFonts w:ascii="Times New Roman" w:hAnsi="Times New Roman" w:cs="Times New Roman"/>
          <w:sz w:val="22"/>
          <w:szCs w:val="28"/>
        </w:rPr>
      </w:pPr>
      <w:r w:rsidRPr="004B7B48">
        <w:rPr>
          <w:rFonts w:ascii="Times New Roman" w:hAnsi="Times New Roman" w:cs="Times New Roman"/>
          <w:sz w:val="22"/>
          <w:szCs w:val="28"/>
        </w:rPr>
        <w:t xml:space="preserve">In this study, we develop a resource-based regional industrial economy development optimization model (RRIEDOM), </w:t>
      </w:r>
      <w:r w:rsidRPr="004B7B48">
        <w:rPr>
          <w:rFonts w:ascii="Times New Roman" w:eastAsia="等线" w:hAnsi="Times New Roman" w:cs="Times New Roman"/>
          <w:sz w:val="22"/>
          <w:szCs w:val="28"/>
        </w:rPr>
        <w:t xml:space="preserve">which is a bottom–up model that </w:t>
      </w:r>
      <w:r w:rsidRPr="004B7B48">
        <w:rPr>
          <w:rFonts w:ascii="Times New Roman" w:hAnsi="Times New Roman" w:cs="Times New Roman"/>
          <w:sz w:val="22"/>
          <w:szCs w:val="28"/>
        </w:rPr>
        <w:t xml:space="preserve">integrates </w:t>
      </w:r>
      <w:r w:rsidRPr="004B7B48">
        <w:rPr>
          <w:rFonts w:ascii="Times New Roman" w:eastAsia="等线" w:hAnsi="Times New Roman" w:cs="Times New Roman"/>
          <w:sz w:val="22"/>
          <w:szCs w:val="28"/>
        </w:rPr>
        <w:t>a material flow model, network analysis, and optimization</w:t>
      </w:r>
      <w:r w:rsidRPr="004B7B48">
        <w:rPr>
          <w:rFonts w:ascii="Times New Roman" w:hAnsi="Times New Roman" w:cs="Times New Roman"/>
          <w:sz w:val="22"/>
          <w:szCs w:val="28"/>
        </w:rPr>
        <w:t xml:space="preserve"> to achieve multiple economic, environmental, and resource objectives. </w:t>
      </w:r>
      <w:r>
        <w:rPr>
          <w:rFonts w:ascii="Times New Roman" w:hAnsi="Times New Roman" w:cs="Times New Roman"/>
          <w:sz w:val="22"/>
          <w:szCs w:val="28"/>
        </w:rPr>
        <w:t xml:space="preserve">The main target of this model is to find out an optimal solution to utilize the local resources and to find out a minimal cost transition path of adjustment of local industries. </w:t>
      </w:r>
      <w:r w:rsidR="00DB0750" w:rsidRPr="004B7B48">
        <w:rPr>
          <w:rFonts w:ascii="Times New Roman" w:hAnsi="Times New Roman" w:cs="Times New Roman"/>
          <w:sz w:val="22"/>
          <w:szCs w:val="28"/>
        </w:rPr>
        <w:t>There are seven sections of RRIEDOM: resource endowment investigation, establishment of the node information database, interactive inference, establishment of available technologies database, core nodes identification, construction of superstructure, multi-objective optimization, and scenario setting.</w:t>
      </w:r>
      <w:r w:rsidR="00DB0750">
        <w:rPr>
          <w:rFonts w:ascii="Times New Roman" w:hAnsi="Times New Roman" w:cs="Times New Roman"/>
          <w:sz w:val="22"/>
          <w:szCs w:val="28"/>
        </w:rPr>
        <w:t xml:space="preserve"> The following parts will give a detailed description of each section.</w:t>
      </w:r>
    </w:p>
    <w:p w14:paraId="33C8B3BE" w14:textId="7071F9DD" w:rsidR="00EE5438" w:rsidRDefault="00EE5438" w:rsidP="003523BF">
      <w:pPr>
        <w:spacing w:line="480" w:lineRule="auto"/>
        <w:ind w:firstLine="420"/>
        <w:rPr>
          <w:rFonts w:ascii="Times New Roman" w:hAnsi="Times New Roman" w:cs="Times New Roman"/>
          <w:sz w:val="22"/>
          <w:szCs w:val="28"/>
        </w:rPr>
      </w:pPr>
      <w:r w:rsidRPr="004B7B48">
        <w:rPr>
          <w:rFonts w:ascii="Times New Roman" w:hAnsi="Times New Roman" w:cs="Times New Roman"/>
          <w:b/>
          <w:noProof/>
          <w:sz w:val="28"/>
          <w:szCs w:val="28"/>
        </w:rPr>
        <w:drawing>
          <wp:inline distT="0" distB="0" distL="0" distR="0" wp14:anchorId="78AE97C7" wp14:editId="44BABC5F">
            <wp:extent cx="5274310" cy="3468370"/>
            <wp:effectExtent l="0" t="0" r="2540" b="0"/>
            <wp:docPr id="15" name="图片 15" descr="D:\2_科研\3-盐湖项目\5-待优化\盐湖项目格尔木园区优化\优化数据整理\2022-1-5\优化结果可视化\画图\示意图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31583" name="Picture 1" descr="D:\2_科研\3-盐湖项目\5-待优化\盐湖项目格尔木园区优化\优化数据整理\2022-1-5\优化结果可视化\画图\示意图2.tif"/>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274310" cy="3468370"/>
                    </a:xfrm>
                    <a:prstGeom prst="rect">
                      <a:avLst/>
                    </a:prstGeom>
                    <a:noFill/>
                    <a:ln>
                      <a:noFill/>
                    </a:ln>
                  </pic:spPr>
                </pic:pic>
              </a:graphicData>
            </a:graphic>
          </wp:inline>
        </w:drawing>
      </w:r>
    </w:p>
    <w:p w14:paraId="5F8B86C0" w14:textId="57C031D4" w:rsidR="00EE5438" w:rsidRPr="009A212A" w:rsidRDefault="00EE5438" w:rsidP="009A212A">
      <w:pPr>
        <w:tabs>
          <w:tab w:val="left" w:pos="6067"/>
        </w:tabs>
        <w:jc w:val="center"/>
        <w:rPr>
          <w:rFonts w:ascii="Times New Roman" w:hAnsi="Times New Roman" w:cs="Times New Roman"/>
          <w:sz w:val="22"/>
        </w:rPr>
      </w:pPr>
      <w:r w:rsidRPr="004B7B48">
        <w:rPr>
          <w:rFonts w:ascii="Times New Roman" w:hAnsi="Times New Roman" w:cs="Times New Roman"/>
          <w:sz w:val="22"/>
        </w:rPr>
        <w:t>Fig.</w:t>
      </w:r>
      <w:r w:rsidR="00FB72BF">
        <w:rPr>
          <w:rFonts w:ascii="Times New Roman" w:hAnsi="Times New Roman" w:cs="Times New Roman"/>
          <w:sz w:val="22"/>
        </w:rPr>
        <w:t>S1</w:t>
      </w:r>
      <w:r>
        <w:rPr>
          <w:rFonts w:ascii="Times New Roman" w:hAnsi="Times New Roman" w:cs="Times New Roman"/>
          <w:sz w:val="22"/>
        </w:rPr>
        <w:t>.</w:t>
      </w:r>
      <w:r w:rsidRPr="004B7B48">
        <w:rPr>
          <w:rFonts w:ascii="Times New Roman" w:hAnsi="Times New Roman" w:cs="Times New Roman"/>
          <w:sz w:val="22"/>
        </w:rPr>
        <w:t xml:space="preserve"> F</w:t>
      </w:r>
      <w:r w:rsidRPr="004B7B48">
        <w:rPr>
          <w:rFonts w:ascii="Times New Roman" w:hAnsi="Times New Roman" w:cs="Times New Roman" w:hint="eastAsia"/>
          <w:sz w:val="22"/>
        </w:rPr>
        <w:t>ramework</w:t>
      </w:r>
      <w:r w:rsidRPr="004B7B48">
        <w:rPr>
          <w:rFonts w:ascii="Times New Roman" w:hAnsi="Times New Roman" w:cs="Times New Roman"/>
          <w:sz w:val="22"/>
        </w:rPr>
        <w:t xml:space="preserve"> of RRIEDOM. There are seven </w:t>
      </w:r>
      <w:r w:rsidRPr="004B7B48">
        <w:rPr>
          <w:rFonts w:ascii="Times New Roman" w:hAnsi="Times New Roman" w:cs="Times New Roman" w:hint="eastAsia"/>
          <w:sz w:val="22"/>
        </w:rPr>
        <w:t>sections</w:t>
      </w:r>
      <w:r w:rsidRPr="004B7B48">
        <w:rPr>
          <w:rFonts w:ascii="Times New Roman" w:hAnsi="Times New Roman" w:cs="Times New Roman"/>
          <w:sz w:val="22"/>
        </w:rPr>
        <w:t xml:space="preserve"> of RRIEDOM: resources endowment investigation, interactive inference, construction of available technologies database, core nodes identification, construction of superstructure, multi-objective optimization, and scenario setting. </w:t>
      </w:r>
    </w:p>
    <w:p w14:paraId="50F0EE3A" w14:textId="7D7ECE9F" w:rsidR="001851E7" w:rsidRPr="00EE5A38" w:rsidRDefault="0029424C" w:rsidP="00070956">
      <w:pPr>
        <w:pStyle w:val="appendixa"/>
      </w:pPr>
      <w:r>
        <w:lastRenderedPageBreak/>
        <w:t>Appendix A.2</w:t>
      </w:r>
      <w:r w:rsidR="001851E7" w:rsidRPr="00EE5A38">
        <w:t>. Nomenclature</w:t>
      </w:r>
    </w:p>
    <w:p w14:paraId="28A04DEF" w14:textId="389109AC" w:rsidR="007F31DB" w:rsidRPr="00B70F04" w:rsidRDefault="00E07216" w:rsidP="008E0278">
      <w:pPr>
        <w:spacing w:line="480" w:lineRule="auto"/>
        <w:rPr>
          <w:rFonts w:ascii="Times New Roman" w:hAnsi="Times New Roman" w:cs="Times New Roman"/>
          <w:bCs/>
          <w:i/>
          <w:u w:val="single"/>
        </w:rPr>
      </w:pPr>
      <w:r w:rsidRPr="00B70F04">
        <w:rPr>
          <w:rFonts w:ascii="Times New Roman" w:hAnsi="Times New Roman" w:cs="Times New Roman"/>
          <w:bCs/>
          <w:i/>
          <w:u w:val="single"/>
        </w:rPr>
        <w:t>P</w:t>
      </w:r>
      <w:r w:rsidRPr="00B70F04">
        <w:rPr>
          <w:rFonts w:ascii="Times New Roman" w:hAnsi="Times New Roman" w:cs="Times New Roman" w:hint="eastAsia"/>
          <w:bCs/>
          <w:i/>
          <w:u w:val="single"/>
        </w:rPr>
        <w:t>ark</w:t>
      </w:r>
      <w:r w:rsidR="00182FB1" w:rsidRPr="00B70F04">
        <w:rPr>
          <w:rFonts w:ascii="Times New Roman" w:hAnsi="Times New Roman" w:cs="Times New Roman"/>
          <w:bCs/>
          <w:i/>
          <w:u w:val="single"/>
        </w:rPr>
        <w:t>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316"/>
      </w:tblGrid>
      <w:tr w:rsidR="00A84026" w14:paraId="1BB452B5" w14:textId="77777777" w:rsidTr="00A84026">
        <w:tc>
          <w:tcPr>
            <w:tcW w:w="1980" w:type="dxa"/>
          </w:tcPr>
          <w:p w14:paraId="48AB4CF7" w14:textId="15413538" w:rsidR="00A84026" w:rsidRDefault="00A84026" w:rsidP="008E0278">
            <w:pPr>
              <w:spacing w:line="480" w:lineRule="auto"/>
              <w:rPr>
                <w:rFonts w:ascii="Times New Roman" w:hAnsi="Times New Roman" w:cs="Times New Roman"/>
              </w:rPr>
            </w:pPr>
            <w:r w:rsidRPr="00E07216">
              <w:rPr>
                <w:rFonts w:ascii="Times New Roman" w:hAnsi="Times New Roman" w:cs="Times New Roman"/>
                <w:bCs/>
              </w:rPr>
              <w:t>park-1</w:t>
            </w:r>
          </w:p>
        </w:tc>
        <w:tc>
          <w:tcPr>
            <w:tcW w:w="6316" w:type="dxa"/>
          </w:tcPr>
          <w:p w14:paraId="6EB47333" w14:textId="11AA5321" w:rsidR="00A84026" w:rsidRDefault="00A84026" w:rsidP="008E0278">
            <w:pPr>
              <w:spacing w:line="480" w:lineRule="auto"/>
              <w:rPr>
                <w:rFonts w:ascii="Times New Roman" w:hAnsi="Times New Roman" w:cs="Times New Roman"/>
              </w:rPr>
            </w:pPr>
            <w:proofErr w:type="spellStart"/>
            <w:r w:rsidRPr="00E07216">
              <w:rPr>
                <w:rFonts w:ascii="Times New Roman" w:hAnsi="Times New Roman" w:cs="Times New Roman"/>
                <w:bCs/>
              </w:rPr>
              <w:t>Geermu</w:t>
            </w:r>
            <w:proofErr w:type="spellEnd"/>
            <w:r w:rsidRPr="00E07216">
              <w:rPr>
                <w:rFonts w:ascii="Times New Roman" w:hAnsi="Times New Roman" w:cs="Times New Roman"/>
                <w:bCs/>
              </w:rPr>
              <w:t xml:space="preserve"> industrial park</w:t>
            </w:r>
          </w:p>
        </w:tc>
      </w:tr>
      <w:tr w:rsidR="00A84026" w14:paraId="04B4346C" w14:textId="77777777" w:rsidTr="00A84026">
        <w:tc>
          <w:tcPr>
            <w:tcW w:w="1980" w:type="dxa"/>
          </w:tcPr>
          <w:p w14:paraId="6FD5A1DF" w14:textId="09F41286" w:rsidR="00A84026" w:rsidRDefault="00A84026" w:rsidP="008E0278">
            <w:pPr>
              <w:spacing w:line="480" w:lineRule="auto"/>
              <w:rPr>
                <w:rFonts w:ascii="Times New Roman" w:hAnsi="Times New Roman" w:cs="Times New Roman"/>
              </w:rPr>
            </w:pPr>
            <w:r w:rsidRPr="00E07216">
              <w:rPr>
                <w:rFonts w:ascii="Times New Roman" w:hAnsi="Times New Roman" w:cs="Times New Roman"/>
                <w:bCs/>
              </w:rPr>
              <w:t>park-2</w:t>
            </w:r>
          </w:p>
        </w:tc>
        <w:tc>
          <w:tcPr>
            <w:tcW w:w="6316" w:type="dxa"/>
          </w:tcPr>
          <w:p w14:paraId="71AFEA16" w14:textId="2117EB32" w:rsidR="00A84026" w:rsidRDefault="00A84026" w:rsidP="008E0278">
            <w:pPr>
              <w:spacing w:line="480" w:lineRule="auto"/>
              <w:rPr>
                <w:rFonts w:ascii="Times New Roman" w:hAnsi="Times New Roman" w:cs="Times New Roman"/>
              </w:rPr>
            </w:pPr>
            <w:proofErr w:type="spellStart"/>
            <w:r w:rsidRPr="00E07216">
              <w:rPr>
                <w:rFonts w:ascii="Times New Roman" w:hAnsi="Times New Roman" w:cs="Times New Roman"/>
                <w:bCs/>
              </w:rPr>
              <w:t>Dachaidan</w:t>
            </w:r>
            <w:proofErr w:type="spellEnd"/>
            <w:r w:rsidRPr="00E07216">
              <w:rPr>
                <w:rFonts w:ascii="Times New Roman" w:hAnsi="Times New Roman" w:cs="Times New Roman"/>
                <w:bCs/>
              </w:rPr>
              <w:t xml:space="preserve"> industrial park</w:t>
            </w:r>
          </w:p>
        </w:tc>
      </w:tr>
      <w:tr w:rsidR="00A84026" w14:paraId="15BA76B8" w14:textId="77777777" w:rsidTr="00416910">
        <w:trPr>
          <w:trHeight w:val="60"/>
        </w:trPr>
        <w:tc>
          <w:tcPr>
            <w:tcW w:w="1980" w:type="dxa"/>
          </w:tcPr>
          <w:p w14:paraId="104BD267" w14:textId="459CF82E" w:rsidR="00A84026" w:rsidRDefault="00A84026" w:rsidP="008E0278">
            <w:pPr>
              <w:spacing w:line="480" w:lineRule="auto"/>
              <w:rPr>
                <w:rFonts w:ascii="Times New Roman" w:hAnsi="Times New Roman" w:cs="Times New Roman"/>
              </w:rPr>
            </w:pPr>
            <w:r w:rsidRPr="00E07216">
              <w:rPr>
                <w:rFonts w:ascii="Times New Roman" w:hAnsi="Times New Roman" w:cs="Times New Roman"/>
                <w:bCs/>
              </w:rPr>
              <w:t>park-3</w:t>
            </w:r>
          </w:p>
        </w:tc>
        <w:tc>
          <w:tcPr>
            <w:tcW w:w="6316" w:type="dxa"/>
          </w:tcPr>
          <w:p w14:paraId="47D3719D" w14:textId="4482F76D" w:rsidR="00A84026" w:rsidRDefault="00A84026" w:rsidP="008E0278">
            <w:pPr>
              <w:spacing w:line="480" w:lineRule="auto"/>
              <w:rPr>
                <w:rFonts w:ascii="Times New Roman" w:hAnsi="Times New Roman" w:cs="Times New Roman"/>
              </w:rPr>
            </w:pPr>
            <w:r w:rsidRPr="00E07216">
              <w:rPr>
                <w:rFonts w:ascii="Times New Roman" w:hAnsi="Times New Roman" w:cs="Times New Roman"/>
                <w:bCs/>
              </w:rPr>
              <w:t>Delhi industrial park</w:t>
            </w:r>
          </w:p>
        </w:tc>
      </w:tr>
      <w:tr w:rsidR="00A84026" w14:paraId="7D7558E6" w14:textId="77777777" w:rsidTr="0006758A">
        <w:trPr>
          <w:trHeight w:val="57"/>
        </w:trPr>
        <w:tc>
          <w:tcPr>
            <w:tcW w:w="1980" w:type="dxa"/>
          </w:tcPr>
          <w:p w14:paraId="2D692CCA" w14:textId="628CD5F0" w:rsidR="00A84026" w:rsidRDefault="00A84026" w:rsidP="008E0278">
            <w:pPr>
              <w:spacing w:line="480" w:lineRule="auto"/>
              <w:rPr>
                <w:rFonts w:ascii="Times New Roman" w:hAnsi="Times New Roman" w:cs="Times New Roman"/>
              </w:rPr>
            </w:pPr>
            <w:r w:rsidRPr="00E07216">
              <w:rPr>
                <w:rFonts w:ascii="Times New Roman" w:hAnsi="Times New Roman" w:cs="Times New Roman"/>
                <w:bCs/>
              </w:rPr>
              <w:t>park-4</w:t>
            </w:r>
          </w:p>
        </w:tc>
        <w:tc>
          <w:tcPr>
            <w:tcW w:w="6316" w:type="dxa"/>
          </w:tcPr>
          <w:p w14:paraId="36E800D9" w14:textId="1874B0B7" w:rsidR="00A84026" w:rsidRDefault="00A84026" w:rsidP="008E0278">
            <w:pPr>
              <w:spacing w:line="480" w:lineRule="auto"/>
              <w:rPr>
                <w:rFonts w:ascii="Times New Roman" w:hAnsi="Times New Roman" w:cs="Times New Roman"/>
              </w:rPr>
            </w:pPr>
            <w:r w:rsidRPr="00E07216">
              <w:rPr>
                <w:rFonts w:ascii="Times New Roman" w:hAnsi="Times New Roman" w:cs="Times New Roman"/>
                <w:bCs/>
              </w:rPr>
              <w:t>Ulan industrial park</w:t>
            </w:r>
          </w:p>
        </w:tc>
      </w:tr>
    </w:tbl>
    <w:p w14:paraId="1CE49F5C" w14:textId="04D04E17" w:rsidR="00A84026" w:rsidRDefault="00A84026" w:rsidP="008E0278">
      <w:pPr>
        <w:spacing w:line="480" w:lineRule="auto"/>
        <w:rPr>
          <w:rFonts w:ascii="Times New Roman" w:hAnsi="Times New Roman" w:cs="Times New Roman"/>
        </w:rPr>
      </w:pPr>
    </w:p>
    <w:p w14:paraId="7B623480" w14:textId="2F2CCD0C" w:rsidR="00A84026" w:rsidRPr="00B70F04" w:rsidRDefault="00A84026" w:rsidP="008E0278">
      <w:pPr>
        <w:spacing w:line="480" w:lineRule="auto"/>
        <w:rPr>
          <w:rFonts w:ascii="Times New Roman" w:hAnsi="Times New Roman" w:cs="Times New Roman"/>
          <w:i/>
          <w:u w:val="single"/>
        </w:rPr>
      </w:pPr>
      <w:r w:rsidRPr="00B70F04">
        <w:rPr>
          <w:rFonts w:ascii="Times New Roman" w:hAnsi="Times New Roman" w:cs="Times New Roman"/>
          <w:i/>
          <w:u w:val="single"/>
        </w:rPr>
        <w:t>Set</w:t>
      </w:r>
      <w:r w:rsidR="00182FB1" w:rsidRPr="00B70F04">
        <w:rPr>
          <w:rFonts w:ascii="Times New Roman" w:hAnsi="Times New Roman" w:cs="Times New Roman"/>
          <w:i/>
          <w:u w:val="single"/>
        </w:rPr>
        <w:t>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843"/>
        <w:gridCol w:w="5744"/>
      </w:tblGrid>
      <w:tr w:rsidR="00A84026" w14:paraId="50A10E0F" w14:textId="77777777" w:rsidTr="00627713">
        <w:tc>
          <w:tcPr>
            <w:tcW w:w="709" w:type="dxa"/>
          </w:tcPr>
          <w:p w14:paraId="4728F91C" w14:textId="5B04931C" w:rsidR="00A84026" w:rsidRDefault="00A84026" w:rsidP="008E0278">
            <w:pPr>
              <w:spacing w:line="480" w:lineRule="auto"/>
              <w:rPr>
                <w:rFonts w:ascii="Times New Roman" w:hAnsi="Times New Roman" w:cs="Times New Roman"/>
              </w:rPr>
            </w:pPr>
            <w:proofErr w:type="spellStart"/>
            <w:r>
              <w:rPr>
                <w:rFonts w:ascii="Times New Roman" w:hAnsi="Times New Roman" w:cs="Times New Roman" w:hint="eastAsia"/>
              </w:rPr>
              <w:t>i</w:t>
            </w:r>
            <w:proofErr w:type="spellEnd"/>
          </w:p>
        </w:tc>
        <w:tc>
          <w:tcPr>
            <w:tcW w:w="1843" w:type="dxa"/>
          </w:tcPr>
          <w:p w14:paraId="09E98330" w14:textId="64C31CB9" w:rsidR="00A84026" w:rsidRDefault="00A84026" w:rsidP="008E0278">
            <w:pPr>
              <w:spacing w:line="480" w:lineRule="auto"/>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ode</w:t>
            </w:r>
            <w:r w:rsidR="00182FB1">
              <w:rPr>
                <w:rFonts w:ascii="Times New Roman" w:hAnsi="Times New Roman" w:cs="Times New Roman"/>
              </w:rPr>
              <w:t>s</w:t>
            </w:r>
            <w:r>
              <w:rPr>
                <w:rFonts w:ascii="Times New Roman" w:hAnsi="Times New Roman" w:cs="Times New Roman"/>
              </w:rPr>
              <w:tab/>
            </w:r>
          </w:p>
        </w:tc>
        <w:tc>
          <w:tcPr>
            <w:tcW w:w="5744" w:type="dxa"/>
          </w:tcPr>
          <w:p w14:paraId="5E5A7E02" w14:textId="7335EAC0" w:rsidR="00A84026" w:rsidRDefault="00C76295" w:rsidP="008E0278">
            <w:pPr>
              <w:spacing w:line="480" w:lineRule="auto"/>
              <w:rPr>
                <w:rFonts w:ascii="Times New Roman" w:hAnsi="Times New Roman" w:cs="Times New Roman"/>
              </w:rPr>
            </w:pPr>
            <w:r>
              <w:rPr>
                <w:rFonts w:ascii="Times New Roman" w:hAnsi="Times New Roman" w:cs="Times New Roman"/>
              </w:rPr>
              <w:t>/1*184</w:t>
            </w:r>
            <w:r w:rsidR="00A84026" w:rsidRPr="008A1076">
              <w:rPr>
                <w:rFonts w:ascii="Times New Roman" w:hAnsi="Times New Roman" w:cs="Times New Roman"/>
              </w:rPr>
              <w:t>/</w:t>
            </w:r>
          </w:p>
        </w:tc>
      </w:tr>
      <w:tr w:rsidR="00A84026" w14:paraId="385BD605" w14:textId="77777777" w:rsidTr="00627713">
        <w:tc>
          <w:tcPr>
            <w:tcW w:w="709" w:type="dxa"/>
          </w:tcPr>
          <w:p w14:paraId="4DA52E8A" w14:textId="3F8B4C82" w:rsidR="00A84026" w:rsidRDefault="00A84026" w:rsidP="008E0278">
            <w:pPr>
              <w:spacing w:line="480" w:lineRule="auto"/>
              <w:rPr>
                <w:rFonts w:ascii="Times New Roman" w:hAnsi="Times New Roman" w:cs="Times New Roman"/>
              </w:rPr>
            </w:pPr>
            <w:r>
              <w:rPr>
                <w:rFonts w:ascii="Times New Roman" w:hAnsi="Times New Roman" w:cs="Times New Roman" w:hint="eastAsia"/>
              </w:rPr>
              <w:t>j</w:t>
            </w:r>
          </w:p>
        </w:tc>
        <w:tc>
          <w:tcPr>
            <w:tcW w:w="1843" w:type="dxa"/>
          </w:tcPr>
          <w:p w14:paraId="54F73CD9" w14:textId="31527848" w:rsidR="00A84026" w:rsidRDefault="007C1E61" w:rsidP="008E0278">
            <w:pPr>
              <w:spacing w:line="480" w:lineRule="auto"/>
              <w:rPr>
                <w:rFonts w:ascii="Times New Roman" w:hAnsi="Times New Roman" w:cs="Times New Roman"/>
              </w:rPr>
            </w:pPr>
            <w:r>
              <w:rPr>
                <w:rFonts w:ascii="Times New Roman" w:hAnsi="Times New Roman" w:cs="Times New Roman"/>
              </w:rPr>
              <w:t>resource</w:t>
            </w:r>
            <w:r w:rsidR="00182FB1">
              <w:rPr>
                <w:rFonts w:ascii="Times New Roman" w:hAnsi="Times New Roman" w:cs="Times New Roman"/>
              </w:rPr>
              <w:t>s</w:t>
            </w:r>
          </w:p>
        </w:tc>
        <w:tc>
          <w:tcPr>
            <w:tcW w:w="5744" w:type="dxa"/>
          </w:tcPr>
          <w:p w14:paraId="2BE62D12" w14:textId="43FC5820" w:rsidR="00A84026" w:rsidRDefault="005958FF" w:rsidP="008E0278">
            <w:pPr>
              <w:spacing w:line="480" w:lineRule="auto"/>
              <w:rPr>
                <w:rFonts w:ascii="Times New Roman" w:hAnsi="Times New Roman" w:cs="Times New Roman"/>
              </w:rPr>
            </w:pPr>
            <w:r>
              <w:rPr>
                <w:rFonts w:ascii="Times New Roman" w:hAnsi="Times New Roman" w:cs="Times New Roman"/>
              </w:rPr>
              <w:t>/1*255</w:t>
            </w:r>
            <w:r w:rsidR="00A84026" w:rsidRPr="008A1076">
              <w:rPr>
                <w:rFonts w:ascii="Times New Roman" w:hAnsi="Times New Roman" w:cs="Times New Roman"/>
              </w:rPr>
              <w:t>/</w:t>
            </w:r>
          </w:p>
        </w:tc>
      </w:tr>
      <w:tr w:rsidR="00A84026" w14:paraId="4278233F" w14:textId="77777777" w:rsidTr="00627713">
        <w:tc>
          <w:tcPr>
            <w:tcW w:w="709" w:type="dxa"/>
          </w:tcPr>
          <w:p w14:paraId="362E466C" w14:textId="2CAEE746" w:rsidR="00A84026" w:rsidRDefault="00A84026" w:rsidP="008E0278">
            <w:pPr>
              <w:spacing w:line="480" w:lineRule="auto"/>
              <w:rPr>
                <w:rFonts w:ascii="Times New Roman" w:hAnsi="Times New Roman" w:cs="Times New Roman"/>
              </w:rPr>
            </w:pPr>
            <w:r>
              <w:rPr>
                <w:rFonts w:ascii="Times New Roman" w:hAnsi="Times New Roman" w:cs="Times New Roman" w:hint="eastAsia"/>
              </w:rPr>
              <w:t>a</w:t>
            </w:r>
          </w:p>
        </w:tc>
        <w:tc>
          <w:tcPr>
            <w:tcW w:w="1843" w:type="dxa"/>
          </w:tcPr>
          <w:p w14:paraId="28507773" w14:textId="100A0C87" w:rsidR="00A84026" w:rsidRDefault="00A84026" w:rsidP="008E0278">
            <w:pPr>
              <w:spacing w:line="480" w:lineRule="auto"/>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ark</w:t>
            </w:r>
            <w:r w:rsidR="00182FB1">
              <w:rPr>
                <w:rFonts w:ascii="Times New Roman" w:hAnsi="Times New Roman" w:cs="Times New Roman"/>
              </w:rPr>
              <w:t>s</w:t>
            </w:r>
          </w:p>
        </w:tc>
        <w:tc>
          <w:tcPr>
            <w:tcW w:w="5744" w:type="dxa"/>
          </w:tcPr>
          <w:p w14:paraId="320344EE" w14:textId="303363F1" w:rsidR="00A84026" w:rsidRDefault="00A84026" w:rsidP="008E0278">
            <w:pPr>
              <w:spacing w:line="480" w:lineRule="auto"/>
              <w:rPr>
                <w:rFonts w:ascii="Times New Roman" w:hAnsi="Times New Roman" w:cs="Times New Roman"/>
              </w:rPr>
            </w:pPr>
            <w:r w:rsidRPr="008A1076">
              <w:rPr>
                <w:rFonts w:ascii="Times New Roman" w:hAnsi="Times New Roman" w:cs="Times New Roman"/>
              </w:rPr>
              <w:t>/</w:t>
            </w:r>
            <w:r>
              <w:rPr>
                <w:rFonts w:ascii="Times New Roman" w:hAnsi="Times New Roman" w:cs="Times New Roman" w:hint="eastAsia"/>
              </w:rPr>
              <w:t>park</w:t>
            </w: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park</w:t>
            </w: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park</w:t>
            </w: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park</w:t>
            </w:r>
            <w:r>
              <w:rPr>
                <w:rFonts w:ascii="Times New Roman" w:hAnsi="Times New Roman" w:cs="Times New Roman"/>
              </w:rPr>
              <w:t>-4</w:t>
            </w:r>
            <w:r w:rsidRPr="008A1076">
              <w:rPr>
                <w:rFonts w:ascii="Times New Roman" w:hAnsi="Times New Roman" w:cs="Times New Roman"/>
              </w:rPr>
              <w:t>/</w:t>
            </w:r>
          </w:p>
        </w:tc>
      </w:tr>
      <w:tr w:rsidR="00A84026" w14:paraId="64B4D9DF" w14:textId="77777777" w:rsidTr="00627713">
        <w:tc>
          <w:tcPr>
            <w:tcW w:w="709" w:type="dxa"/>
          </w:tcPr>
          <w:p w14:paraId="15ECF7FD" w14:textId="049D569A" w:rsidR="00A84026" w:rsidRDefault="00A84026" w:rsidP="008E0278">
            <w:pPr>
              <w:spacing w:line="480" w:lineRule="auto"/>
              <w:rPr>
                <w:rFonts w:ascii="Times New Roman" w:hAnsi="Times New Roman" w:cs="Times New Roman"/>
              </w:rPr>
            </w:pPr>
            <w:r>
              <w:rPr>
                <w:rFonts w:ascii="Times New Roman" w:hAnsi="Times New Roman" w:cs="Times New Roman"/>
              </w:rPr>
              <w:t>t</w:t>
            </w:r>
          </w:p>
        </w:tc>
        <w:tc>
          <w:tcPr>
            <w:tcW w:w="1843" w:type="dxa"/>
          </w:tcPr>
          <w:p w14:paraId="3EF25F0E" w14:textId="6C8F58E7" w:rsidR="00A84026" w:rsidRDefault="00A84026" w:rsidP="008E0278">
            <w:pPr>
              <w:spacing w:line="480" w:lineRule="auto"/>
              <w:rPr>
                <w:rFonts w:ascii="Times New Roman" w:hAnsi="Times New Roman" w:cs="Times New Roman"/>
              </w:rPr>
            </w:pPr>
            <w:r>
              <w:rPr>
                <w:rFonts w:ascii="Times New Roman" w:hAnsi="Times New Roman" w:cs="Times New Roman" w:hint="eastAsia"/>
              </w:rPr>
              <w:t>y</w:t>
            </w:r>
            <w:r>
              <w:rPr>
                <w:rFonts w:ascii="Times New Roman" w:hAnsi="Times New Roman" w:cs="Times New Roman"/>
              </w:rPr>
              <w:t>ear</w:t>
            </w:r>
            <w:r w:rsidR="00182FB1">
              <w:rPr>
                <w:rFonts w:ascii="Times New Roman" w:hAnsi="Times New Roman" w:cs="Times New Roman"/>
              </w:rPr>
              <w:t>s</w:t>
            </w:r>
            <w:r>
              <w:rPr>
                <w:rFonts w:ascii="Times New Roman" w:hAnsi="Times New Roman" w:cs="Times New Roman"/>
              </w:rPr>
              <w:tab/>
            </w:r>
          </w:p>
        </w:tc>
        <w:tc>
          <w:tcPr>
            <w:tcW w:w="5744" w:type="dxa"/>
          </w:tcPr>
          <w:p w14:paraId="73357420" w14:textId="3C6CF8B7" w:rsidR="00A84026" w:rsidRDefault="005958FF" w:rsidP="008E0278">
            <w:pPr>
              <w:spacing w:line="480" w:lineRule="auto"/>
              <w:rPr>
                <w:rFonts w:ascii="Times New Roman" w:hAnsi="Times New Roman" w:cs="Times New Roman"/>
              </w:rPr>
            </w:pPr>
            <w:r>
              <w:rPr>
                <w:rFonts w:ascii="Times New Roman" w:hAnsi="Times New Roman" w:cs="Times New Roman"/>
              </w:rPr>
              <w:t>/2025*2055</w:t>
            </w:r>
            <w:r w:rsidR="00A84026" w:rsidRPr="008A1076">
              <w:rPr>
                <w:rFonts w:ascii="Times New Roman" w:hAnsi="Times New Roman" w:cs="Times New Roman"/>
              </w:rPr>
              <w:t>/</w:t>
            </w:r>
          </w:p>
        </w:tc>
      </w:tr>
      <w:tr w:rsidR="00A84026" w14:paraId="290B22A8" w14:textId="77777777" w:rsidTr="00627713">
        <w:tc>
          <w:tcPr>
            <w:tcW w:w="709" w:type="dxa"/>
          </w:tcPr>
          <w:p w14:paraId="026B37D1" w14:textId="3E617ADC" w:rsidR="00A84026" w:rsidRDefault="00A84026" w:rsidP="008E0278">
            <w:pPr>
              <w:spacing w:line="480" w:lineRule="auto"/>
              <w:rPr>
                <w:rFonts w:ascii="Times New Roman" w:hAnsi="Times New Roman" w:cs="Times New Roman"/>
              </w:rPr>
            </w:pPr>
            <w:r>
              <w:rPr>
                <w:rFonts w:ascii="Times New Roman" w:hAnsi="Times New Roman" w:cs="Times New Roman"/>
              </w:rPr>
              <w:t>k</w:t>
            </w:r>
          </w:p>
        </w:tc>
        <w:tc>
          <w:tcPr>
            <w:tcW w:w="1843" w:type="dxa"/>
          </w:tcPr>
          <w:p w14:paraId="66490126" w14:textId="0F9EC7E8" w:rsidR="00A84026" w:rsidRDefault="00A84026" w:rsidP="008E0278">
            <w:pPr>
              <w:spacing w:line="480" w:lineRule="auto"/>
              <w:rPr>
                <w:rFonts w:ascii="Times New Roman" w:hAnsi="Times New Roman" w:cs="Times New Roman"/>
              </w:rPr>
            </w:pPr>
            <w:r>
              <w:rPr>
                <w:rFonts w:ascii="Times New Roman" w:hAnsi="Times New Roman" w:cs="Times New Roman" w:hint="eastAsia"/>
              </w:rPr>
              <w:t>e</w:t>
            </w:r>
            <w:r w:rsidR="00627713">
              <w:rPr>
                <w:rFonts w:ascii="Times New Roman" w:hAnsi="Times New Roman" w:cs="Times New Roman"/>
              </w:rPr>
              <w:t>nergy category</w:t>
            </w:r>
          </w:p>
        </w:tc>
        <w:tc>
          <w:tcPr>
            <w:tcW w:w="5744" w:type="dxa"/>
          </w:tcPr>
          <w:p w14:paraId="19BDFFCD" w14:textId="09E1E7B5" w:rsidR="007A4F7B" w:rsidRDefault="00AF155C" w:rsidP="008E0278">
            <w:pPr>
              <w:spacing w:line="480" w:lineRule="auto"/>
              <w:rPr>
                <w:rFonts w:ascii="Times New Roman" w:hAnsi="Times New Roman" w:cs="Times New Roman"/>
              </w:rPr>
            </w:pPr>
            <w:r>
              <w:rPr>
                <w:rFonts w:ascii="Times New Roman" w:hAnsi="Times New Roman" w:cs="Times New Roman" w:hint="eastAsia"/>
              </w:rPr>
              <w:t>/</w:t>
            </w:r>
            <w:r w:rsidR="00A84026">
              <w:rPr>
                <w:rFonts w:ascii="Times New Roman" w:hAnsi="Times New Roman" w:cs="Times New Roman" w:hint="eastAsia"/>
              </w:rPr>
              <w:t>s</w:t>
            </w:r>
            <w:r w:rsidR="00A84026">
              <w:rPr>
                <w:rFonts w:ascii="Times New Roman" w:hAnsi="Times New Roman" w:cs="Times New Roman"/>
              </w:rPr>
              <w:t>team</w:t>
            </w:r>
            <w:r w:rsidR="00A84026">
              <w:rPr>
                <w:rFonts w:ascii="Times New Roman" w:hAnsi="Times New Roman" w:cs="Times New Roman" w:hint="eastAsia"/>
              </w:rPr>
              <w:t>,</w:t>
            </w:r>
            <w:r w:rsidR="00A84026">
              <w:rPr>
                <w:rFonts w:ascii="Times New Roman" w:hAnsi="Times New Roman" w:cs="Times New Roman"/>
              </w:rPr>
              <w:t xml:space="preserve"> </w:t>
            </w:r>
            <w:r w:rsidR="00A84026">
              <w:rPr>
                <w:rFonts w:ascii="Times New Roman" w:hAnsi="Times New Roman" w:cs="Times New Roman" w:hint="eastAsia"/>
              </w:rPr>
              <w:t>d</w:t>
            </w:r>
            <w:r w:rsidR="00A84026">
              <w:rPr>
                <w:rFonts w:ascii="Times New Roman" w:hAnsi="Times New Roman" w:cs="Times New Roman"/>
              </w:rPr>
              <w:t>iesel oil</w:t>
            </w:r>
            <w:r w:rsidR="00A84026">
              <w:rPr>
                <w:rFonts w:ascii="Times New Roman" w:hAnsi="Times New Roman" w:cs="Times New Roman" w:hint="eastAsia"/>
              </w:rPr>
              <w:t>,</w:t>
            </w:r>
            <w:r w:rsidR="00A84026">
              <w:rPr>
                <w:rFonts w:ascii="Times New Roman" w:hAnsi="Times New Roman" w:cs="Times New Roman"/>
              </w:rPr>
              <w:t xml:space="preserve"> </w:t>
            </w:r>
            <w:r w:rsidR="00A84026">
              <w:rPr>
                <w:rFonts w:ascii="Times New Roman" w:hAnsi="Times New Roman" w:cs="Times New Roman" w:hint="eastAsia"/>
              </w:rPr>
              <w:t>b</w:t>
            </w:r>
            <w:r w:rsidR="00A84026">
              <w:rPr>
                <w:rFonts w:ascii="Times New Roman" w:hAnsi="Times New Roman" w:cs="Times New Roman"/>
              </w:rPr>
              <w:t>iomass</w:t>
            </w:r>
            <w:r w:rsidR="00A84026">
              <w:rPr>
                <w:rFonts w:ascii="Times New Roman" w:hAnsi="Times New Roman" w:cs="Times New Roman" w:hint="eastAsia"/>
              </w:rPr>
              <w:t>,</w:t>
            </w:r>
            <w:r w:rsidR="00A84026">
              <w:rPr>
                <w:rFonts w:ascii="Times New Roman" w:hAnsi="Times New Roman" w:cs="Times New Roman"/>
              </w:rPr>
              <w:t xml:space="preserve"> </w:t>
            </w:r>
            <w:r w:rsidR="00A84026">
              <w:rPr>
                <w:rFonts w:ascii="Times New Roman" w:hAnsi="Times New Roman" w:cs="Times New Roman" w:hint="eastAsia"/>
              </w:rPr>
              <w:t>c</w:t>
            </w:r>
            <w:r w:rsidR="00A84026">
              <w:rPr>
                <w:rFonts w:ascii="Times New Roman" w:hAnsi="Times New Roman" w:cs="Times New Roman"/>
              </w:rPr>
              <w:t>oke</w:t>
            </w:r>
            <w:r w:rsidR="00A84026">
              <w:rPr>
                <w:rFonts w:ascii="Times New Roman" w:hAnsi="Times New Roman" w:cs="Times New Roman" w:hint="eastAsia"/>
              </w:rPr>
              <w:t>,</w:t>
            </w:r>
            <w:r w:rsidR="00A84026">
              <w:rPr>
                <w:rFonts w:ascii="Times New Roman" w:hAnsi="Times New Roman" w:cs="Times New Roman"/>
              </w:rPr>
              <w:t xml:space="preserve"> </w:t>
            </w:r>
            <w:r w:rsidR="00A84026">
              <w:rPr>
                <w:rFonts w:ascii="Times New Roman" w:hAnsi="Times New Roman" w:cs="Times New Roman" w:hint="eastAsia"/>
              </w:rPr>
              <w:t>c</w:t>
            </w:r>
            <w:r w:rsidR="00A84026">
              <w:rPr>
                <w:rFonts w:ascii="Times New Roman" w:hAnsi="Times New Roman" w:cs="Times New Roman"/>
              </w:rPr>
              <w:t>oal</w:t>
            </w:r>
            <w:r w:rsidR="00A84026">
              <w:rPr>
                <w:rFonts w:ascii="Times New Roman" w:hAnsi="Times New Roman" w:cs="Times New Roman" w:hint="eastAsia"/>
              </w:rPr>
              <w:t>/</w:t>
            </w:r>
          </w:p>
        </w:tc>
      </w:tr>
      <w:tr w:rsidR="00A84026" w14:paraId="4E0DCE9E" w14:textId="77777777" w:rsidTr="00627713">
        <w:tc>
          <w:tcPr>
            <w:tcW w:w="709" w:type="dxa"/>
          </w:tcPr>
          <w:p w14:paraId="08105B89" w14:textId="0DCABBA1" w:rsidR="00A84026" w:rsidRDefault="005F3702" w:rsidP="008E0278">
            <w:pPr>
              <w:spacing w:line="480" w:lineRule="auto"/>
              <w:rPr>
                <w:rFonts w:ascii="Times New Roman" w:hAnsi="Times New Roman" w:cs="Times New Roman"/>
              </w:rPr>
            </w:pPr>
            <w:r>
              <w:rPr>
                <w:rFonts w:ascii="Times New Roman" w:hAnsi="Times New Roman" w:cs="Times New Roman"/>
              </w:rPr>
              <w:t>M</w:t>
            </w:r>
          </w:p>
        </w:tc>
        <w:tc>
          <w:tcPr>
            <w:tcW w:w="1843" w:type="dxa"/>
          </w:tcPr>
          <w:p w14:paraId="7694496B" w14:textId="53642E04" w:rsidR="00A84026" w:rsidRDefault="00627713" w:rsidP="008E0278">
            <w:pPr>
              <w:spacing w:line="480" w:lineRule="auto"/>
              <w:rPr>
                <w:rFonts w:ascii="Times New Roman" w:hAnsi="Times New Roman" w:cs="Times New Roman"/>
              </w:rPr>
            </w:pPr>
            <w:r>
              <w:rPr>
                <w:rFonts w:ascii="Times New Roman" w:hAnsi="Times New Roman" w:cs="Times New Roman"/>
              </w:rPr>
              <w:t>industry category</w:t>
            </w:r>
          </w:p>
        </w:tc>
        <w:tc>
          <w:tcPr>
            <w:tcW w:w="5744" w:type="dxa"/>
          </w:tcPr>
          <w:p w14:paraId="31D185FB" w14:textId="325E6B9B" w:rsidR="00A84026" w:rsidRDefault="00A84026" w:rsidP="008E0278">
            <w:pPr>
              <w:spacing w:line="480" w:lineRule="auto"/>
              <w:rPr>
                <w:rFonts w:ascii="Times New Roman" w:hAnsi="Times New Roman" w:cs="Times New Roman"/>
              </w:rPr>
            </w:pPr>
            <w:r>
              <w:rPr>
                <w:rFonts w:ascii="Times New Roman" w:hAnsi="Times New Roman" w:cs="Times New Roman"/>
              </w:rPr>
              <w:t xml:space="preserve">/Saline lake industry, </w:t>
            </w:r>
            <w:r w:rsidRPr="00880A24">
              <w:rPr>
                <w:rFonts w:ascii="Times New Roman" w:hAnsi="Times New Roman" w:cs="Times New Roman"/>
              </w:rPr>
              <w:t xml:space="preserve">Organic </w:t>
            </w:r>
            <w:r>
              <w:rPr>
                <w:rFonts w:ascii="Times New Roman" w:hAnsi="Times New Roman" w:cs="Times New Roman"/>
              </w:rPr>
              <w:t>c</w:t>
            </w:r>
            <w:r w:rsidRPr="00880A24">
              <w:rPr>
                <w:rFonts w:ascii="Times New Roman" w:hAnsi="Times New Roman" w:cs="Times New Roman"/>
              </w:rPr>
              <w:t xml:space="preserve">hemical </w:t>
            </w:r>
            <w:r>
              <w:rPr>
                <w:rFonts w:ascii="Times New Roman" w:hAnsi="Times New Roman" w:cs="Times New Roman"/>
              </w:rPr>
              <w:t>i</w:t>
            </w:r>
            <w:r w:rsidRPr="00880A24">
              <w:rPr>
                <w:rFonts w:ascii="Times New Roman" w:hAnsi="Times New Roman" w:cs="Times New Roman"/>
              </w:rPr>
              <w:t>ndustry</w:t>
            </w:r>
            <w:r>
              <w:rPr>
                <w:rFonts w:ascii="Times New Roman" w:hAnsi="Times New Roman" w:cs="Times New Roman"/>
              </w:rPr>
              <w:t xml:space="preserve">, Inorganic chemical industry, </w:t>
            </w:r>
            <w:r w:rsidRPr="00880A24">
              <w:rPr>
                <w:rFonts w:ascii="Times New Roman" w:hAnsi="Times New Roman" w:cs="Times New Roman"/>
              </w:rPr>
              <w:t>Metal smelting and processing industry</w:t>
            </w:r>
            <w:r>
              <w:rPr>
                <w:rFonts w:ascii="Times New Roman" w:hAnsi="Times New Roman" w:cs="Times New Roman"/>
              </w:rPr>
              <w:t xml:space="preserve">, </w:t>
            </w:r>
            <w:r w:rsidRPr="00880A24">
              <w:rPr>
                <w:rFonts w:ascii="Times New Roman" w:hAnsi="Times New Roman" w:cs="Times New Roman"/>
              </w:rPr>
              <w:t>Lithium deep processing industry</w:t>
            </w:r>
            <w:r>
              <w:rPr>
                <w:rFonts w:ascii="Times New Roman" w:hAnsi="Times New Roman" w:cs="Times New Roman"/>
              </w:rPr>
              <w:t xml:space="preserve">, </w:t>
            </w:r>
            <w:r w:rsidRPr="00A84026">
              <w:rPr>
                <w:rFonts w:ascii="Times New Roman" w:hAnsi="Times New Roman" w:cs="Times New Roman"/>
              </w:rPr>
              <w:t>Comprehensive waste utilization industry</w:t>
            </w:r>
            <w:r>
              <w:rPr>
                <w:rFonts w:ascii="Times New Roman" w:hAnsi="Times New Roman" w:cs="Times New Roman"/>
              </w:rPr>
              <w:t>/</w:t>
            </w:r>
          </w:p>
        </w:tc>
      </w:tr>
      <w:tr w:rsidR="005F3702" w14:paraId="70C31E61" w14:textId="77777777" w:rsidTr="00627713">
        <w:tc>
          <w:tcPr>
            <w:tcW w:w="709" w:type="dxa"/>
          </w:tcPr>
          <w:p w14:paraId="1A7AD1EA" w14:textId="4441CF78" w:rsidR="005F3702" w:rsidRDefault="005F3702" w:rsidP="008E0278">
            <w:pPr>
              <w:spacing w:line="480" w:lineRule="auto"/>
              <w:rPr>
                <w:rFonts w:ascii="Times New Roman" w:hAnsi="Times New Roman" w:cs="Times New Roman"/>
              </w:rPr>
            </w:pPr>
          </w:p>
        </w:tc>
        <w:tc>
          <w:tcPr>
            <w:tcW w:w="1843" w:type="dxa"/>
          </w:tcPr>
          <w:p w14:paraId="74D3AB43" w14:textId="68A34FEA" w:rsidR="005F3702" w:rsidRDefault="005F3702" w:rsidP="008E0278">
            <w:pPr>
              <w:spacing w:line="480" w:lineRule="auto"/>
              <w:rPr>
                <w:rFonts w:ascii="Times New Roman" w:hAnsi="Times New Roman" w:cs="Times New Roman"/>
              </w:rPr>
            </w:pPr>
          </w:p>
        </w:tc>
        <w:tc>
          <w:tcPr>
            <w:tcW w:w="5744" w:type="dxa"/>
          </w:tcPr>
          <w:p w14:paraId="775E1E73" w14:textId="77777777" w:rsidR="005F3702" w:rsidRDefault="005F3702" w:rsidP="008E0278">
            <w:pPr>
              <w:spacing w:line="480" w:lineRule="auto"/>
              <w:rPr>
                <w:rFonts w:ascii="Times New Roman" w:hAnsi="Times New Roman" w:cs="Times New Roman"/>
              </w:rPr>
            </w:pPr>
          </w:p>
        </w:tc>
      </w:tr>
    </w:tbl>
    <w:p w14:paraId="3762430E" w14:textId="72878A53" w:rsidR="00A84026" w:rsidRPr="00627713" w:rsidRDefault="00627713" w:rsidP="008E0278">
      <w:pPr>
        <w:spacing w:line="480" w:lineRule="auto"/>
        <w:rPr>
          <w:rFonts w:ascii="Times New Roman" w:hAnsi="Times New Roman" w:cs="Times New Roman"/>
          <w:i/>
          <w:u w:val="single"/>
        </w:rPr>
      </w:pPr>
      <w:r w:rsidRPr="00627713">
        <w:rPr>
          <w:rFonts w:ascii="Times New Roman" w:hAnsi="Times New Roman" w:cs="Times New Roman" w:hint="eastAsia"/>
          <w:i/>
          <w:u w:val="single"/>
        </w:rPr>
        <w:t>S</w:t>
      </w:r>
      <w:r w:rsidRPr="00627713">
        <w:rPr>
          <w:rFonts w:ascii="Times New Roman" w:hAnsi="Times New Roman" w:cs="Times New Roman"/>
          <w:i/>
          <w:u w:val="single"/>
        </w:rPr>
        <w:t>ubsets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21"/>
      </w:tblGrid>
      <w:tr w:rsidR="00627713" w14:paraId="2680E38D" w14:textId="77777777" w:rsidTr="00314DDF">
        <w:tc>
          <w:tcPr>
            <w:tcW w:w="1985" w:type="dxa"/>
          </w:tcPr>
          <w:p w14:paraId="1DFE192F" w14:textId="5C11BC40" w:rsidR="00627713" w:rsidRPr="00627713" w:rsidRDefault="00E53C57" w:rsidP="008E0278">
            <w:pPr>
              <w:spacing w:line="480" w:lineRule="auto"/>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oMath>
            </m:oMathPara>
          </w:p>
        </w:tc>
        <w:tc>
          <w:tcPr>
            <w:tcW w:w="6321" w:type="dxa"/>
          </w:tcPr>
          <w:p w14:paraId="3032C373" w14:textId="3C5D9A6C" w:rsidR="00627713" w:rsidRDefault="00627713" w:rsidP="008E0278">
            <w:pPr>
              <w:spacing w:line="480" w:lineRule="auto"/>
              <w:rPr>
                <w:rFonts w:ascii="Times New Roman" w:hAnsi="Times New Roman" w:cs="Times New Roman"/>
              </w:rPr>
            </w:pPr>
            <w:r>
              <w:rPr>
                <w:rFonts w:ascii="Times New Roman" w:hAnsi="Times New Roman" w:cs="Times New Roman"/>
              </w:rPr>
              <w:t>Nodes in the industry category m</w:t>
            </w:r>
          </w:p>
        </w:tc>
      </w:tr>
      <w:tr w:rsidR="00927785" w14:paraId="2BD6A4AB" w14:textId="77777777" w:rsidTr="00314DDF">
        <w:tc>
          <w:tcPr>
            <w:tcW w:w="1985" w:type="dxa"/>
          </w:tcPr>
          <w:p w14:paraId="07C3EC44" w14:textId="65FD3B05" w:rsidR="00927785" w:rsidRPr="00927785" w:rsidRDefault="00E53C57" w:rsidP="008E0278">
            <w:pPr>
              <w:spacing w:line="480" w:lineRule="auto"/>
              <w:rPr>
                <w:rFonts w:ascii="Times New Roman" w:eastAsia="等线" w:hAnsi="Times New Roman" w:cs="Times New Roman"/>
                <w:i/>
              </w:rPr>
            </w:pPr>
            <m:oMathPara>
              <m:oMathParaPr>
                <m:jc m:val="left"/>
              </m:oMathParaPr>
              <m:oMath>
                <m:sSub>
                  <m:sSubPr>
                    <m:ctrlPr>
                      <w:rPr>
                        <w:rFonts w:ascii="Cambria Math" w:hAnsi="Cambria Math" w:cs="Times New Roman"/>
                        <w:i/>
                      </w:rPr>
                    </m:ctrlPr>
                  </m:sSubPr>
                  <m:e>
                    <m:r>
                      <w:rPr>
                        <w:rFonts w:ascii="Cambria Math" w:hAnsi="Cambria Math" w:cs="Times New Roman"/>
                      </w:rPr>
                      <m:t>Outreso</m:t>
                    </m:r>
                  </m:e>
                  <m:sub>
                    <m:r>
                      <w:rPr>
                        <w:rFonts w:ascii="Cambria Math" w:hAnsi="Cambria Math" w:cs="Times New Roman"/>
                      </w:rPr>
                      <m:t>i,j</m:t>
                    </m:r>
                  </m:sub>
                </m:sSub>
              </m:oMath>
            </m:oMathPara>
          </w:p>
        </w:tc>
        <w:tc>
          <w:tcPr>
            <w:tcW w:w="6321" w:type="dxa"/>
          </w:tcPr>
          <w:p w14:paraId="024BAA73" w14:textId="645C9E40" w:rsidR="00927785" w:rsidRDefault="00927785" w:rsidP="008E0278">
            <w:pPr>
              <w:spacing w:line="480" w:lineRule="auto"/>
              <w:rPr>
                <w:rFonts w:ascii="Times New Roman" w:hAnsi="Times New Roman" w:cs="Times New Roman"/>
              </w:rPr>
            </w:pPr>
            <w:r>
              <w:rPr>
                <w:rFonts w:ascii="Times New Roman" w:hAnsi="Times New Roman" w:cs="Times New Roman"/>
              </w:rPr>
              <w:t xml:space="preserve">Output of resource j of node </w:t>
            </w:r>
            <w:proofErr w:type="spellStart"/>
            <w:r>
              <w:rPr>
                <w:rFonts w:ascii="Times New Roman" w:hAnsi="Times New Roman" w:cs="Times New Roman"/>
              </w:rPr>
              <w:t>i</w:t>
            </w:r>
            <w:proofErr w:type="spellEnd"/>
            <w:r>
              <w:rPr>
                <w:rFonts w:ascii="Times New Roman" w:hAnsi="Times New Roman" w:cs="Times New Roman"/>
              </w:rPr>
              <w:t xml:space="preserve"> </w:t>
            </w:r>
          </w:p>
        </w:tc>
      </w:tr>
      <w:tr w:rsidR="00927785" w14:paraId="33A4DF9F" w14:textId="77777777" w:rsidTr="00314DDF">
        <w:tc>
          <w:tcPr>
            <w:tcW w:w="1985" w:type="dxa"/>
          </w:tcPr>
          <w:p w14:paraId="1EA5893E" w14:textId="02D6D072" w:rsidR="00927785" w:rsidRPr="00AF155C" w:rsidRDefault="00E53C57" w:rsidP="008E0278">
            <w:pPr>
              <w:spacing w:line="480" w:lineRule="auto"/>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Inreso</m:t>
                    </m:r>
                  </m:e>
                  <m:sub>
                    <m:r>
                      <w:rPr>
                        <w:rFonts w:ascii="Cambria Math" w:hAnsi="Cambria Math" w:cs="Times New Roman"/>
                      </w:rPr>
                      <m:t>i,j</m:t>
                    </m:r>
                  </m:sub>
                </m:sSub>
              </m:oMath>
            </m:oMathPara>
          </w:p>
        </w:tc>
        <w:tc>
          <w:tcPr>
            <w:tcW w:w="6321" w:type="dxa"/>
          </w:tcPr>
          <w:p w14:paraId="4F8EC83E" w14:textId="584E26E4" w:rsidR="00927785" w:rsidRDefault="00927785" w:rsidP="008E0278">
            <w:pPr>
              <w:spacing w:line="480" w:lineRule="auto"/>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xml:space="preserve">nput of resource j of node </w:t>
            </w:r>
            <w:proofErr w:type="spellStart"/>
            <w:r>
              <w:rPr>
                <w:rFonts w:ascii="Times New Roman" w:hAnsi="Times New Roman" w:cs="Times New Roman"/>
              </w:rPr>
              <w:t>i</w:t>
            </w:r>
            <w:proofErr w:type="spellEnd"/>
            <w:r>
              <w:rPr>
                <w:rFonts w:ascii="Times New Roman" w:hAnsi="Times New Roman" w:cs="Times New Roman"/>
              </w:rPr>
              <w:t xml:space="preserve"> </w:t>
            </w:r>
          </w:p>
        </w:tc>
      </w:tr>
      <w:tr w:rsidR="00AF155C" w14:paraId="581BC886" w14:textId="77777777" w:rsidTr="00314DDF">
        <w:tc>
          <w:tcPr>
            <w:tcW w:w="1985" w:type="dxa"/>
          </w:tcPr>
          <w:p w14:paraId="7B4BDA9D" w14:textId="77777777" w:rsidR="00AF155C" w:rsidRDefault="00AF155C" w:rsidP="008E0278">
            <w:pPr>
              <w:spacing w:line="480" w:lineRule="auto"/>
              <w:rPr>
                <w:rFonts w:ascii="Times New Roman" w:eastAsia="等线" w:hAnsi="Times New Roman" w:cs="Times New Roman"/>
              </w:rPr>
            </w:pPr>
          </w:p>
        </w:tc>
        <w:tc>
          <w:tcPr>
            <w:tcW w:w="6321" w:type="dxa"/>
          </w:tcPr>
          <w:p w14:paraId="280EBAAA" w14:textId="1D0F2F15" w:rsidR="00AF155C" w:rsidRDefault="00AF155C" w:rsidP="008E0278">
            <w:pPr>
              <w:spacing w:line="480" w:lineRule="auto"/>
              <w:rPr>
                <w:rFonts w:ascii="Times New Roman" w:hAnsi="Times New Roman" w:cs="Times New Roman"/>
              </w:rPr>
            </w:pPr>
          </w:p>
        </w:tc>
      </w:tr>
    </w:tbl>
    <w:p w14:paraId="41678D9C" w14:textId="0A556492" w:rsidR="00980B55" w:rsidRPr="00B70F04" w:rsidRDefault="00113155" w:rsidP="008E0278">
      <w:pPr>
        <w:spacing w:line="480" w:lineRule="auto"/>
        <w:rPr>
          <w:rFonts w:ascii="Times New Roman" w:hAnsi="Times New Roman" w:cs="Times New Roman"/>
          <w:i/>
          <w:u w:val="single"/>
        </w:rPr>
      </w:pPr>
      <w:r>
        <w:rPr>
          <w:rFonts w:ascii="Times New Roman" w:hAnsi="Times New Roman" w:cs="Times New Roman"/>
          <w:i/>
          <w:u w:val="single"/>
        </w:rPr>
        <w:t>V</w:t>
      </w:r>
      <w:r w:rsidR="00C65AFD" w:rsidRPr="00B70F04">
        <w:rPr>
          <w:rFonts w:ascii="Times New Roman" w:hAnsi="Times New Roman" w:cs="Times New Roman"/>
          <w:i/>
          <w:u w:val="single"/>
        </w:rPr>
        <w:t>ariables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11"/>
      </w:tblGrid>
      <w:tr w:rsidR="00182FB1" w14:paraId="359ED390" w14:textId="77777777" w:rsidTr="00182FB1">
        <w:tc>
          <w:tcPr>
            <w:tcW w:w="1985" w:type="dxa"/>
          </w:tcPr>
          <w:p w14:paraId="76D0B6E7" w14:textId="593476F2" w:rsidR="00182FB1" w:rsidRDefault="00E53C57" w:rsidP="008E0278">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oMath>
            <w:r w:rsidR="00182FB1" w:rsidRPr="008A1076">
              <w:rPr>
                <w:rFonts w:ascii="Times New Roman" w:hAnsi="Times New Roman" w:cs="Times New Roman"/>
              </w:rPr>
              <w:tab/>
            </w:r>
          </w:p>
        </w:tc>
        <w:tc>
          <w:tcPr>
            <w:tcW w:w="6311" w:type="dxa"/>
          </w:tcPr>
          <w:p w14:paraId="4005B288" w14:textId="09CF7736" w:rsidR="00182FB1" w:rsidRDefault="006D4247" w:rsidP="008E0278">
            <w:pPr>
              <w:spacing w:line="480" w:lineRule="auto"/>
              <w:rPr>
                <w:rFonts w:ascii="Times New Roman" w:hAnsi="Times New Roman" w:cs="Times New Roman"/>
              </w:rPr>
            </w:pPr>
            <w:r>
              <w:rPr>
                <w:rFonts w:ascii="Times New Roman" w:hAnsi="Times New Roman" w:cs="Times New Roman"/>
              </w:rPr>
              <w:t>T</w:t>
            </w:r>
            <w:r w:rsidR="00182FB1">
              <w:rPr>
                <w:rFonts w:ascii="Times New Roman" w:hAnsi="Times New Roman" w:cs="Times New Roman"/>
              </w:rPr>
              <w:t>he</w:t>
            </w:r>
            <w:r w:rsidR="00DF2B46">
              <w:rPr>
                <w:rFonts w:ascii="Times New Roman" w:hAnsi="Times New Roman" w:cs="Times New Roman"/>
              </w:rPr>
              <w:t xml:space="preserve"> size</w:t>
            </w:r>
            <w:r w:rsidR="00182FB1">
              <w:rPr>
                <w:rFonts w:ascii="Times New Roman" w:hAnsi="Times New Roman" w:cs="Times New Roman"/>
              </w:rPr>
              <w:t xml:space="preserve"> </w:t>
            </w:r>
            <w:r w:rsidR="00DF2B46">
              <w:rPr>
                <w:rFonts w:ascii="Times New Roman" w:hAnsi="Times New Roman" w:cs="Times New Roman"/>
              </w:rPr>
              <w:t xml:space="preserve">factor </w:t>
            </w:r>
            <w:r w:rsidR="00182FB1">
              <w:rPr>
                <w:rFonts w:ascii="Times New Roman" w:hAnsi="Times New Roman" w:cs="Times New Roman"/>
              </w:rPr>
              <w:t xml:space="preserve">of node </w:t>
            </w:r>
            <w:proofErr w:type="spellStart"/>
            <w:r w:rsidR="00182FB1">
              <w:rPr>
                <w:rFonts w:ascii="Times New Roman" w:hAnsi="Times New Roman" w:cs="Times New Roman"/>
              </w:rPr>
              <w:t>i</w:t>
            </w:r>
            <w:proofErr w:type="spellEnd"/>
            <w:r w:rsidR="00182FB1">
              <w:rPr>
                <w:rFonts w:ascii="Times New Roman" w:hAnsi="Times New Roman" w:cs="Times New Roman"/>
              </w:rPr>
              <w:t xml:space="preserve"> in </w:t>
            </w:r>
            <w:proofErr w:type="spellStart"/>
            <w:r w:rsidR="00182FB1">
              <w:rPr>
                <w:rFonts w:ascii="Times New Roman" w:hAnsi="Times New Roman" w:cs="Times New Roman"/>
              </w:rPr>
              <w:t>park a</w:t>
            </w:r>
            <w:proofErr w:type="spellEnd"/>
            <w:r w:rsidR="00182FB1">
              <w:rPr>
                <w:rFonts w:ascii="Times New Roman" w:hAnsi="Times New Roman" w:cs="Times New Roman"/>
              </w:rPr>
              <w:t xml:space="preserve"> of year t</w:t>
            </w:r>
          </w:p>
        </w:tc>
      </w:tr>
    </w:tbl>
    <w:p w14:paraId="068FC365" w14:textId="37B502A4" w:rsidR="00437A76" w:rsidRPr="00113155" w:rsidRDefault="00880A24" w:rsidP="008E0278">
      <w:pPr>
        <w:spacing w:line="480" w:lineRule="auto"/>
        <w:rPr>
          <w:rFonts w:ascii="Times New Roman" w:hAnsi="Times New Roman" w:cs="Times New Roman"/>
          <w:i/>
        </w:rPr>
      </w:pPr>
      <w:r w:rsidRPr="00113155">
        <w:rPr>
          <w:rFonts w:ascii="Times New Roman" w:hAnsi="Times New Roman" w:cs="Times New Roman"/>
          <w:i/>
        </w:rPr>
        <w:t>Park</w:t>
      </w:r>
      <w:r w:rsidR="00940E14" w:rsidRPr="00113155">
        <w:rPr>
          <w:rFonts w:ascii="Times New Roman" w:hAnsi="Times New Roman" w:cs="Times New Roman"/>
          <w:i/>
        </w:rPr>
        <w:t>-</w:t>
      </w:r>
      <w:r w:rsidRPr="00113155">
        <w:rPr>
          <w:rFonts w:ascii="Times New Roman" w:hAnsi="Times New Roman" w:cs="Times New Roman"/>
          <w:i/>
        </w:rPr>
        <w:t>level</w:t>
      </w:r>
    </w:p>
    <w:tbl>
      <w:tblPr>
        <w:tblStyle w:val="a5"/>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232"/>
      </w:tblGrid>
      <w:tr w:rsidR="002D4953" w14:paraId="24030E18" w14:textId="77777777" w:rsidTr="00FB643A">
        <w:tc>
          <w:tcPr>
            <w:tcW w:w="1985" w:type="dxa"/>
          </w:tcPr>
          <w:p w14:paraId="603D4AEB" w14:textId="77777777" w:rsidR="002D4953" w:rsidRPr="00532E62"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oMath>
            </m:oMathPara>
          </w:p>
        </w:tc>
        <w:tc>
          <w:tcPr>
            <w:tcW w:w="6232" w:type="dxa"/>
          </w:tcPr>
          <w:p w14:paraId="2A6FF47C" w14:textId="77777777" w:rsidR="002D4953" w:rsidRDefault="002D4953" w:rsidP="008E0278">
            <w:pPr>
              <w:spacing w:line="480" w:lineRule="auto"/>
              <w:jc w:val="left"/>
            </w:pPr>
            <w:r>
              <w:rPr>
                <w:rFonts w:ascii="Times New Roman" w:hAnsi="Times New Roman" w:cs="Times New Roman"/>
              </w:rPr>
              <w:t xml:space="preserve">Gross value of industrial output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2D4953" w14:paraId="5302E50E" w14:textId="77777777" w:rsidTr="00FB643A">
        <w:tc>
          <w:tcPr>
            <w:tcW w:w="1985" w:type="dxa"/>
          </w:tcPr>
          <w:p w14:paraId="2440686A" w14:textId="77777777" w:rsidR="002D4953" w:rsidRPr="00532E62"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TCE</m:t>
                    </m:r>
                  </m:e>
                  <m:sub>
                    <m:r>
                      <w:rPr>
                        <w:rFonts w:ascii="Cambria Math" w:hAnsi="Cambria Math" w:cs="Times New Roman"/>
                      </w:rPr>
                      <m:t>a,t</m:t>
                    </m:r>
                  </m:sub>
                </m:sSub>
              </m:oMath>
            </m:oMathPara>
          </w:p>
        </w:tc>
        <w:tc>
          <w:tcPr>
            <w:tcW w:w="6232" w:type="dxa"/>
          </w:tcPr>
          <w:p w14:paraId="55F27F1A" w14:textId="77777777" w:rsidR="002D4953" w:rsidRDefault="002D4953" w:rsidP="008E0278">
            <w:pPr>
              <w:spacing w:line="480" w:lineRule="auto"/>
              <w:jc w:val="left"/>
            </w:pPr>
            <w:r>
              <w:rPr>
                <w:rFonts w:ascii="Times New Roman" w:hAnsi="Times New Roman" w:cs="Times New Roman"/>
              </w:rPr>
              <w:t xml:space="preserve">Total amount of carbon emission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2D4953" w14:paraId="1E374688" w14:textId="77777777" w:rsidTr="00FB643A">
        <w:tc>
          <w:tcPr>
            <w:tcW w:w="1985" w:type="dxa"/>
          </w:tcPr>
          <w:p w14:paraId="311A3768" w14:textId="77777777" w:rsidR="002D4953" w:rsidRPr="00532E62"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TWC</m:t>
                    </m:r>
                  </m:e>
                  <m:sub>
                    <m:r>
                      <w:rPr>
                        <w:rFonts w:ascii="Cambria Math" w:hAnsi="Cambria Math" w:cs="Times New Roman"/>
                      </w:rPr>
                      <m:t>a,t</m:t>
                    </m:r>
                  </m:sub>
                </m:sSub>
              </m:oMath>
            </m:oMathPara>
          </w:p>
        </w:tc>
        <w:tc>
          <w:tcPr>
            <w:tcW w:w="6232" w:type="dxa"/>
          </w:tcPr>
          <w:p w14:paraId="55CC6B25" w14:textId="77777777" w:rsidR="002D4953" w:rsidRDefault="002D4953" w:rsidP="008E0278">
            <w:pPr>
              <w:spacing w:line="480" w:lineRule="auto"/>
              <w:jc w:val="left"/>
            </w:pPr>
            <w:r>
              <w:rPr>
                <w:rFonts w:ascii="Times New Roman" w:hAnsi="Times New Roman" w:cs="Times New Roman" w:hint="eastAsia"/>
              </w:rPr>
              <w:t>T</w:t>
            </w:r>
            <w:r>
              <w:rPr>
                <w:rFonts w:ascii="Times New Roman" w:hAnsi="Times New Roman" w:cs="Times New Roman"/>
              </w:rPr>
              <w:t xml:space="preserve">otal amount of freshwater consumption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A9508E" w14:paraId="24E33717" w14:textId="77777777" w:rsidTr="00FB643A">
        <w:tc>
          <w:tcPr>
            <w:tcW w:w="1985" w:type="dxa"/>
          </w:tcPr>
          <w:p w14:paraId="49998BF3" w14:textId="16C20DA2" w:rsidR="00A9508E"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TEC</m:t>
                    </m:r>
                  </m:e>
                  <m:sub>
                    <m:r>
                      <w:rPr>
                        <w:rFonts w:ascii="Cambria Math" w:hAnsi="Cambria Math" w:cs="Times New Roman"/>
                      </w:rPr>
                      <m:t>a,t</m:t>
                    </m:r>
                  </m:sub>
                </m:sSub>
              </m:oMath>
            </m:oMathPara>
          </w:p>
        </w:tc>
        <w:tc>
          <w:tcPr>
            <w:tcW w:w="6232" w:type="dxa"/>
          </w:tcPr>
          <w:p w14:paraId="229ABA21" w14:textId="4DD7FE4D" w:rsidR="00A9508E" w:rsidRDefault="00A9508E" w:rsidP="008E0278">
            <w:pPr>
              <w:spacing w:line="480" w:lineRule="auto"/>
              <w:jc w:val="left"/>
              <w:rPr>
                <w:rFonts w:ascii="Times New Roman" w:hAnsi="Times New Roman" w:cs="Times New Roman"/>
              </w:rPr>
            </w:pPr>
            <w:r>
              <w:rPr>
                <w:rFonts w:ascii="Times New Roman" w:hAnsi="Times New Roman" w:cs="Times New Roman"/>
              </w:rPr>
              <w:t xml:space="preserve">Total amount of electricity consumption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A9508E" w14:paraId="4C89B7E9" w14:textId="77777777" w:rsidTr="00FB643A">
        <w:tc>
          <w:tcPr>
            <w:tcW w:w="1985" w:type="dxa"/>
          </w:tcPr>
          <w:p w14:paraId="3BC5428D" w14:textId="2B09C8E3" w:rsidR="00A9508E"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TSG</m:t>
                    </m:r>
                  </m:e>
                  <m:sub>
                    <m:r>
                      <w:rPr>
                        <w:rFonts w:ascii="Cambria Math" w:hAnsi="Cambria Math" w:cs="Times New Roman"/>
                      </w:rPr>
                      <m:t>a,t</m:t>
                    </m:r>
                  </m:sub>
                </m:sSub>
              </m:oMath>
            </m:oMathPara>
          </w:p>
        </w:tc>
        <w:tc>
          <w:tcPr>
            <w:tcW w:w="6232" w:type="dxa"/>
          </w:tcPr>
          <w:p w14:paraId="1996E2DB" w14:textId="2B0D3426" w:rsidR="00A9508E" w:rsidRDefault="00A9508E" w:rsidP="008E0278">
            <w:pPr>
              <w:spacing w:line="480" w:lineRule="auto"/>
              <w:jc w:val="left"/>
              <w:rPr>
                <w:rFonts w:ascii="Times New Roman" w:hAnsi="Times New Roman" w:cs="Times New Roman"/>
              </w:rPr>
            </w:pPr>
            <w:r>
              <w:rPr>
                <w:rFonts w:ascii="Times New Roman" w:hAnsi="Times New Roman" w:cs="Times New Roman"/>
              </w:rPr>
              <w:t xml:space="preserve">Total amount of solid waste output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A9508E" w14:paraId="78CBFC71" w14:textId="77777777" w:rsidTr="00FB643A">
        <w:tc>
          <w:tcPr>
            <w:tcW w:w="1985" w:type="dxa"/>
          </w:tcPr>
          <w:p w14:paraId="18A28AC1" w14:textId="06F8C4A4" w:rsidR="00A9508E"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TIN</m:t>
                    </m:r>
                  </m:e>
                  <m:sub>
                    <m:r>
                      <w:rPr>
                        <w:rFonts w:ascii="Cambria Math" w:hAnsi="Cambria Math" w:cs="Times New Roman"/>
                      </w:rPr>
                      <m:t>a,t</m:t>
                    </m:r>
                  </m:sub>
                </m:sSub>
              </m:oMath>
            </m:oMathPara>
          </w:p>
        </w:tc>
        <w:tc>
          <w:tcPr>
            <w:tcW w:w="6232" w:type="dxa"/>
          </w:tcPr>
          <w:p w14:paraId="2EB1DF30" w14:textId="46F721E7" w:rsidR="00A9508E" w:rsidRDefault="00A9508E" w:rsidP="008E0278">
            <w:pPr>
              <w:spacing w:line="480" w:lineRule="auto"/>
              <w:jc w:val="left"/>
              <w:rPr>
                <w:rFonts w:ascii="Times New Roman" w:hAnsi="Times New Roman" w:cs="Times New Roman"/>
              </w:rPr>
            </w:pPr>
            <w:r>
              <w:rPr>
                <w:rFonts w:ascii="Times New Roman" w:hAnsi="Times New Roman" w:cs="Times New Roman"/>
              </w:rPr>
              <w:t xml:space="preserve">Total amount of </w:t>
            </w:r>
            <w:r w:rsidR="001851E7">
              <w:rPr>
                <w:rFonts w:ascii="Times New Roman" w:hAnsi="Times New Roman" w:cs="Times New Roman"/>
              </w:rPr>
              <w:t xml:space="preserve">capital </w:t>
            </w:r>
            <w:r>
              <w:rPr>
                <w:rFonts w:ascii="Times New Roman" w:hAnsi="Times New Roman" w:cs="Times New Roman"/>
              </w:rPr>
              <w:t xml:space="preserve">investment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A9508E" w14:paraId="19E2D610" w14:textId="77777777" w:rsidTr="00FB643A">
        <w:tc>
          <w:tcPr>
            <w:tcW w:w="1985" w:type="dxa"/>
          </w:tcPr>
          <w:p w14:paraId="6B8CB4FB" w14:textId="2853A644" w:rsidR="00A9508E"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TP</m:t>
                    </m:r>
                  </m:e>
                  <m:sub>
                    <m:r>
                      <w:rPr>
                        <w:rFonts w:ascii="Cambria Math" w:hAnsi="Cambria Math" w:cs="Times New Roman"/>
                      </w:rPr>
                      <m:t>a,t</m:t>
                    </m:r>
                  </m:sub>
                </m:sSub>
              </m:oMath>
            </m:oMathPara>
          </w:p>
        </w:tc>
        <w:tc>
          <w:tcPr>
            <w:tcW w:w="6232" w:type="dxa"/>
          </w:tcPr>
          <w:p w14:paraId="1007E4D7" w14:textId="223AA98D" w:rsidR="00A9508E" w:rsidRDefault="00A9508E" w:rsidP="008E0278">
            <w:pPr>
              <w:spacing w:line="480" w:lineRule="auto"/>
              <w:jc w:val="left"/>
              <w:rPr>
                <w:rFonts w:ascii="Times New Roman" w:hAnsi="Times New Roman" w:cs="Times New Roman"/>
              </w:rPr>
            </w:pPr>
            <w:r>
              <w:rPr>
                <w:rFonts w:ascii="Times New Roman" w:hAnsi="Times New Roman" w:cs="Times New Roman"/>
              </w:rPr>
              <w:t xml:space="preserve">Total amount of profit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A9508E" w14:paraId="2A126EA4" w14:textId="77777777" w:rsidTr="00FB643A">
        <w:tc>
          <w:tcPr>
            <w:tcW w:w="1985" w:type="dxa"/>
          </w:tcPr>
          <w:p w14:paraId="4551BA23" w14:textId="255F8A79" w:rsidR="00A9508E"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TEN</m:t>
                    </m:r>
                  </m:e>
                  <m:sub>
                    <m:r>
                      <w:rPr>
                        <w:rFonts w:ascii="Cambria Math" w:hAnsi="Cambria Math" w:cs="Times New Roman"/>
                      </w:rPr>
                      <m:t>a,t</m:t>
                    </m:r>
                  </m:sub>
                </m:sSub>
              </m:oMath>
            </m:oMathPara>
          </w:p>
        </w:tc>
        <w:tc>
          <w:tcPr>
            <w:tcW w:w="6232" w:type="dxa"/>
          </w:tcPr>
          <w:p w14:paraId="6B5EACA7" w14:textId="22B05A52" w:rsidR="00A9508E" w:rsidRDefault="00A9508E" w:rsidP="008E0278">
            <w:pPr>
              <w:spacing w:line="480" w:lineRule="auto"/>
              <w:jc w:val="left"/>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otal amount of energy consumption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A9508E" w14:paraId="207F6219" w14:textId="77777777" w:rsidTr="00FB643A">
        <w:tc>
          <w:tcPr>
            <w:tcW w:w="1985" w:type="dxa"/>
          </w:tcPr>
          <w:p w14:paraId="5A614301" w14:textId="4446FC79" w:rsidR="00A9508E"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TWW</m:t>
                    </m:r>
                  </m:e>
                  <m:sub>
                    <m:r>
                      <w:rPr>
                        <w:rFonts w:ascii="Cambria Math" w:hAnsi="Cambria Math" w:cs="Times New Roman"/>
                      </w:rPr>
                      <m:t>a,t</m:t>
                    </m:r>
                  </m:sub>
                </m:sSub>
              </m:oMath>
            </m:oMathPara>
          </w:p>
        </w:tc>
        <w:tc>
          <w:tcPr>
            <w:tcW w:w="6232" w:type="dxa"/>
          </w:tcPr>
          <w:p w14:paraId="605463A4" w14:textId="14CD01ED" w:rsidR="00A9508E" w:rsidRDefault="00A9508E" w:rsidP="008E0278">
            <w:pPr>
              <w:spacing w:line="480" w:lineRule="auto"/>
              <w:jc w:val="left"/>
              <w:rPr>
                <w:rFonts w:ascii="Times New Roman" w:hAnsi="Times New Roman" w:cs="Times New Roman"/>
              </w:rPr>
            </w:pPr>
            <w:r>
              <w:rPr>
                <w:rFonts w:ascii="Times New Roman" w:hAnsi="Times New Roman" w:cs="Times New Roman"/>
              </w:rPr>
              <w:t xml:space="preserve">Total amount of sewage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A9508E" w14:paraId="61111367" w14:textId="77777777" w:rsidTr="00FB643A">
        <w:tc>
          <w:tcPr>
            <w:tcW w:w="1985" w:type="dxa"/>
          </w:tcPr>
          <w:p w14:paraId="51E3128D" w14:textId="10E2A452" w:rsidR="00A9508E"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TWWI</m:t>
                    </m:r>
                  </m:e>
                  <m:sub>
                    <m:r>
                      <w:rPr>
                        <w:rFonts w:ascii="Cambria Math" w:hAnsi="Cambria Math" w:cs="Times New Roman"/>
                      </w:rPr>
                      <m:t>a,t</m:t>
                    </m:r>
                  </m:sub>
                </m:sSub>
              </m:oMath>
            </m:oMathPara>
          </w:p>
        </w:tc>
        <w:tc>
          <w:tcPr>
            <w:tcW w:w="6232" w:type="dxa"/>
          </w:tcPr>
          <w:p w14:paraId="0F4B9147" w14:textId="19C56F1E" w:rsidR="00A9508E" w:rsidRDefault="00A9508E" w:rsidP="008E0278">
            <w:pPr>
              <w:spacing w:line="480" w:lineRule="auto"/>
              <w:jc w:val="left"/>
              <w:rPr>
                <w:rFonts w:ascii="Times New Roman" w:hAnsi="Times New Roman" w:cs="Times New Roman"/>
              </w:rPr>
            </w:pPr>
            <w:r>
              <w:rPr>
                <w:rFonts w:ascii="Times New Roman" w:hAnsi="Times New Roman" w:cs="Times New Roman"/>
              </w:rPr>
              <w:t xml:space="preserve">Total amount of investment of sewage infrastructure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A9508E" w14:paraId="61EE81E8" w14:textId="77777777" w:rsidTr="00FB643A">
        <w:tc>
          <w:tcPr>
            <w:tcW w:w="1985" w:type="dxa"/>
          </w:tcPr>
          <w:p w14:paraId="6722429D" w14:textId="522FD255" w:rsidR="00A9508E"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TWWE</m:t>
                    </m:r>
                  </m:e>
                  <m:sub>
                    <m:r>
                      <w:rPr>
                        <w:rFonts w:ascii="Cambria Math" w:hAnsi="Cambria Math" w:cs="Times New Roman"/>
                      </w:rPr>
                      <m:t>a,t</m:t>
                    </m:r>
                  </m:sub>
                </m:sSub>
              </m:oMath>
            </m:oMathPara>
          </w:p>
        </w:tc>
        <w:tc>
          <w:tcPr>
            <w:tcW w:w="6232" w:type="dxa"/>
          </w:tcPr>
          <w:p w14:paraId="286265F7" w14:textId="45E2E6C5" w:rsidR="00A9508E" w:rsidRDefault="00A9508E" w:rsidP="008E0278">
            <w:pPr>
              <w:spacing w:line="480" w:lineRule="auto"/>
              <w:jc w:val="left"/>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otal amount of electricity consumption of sewage infrastructure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A9508E" w14:paraId="4C2D222F" w14:textId="77777777" w:rsidTr="00FB643A">
        <w:tc>
          <w:tcPr>
            <w:tcW w:w="1985" w:type="dxa"/>
          </w:tcPr>
          <w:p w14:paraId="15FA7E92" w14:textId="422D6DD5" w:rsidR="00A9508E"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TWWAC</m:t>
                    </m:r>
                  </m:e>
                  <m:sub>
                    <m:r>
                      <w:rPr>
                        <w:rFonts w:ascii="Cambria Math" w:hAnsi="Cambria Math" w:cs="Times New Roman"/>
                      </w:rPr>
                      <m:t>a,t</m:t>
                    </m:r>
                  </m:sub>
                </m:sSub>
              </m:oMath>
            </m:oMathPara>
          </w:p>
        </w:tc>
        <w:tc>
          <w:tcPr>
            <w:tcW w:w="6232" w:type="dxa"/>
          </w:tcPr>
          <w:p w14:paraId="45D65FFC" w14:textId="6EF73BD4" w:rsidR="00A9508E" w:rsidRPr="00532E62" w:rsidRDefault="00A9508E" w:rsidP="008E0278">
            <w:pPr>
              <w:spacing w:line="480" w:lineRule="auto"/>
              <w:rPr>
                <w:rFonts w:ascii="Times New Roman" w:hAnsi="Times New Roman" w:cs="Times New Roman"/>
              </w:rPr>
            </w:pPr>
            <w:r>
              <w:rPr>
                <w:rFonts w:ascii="Times New Roman" w:hAnsi="Times New Roman" w:cs="Times New Roman"/>
              </w:rPr>
              <w:t xml:space="preserve">Total amount of annual cost of sewage infrastructure of </w:t>
            </w:r>
            <w:proofErr w:type="spellStart"/>
            <w:r>
              <w:rPr>
                <w:rFonts w:ascii="Times New Roman" w:hAnsi="Times New Roman" w:cs="Times New Roman"/>
              </w:rPr>
              <w:t>park a</w:t>
            </w:r>
            <w:proofErr w:type="spellEnd"/>
            <w:r>
              <w:rPr>
                <w:rFonts w:ascii="Times New Roman" w:hAnsi="Times New Roman" w:cs="Times New Roman"/>
              </w:rPr>
              <w:t xml:space="preserve"> in </w:t>
            </w:r>
            <w:proofErr w:type="spellStart"/>
            <w:r>
              <w:rPr>
                <w:rFonts w:ascii="Times New Roman" w:hAnsi="Times New Roman" w:cs="Times New Roman"/>
              </w:rPr>
              <w:t>yeart</w:t>
            </w:r>
            <w:proofErr w:type="spellEnd"/>
          </w:p>
        </w:tc>
      </w:tr>
      <w:tr w:rsidR="00A9508E" w14:paraId="58B1A986" w14:textId="77777777" w:rsidTr="00FB643A">
        <w:tc>
          <w:tcPr>
            <w:tcW w:w="1985" w:type="dxa"/>
          </w:tcPr>
          <w:p w14:paraId="399B93EA" w14:textId="6C909932" w:rsidR="00A9508E"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TWI</m:t>
                    </m:r>
                  </m:e>
                  <m:sub>
                    <m:r>
                      <w:rPr>
                        <w:rFonts w:ascii="Cambria Math" w:hAnsi="Cambria Math" w:cs="Times New Roman"/>
                      </w:rPr>
                      <m:t>a,t</m:t>
                    </m:r>
                  </m:sub>
                </m:sSub>
              </m:oMath>
            </m:oMathPara>
          </w:p>
        </w:tc>
        <w:tc>
          <w:tcPr>
            <w:tcW w:w="6232" w:type="dxa"/>
          </w:tcPr>
          <w:p w14:paraId="20863BD2" w14:textId="02520B47" w:rsidR="00A9508E" w:rsidRDefault="00A9508E" w:rsidP="008E0278">
            <w:pPr>
              <w:spacing w:line="480" w:lineRule="auto"/>
              <w:rPr>
                <w:rFonts w:ascii="Times New Roman" w:hAnsi="Times New Roman" w:cs="Times New Roman"/>
              </w:rPr>
            </w:pPr>
            <w:r>
              <w:rPr>
                <w:rFonts w:ascii="Times New Roman" w:hAnsi="Times New Roman" w:cs="Times New Roman"/>
              </w:rPr>
              <w:t xml:space="preserve">Freshwater consumption intensity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A9508E" w14:paraId="391CBA7A" w14:textId="77777777" w:rsidTr="00FB643A">
        <w:tc>
          <w:tcPr>
            <w:tcW w:w="1985" w:type="dxa"/>
          </w:tcPr>
          <w:p w14:paraId="7A854488" w14:textId="47E4C0E3" w:rsidR="00A9508E"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TCI</m:t>
                    </m:r>
                  </m:e>
                  <m:sub>
                    <m:r>
                      <w:rPr>
                        <w:rFonts w:ascii="Cambria Math" w:hAnsi="Cambria Math" w:cs="Times New Roman"/>
                      </w:rPr>
                      <m:t>a,t</m:t>
                    </m:r>
                  </m:sub>
                </m:sSub>
              </m:oMath>
            </m:oMathPara>
          </w:p>
        </w:tc>
        <w:tc>
          <w:tcPr>
            <w:tcW w:w="6232" w:type="dxa"/>
          </w:tcPr>
          <w:p w14:paraId="65A2FEFA" w14:textId="06B56DC2" w:rsidR="00A9508E" w:rsidRDefault="00A9508E" w:rsidP="008E0278">
            <w:pPr>
              <w:spacing w:line="480" w:lineRule="auto"/>
              <w:rPr>
                <w:rFonts w:ascii="Times New Roman" w:hAnsi="Times New Roman" w:cs="Times New Roman"/>
              </w:rPr>
            </w:pPr>
            <w:r>
              <w:rPr>
                <w:rFonts w:ascii="Times New Roman" w:hAnsi="Times New Roman" w:cs="Times New Roman"/>
              </w:rPr>
              <w:t xml:space="preserve">Carbon emission intensity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36D83716" w14:textId="77777777" w:rsidTr="00FB643A">
        <w:tc>
          <w:tcPr>
            <w:tcW w:w="1985" w:type="dxa"/>
          </w:tcPr>
          <w:p w14:paraId="594C5F16" w14:textId="24D468FC"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TELI</m:t>
                    </m:r>
                  </m:e>
                  <m:sub>
                    <m:r>
                      <w:rPr>
                        <w:rFonts w:ascii="Cambria Math" w:hAnsi="Cambria Math" w:cs="Times New Roman"/>
                      </w:rPr>
                      <m:t>a,t</m:t>
                    </m:r>
                  </m:sub>
                </m:sSub>
              </m:oMath>
            </m:oMathPara>
          </w:p>
        </w:tc>
        <w:tc>
          <w:tcPr>
            <w:tcW w:w="6232" w:type="dxa"/>
          </w:tcPr>
          <w:p w14:paraId="61E8B0EC" w14:textId="03CC56A1" w:rsidR="00E60910" w:rsidRDefault="00E60910" w:rsidP="008E0278">
            <w:pPr>
              <w:spacing w:line="480" w:lineRule="auto"/>
              <w:rPr>
                <w:rFonts w:ascii="Times New Roman" w:hAnsi="Times New Roman" w:cs="Times New Roman"/>
              </w:rPr>
            </w:pPr>
            <w:r>
              <w:rPr>
                <w:rFonts w:ascii="Times New Roman" w:hAnsi="Times New Roman" w:cs="Times New Roman"/>
              </w:rPr>
              <w:t xml:space="preserve">Electricity consumption intensity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3BF7453E" w14:textId="77777777" w:rsidTr="00FB643A">
        <w:tc>
          <w:tcPr>
            <w:tcW w:w="1985" w:type="dxa"/>
          </w:tcPr>
          <w:p w14:paraId="213280B5" w14:textId="2627A38E"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TENI</m:t>
                    </m:r>
                  </m:e>
                  <m:sub>
                    <m:r>
                      <w:rPr>
                        <w:rFonts w:ascii="Cambria Math" w:hAnsi="Cambria Math" w:cs="Times New Roman"/>
                      </w:rPr>
                      <m:t>a,t</m:t>
                    </m:r>
                  </m:sub>
                </m:sSub>
              </m:oMath>
            </m:oMathPara>
          </w:p>
        </w:tc>
        <w:tc>
          <w:tcPr>
            <w:tcW w:w="6232" w:type="dxa"/>
          </w:tcPr>
          <w:p w14:paraId="29805986" w14:textId="19220DE4" w:rsidR="00E60910" w:rsidRDefault="00E60910" w:rsidP="008E0278">
            <w:pPr>
              <w:spacing w:line="480" w:lineRule="auto"/>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 xml:space="preserve">nergy consumption intensity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E60910" w14:paraId="61588961" w14:textId="77777777" w:rsidTr="00FB643A">
        <w:tc>
          <w:tcPr>
            <w:tcW w:w="1985" w:type="dxa"/>
          </w:tcPr>
          <w:p w14:paraId="063448AD" w14:textId="3962A8D3"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TSI</m:t>
                    </m:r>
                  </m:e>
                  <m:sub>
                    <m:r>
                      <w:rPr>
                        <w:rFonts w:ascii="Cambria Math" w:hAnsi="Cambria Math" w:cs="Times New Roman"/>
                      </w:rPr>
                      <m:t>a,t</m:t>
                    </m:r>
                  </m:sub>
                </m:sSub>
              </m:oMath>
            </m:oMathPara>
          </w:p>
        </w:tc>
        <w:tc>
          <w:tcPr>
            <w:tcW w:w="6232" w:type="dxa"/>
          </w:tcPr>
          <w:p w14:paraId="1ED4B60B" w14:textId="18F37DDF" w:rsidR="00E60910" w:rsidRDefault="00E60910" w:rsidP="008E0278">
            <w:pPr>
              <w:spacing w:line="480" w:lineRule="auto"/>
              <w:rPr>
                <w:rFonts w:ascii="Times New Roman" w:hAnsi="Times New Roman" w:cs="Times New Roman"/>
              </w:rPr>
            </w:pPr>
            <w:r>
              <w:rPr>
                <w:rFonts w:ascii="Times New Roman" w:hAnsi="Times New Roman" w:cs="Times New Roman"/>
              </w:rPr>
              <w:t xml:space="preserve">Solid waste output intensity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7FC0705C" w14:textId="77777777" w:rsidTr="00FB643A">
        <w:tc>
          <w:tcPr>
            <w:tcW w:w="1985" w:type="dxa"/>
          </w:tcPr>
          <w:p w14:paraId="36A0A051" w14:textId="23BD5EA8"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TWP</m:t>
                    </m:r>
                  </m:e>
                  <m:sub>
                    <m:r>
                      <w:rPr>
                        <w:rFonts w:ascii="Cambria Math" w:hAnsi="Cambria Math" w:cs="Times New Roman"/>
                      </w:rPr>
                      <m:t>a,t</m:t>
                    </m:r>
                  </m:sub>
                </m:sSub>
              </m:oMath>
            </m:oMathPara>
          </w:p>
        </w:tc>
        <w:tc>
          <w:tcPr>
            <w:tcW w:w="6232" w:type="dxa"/>
          </w:tcPr>
          <w:p w14:paraId="4B3307D6" w14:textId="32E52155" w:rsidR="00E60910" w:rsidRDefault="00E60910" w:rsidP="008E0278">
            <w:pPr>
              <w:spacing w:line="480" w:lineRule="auto"/>
              <w:rPr>
                <w:rFonts w:ascii="Times New Roman" w:hAnsi="Times New Roman" w:cs="Times New Roman"/>
              </w:rPr>
            </w:pPr>
            <w:r>
              <w:rPr>
                <w:rFonts w:ascii="Times New Roman" w:hAnsi="Times New Roman" w:cs="Times New Roman"/>
              </w:rPr>
              <w:t xml:space="preserve">Freshwater productivity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36D22BE0" w14:textId="77777777" w:rsidTr="00FB643A">
        <w:tc>
          <w:tcPr>
            <w:tcW w:w="1985" w:type="dxa"/>
          </w:tcPr>
          <w:p w14:paraId="6BBC36F6" w14:textId="55122A29"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TEP</m:t>
                    </m:r>
                  </m:e>
                  <m:sub>
                    <m:r>
                      <w:rPr>
                        <w:rFonts w:ascii="Cambria Math" w:hAnsi="Cambria Math" w:cs="Times New Roman"/>
                      </w:rPr>
                      <m:t>a,t</m:t>
                    </m:r>
                  </m:sub>
                </m:sSub>
              </m:oMath>
            </m:oMathPara>
          </w:p>
        </w:tc>
        <w:tc>
          <w:tcPr>
            <w:tcW w:w="6232" w:type="dxa"/>
          </w:tcPr>
          <w:p w14:paraId="2E9575BA" w14:textId="34E854AA" w:rsidR="00E60910" w:rsidRDefault="00E60910" w:rsidP="008E0278">
            <w:pPr>
              <w:spacing w:line="480" w:lineRule="auto"/>
              <w:rPr>
                <w:rFonts w:ascii="Times New Roman" w:hAnsi="Times New Roman" w:cs="Times New Roman"/>
              </w:rPr>
            </w:pPr>
            <w:r>
              <w:rPr>
                <w:rFonts w:ascii="Times New Roman" w:hAnsi="Times New Roman" w:cs="Times New Roman"/>
              </w:rPr>
              <w:t xml:space="preserve">Energy productivity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bl>
    <w:p w14:paraId="363311C4" w14:textId="77777777" w:rsidR="002D4953" w:rsidRPr="002D4953" w:rsidRDefault="002D4953" w:rsidP="008E0278">
      <w:pPr>
        <w:spacing w:line="480" w:lineRule="auto"/>
        <w:rPr>
          <w:rFonts w:ascii="Times New Roman" w:hAnsi="Times New Roman" w:cs="Times New Roman"/>
        </w:rPr>
      </w:pPr>
    </w:p>
    <w:p w14:paraId="00787299" w14:textId="4995C481" w:rsidR="00940E14" w:rsidRPr="00113155" w:rsidRDefault="00940E14" w:rsidP="008E0278">
      <w:pPr>
        <w:spacing w:line="480" w:lineRule="auto"/>
        <w:rPr>
          <w:rFonts w:ascii="Times New Roman" w:hAnsi="Times New Roman" w:cs="Times New Roman"/>
          <w:i/>
        </w:rPr>
      </w:pPr>
      <w:r w:rsidRPr="00113155">
        <w:rPr>
          <w:rFonts w:ascii="Times New Roman" w:hAnsi="Times New Roman" w:cs="Times New Roman"/>
          <w:i/>
        </w:rPr>
        <w:t>Industry-</w:t>
      </w:r>
      <w:r w:rsidR="00A9508E" w:rsidRPr="00113155">
        <w:rPr>
          <w:rFonts w:ascii="Times New Roman" w:hAnsi="Times New Roman" w:cs="Times New Roman"/>
          <w:i/>
        </w:rPr>
        <w:t>level</w:t>
      </w:r>
    </w:p>
    <w:tbl>
      <w:tblPr>
        <w:tblStyle w:val="a5"/>
        <w:tblW w:w="7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953"/>
      </w:tblGrid>
      <w:tr w:rsidR="00E60910" w14:paraId="315DAFFE" w14:textId="77777777" w:rsidTr="00E60910">
        <w:tc>
          <w:tcPr>
            <w:tcW w:w="1985" w:type="dxa"/>
          </w:tcPr>
          <w:p w14:paraId="50760AE2" w14:textId="1694990D" w:rsidR="00E60910" w:rsidRPr="00532E62"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oMath>
            </m:oMathPara>
          </w:p>
        </w:tc>
        <w:tc>
          <w:tcPr>
            <w:tcW w:w="5953" w:type="dxa"/>
          </w:tcPr>
          <w:p w14:paraId="5B8C531F" w14:textId="29C5FD80" w:rsidR="00E60910" w:rsidRDefault="00E60910" w:rsidP="008E0278">
            <w:pPr>
              <w:spacing w:line="480" w:lineRule="auto"/>
              <w:jc w:val="left"/>
            </w:pPr>
            <w:r>
              <w:rPr>
                <w:rFonts w:ascii="Times New Roman" w:hAnsi="Times New Roman" w:cs="Times New Roman"/>
              </w:rPr>
              <w:t xml:space="preserve">Gross value of industrial output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498D24F3" w14:textId="77777777" w:rsidTr="00E60910">
        <w:tc>
          <w:tcPr>
            <w:tcW w:w="1985" w:type="dxa"/>
          </w:tcPr>
          <w:p w14:paraId="7235740B" w14:textId="35EA9FD3" w:rsidR="00E60910" w:rsidRPr="00532E62"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CE</m:t>
                    </m:r>
                  </m:e>
                  <m:sub>
                    <m:r>
                      <w:rPr>
                        <w:rFonts w:ascii="Cambria Math" w:hAnsi="Cambria Math" w:cs="Times New Roman"/>
                      </w:rPr>
                      <m:t>a,t,m</m:t>
                    </m:r>
                  </m:sub>
                </m:sSub>
              </m:oMath>
            </m:oMathPara>
          </w:p>
        </w:tc>
        <w:tc>
          <w:tcPr>
            <w:tcW w:w="5953" w:type="dxa"/>
          </w:tcPr>
          <w:p w14:paraId="07B1C2DC" w14:textId="2B9AD53E" w:rsidR="00E60910" w:rsidRDefault="00E60910" w:rsidP="008E0278">
            <w:pPr>
              <w:spacing w:line="480" w:lineRule="auto"/>
              <w:jc w:val="left"/>
            </w:pPr>
            <w:r>
              <w:rPr>
                <w:rFonts w:ascii="Times New Roman" w:hAnsi="Times New Roman" w:cs="Times New Roman"/>
              </w:rPr>
              <w:t xml:space="preserve">Total amount of carbon emission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126EC561" w14:textId="77777777" w:rsidTr="00E60910">
        <w:tc>
          <w:tcPr>
            <w:tcW w:w="1985" w:type="dxa"/>
          </w:tcPr>
          <w:p w14:paraId="46CF4C81" w14:textId="415DC632" w:rsidR="00E60910" w:rsidRPr="00532E62"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a,t,m</m:t>
                    </m:r>
                  </m:sub>
                </m:sSub>
              </m:oMath>
            </m:oMathPara>
          </w:p>
        </w:tc>
        <w:tc>
          <w:tcPr>
            <w:tcW w:w="5953" w:type="dxa"/>
          </w:tcPr>
          <w:p w14:paraId="19B6BC9E" w14:textId="6DF378C6" w:rsidR="00E60910" w:rsidRDefault="00E60910" w:rsidP="008E0278">
            <w:pPr>
              <w:spacing w:line="480" w:lineRule="auto"/>
              <w:jc w:val="left"/>
            </w:pPr>
            <w:r>
              <w:rPr>
                <w:rFonts w:ascii="Times New Roman" w:hAnsi="Times New Roman" w:cs="Times New Roman" w:hint="eastAsia"/>
              </w:rPr>
              <w:t>T</w:t>
            </w:r>
            <w:r>
              <w:rPr>
                <w:rFonts w:ascii="Times New Roman" w:hAnsi="Times New Roman" w:cs="Times New Roman"/>
              </w:rPr>
              <w:t xml:space="preserve">otal amount of freshwater consumption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5C800E47" w14:textId="77777777" w:rsidTr="00E60910">
        <w:tc>
          <w:tcPr>
            <w:tcW w:w="1985" w:type="dxa"/>
          </w:tcPr>
          <w:p w14:paraId="3E96D4C2" w14:textId="3EE7BF2E" w:rsidR="00E60910"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EC</m:t>
                    </m:r>
                  </m:e>
                  <m:sub>
                    <m:r>
                      <w:rPr>
                        <w:rFonts w:ascii="Cambria Math" w:hAnsi="Cambria Math" w:cs="Times New Roman"/>
                      </w:rPr>
                      <m:t>a,t,m</m:t>
                    </m:r>
                  </m:sub>
                </m:sSub>
              </m:oMath>
            </m:oMathPara>
          </w:p>
        </w:tc>
        <w:tc>
          <w:tcPr>
            <w:tcW w:w="5953" w:type="dxa"/>
          </w:tcPr>
          <w:p w14:paraId="3B6CEAFF" w14:textId="306D282F" w:rsidR="00E60910" w:rsidRDefault="00E60910" w:rsidP="008E0278">
            <w:pPr>
              <w:spacing w:line="480" w:lineRule="auto"/>
              <w:jc w:val="left"/>
              <w:rPr>
                <w:rFonts w:ascii="Times New Roman" w:hAnsi="Times New Roman" w:cs="Times New Roman"/>
              </w:rPr>
            </w:pPr>
            <w:r>
              <w:rPr>
                <w:rFonts w:ascii="Times New Roman" w:hAnsi="Times New Roman" w:cs="Times New Roman"/>
              </w:rPr>
              <w:t xml:space="preserve">Total amount of electricity consumption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6CF95CA0" w14:textId="77777777" w:rsidTr="00E60910">
        <w:tc>
          <w:tcPr>
            <w:tcW w:w="1985" w:type="dxa"/>
          </w:tcPr>
          <w:p w14:paraId="37B0AB3C" w14:textId="5E2BFC5D" w:rsidR="00E60910"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SG</m:t>
                    </m:r>
                  </m:e>
                  <m:sub>
                    <m:r>
                      <w:rPr>
                        <w:rFonts w:ascii="Cambria Math" w:hAnsi="Cambria Math" w:cs="Times New Roman"/>
                      </w:rPr>
                      <m:t>a,t,m</m:t>
                    </m:r>
                  </m:sub>
                </m:sSub>
              </m:oMath>
            </m:oMathPara>
          </w:p>
        </w:tc>
        <w:tc>
          <w:tcPr>
            <w:tcW w:w="5953" w:type="dxa"/>
          </w:tcPr>
          <w:p w14:paraId="0FA5F6CA" w14:textId="66AB6E69" w:rsidR="00E60910" w:rsidRDefault="00E60910" w:rsidP="008E0278">
            <w:pPr>
              <w:spacing w:line="480" w:lineRule="auto"/>
              <w:jc w:val="left"/>
              <w:rPr>
                <w:rFonts w:ascii="Times New Roman" w:hAnsi="Times New Roman" w:cs="Times New Roman"/>
              </w:rPr>
            </w:pPr>
            <w:r>
              <w:rPr>
                <w:rFonts w:ascii="Times New Roman" w:hAnsi="Times New Roman" w:cs="Times New Roman"/>
              </w:rPr>
              <w:t xml:space="preserve">Total amount of solid waste output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2832CD62" w14:textId="77777777" w:rsidTr="00E60910">
        <w:tc>
          <w:tcPr>
            <w:tcW w:w="1985" w:type="dxa"/>
          </w:tcPr>
          <w:p w14:paraId="35635DA3" w14:textId="5FB459F8" w:rsidR="00E60910"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IN</m:t>
                    </m:r>
                  </m:e>
                  <m:sub>
                    <m:r>
                      <w:rPr>
                        <w:rFonts w:ascii="Cambria Math" w:hAnsi="Cambria Math" w:cs="Times New Roman"/>
                      </w:rPr>
                      <m:t>a,t,m</m:t>
                    </m:r>
                  </m:sub>
                </m:sSub>
              </m:oMath>
            </m:oMathPara>
          </w:p>
        </w:tc>
        <w:tc>
          <w:tcPr>
            <w:tcW w:w="5953" w:type="dxa"/>
          </w:tcPr>
          <w:p w14:paraId="400C0544" w14:textId="38709231" w:rsidR="00E60910" w:rsidRDefault="00E60910" w:rsidP="008E0278">
            <w:pPr>
              <w:spacing w:line="480" w:lineRule="auto"/>
              <w:jc w:val="left"/>
              <w:rPr>
                <w:rFonts w:ascii="Times New Roman" w:hAnsi="Times New Roman" w:cs="Times New Roman"/>
              </w:rPr>
            </w:pPr>
            <w:r>
              <w:rPr>
                <w:rFonts w:ascii="Times New Roman" w:hAnsi="Times New Roman" w:cs="Times New Roman"/>
              </w:rPr>
              <w:t xml:space="preserve">Total amount of </w:t>
            </w:r>
            <w:r w:rsidR="001851E7">
              <w:rPr>
                <w:rFonts w:ascii="Times New Roman" w:hAnsi="Times New Roman" w:cs="Times New Roman"/>
              </w:rPr>
              <w:t xml:space="preserve">capital </w:t>
            </w:r>
            <w:r>
              <w:rPr>
                <w:rFonts w:ascii="Times New Roman" w:hAnsi="Times New Roman" w:cs="Times New Roman"/>
              </w:rPr>
              <w:t xml:space="preserve">investment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E60910" w14:paraId="62E9E6FE" w14:textId="77777777" w:rsidTr="00E60910">
        <w:tc>
          <w:tcPr>
            <w:tcW w:w="1985" w:type="dxa"/>
          </w:tcPr>
          <w:p w14:paraId="3FFDED9C" w14:textId="1E8C076A" w:rsidR="00E60910"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a,t,m</m:t>
                    </m:r>
                  </m:sub>
                </m:sSub>
              </m:oMath>
            </m:oMathPara>
          </w:p>
        </w:tc>
        <w:tc>
          <w:tcPr>
            <w:tcW w:w="5953" w:type="dxa"/>
          </w:tcPr>
          <w:p w14:paraId="0B915EAE" w14:textId="73EC1869" w:rsidR="00E60910" w:rsidRDefault="00E60910" w:rsidP="008E0278">
            <w:pPr>
              <w:spacing w:line="480" w:lineRule="auto"/>
              <w:jc w:val="left"/>
              <w:rPr>
                <w:rFonts w:ascii="Times New Roman" w:hAnsi="Times New Roman" w:cs="Times New Roman"/>
              </w:rPr>
            </w:pPr>
            <w:r>
              <w:rPr>
                <w:rFonts w:ascii="Times New Roman" w:hAnsi="Times New Roman" w:cs="Times New Roman"/>
              </w:rPr>
              <w:t xml:space="preserve">Total amount of profit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60108BA0" w14:textId="77777777" w:rsidTr="00E60910">
        <w:tc>
          <w:tcPr>
            <w:tcW w:w="1985" w:type="dxa"/>
          </w:tcPr>
          <w:p w14:paraId="424F7770" w14:textId="4C02705C" w:rsidR="00E60910"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EN</m:t>
                    </m:r>
                  </m:e>
                  <m:sub>
                    <m:r>
                      <w:rPr>
                        <w:rFonts w:ascii="Cambria Math" w:hAnsi="Cambria Math" w:cs="Times New Roman"/>
                      </w:rPr>
                      <m:t>a,t,m</m:t>
                    </m:r>
                  </m:sub>
                </m:sSub>
              </m:oMath>
            </m:oMathPara>
          </w:p>
        </w:tc>
        <w:tc>
          <w:tcPr>
            <w:tcW w:w="5953" w:type="dxa"/>
          </w:tcPr>
          <w:p w14:paraId="7DA5E35E" w14:textId="71EB331D" w:rsidR="00E60910" w:rsidRDefault="00E60910" w:rsidP="008E0278">
            <w:pPr>
              <w:spacing w:line="480" w:lineRule="auto"/>
              <w:jc w:val="left"/>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otal amount of energy consumption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E60910" w14:paraId="124119D9" w14:textId="77777777" w:rsidTr="00E60910">
        <w:tc>
          <w:tcPr>
            <w:tcW w:w="1985" w:type="dxa"/>
          </w:tcPr>
          <w:p w14:paraId="75C96A57" w14:textId="74B7EA2E" w:rsidR="00E60910"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WW</m:t>
                    </m:r>
                  </m:e>
                  <m:sub>
                    <m:r>
                      <w:rPr>
                        <w:rFonts w:ascii="Cambria Math" w:hAnsi="Cambria Math" w:cs="Times New Roman"/>
                      </w:rPr>
                      <m:t>a,t,m</m:t>
                    </m:r>
                  </m:sub>
                </m:sSub>
              </m:oMath>
            </m:oMathPara>
          </w:p>
        </w:tc>
        <w:tc>
          <w:tcPr>
            <w:tcW w:w="5953" w:type="dxa"/>
          </w:tcPr>
          <w:p w14:paraId="4B01770D" w14:textId="4371703A" w:rsidR="00E60910" w:rsidRDefault="00E60910" w:rsidP="008E0278">
            <w:pPr>
              <w:spacing w:line="480" w:lineRule="auto"/>
              <w:jc w:val="left"/>
              <w:rPr>
                <w:rFonts w:ascii="Times New Roman" w:hAnsi="Times New Roman" w:cs="Times New Roman"/>
              </w:rPr>
            </w:pPr>
            <w:r>
              <w:rPr>
                <w:rFonts w:ascii="Times New Roman" w:hAnsi="Times New Roman" w:cs="Times New Roman"/>
              </w:rPr>
              <w:t xml:space="preserve">Total amount of sewage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1FC752E4" w14:textId="77777777" w:rsidTr="00E60910">
        <w:tc>
          <w:tcPr>
            <w:tcW w:w="1985" w:type="dxa"/>
          </w:tcPr>
          <w:p w14:paraId="6689516D" w14:textId="63C15AEA" w:rsidR="00E60910"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WWI</m:t>
                    </m:r>
                  </m:e>
                  <m:sub>
                    <m:r>
                      <w:rPr>
                        <w:rFonts w:ascii="Cambria Math" w:hAnsi="Cambria Math" w:cs="Times New Roman"/>
                      </w:rPr>
                      <m:t>a,t,m</m:t>
                    </m:r>
                  </m:sub>
                </m:sSub>
              </m:oMath>
            </m:oMathPara>
          </w:p>
        </w:tc>
        <w:tc>
          <w:tcPr>
            <w:tcW w:w="5953" w:type="dxa"/>
          </w:tcPr>
          <w:p w14:paraId="3D05BA42" w14:textId="6714DBC4" w:rsidR="00E60910" w:rsidRDefault="00E60910" w:rsidP="008E0278">
            <w:pPr>
              <w:spacing w:line="480" w:lineRule="auto"/>
              <w:jc w:val="left"/>
              <w:rPr>
                <w:rFonts w:ascii="Times New Roman" w:hAnsi="Times New Roman" w:cs="Times New Roman"/>
              </w:rPr>
            </w:pPr>
            <w:r>
              <w:rPr>
                <w:rFonts w:ascii="Times New Roman" w:hAnsi="Times New Roman" w:cs="Times New Roman"/>
              </w:rPr>
              <w:t xml:space="preserve">Total amount of investment of sewage infrastructure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47E8EAFF" w14:textId="77777777" w:rsidTr="00E60910">
        <w:tc>
          <w:tcPr>
            <w:tcW w:w="1985" w:type="dxa"/>
          </w:tcPr>
          <w:p w14:paraId="3CC3B14C" w14:textId="51A9D5F5" w:rsidR="00E60910"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WWE</m:t>
                    </m:r>
                  </m:e>
                  <m:sub>
                    <m:r>
                      <w:rPr>
                        <w:rFonts w:ascii="Cambria Math" w:hAnsi="Cambria Math" w:cs="Times New Roman"/>
                      </w:rPr>
                      <m:t>a,t,m</m:t>
                    </m:r>
                  </m:sub>
                </m:sSub>
              </m:oMath>
            </m:oMathPara>
          </w:p>
        </w:tc>
        <w:tc>
          <w:tcPr>
            <w:tcW w:w="5953" w:type="dxa"/>
          </w:tcPr>
          <w:p w14:paraId="3A757A7D" w14:textId="263FCE57" w:rsidR="00E60910" w:rsidRDefault="00E60910" w:rsidP="008E0278">
            <w:pPr>
              <w:spacing w:line="480" w:lineRule="auto"/>
              <w:jc w:val="left"/>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otal amount of electricity consumption of sewage infrastructure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E60910" w14:paraId="710B69FC" w14:textId="77777777" w:rsidTr="00E60910">
        <w:tc>
          <w:tcPr>
            <w:tcW w:w="1985" w:type="dxa"/>
          </w:tcPr>
          <w:p w14:paraId="4D8C0D74" w14:textId="466C3782" w:rsidR="00E60910"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WWAC</m:t>
                    </m:r>
                  </m:e>
                  <m:sub>
                    <m:r>
                      <w:rPr>
                        <w:rFonts w:ascii="Cambria Math" w:hAnsi="Cambria Math" w:cs="Times New Roman"/>
                      </w:rPr>
                      <m:t>a,t,m</m:t>
                    </m:r>
                  </m:sub>
                </m:sSub>
              </m:oMath>
            </m:oMathPara>
          </w:p>
        </w:tc>
        <w:tc>
          <w:tcPr>
            <w:tcW w:w="5953" w:type="dxa"/>
          </w:tcPr>
          <w:p w14:paraId="10ED0CA9" w14:textId="78DB94CD" w:rsidR="00E60910" w:rsidRPr="00532E62" w:rsidRDefault="00E60910" w:rsidP="008E0278">
            <w:pPr>
              <w:spacing w:line="480" w:lineRule="auto"/>
              <w:rPr>
                <w:rFonts w:ascii="Times New Roman" w:hAnsi="Times New Roman" w:cs="Times New Roman"/>
              </w:rPr>
            </w:pPr>
            <w:r>
              <w:rPr>
                <w:rFonts w:ascii="Times New Roman" w:hAnsi="Times New Roman" w:cs="Times New Roman"/>
              </w:rPr>
              <w:t xml:space="preserve">Total amount of annual cost of sewage infrastructure of industry m in </w:t>
            </w:r>
            <w:proofErr w:type="spellStart"/>
            <w:r>
              <w:rPr>
                <w:rFonts w:ascii="Times New Roman" w:hAnsi="Times New Roman" w:cs="Times New Roman"/>
              </w:rPr>
              <w:t>park a</w:t>
            </w:r>
            <w:proofErr w:type="spellEnd"/>
            <w:r>
              <w:rPr>
                <w:rFonts w:ascii="Times New Roman" w:hAnsi="Times New Roman" w:cs="Times New Roman"/>
              </w:rPr>
              <w:t xml:space="preserve"> in </w:t>
            </w:r>
            <w:proofErr w:type="spellStart"/>
            <w:r>
              <w:rPr>
                <w:rFonts w:ascii="Times New Roman" w:hAnsi="Times New Roman" w:cs="Times New Roman"/>
              </w:rPr>
              <w:t>yeart</w:t>
            </w:r>
            <w:proofErr w:type="spellEnd"/>
          </w:p>
        </w:tc>
      </w:tr>
      <w:tr w:rsidR="00E60910" w14:paraId="1BC60517" w14:textId="77777777" w:rsidTr="00E60910">
        <w:tc>
          <w:tcPr>
            <w:tcW w:w="1985" w:type="dxa"/>
          </w:tcPr>
          <w:p w14:paraId="5DEDEA65" w14:textId="7971BFB1" w:rsidR="00E60910"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WI</m:t>
                    </m:r>
                  </m:e>
                  <m:sub>
                    <m:r>
                      <w:rPr>
                        <w:rFonts w:ascii="Cambria Math" w:hAnsi="Cambria Math" w:cs="Times New Roman"/>
                      </w:rPr>
                      <m:t>a,t,m</m:t>
                    </m:r>
                  </m:sub>
                </m:sSub>
              </m:oMath>
            </m:oMathPara>
          </w:p>
        </w:tc>
        <w:tc>
          <w:tcPr>
            <w:tcW w:w="5953" w:type="dxa"/>
          </w:tcPr>
          <w:p w14:paraId="0B461CA8" w14:textId="1AE87B54" w:rsidR="00E60910" w:rsidRDefault="00E60910" w:rsidP="008E0278">
            <w:pPr>
              <w:spacing w:line="480" w:lineRule="auto"/>
              <w:rPr>
                <w:rFonts w:ascii="Times New Roman" w:hAnsi="Times New Roman" w:cs="Times New Roman"/>
              </w:rPr>
            </w:pPr>
            <w:r>
              <w:rPr>
                <w:rFonts w:ascii="Times New Roman" w:hAnsi="Times New Roman" w:cs="Times New Roman"/>
              </w:rPr>
              <w:t xml:space="preserve">Freshwater consumption intensity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3B740611" w14:textId="77777777" w:rsidTr="00E60910">
        <w:tc>
          <w:tcPr>
            <w:tcW w:w="1985" w:type="dxa"/>
          </w:tcPr>
          <w:p w14:paraId="16BE15B4" w14:textId="2A9DD807" w:rsidR="00E60910"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CI</m:t>
                    </m:r>
                  </m:e>
                  <m:sub>
                    <m:r>
                      <w:rPr>
                        <w:rFonts w:ascii="Cambria Math" w:hAnsi="Cambria Math" w:cs="Times New Roman"/>
                      </w:rPr>
                      <m:t>a,t,m</m:t>
                    </m:r>
                  </m:sub>
                </m:sSub>
              </m:oMath>
            </m:oMathPara>
          </w:p>
        </w:tc>
        <w:tc>
          <w:tcPr>
            <w:tcW w:w="5953" w:type="dxa"/>
          </w:tcPr>
          <w:p w14:paraId="155365C5" w14:textId="63D00CEC" w:rsidR="00E60910" w:rsidRDefault="00E60910" w:rsidP="008E0278">
            <w:pPr>
              <w:spacing w:line="480" w:lineRule="auto"/>
              <w:rPr>
                <w:rFonts w:ascii="Times New Roman" w:hAnsi="Times New Roman" w:cs="Times New Roman"/>
              </w:rPr>
            </w:pPr>
            <w:r>
              <w:rPr>
                <w:rFonts w:ascii="Times New Roman" w:hAnsi="Times New Roman" w:cs="Times New Roman"/>
              </w:rPr>
              <w:t xml:space="preserve">Carbon emission intensity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4AD791B9" w14:textId="77777777" w:rsidTr="00E60910">
        <w:tc>
          <w:tcPr>
            <w:tcW w:w="1985" w:type="dxa"/>
          </w:tcPr>
          <w:p w14:paraId="6D19894C" w14:textId="22B8E98C"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ELI</m:t>
                    </m:r>
                  </m:e>
                  <m:sub>
                    <m:r>
                      <w:rPr>
                        <w:rFonts w:ascii="Cambria Math" w:hAnsi="Cambria Math" w:cs="Times New Roman"/>
                      </w:rPr>
                      <m:t>a,t,m</m:t>
                    </m:r>
                  </m:sub>
                </m:sSub>
              </m:oMath>
            </m:oMathPara>
          </w:p>
        </w:tc>
        <w:tc>
          <w:tcPr>
            <w:tcW w:w="5953" w:type="dxa"/>
          </w:tcPr>
          <w:p w14:paraId="07B5219F" w14:textId="3F8C978C" w:rsidR="00E60910" w:rsidRDefault="00E60910" w:rsidP="008E0278">
            <w:pPr>
              <w:spacing w:line="480" w:lineRule="auto"/>
              <w:rPr>
                <w:rFonts w:ascii="Times New Roman" w:hAnsi="Times New Roman" w:cs="Times New Roman"/>
              </w:rPr>
            </w:pPr>
            <w:r>
              <w:rPr>
                <w:rFonts w:ascii="Times New Roman" w:hAnsi="Times New Roman" w:cs="Times New Roman"/>
              </w:rPr>
              <w:t xml:space="preserve">Electricity consumption intensity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57A1DD4A" w14:textId="77777777" w:rsidTr="00E60910">
        <w:tc>
          <w:tcPr>
            <w:tcW w:w="1985" w:type="dxa"/>
          </w:tcPr>
          <w:p w14:paraId="4AFE528E" w14:textId="16FB9DC9"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ENI</m:t>
                    </m:r>
                  </m:e>
                  <m:sub>
                    <m:r>
                      <w:rPr>
                        <w:rFonts w:ascii="Cambria Math" w:hAnsi="Cambria Math" w:cs="Times New Roman"/>
                      </w:rPr>
                      <m:t>a,t,m</m:t>
                    </m:r>
                  </m:sub>
                </m:sSub>
              </m:oMath>
            </m:oMathPara>
          </w:p>
        </w:tc>
        <w:tc>
          <w:tcPr>
            <w:tcW w:w="5953" w:type="dxa"/>
          </w:tcPr>
          <w:p w14:paraId="19B1DE17" w14:textId="0F9E9939" w:rsidR="00E60910" w:rsidRDefault="00E60910" w:rsidP="008E0278">
            <w:pPr>
              <w:spacing w:line="480" w:lineRule="auto"/>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 xml:space="preserve">nergy consumption intensity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E60910" w14:paraId="70989E27" w14:textId="77777777" w:rsidTr="00E60910">
        <w:tc>
          <w:tcPr>
            <w:tcW w:w="1985" w:type="dxa"/>
          </w:tcPr>
          <w:p w14:paraId="77B33DEA" w14:textId="46150B86"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SI</m:t>
                    </m:r>
                  </m:e>
                  <m:sub>
                    <m:r>
                      <w:rPr>
                        <w:rFonts w:ascii="Cambria Math" w:hAnsi="Cambria Math" w:cs="Times New Roman"/>
                      </w:rPr>
                      <m:t>a,t,m</m:t>
                    </m:r>
                  </m:sub>
                </m:sSub>
              </m:oMath>
            </m:oMathPara>
          </w:p>
        </w:tc>
        <w:tc>
          <w:tcPr>
            <w:tcW w:w="5953" w:type="dxa"/>
          </w:tcPr>
          <w:p w14:paraId="325B38A3" w14:textId="5268DE7F" w:rsidR="00E60910" w:rsidRDefault="00E60910" w:rsidP="008E0278">
            <w:pPr>
              <w:spacing w:line="480" w:lineRule="auto"/>
              <w:rPr>
                <w:rFonts w:ascii="Times New Roman" w:hAnsi="Times New Roman" w:cs="Times New Roman"/>
              </w:rPr>
            </w:pPr>
            <w:r>
              <w:rPr>
                <w:rFonts w:ascii="Times New Roman" w:hAnsi="Times New Roman" w:cs="Times New Roman"/>
              </w:rPr>
              <w:t xml:space="preserve">Solid waste output intensity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5E67442E" w14:textId="77777777" w:rsidTr="00E60910">
        <w:tc>
          <w:tcPr>
            <w:tcW w:w="1985" w:type="dxa"/>
          </w:tcPr>
          <w:p w14:paraId="29F82F50" w14:textId="1F7728D3"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WP</m:t>
                    </m:r>
                  </m:e>
                  <m:sub>
                    <m:r>
                      <w:rPr>
                        <w:rFonts w:ascii="Cambria Math" w:hAnsi="Cambria Math" w:cs="Times New Roman"/>
                      </w:rPr>
                      <m:t>a,t,m</m:t>
                    </m:r>
                  </m:sub>
                </m:sSub>
              </m:oMath>
            </m:oMathPara>
          </w:p>
        </w:tc>
        <w:tc>
          <w:tcPr>
            <w:tcW w:w="5953" w:type="dxa"/>
          </w:tcPr>
          <w:p w14:paraId="313BCE54" w14:textId="1C2C9038" w:rsidR="00E60910" w:rsidRDefault="00E60910" w:rsidP="008E0278">
            <w:pPr>
              <w:spacing w:line="480" w:lineRule="auto"/>
              <w:rPr>
                <w:rFonts w:ascii="Times New Roman" w:hAnsi="Times New Roman" w:cs="Times New Roman"/>
              </w:rPr>
            </w:pPr>
            <w:r>
              <w:rPr>
                <w:rFonts w:ascii="Times New Roman" w:hAnsi="Times New Roman" w:cs="Times New Roman"/>
              </w:rPr>
              <w:t xml:space="preserve">Freshwater productivity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60910" w14:paraId="3E849D7F" w14:textId="77777777" w:rsidTr="00E60910">
        <w:tc>
          <w:tcPr>
            <w:tcW w:w="1985" w:type="dxa"/>
          </w:tcPr>
          <w:p w14:paraId="3AAF867B" w14:textId="16A6F08C" w:rsidR="00E60910" w:rsidRPr="00E6091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EP</m:t>
                    </m:r>
                  </m:e>
                  <m:sub>
                    <m:r>
                      <w:rPr>
                        <w:rFonts w:ascii="Cambria Math" w:hAnsi="Cambria Math" w:cs="Times New Roman"/>
                      </w:rPr>
                      <m:t>a,t,m</m:t>
                    </m:r>
                  </m:sub>
                </m:sSub>
              </m:oMath>
            </m:oMathPara>
          </w:p>
        </w:tc>
        <w:tc>
          <w:tcPr>
            <w:tcW w:w="5953" w:type="dxa"/>
          </w:tcPr>
          <w:p w14:paraId="7AC6FA7E" w14:textId="74A58543" w:rsidR="00E60910" w:rsidRDefault="00E60910" w:rsidP="008E0278">
            <w:pPr>
              <w:spacing w:line="480" w:lineRule="auto"/>
              <w:rPr>
                <w:rFonts w:ascii="Times New Roman" w:hAnsi="Times New Roman" w:cs="Times New Roman"/>
              </w:rPr>
            </w:pPr>
            <w:r>
              <w:rPr>
                <w:rFonts w:ascii="Times New Roman" w:hAnsi="Times New Roman" w:cs="Times New Roman"/>
              </w:rPr>
              <w:t xml:space="preserve">Energy productivity of industry m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bl>
    <w:p w14:paraId="08E179C5" w14:textId="77777777" w:rsidR="00C55309" w:rsidRDefault="00C55309" w:rsidP="008E0278">
      <w:pPr>
        <w:spacing w:line="480" w:lineRule="auto"/>
        <w:rPr>
          <w:rFonts w:ascii="Times New Roman" w:hAnsi="Times New Roman" w:cs="Times New Roman"/>
          <w:i/>
        </w:rPr>
      </w:pPr>
    </w:p>
    <w:p w14:paraId="46A67AF5" w14:textId="0431E316" w:rsidR="00C332F2" w:rsidRPr="00113155" w:rsidRDefault="00C332F2" w:rsidP="008E0278">
      <w:pPr>
        <w:spacing w:line="480" w:lineRule="auto"/>
        <w:rPr>
          <w:rFonts w:ascii="Times New Roman" w:hAnsi="Times New Roman" w:cs="Times New Roman"/>
          <w:i/>
        </w:rPr>
      </w:pPr>
      <w:r w:rsidRPr="00113155">
        <w:rPr>
          <w:rFonts w:ascii="Times New Roman" w:hAnsi="Times New Roman" w:cs="Times New Roman" w:hint="eastAsia"/>
          <w:i/>
        </w:rPr>
        <w:t>N</w:t>
      </w:r>
      <w:r w:rsidRPr="00113155">
        <w:rPr>
          <w:rFonts w:ascii="Times New Roman" w:hAnsi="Times New Roman" w:cs="Times New Roman"/>
          <w:i/>
        </w:rPr>
        <w:t xml:space="preserve">ode-level </w:t>
      </w:r>
    </w:p>
    <w:tbl>
      <w:tblPr>
        <w:tblStyle w:val="a5"/>
        <w:tblW w:w="7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953"/>
      </w:tblGrid>
      <w:tr w:rsidR="003D6169" w14:paraId="5A0EC108" w14:textId="77777777" w:rsidTr="009B3C11">
        <w:tc>
          <w:tcPr>
            <w:tcW w:w="1985" w:type="dxa"/>
          </w:tcPr>
          <w:p w14:paraId="1C17B677" w14:textId="0D369DC9" w:rsidR="003D6169" w:rsidRPr="00532E62"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NGV</m:t>
                    </m:r>
                  </m:e>
                  <m:sub>
                    <m:r>
                      <w:rPr>
                        <w:rFonts w:ascii="Cambria Math" w:hAnsi="Cambria Math" w:cs="Times New Roman"/>
                      </w:rPr>
                      <m:t>a,t,i</m:t>
                    </m:r>
                  </m:sub>
                </m:sSub>
              </m:oMath>
            </m:oMathPara>
          </w:p>
        </w:tc>
        <w:tc>
          <w:tcPr>
            <w:tcW w:w="5953" w:type="dxa"/>
          </w:tcPr>
          <w:p w14:paraId="54BFB850" w14:textId="44F00680" w:rsidR="003D6169" w:rsidRDefault="003D6169" w:rsidP="008E0278">
            <w:pPr>
              <w:spacing w:line="480" w:lineRule="auto"/>
              <w:jc w:val="left"/>
            </w:pPr>
            <w:r>
              <w:rPr>
                <w:rFonts w:ascii="Times New Roman" w:hAnsi="Times New Roman" w:cs="Times New Roman"/>
              </w:rPr>
              <w:t xml:space="preserve">Gross value of industrial output of node </w:t>
            </w:r>
            <w:proofErr w:type="spellStart"/>
            <w:r>
              <w:rPr>
                <w:rFonts w:ascii="Times New Roman" w:hAnsi="Times New Roman" w:cs="Times New Roman"/>
              </w:rPr>
              <w:t>i</w:t>
            </w:r>
            <w:proofErr w:type="spellEnd"/>
            <w:r>
              <w:rPr>
                <w:rFonts w:ascii="Times New Roman" w:hAnsi="Times New Roman" w:cs="Times New Roman"/>
              </w:rPr>
              <w:t xml:space="preserve">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3D6169" w14:paraId="2BA3EF2F" w14:textId="77777777" w:rsidTr="009B3C11">
        <w:tc>
          <w:tcPr>
            <w:tcW w:w="1985" w:type="dxa"/>
          </w:tcPr>
          <w:p w14:paraId="0310464C" w14:textId="50B6012F" w:rsidR="003D6169" w:rsidRPr="00532E62"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NCE</m:t>
                    </m:r>
                  </m:e>
                  <m:sub>
                    <m:r>
                      <w:rPr>
                        <w:rFonts w:ascii="Cambria Math" w:hAnsi="Cambria Math" w:cs="Times New Roman"/>
                      </w:rPr>
                      <m:t>a,t,i</m:t>
                    </m:r>
                  </m:sub>
                </m:sSub>
              </m:oMath>
            </m:oMathPara>
          </w:p>
        </w:tc>
        <w:tc>
          <w:tcPr>
            <w:tcW w:w="5953" w:type="dxa"/>
          </w:tcPr>
          <w:p w14:paraId="226584CA" w14:textId="4E4AA17D" w:rsidR="003D6169" w:rsidRDefault="00822CE3" w:rsidP="008E0278">
            <w:pPr>
              <w:spacing w:line="480" w:lineRule="auto"/>
              <w:jc w:val="left"/>
            </w:pPr>
            <w:r>
              <w:rPr>
                <w:rFonts w:ascii="Times New Roman" w:hAnsi="Times New Roman" w:cs="Times New Roman"/>
              </w:rPr>
              <w:t>A</w:t>
            </w:r>
            <w:r w:rsidR="003D6169">
              <w:rPr>
                <w:rFonts w:ascii="Times New Roman" w:hAnsi="Times New Roman" w:cs="Times New Roman"/>
              </w:rPr>
              <w:t xml:space="preserve">mount of carbon emission of node </w:t>
            </w:r>
            <w:proofErr w:type="spellStart"/>
            <w:r w:rsidR="003D6169">
              <w:rPr>
                <w:rFonts w:ascii="Times New Roman" w:hAnsi="Times New Roman" w:cs="Times New Roman"/>
              </w:rPr>
              <w:t>i</w:t>
            </w:r>
            <w:proofErr w:type="spellEnd"/>
            <w:r w:rsidR="003D6169">
              <w:rPr>
                <w:rFonts w:ascii="Times New Roman" w:hAnsi="Times New Roman" w:cs="Times New Roman"/>
              </w:rPr>
              <w:t xml:space="preserve"> in </w:t>
            </w:r>
            <w:proofErr w:type="spellStart"/>
            <w:r w:rsidR="003D6169">
              <w:rPr>
                <w:rFonts w:ascii="Times New Roman" w:hAnsi="Times New Roman" w:cs="Times New Roman"/>
              </w:rPr>
              <w:t>park a</w:t>
            </w:r>
            <w:proofErr w:type="spellEnd"/>
            <w:r w:rsidR="003D6169">
              <w:rPr>
                <w:rFonts w:ascii="Times New Roman" w:hAnsi="Times New Roman" w:cs="Times New Roman"/>
              </w:rPr>
              <w:t xml:space="preserve"> </w:t>
            </w:r>
            <w:proofErr w:type="spellStart"/>
            <w:r w:rsidR="003D6169">
              <w:rPr>
                <w:rFonts w:ascii="Times New Roman" w:hAnsi="Times New Roman" w:cs="Times New Roman"/>
              </w:rPr>
              <w:t>in</w:t>
            </w:r>
            <w:proofErr w:type="spellEnd"/>
            <w:r w:rsidR="003D6169">
              <w:rPr>
                <w:rFonts w:ascii="Times New Roman" w:hAnsi="Times New Roman" w:cs="Times New Roman"/>
              </w:rPr>
              <w:t xml:space="preserve"> year t</w:t>
            </w:r>
          </w:p>
        </w:tc>
      </w:tr>
      <w:tr w:rsidR="007A00D6" w14:paraId="0F351E44" w14:textId="77777777" w:rsidTr="009B3C11">
        <w:tc>
          <w:tcPr>
            <w:tcW w:w="1985" w:type="dxa"/>
          </w:tcPr>
          <w:p w14:paraId="700F4C90" w14:textId="766982AE" w:rsidR="007A00D6" w:rsidRPr="007A00D6"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NCEE</m:t>
                    </m:r>
                  </m:e>
                  <m:sub>
                    <m:r>
                      <w:rPr>
                        <w:rFonts w:ascii="Cambria Math" w:hAnsi="Cambria Math" w:cs="Times New Roman"/>
                      </w:rPr>
                      <m:t>a,t,i</m:t>
                    </m:r>
                  </m:sub>
                </m:sSub>
              </m:oMath>
            </m:oMathPara>
          </w:p>
        </w:tc>
        <w:tc>
          <w:tcPr>
            <w:tcW w:w="5953" w:type="dxa"/>
          </w:tcPr>
          <w:p w14:paraId="15F91206" w14:textId="1D93DBCB" w:rsidR="007A00D6" w:rsidRDefault="007A00D6" w:rsidP="008E0278">
            <w:pPr>
              <w:spacing w:line="480" w:lineRule="auto"/>
              <w:jc w:val="left"/>
              <w:rPr>
                <w:rFonts w:ascii="Times New Roman" w:hAnsi="Times New Roman" w:cs="Times New Roman"/>
              </w:rPr>
            </w:pPr>
            <w:r>
              <w:rPr>
                <w:rFonts w:ascii="Times New Roman" w:hAnsi="Times New Roman" w:cs="Times New Roman"/>
              </w:rPr>
              <w:t xml:space="preserve">Amount of carbon emission due to </w:t>
            </w:r>
            <w:r w:rsidR="00530913">
              <w:rPr>
                <w:rFonts w:ascii="Times New Roman" w:hAnsi="Times New Roman" w:cs="Times New Roman"/>
              </w:rPr>
              <w:t xml:space="preserve">the </w:t>
            </w:r>
            <w:r>
              <w:rPr>
                <w:rFonts w:ascii="Times New Roman" w:hAnsi="Times New Roman" w:cs="Times New Roman"/>
              </w:rPr>
              <w:t xml:space="preserve">electricity consumption of node </w:t>
            </w:r>
            <w:proofErr w:type="spellStart"/>
            <w:r>
              <w:rPr>
                <w:rFonts w:ascii="Times New Roman" w:hAnsi="Times New Roman" w:cs="Times New Roman"/>
              </w:rPr>
              <w:t>i</w:t>
            </w:r>
            <w:proofErr w:type="spellEnd"/>
            <w:r>
              <w:rPr>
                <w:rFonts w:ascii="Times New Roman" w:hAnsi="Times New Roman" w:cs="Times New Roman"/>
              </w:rPr>
              <w:t xml:space="preserve">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7A00D6" w14:paraId="0EA202A8" w14:textId="77777777" w:rsidTr="009B3C11">
        <w:tc>
          <w:tcPr>
            <w:tcW w:w="1985" w:type="dxa"/>
          </w:tcPr>
          <w:p w14:paraId="772DB3D7" w14:textId="1D347866" w:rsidR="007A00D6" w:rsidRPr="007A00D6"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NCES</m:t>
                    </m:r>
                  </m:e>
                  <m:sub>
                    <m:r>
                      <w:rPr>
                        <w:rFonts w:ascii="Cambria Math" w:hAnsi="Cambria Math" w:cs="Times New Roman"/>
                      </w:rPr>
                      <m:t>a,t,i</m:t>
                    </m:r>
                  </m:sub>
                </m:sSub>
              </m:oMath>
            </m:oMathPara>
          </w:p>
        </w:tc>
        <w:tc>
          <w:tcPr>
            <w:tcW w:w="5953" w:type="dxa"/>
          </w:tcPr>
          <w:p w14:paraId="2F594467" w14:textId="252C7481" w:rsidR="007A00D6" w:rsidRDefault="007A00D6" w:rsidP="008E0278">
            <w:pPr>
              <w:spacing w:line="480" w:lineRule="auto"/>
              <w:jc w:val="left"/>
              <w:rPr>
                <w:rFonts w:ascii="Times New Roman" w:hAnsi="Times New Roman" w:cs="Times New Roman"/>
              </w:rPr>
            </w:pPr>
            <w:r>
              <w:rPr>
                <w:rFonts w:ascii="Times New Roman" w:hAnsi="Times New Roman" w:cs="Times New Roman"/>
              </w:rPr>
              <w:t xml:space="preserve">Amount of carbon emission due to </w:t>
            </w:r>
            <w:r w:rsidR="00530913">
              <w:rPr>
                <w:rFonts w:ascii="Times New Roman" w:hAnsi="Times New Roman" w:cs="Times New Roman"/>
              </w:rPr>
              <w:t xml:space="preserve">the </w:t>
            </w:r>
            <w:r>
              <w:rPr>
                <w:rFonts w:ascii="Times New Roman" w:hAnsi="Times New Roman" w:cs="Times New Roman"/>
              </w:rPr>
              <w:t xml:space="preserve">steam heating of node </w:t>
            </w:r>
            <w:proofErr w:type="spellStart"/>
            <w:r>
              <w:rPr>
                <w:rFonts w:ascii="Times New Roman" w:hAnsi="Times New Roman" w:cs="Times New Roman"/>
              </w:rPr>
              <w:t>i</w:t>
            </w:r>
            <w:proofErr w:type="spellEnd"/>
            <w:r>
              <w:rPr>
                <w:rFonts w:ascii="Times New Roman" w:hAnsi="Times New Roman" w:cs="Times New Roman"/>
              </w:rPr>
              <w:t xml:space="preserve">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7A00D6" w14:paraId="0B726248" w14:textId="77777777" w:rsidTr="009B3C11">
        <w:tc>
          <w:tcPr>
            <w:tcW w:w="1985" w:type="dxa"/>
          </w:tcPr>
          <w:p w14:paraId="12E61047" w14:textId="4F330EEE" w:rsidR="007A00D6" w:rsidRPr="007A00D6"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NCED</m:t>
                    </m:r>
                  </m:e>
                  <m:sub>
                    <m:r>
                      <w:rPr>
                        <w:rFonts w:ascii="Cambria Math" w:hAnsi="Cambria Math" w:cs="Times New Roman"/>
                      </w:rPr>
                      <m:t>a,t,i</m:t>
                    </m:r>
                  </m:sub>
                </m:sSub>
              </m:oMath>
            </m:oMathPara>
          </w:p>
        </w:tc>
        <w:tc>
          <w:tcPr>
            <w:tcW w:w="5953" w:type="dxa"/>
          </w:tcPr>
          <w:p w14:paraId="1F0B3163" w14:textId="750468CC" w:rsidR="007A00D6" w:rsidRDefault="007A00D6" w:rsidP="008E0278">
            <w:pPr>
              <w:spacing w:line="480" w:lineRule="auto"/>
              <w:jc w:val="left"/>
              <w:rPr>
                <w:rFonts w:ascii="Times New Roman" w:hAnsi="Times New Roman" w:cs="Times New Roman"/>
              </w:rPr>
            </w:pPr>
            <w:r>
              <w:rPr>
                <w:rFonts w:ascii="Times New Roman" w:hAnsi="Times New Roman" w:cs="Times New Roman"/>
              </w:rPr>
              <w:t xml:space="preserve">Amount of carbon emission due to </w:t>
            </w:r>
            <w:r w:rsidR="00530913">
              <w:rPr>
                <w:rFonts w:ascii="Times New Roman" w:hAnsi="Times New Roman" w:cs="Times New Roman"/>
              </w:rPr>
              <w:t>the direct emission from the process</w:t>
            </w:r>
            <w:r>
              <w:rPr>
                <w:rFonts w:ascii="Times New Roman" w:hAnsi="Times New Roman" w:cs="Times New Roman"/>
              </w:rPr>
              <w:t xml:space="preserve"> of node </w:t>
            </w:r>
            <w:proofErr w:type="spellStart"/>
            <w:r>
              <w:rPr>
                <w:rFonts w:ascii="Times New Roman" w:hAnsi="Times New Roman" w:cs="Times New Roman"/>
              </w:rPr>
              <w:t>i</w:t>
            </w:r>
            <w:proofErr w:type="spellEnd"/>
            <w:r>
              <w:rPr>
                <w:rFonts w:ascii="Times New Roman" w:hAnsi="Times New Roman" w:cs="Times New Roman"/>
              </w:rPr>
              <w:t xml:space="preserve">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7A00D6" w14:paraId="55F57B63" w14:textId="77777777" w:rsidTr="009B3C11">
        <w:tc>
          <w:tcPr>
            <w:tcW w:w="1985" w:type="dxa"/>
          </w:tcPr>
          <w:p w14:paraId="4494334B" w14:textId="03012A80" w:rsidR="007A00D6" w:rsidRPr="007A00D6"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NCEO</m:t>
                    </m:r>
                  </m:e>
                  <m:sub>
                    <m:r>
                      <w:rPr>
                        <w:rFonts w:ascii="Cambria Math" w:hAnsi="Cambria Math" w:cs="Times New Roman"/>
                      </w:rPr>
                      <m:t>a,t,i</m:t>
                    </m:r>
                  </m:sub>
                </m:sSub>
              </m:oMath>
            </m:oMathPara>
          </w:p>
        </w:tc>
        <w:tc>
          <w:tcPr>
            <w:tcW w:w="5953" w:type="dxa"/>
          </w:tcPr>
          <w:p w14:paraId="0480A2E2" w14:textId="2CA10D09" w:rsidR="007A00D6" w:rsidRDefault="007A00D6" w:rsidP="008E0278">
            <w:pPr>
              <w:spacing w:line="480" w:lineRule="auto"/>
              <w:jc w:val="left"/>
              <w:rPr>
                <w:rFonts w:ascii="Times New Roman" w:hAnsi="Times New Roman" w:cs="Times New Roman"/>
              </w:rPr>
            </w:pPr>
            <w:r>
              <w:rPr>
                <w:rFonts w:ascii="Times New Roman" w:hAnsi="Times New Roman" w:cs="Times New Roman"/>
              </w:rPr>
              <w:t xml:space="preserve">Amount of carbon emission due to </w:t>
            </w:r>
            <w:r w:rsidR="00530913">
              <w:rPr>
                <w:rFonts w:ascii="Times New Roman" w:hAnsi="Times New Roman" w:cs="Times New Roman"/>
              </w:rPr>
              <w:t>other fuels</w:t>
            </w:r>
            <w:r>
              <w:rPr>
                <w:rFonts w:ascii="Times New Roman" w:hAnsi="Times New Roman" w:cs="Times New Roman"/>
              </w:rPr>
              <w:t xml:space="preserve"> consumption of node </w:t>
            </w:r>
            <w:proofErr w:type="spellStart"/>
            <w:r>
              <w:rPr>
                <w:rFonts w:ascii="Times New Roman" w:hAnsi="Times New Roman" w:cs="Times New Roman"/>
              </w:rPr>
              <w:t>i</w:t>
            </w:r>
            <w:proofErr w:type="spellEnd"/>
            <w:r>
              <w:rPr>
                <w:rFonts w:ascii="Times New Roman" w:hAnsi="Times New Roman" w:cs="Times New Roman"/>
              </w:rPr>
              <w:t xml:space="preserve"> in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3D6169" w14:paraId="6F6F6E9D" w14:textId="77777777" w:rsidTr="009B3C11">
        <w:tc>
          <w:tcPr>
            <w:tcW w:w="1985" w:type="dxa"/>
          </w:tcPr>
          <w:p w14:paraId="4B1BB896" w14:textId="64A00040" w:rsidR="003D6169" w:rsidRPr="00532E62" w:rsidRDefault="003D6169" w:rsidP="008E0278">
            <w:pPr>
              <w:spacing w:line="480" w:lineRule="auto"/>
              <w:jc w:val="left"/>
            </w:pPr>
            <m:oMathPara>
              <m:oMathParaPr>
                <m:jc m:val="left"/>
              </m:oMathParaPr>
              <m:oMath>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a,t,i</m:t>
                    </m:r>
                  </m:sub>
                </m:sSub>
              </m:oMath>
            </m:oMathPara>
          </w:p>
        </w:tc>
        <w:tc>
          <w:tcPr>
            <w:tcW w:w="5953" w:type="dxa"/>
          </w:tcPr>
          <w:p w14:paraId="01853C85" w14:textId="38162210" w:rsidR="003D6169" w:rsidRDefault="00822CE3" w:rsidP="008E0278">
            <w:pPr>
              <w:spacing w:line="480" w:lineRule="auto"/>
              <w:jc w:val="left"/>
            </w:pPr>
            <w:r>
              <w:rPr>
                <w:rFonts w:ascii="Times New Roman" w:hAnsi="Times New Roman" w:cs="Times New Roman"/>
              </w:rPr>
              <w:t>A</w:t>
            </w:r>
            <w:r w:rsidR="003D6169">
              <w:rPr>
                <w:rFonts w:ascii="Times New Roman" w:hAnsi="Times New Roman" w:cs="Times New Roman"/>
              </w:rPr>
              <w:t xml:space="preserve">mount of freshwater consumption of node </w:t>
            </w:r>
            <w:proofErr w:type="spellStart"/>
            <w:r w:rsidR="003D6169">
              <w:rPr>
                <w:rFonts w:ascii="Times New Roman" w:hAnsi="Times New Roman" w:cs="Times New Roman"/>
              </w:rPr>
              <w:t>i</w:t>
            </w:r>
            <w:proofErr w:type="spellEnd"/>
            <w:r w:rsidR="003D6169">
              <w:rPr>
                <w:rFonts w:ascii="Times New Roman" w:hAnsi="Times New Roman" w:cs="Times New Roman"/>
              </w:rPr>
              <w:t xml:space="preserve"> in </w:t>
            </w:r>
            <w:proofErr w:type="spellStart"/>
            <w:r w:rsidR="003D6169">
              <w:rPr>
                <w:rFonts w:ascii="Times New Roman" w:hAnsi="Times New Roman" w:cs="Times New Roman"/>
              </w:rPr>
              <w:t>park a</w:t>
            </w:r>
            <w:proofErr w:type="spellEnd"/>
            <w:r w:rsidR="003D6169">
              <w:rPr>
                <w:rFonts w:ascii="Times New Roman" w:hAnsi="Times New Roman" w:cs="Times New Roman"/>
              </w:rPr>
              <w:t xml:space="preserve"> </w:t>
            </w:r>
            <w:proofErr w:type="spellStart"/>
            <w:r w:rsidR="003D6169">
              <w:rPr>
                <w:rFonts w:ascii="Times New Roman" w:hAnsi="Times New Roman" w:cs="Times New Roman"/>
              </w:rPr>
              <w:t>in</w:t>
            </w:r>
            <w:proofErr w:type="spellEnd"/>
            <w:r w:rsidR="003D6169">
              <w:rPr>
                <w:rFonts w:ascii="Times New Roman" w:hAnsi="Times New Roman" w:cs="Times New Roman"/>
              </w:rPr>
              <w:t xml:space="preserve"> year t</w:t>
            </w:r>
          </w:p>
        </w:tc>
      </w:tr>
      <w:tr w:rsidR="003D6169" w14:paraId="3976F6C0" w14:textId="77777777" w:rsidTr="009B3C11">
        <w:tc>
          <w:tcPr>
            <w:tcW w:w="1985" w:type="dxa"/>
          </w:tcPr>
          <w:p w14:paraId="20F37500" w14:textId="6DB65650" w:rsidR="003D6169"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NEC</m:t>
                    </m:r>
                  </m:e>
                  <m:sub>
                    <m:r>
                      <w:rPr>
                        <w:rFonts w:ascii="Cambria Math" w:hAnsi="Cambria Math" w:cs="Times New Roman"/>
                      </w:rPr>
                      <m:t>a,t,i</m:t>
                    </m:r>
                  </m:sub>
                </m:sSub>
              </m:oMath>
            </m:oMathPara>
          </w:p>
        </w:tc>
        <w:tc>
          <w:tcPr>
            <w:tcW w:w="5953" w:type="dxa"/>
          </w:tcPr>
          <w:p w14:paraId="36DC38AC" w14:textId="45D0E2F8" w:rsidR="003D6169" w:rsidRDefault="00822CE3" w:rsidP="008E0278">
            <w:pPr>
              <w:spacing w:line="480" w:lineRule="auto"/>
              <w:jc w:val="left"/>
              <w:rPr>
                <w:rFonts w:ascii="Times New Roman" w:hAnsi="Times New Roman" w:cs="Times New Roman"/>
              </w:rPr>
            </w:pPr>
            <w:r>
              <w:rPr>
                <w:rFonts w:ascii="Times New Roman" w:hAnsi="Times New Roman" w:cs="Times New Roman"/>
              </w:rPr>
              <w:t>A</w:t>
            </w:r>
            <w:r w:rsidR="003D6169">
              <w:rPr>
                <w:rFonts w:ascii="Times New Roman" w:hAnsi="Times New Roman" w:cs="Times New Roman"/>
              </w:rPr>
              <w:t xml:space="preserve">mount of electricity consumption of node </w:t>
            </w:r>
            <w:proofErr w:type="spellStart"/>
            <w:r w:rsidR="003D6169">
              <w:rPr>
                <w:rFonts w:ascii="Times New Roman" w:hAnsi="Times New Roman" w:cs="Times New Roman"/>
              </w:rPr>
              <w:t>i</w:t>
            </w:r>
            <w:proofErr w:type="spellEnd"/>
            <w:r w:rsidR="003D6169">
              <w:rPr>
                <w:rFonts w:ascii="Times New Roman" w:hAnsi="Times New Roman" w:cs="Times New Roman"/>
              </w:rPr>
              <w:t xml:space="preserve"> in </w:t>
            </w:r>
            <w:proofErr w:type="spellStart"/>
            <w:r w:rsidR="003D6169">
              <w:rPr>
                <w:rFonts w:ascii="Times New Roman" w:hAnsi="Times New Roman" w:cs="Times New Roman"/>
              </w:rPr>
              <w:t>park a</w:t>
            </w:r>
            <w:proofErr w:type="spellEnd"/>
            <w:r w:rsidR="003D6169">
              <w:rPr>
                <w:rFonts w:ascii="Times New Roman" w:hAnsi="Times New Roman" w:cs="Times New Roman"/>
              </w:rPr>
              <w:t xml:space="preserve"> </w:t>
            </w:r>
            <w:proofErr w:type="spellStart"/>
            <w:r w:rsidR="003D6169">
              <w:rPr>
                <w:rFonts w:ascii="Times New Roman" w:hAnsi="Times New Roman" w:cs="Times New Roman"/>
              </w:rPr>
              <w:t>in</w:t>
            </w:r>
            <w:proofErr w:type="spellEnd"/>
            <w:r w:rsidR="003D6169">
              <w:rPr>
                <w:rFonts w:ascii="Times New Roman" w:hAnsi="Times New Roman" w:cs="Times New Roman"/>
              </w:rPr>
              <w:t xml:space="preserve"> year t</w:t>
            </w:r>
          </w:p>
        </w:tc>
      </w:tr>
      <w:tr w:rsidR="003D6169" w14:paraId="32A758F7" w14:textId="77777777" w:rsidTr="009B3C11">
        <w:tc>
          <w:tcPr>
            <w:tcW w:w="1985" w:type="dxa"/>
          </w:tcPr>
          <w:p w14:paraId="23E4FC8B" w14:textId="3FF794E6" w:rsidR="003D6169"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NSG</m:t>
                    </m:r>
                  </m:e>
                  <m:sub>
                    <m:r>
                      <w:rPr>
                        <w:rFonts w:ascii="Cambria Math" w:hAnsi="Cambria Math" w:cs="Times New Roman"/>
                      </w:rPr>
                      <m:t>a,t,i</m:t>
                    </m:r>
                  </m:sub>
                </m:sSub>
              </m:oMath>
            </m:oMathPara>
          </w:p>
        </w:tc>
        <w:tc>
          <w:tcPr>
            <w:tcW w:w="5953" w:type="dxa"/>
          </w:tcPr>
          <w:p w14:paraId="22B91D57" w14:textId="1032F9C8" w:rsidR="003D6169" w:rsidRDefault="00822CE3" w:rsidP="008E0278">
            <w:pPr>
              <w:spacing w:line="480" w:lineRule="auto"/>
              <w:jc w:val="left"/>
              <w:rPr>
                <w:rFonts w:ascii="Times New Roman" w:hAnsi="Times New Roman" w:cs="Times New Roman"/>
              </w:rPr>
            </w:pPr>
            <w:r>
              <w:rPr>
                <w:rFonts w:ascii="Times New Roman" w:hAnsi="Times New Roman" w:cs="Times New Roman"/>
              </w:rPr>
              <w:t>A</w:t>
            </w:r>
            <w:r w:rsidR="003D6169">
              <w:rPr>
                <w:rFonts w:ascii="Times New Roman" w:hAnsi="Times New Roman" w:cs="Times New Roman"/>
              </w:rPr>
              <w:t xml:space="preserve">mount of solid waste output of node </w:t>
            </w:r>
            <w:proofErr w:type="spellStart"/>
            <w:r w:rsidR="003D6169">
              <w:rPr>
                <w:rFonts w:ascii="Times New Roman" w:hAnsi="Times New Roman" w:cs="Times New Roman"/>
              </w:rPr>
              <w:t>i</w:t>
            </w:r>
            <w:proofErr w:type="spellEnd"/>
            <w:r w:rsidR="003D6169">
              <w:rPr>
                <w:rFonts w:ascii="Times New Roman" w:hAnsi="Times New Roman" w:cs="Times New Roman"/>
              </w:rPr>
              <w:t xml:space="preserve"> in </w:t>
            </w:r>
            <w:proofErr w:type="spellStart"/>
            <w:r w:rsidR="003D6169">
              <w:rPr>
                <w:rFonts w:ascii="Times New Roman" w:hAnsi="Times New Roman" w:cs="Times New Roman"/>
              </w:rPr>
              <w:t>park a</w:t>
            </w:r>
            <w:proofErr w:type="spellEnd"/>
            <w:r w:rsidR="003D6169">
              <w:rPr>
                <w:rFonts w:ascii="Times New Roman" w:hAnsi="Times New Roman" w:cs="Times New Roman"/>
              </w:rPr>
              <w:t xml:space="preserve"> </w:t>
            </w:r>
            <w:proofErr w:type="spellStart"/>
            <w:r w:rsidR="003D6169">
              <w:rPr>
                <w:rFonts w:ascii="Times New Roman" w:hAnsi="Times New Roman" w:cs="Times New Roman"/>
              </w:rPr>
              <w:t>in</w:t>
            </w:r>
            <w:proofErr w:type="spellEnd"/>
            <w:r w:rsidR="003D6169">
              <w:rPr>
                <w:rFonts w:ascii="Times New Roman" w:hAnsi="Times New Roman" w:cs="Times New Roman"/>
              </w:rPr>
              <w:t xml:space="preserve"> year t</w:t>
            </w:r>
          </w:p>
        </w:tc>
      </w:tr>
      <w:tr w:rsidR="003D6169" w14:paraId="009FF51D" w14:textId="77777777" w:rsidTr="009B3C11">
        <w:tc>
          <w:tcPr>
            <w:tcW w:w="1985" w:type="dxa"/>
          </w:tcPr>
          <w:p w14:paraId="590CC4B6" w14:textId="6CF70C83" w:rsidR="003D6169"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NIN</m:t>
                    </m:r>
                  </m:e>
                  <m:sub>
                    <m:r>
                      <w:rPr>
                        <w:rFonts w:ascii="Cambria Math" w:hAnsi="Cambria Math" w:cs="Times New Roman"/>
                      </w:rPr>
                      <m:t>a,t,i</m:t>
                    </m:r>
                  </m:sub>
                </m:sSub>
              </m:oMath>
            </m:oMathPara>
          </w:p>
        </w:tc>
        <w:tc>
          <w:tcPr>
            <w:tcW w:w="5953" w:type="dxa"/>
          </w:tcPr>
          <w:p w14:paraId="59E350CF" w14:textId="718754EA" w:rsidR="003D6169" w:rsidRDefault="00822CE3" w:rsidP="008E0278">
            <w:pPr>
              <w:spacing w:line="480" w:lineRule="auto"/>
              <w:jc w:val="left"/>
              <w:rPr>
                <w:rFonts w:ascii="Times New Roman" w:hAnsi="Times New Roman" w:cs="Times New Roman"/>
              </w:rPr>
            </w:pPr>
            <w:r>
              <w:rPr>
                <w:rFonts w:ascii="Times New Roman" w:hAnsi="Times New Roman" w:cs="Times New Roman"/>
              </w:rPr>
              <w:t>A</w:t>
            </w:r>
            <w:r w:rsidR="003D6169">
              <w:rPr>
                <w:rFonts w:ascii="Times New Roman" w:hAnsi="Times New Roman" w:cs="Times New Roman"/>
              </w:rPr>
              <w:t xml:space="preserve">mount of capital investment of node </w:t>
            </w:r>
            <w:proofErr w:type="spellStart"/>
            <w:r w:rsidR="003D6169">
              <w:rPr>
                <w:rFonts w:ascii="Times New Roman" w:hAnsi="Times New Roman" w:cs="Times New Roman"/>
              </w:rPr>
              <w:t>i</w:t>
            </w:r>
            <w:proofErr w:type="spellEnd"/>
            <w:r w:rsidR="003D6169">
              <w:rPr>
                <w:rFonts w:ascii="Times New Roman" w:hAnsi="Times New Roman" w:cs="Times New Roman"/>
              </w:rPr>
              <w:t xml:space="preserve"> in </w:t>
            </w:r>
            <w:proofErr w:type="spellStart"/>
            <w:r w:rsidR="003D6169">
              <w:rPr>
                <w:rFonts w:ascii="Times New Roman" w:hAnsi="Times New Roman" w:cs="Times New Roman"/>
              </w:rPr>
              <w:t>park a</w:t>
            </w:r>
            <w:proofErr w:type="spellEnd"/>
            <w:r w:rsidR="003D6169">
              <w:rPr>
                <w:rFonts w:ascii="Times New Roman" w:hAnsi="Times New Roman" w:cs="Times New Roman"/>
              </w:rPr>
              <w:t xml:space="preserve"> </w:t>
            </w:r>
            <w:proofErr w:type="spellStart"/>
            <w:r w:rsidR="003D6169">
              <w:rPr>
                <w:rFonts w:ascii="Times New Roman" w:hAnsi="Times New Roman" w:cs="Times New Roman"/>
              </w:rPr>
              <w:t>in</w:t>
            </w:r>
            <w:proofErr w:type="spellEnd"/>
            <w:r w:rsidR="003D6169">
              <w:rPr>
                <w:rFonts w:ascii="Times New Roman" w:hAnsi="Times New Roman" w:cs="Times New Roman"/>
              </w:rPr>
              <w:t xml:space="preserve"> year t </w:t>
            </w:r>
          </w:p>
        </w:tc>
      </w:tr>
      <w:tr w:rsidR="003D6169" w14:paraId="547022B8" w14:textId="77777777" w:rsidTr="009B3C11">
        <w:tc>
          <w:tcPr>
            <w:tcW w:w="1985" w:type="dxa"/>
          </w:tcPr>
          <w:p w14:paraId="138AF9D5" w14:textId="2F3F7A6E" w:rsidR="003D6169"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NP</m:t>
                    </m:r>
                  </m:e>
                  <m:sub>
                    <m:r>
                      <w:rPr>
                        <w:rFonts w:ascii="Cambria Math" w:hAnsi="Cambria Math" w:cs="Times New Roman"/>
                      </w:rPr>
                      <m:t>a,t,i</m:t>
                    </m:r>
                  </m:sub>
                </m:sSub>
              </m:oMath>
            </m:oMathPara>
          </w:p>
        </w:tc>
        <w:tc>
          <w:tcPr>
            <w:tcW w:w="5953" w:type="dxa"/>
          </w:tcPr>
          <w:p w14:paraId="559F1EDF" w14:textId="560B4DBA" w:rsidR="003D6169" w:rsidRDefault="00822CE3" w:rsidP="008E0278">
            <w:pPr>
              <w:spacing w:line="480" w:lineRule="auto"/>
              <w:jc w:val="left"/>
              <w:rPr>
                <w:rFonts w:ascii="Times New Roman" w:hAnsi="Times New Roman" w:cs="Times New Roman"/>
              </w:rPr>
            </w:pPr>
            <w:r>
              <w:rPr>
                <w:rFonts w:ascii="Times New Roman" w:hAnsi="Times New Roman" w:cs="Times New Roman"/>
              </w:rPr>
              <w:t>A</w:t>
            </w:r>
            <w:r w:rsidR="003D6169">
              <w:rPr>
                <w:rFonts w:ascii="Times New Roman" w:hAnsi="Times New Roman" w:cs="Times New Roman"/>
              </w:rPr>
              <w:t xml:space="preserve">mount of profit of node </w:t>
            </w:r>
            <w:proofErr w:type="spellStart"/>
            <w:r w:rsidR="003D6169">
              <w:rPr>
                <w:rFonts w:ascii="Times New Roman" w:hAnsi="Times New Roman" w:cs="Times New Roman"/>
              </w:rPr>
              <w:t>i</w:t>
            </w:r>
            <w:proofErr w:type="spellEnd"/>
            <w:r w:rsidR="003D6169">
              <w:rPr>
                <w:rFonts w:ascii="Times New Roman" w:hAnsi="Times New Roman" w:cs="Times New Roman"/>
              </w:rPr>
              <w:t xml:space="preserve"> in </w:t>
            </w:r>
            <w:proofErr w:type="spellStart"/>
            <w:r w:rsidR="003D6169">
              <w:rPr>
                <w:rFonts w:ascii="Times New Roman" w:hAnsi="Times New Roman" w:cs="Times New Roman"/>
              </w:rPr>
              <w:t>park a</w:t>
            </w:r>
            <w:proofErr w:type="spellEnd"/>
            <w:r w:rsidR="003D6169">
              <w:rPr>
                <w:rFonts w:ascii="Times New Roman" w:hAnsi="Times New Roman" w:cs="Times New Roman"/>
              </w:rPr>
              <w:t xml:space="preserve"> </w:t>
            </w:r>
            <w:proofErr w:type="spellStart"/>
            <w:r w:rsidR="003D6169">
              <w:rPr>
                <w:rFonts w:ascii="Times New Roman" w:hAnsi="Times New Roman" w:cs="Times New Roman"/>
              </w:rPr>
              <w:t>in</w:t>
            </w:r>
            <w:proofErr w:type="spellEnd"/>
            <w:r w:rsidR="003D6169">
              <w:rPr>
                <w:rFonts w:ascii="Times New Roman" w:hAnsi="Times New Roman" w:cs="Times New Roman"/>
              </w:rPr>
              <w:t xml:space="preserve"> year t</w:t>
            </w:r>
          </w:p>
        </w:tc>
      </w:tr>
      <w:tr w:rsidR="003D6169" w14:paraId="38D198E1" w14:textId="77777777" w:rsidTr="009B3C11">
        <w:tc>
          <w:tcPr>
            <w:tcW w:w="1985" w:type="dxa"/>
          </w:tcPr>
          <w:p w14:paraId="6CF0DCEF" w14:textId="233D49C1" w:rsidR="003D6169" w:rsidRPr="00A9508E"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NEN</m:t>
                    </m:r>
                  </m:e>
                  <m:sub>
                    <m:r>
                      <w:rPr>
                        <w:rFonts w:ascii="Cambria Math" w:hAnsi="Cambria Math" w:cs="Times New Roman"/>
                      </w:rPr>
                      <m:t>a,t,i</m:t>
                    </m:r>
                  </m:sub>
                </m:sSub>
              </m:oMath>
            </m:oMathPara>
          </w:p>
        </w:tc>
        <w:tc>
          <w:tcPr>
            <w:tcW w:w="5953" w:type="dxa"/>
          </w:tcPr>
          <w:p w14:paraId="6F58B2D5" w14:textId="5DE27A25" w:rsidR="003D6169" w:rsidRDefault="00822CE3" w:rsidP="008E0278">
            <w:pPr>
              <w:spacing w:line="480" w:lineRule="auto"/>
              <w:jc w:val="left"/>
              <w:rPr>
                <w:rFonts w:ascii="Times New Roman" w:hAnsi="Times New Roman" w:cs="Times New Roman"/>
              </w:rPr>
            </w:pPr>
            <w:r>
              <w:rPr>
                <w:rFonts w:ascii="Times New Roman" w:hAnsi="Times New Roman" w:cs="Times New Roman"/>
              </w:rPr>
              <w:t>A</w:t>
            </w:r>
            <w:r w:rsidR="003D6169">
              <w:rPr>
                <w:rFonts w:ascii="Times New Roman" w:hAnsi="Times New Roman" w:cs="Times New Roman"/>
              </w:rPr>
              <w:t xml:space="preserve">mount of energy consumption of node </w:t>
            </w:r>
            <w:proofErr w:type="spellStart"/>
            <w:r w:rsidR="003D6169">
              <w:rPr>
                <w:rFonts w:ascii="Times New Roman" w:hAnsi="Times New Roman" w:cs="Times New Roman"/>
              </w:rPr>
              <w:t>i</w:t>
            </w:r>
            <w:proofErr w:type="spellEnd"/>
            <w:r w:rsidR="003D6169">
              <w:rPr>
                <w:rFonts w:ascii="Times New Roman" w:hAnsi="Times New Roman" w:cs="Times New Roman"/>
              </w:rPr>
              <w:t xml:space="preserve"> in </w:t>
            </w:r>
            <w:proofErr w:type="spellStart"/>
            <w:r w:rsidR="003D6169">
              <w:rPr>
                <w:rFonts w:ascii="Times New Roman" w:hAnsi="Times New Roman" w:cs="Times New Roman"/>
              </w:rPr>
              <w:t>park a</w:t>
            </w:r>
            <w:proofErr w:type="spellEnd"/>
            <w:r w:rsidR="003D6169">
              <w:rPr>
                <w:rFonts w:ascii="Times New Roman" w:hAnsi="Times New Roman" w:cs="Times New Roman"/>
              </w:rPr>
              <w:t xml:space="preserve"> </w:t>
            </w:r>
            <w:proofErr w:type="spellStart"/>
            <w:r w:rsidR="003D6169">
              <w:rPr>
                <w:rFonts w:ascii="Times New Roman" w:hAnsi="Times New Roman" w:cs="Times New Roman"/>
              </w:rPr>
              <w:t>in</w:t>
            </w:r>
            <w:proofErr w:type="spellEnd"/>
            <w:r w:rsidR="003D6169">
              <w:rPr>
                <w:rFonts w:ascii="Times New Roman" w:hAnsi="Times New Roman" w:cs="Times New Roman"/>
              </w:rPr>
              <w:t xml:space="preserve"> year t </w:t>
            </w:r>
          </w:p>
        </w:tc>
      </w:tr>
      <w:tr w:rsidR="003D6169" w14:paraId="7454C252" w14:textId="77777777" w:rsidTr="009B3C11">
        <w:tc>
          <w:tcPr>
            <w:tcW w:w="1985" w:type="dxa"/>
          </w:tcPr>
          <w:p w14:paraId="5BE2C12F" w14:textId="0C37F47B" w:rsidR="003D6169" w:rsidRPr="00532E62"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NWW</m:t>
                    </m:r>
                  </m:e>
                  <m:sub>
                    <m:r>
                      <w:rPr>
                        <w:rFonts w:ascii="Cambria Math" w:hAnsi="Cambria Math" w:cs="Times New Roman"/>
                      </w:rPr>
                      <m:t>a,t,i</m:t>
                    </m:r>
                  </m:sub>
                </m:sSub>
              </m:oMath>
            </m:oMathPara>
          </w:p>
        </w:tc>
        <w:tc>
          <w:tcPr>
            <w:tcW w:w="5953" w:type="dxa"/>
          </w:tcPr>
          <w:p w14:paraId="251A12ED" w14:textId="1C351C01" w:rsidR="003D6169" w:rsidRDefault="00822CE3" w:rsidP="008E0278">
            <w:pPr>
              <w:spacing w:line="480" w:lineRule="auto"/>
              <w:jc w:val="left"/>
              <w:rPr>
                <w:rFonts w:ascii="Times New Roman" w:hAnsi="Times New Roman" w:cs="Times New Roman"/>
              </w:rPr>
            </w:pPr>
            <w:r>
              <w:rPr>
                <w:rFonts w:ascii="Times New Roman" w:hAnsi="Times New Roman" w:cs="Times New Roman"/>
              </w:rPr>
              <w:t>A</w:t>
            </w:r>
            <w:r w:rsidR="003D6169">
              <w:rPr>
                <w:rFonts w:ascii="Times New Roman" w:hAnsi="Times New Roman" w:cs="Times New Roman"/>
              </w:rPr>
              <w:t xml:space="preserve">mount of sewage of node </w:t>
            </w:r>
            <w:proofErr w:type="spellStart"/>
            <w:r w:rsidR="003D6169">
              <w:rPr>
                <w:rFonts w:ascii="Times New Roman" w:hAnsi="Times New Roman" w:cs="Times New Roman"/>
              </w:rPr>
              <w:t>i</w:t>
            </w:r>
            <w:proofErr w:type="spellEnd"/>
            <w:r w:rsidR="003D6169">
              <w:rPr>
                <w:rFonts w:ascii="Times New Roman" w:hAnsi="Times New Roman" w:cs="Times New Roman"/>
              </w:rPr>
              <w:t xml:space="preserve"> in </w:t>
            </w:r>
            <w:proofErr w:type="spellStart"/>
            <w:r w:rsidR="003D6169">
              <w:rPr>
                <w:rFonts w:ascii="Times New Roman" w:hAnsi="Times New Roman" w:cs="Times New Roman"/>
              </w:rPr>
              <w:t>park a</w:t>
            </w:r>
            <w:proofErr w:type="spellEnd"/>
            <w:r w:rsidR="003D6169">
              <w:rPr>
                <w:rFonts w:ascii="Times New Roman" w:hAnsi="Times New Roman" w:cs="Times New Roman"/>
              </w:rPr>
              <w:t xml:space="preserve"> </w:t>
            </w:r>
            <w:proofErr w:type="spellStart"/>
            <w:r w:rsidR="003D6169">
              <w:rPr>
                <w:rFonts w:ascii="Times New Roman" w:hAnsi="Times New Roman" w:cs="Times New Roman"/>
              </w:rPr>
              <w:t>in</w:t>
            </w:r>
            <w:proofErr w:type="spellEnd"/>
            <w:r w:rsidR="003D6169">
              <w:rPr>
                <w:rFonts w:ascii="Times New Roman" w:hAnsi="Times New Roman" w:cs="Times New Roman"/>
              </w:rPr>
              <w:t xml:space="preserve"> year t</w:t>
            </w:r>
          </w:p>
        </w:tc>
      </w:tr>
      <w:tr w:rsidR="003D6169" w14:paraId="46A06729" w14:textId="77777777" w:rsidTr="009B3C11">
        <w:tc>
          <w:tcPr>
            <w:tcW w:w="1985" w:type="dxa"/>
          </w:tcPr>
          <w:p w14:paraId="0EF18040" w14:textId="09E53486" w:rsidR="003D6169" w:rsidRPr="003D6169"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NEXP</m:t>
                    </m:r>
                  </m:e>
                  <m:sub>
                    <m:r>
                      <w:rPr>
                        <w:rFonts w:ascii="Cambria Math" w:hAnsi="Cambria Math" w:cs="Times New Roman"/>
                      </w:rPr>
                      <m:t>a,t,i</m:t>
                    </m:r>
                  </m:sub>
                </m:sSub>
              </m:oMath>
            </m:oMathPara>
          </w:p>
        </w:tc>
        <w:tc>
          <w:tcPr>
            <w:tcW w:w="5953" w:type="dxa"/>
          </w:tcPr>
          <w:p w14:paraId="61D1BF2F" w14:textId="5880F489" w:rsidR="003D6169" w:rsidRDefault="003D6169" w:rsidP="008E0278">
            <w:pPr>
              <w:spacing w:line="480" w:lineRule="auto"/>
              <w:rPr>
                <w:rFonts w:ascii="Times New Roman" w:hAnsi="Times New Roman" w:cs="Times New Roman"/>
              </w:rPr>
            </w:pPr>
            <w:r>
              <w:rPr>
                <w:rFonts w:ascii="Times New Roman" w:hAnsi="Times New Roman" w:cs="Times New Roman"/>
              </w:rPr>
              <w:t xml:space="preserve">Cost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3D6169" w14:paraId="09A0BEED" w14:textId="77777777" w:rsidTr="009B3C11">
        <w:tc>
          <w:tcPr>
            <w:tcW w:w="1985" w:type="dxa"/>
          </w:tcPr>
          <w:p w14:paraId="22B41CF9" w14:textId="0DEA5549" w:rsidR="003D6169" w:rsidRPr="003D6169"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bCs/>
                        <w:i/>
                      </w:rPr>
                    </m:ctrlPr>
                  </m:sSubPr>
                  <m:e>
                    <m:r>
                      <w:rPr>
                        <w:rFonts w:ascii="Cambria Math" w:hAnsi="Cambria Math" w:cs="Times New Roman"/>
                      </w:rPr>
                      <m:t>NEC</m:t>
                    </m:r>
                  </m:e>
                  <m:sub>
                    <m:r>
                      <w:rPr>
                        <w:rFonts w:ascii="Cambria Math" w:hAnsi="Cambria Math" w:cs="Times New Roman"/>
                      </w:rPr>
                      <m:t>a,t,i</m:t>
                    </m:r>
                  </m:sub>
                </m:sSub>
              </m:oMath>
            </m:oMathPara>
          </w:p>
        </w:tc>
        <w:tc>
          <w:tcPr>
            <w:tcW w:w="5953" w:type="dxa"/>
          </w:tcPr>
          <w:p w14:paraId="72C84F8D" w14:textId="4F70A5D8" w:rsidR="003D6169" w:rsidRDefault="003D6169" w:rsidP="008E0278">
            <w:pPr>
              <w:spacing w:line="480" w:lineRule="auto"/>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ost of energy consumption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3D6169" w14:paraId="33401DF9" w14:textId="77777777" w:rsidTr="009B3C11">
        <w:tc>
          <w:tcPr>
            <w:tcW w:w="1985" w:type="dxa"/>
          </w:tcPr>
          <w:p w14:paraId="35F938D2" w14:textId="4777CD41" w:rsidR="003D6169" w:rsidRPr="00822CE3" w:rsidRDefault="00E53C57" w:rsidP="008E0278">
            <w:pPr>
              <w:spacing w:line="480" w:lineRule="auto"/>
              <w:jc w:val="left"/>
              <w:rPr>
                <w:rFonts w:ascii="等线" w:eastAsia="等线" w:hAnsi="等线" w:cs="Times New Roman"/>
                <w:bCs/>
              </w:rPr>
            </w:pPr>
            <m:oMathPara>
              <m:oMathParaPr>
                <m:jc m:val="left"/>
              </m:oMathParaPr>
              <m:oMath>
                <m:sSub>
                  <m:sSubPr>
                    <m:ctrlPr>
                      <w:rPr>
                        <w:rFonts w:ascii="Cambria Math" w:hAnsi="Cambria Math" w:cs="Times New Roman"/>
                        <w:bCs/>
                        <w:i/>
                      </w:rPr>
                    </m:ctrlPr>
                  </m:sSubPr>
                  <m:e>
                    <m:r>
                      <w:rPr>
                        <w:rFonts w:ascii="Cambria Math" w:hAnsi="Cambria Math" w:cs="Times New Roman"/>
                      </w:rPr>
                      <m:t>NRC</m:t>
                    </m:r>
                  </m:e>
                  <m:sub>
                    <m:r>
                      <w:rPr>
                        <w:rFonts w:ascii="Cambria Math" w:hAnsi="Cambria Math" w:cs="Times New Roman"/>
                      </w:rPr>
                      <m:t>a,t,i</m:t>
                    </m:r>
                  </m:sub>
                </m:sSub>
              </m:oMath>
            </m:oMathPara>
          </w:p>
        </w:tc>
        <w:tc>
          <w:tcPr>
            <w:tcW w:w="5953" w:type="dxa"/>
          </w:tcPr>
          <w:p w14:paraId="35059C0B" w14:textId="1D38A188" w:rsidR="003D6169" w:rsidRDefault="00822CE3" w:rsidP="008E0278">
            <w:pPr>
              <w:spacing w:line="480" w:lineRule="auto"/>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ost of </w:t>
            </w:r>
            <w:r w:rsidR="00DF2B46">
              <w:rPr>
                <w:rFonts w:ascii="Times New Roman" w:hAnsi="Times New Roman" w:cs="Times New Roman"/>
              </w:rPr>
              <w:t>raw material</w:t>
            </w:r>
            <w:r>
              <w:rPr>
                <w:rFonts w:ascii="Times New Roman" w:hAnsi="Times New Roman" w:cs="Times New Roman"/>
              </w:rPr>
              <w:t xml:space="preserve">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822CE3" w14:paraId="097A5C5B" w14:textId="77777777" w:rsidTr="009B3C11">
        <w:tc>
          <w:tcPr>
            <w:tcW w:w="1985" w:type="dxa"/>
          </w:tcPr>
          <w:p w14:paraId="02F9153B" w14:textId="2130515E" w:rsidR="00822CE3" w:rsidRPr="00822CE3" w:rsidRDefault="00E53C57" w:rsidP="008E0278">
            <w:pPr>
              <w:spacing w:line="480" w:lineRule="auto"/>
              <w:jc w:val="left"/>
              <w:rPr>
                <w:rFonts w:ascii="等线" w:eastAsia="等线" w:hAnsi="等线" w:cs="Times New Roman"/>
                <w:bCs/>
              </w:rPr>
            </w:pPr>
            <m:oMathPara>
              <m:oMathParaPr>
                <m:jc m:val="left"/>
              </m:oMathParaPr>
              <m:oMath>
                <m:sSub>
                  <m:sSubPr>
                    <m:ctrlPr>
                      <w:rPr>
                        <w:rFonts w:ascii="Cambria Math" w:hAnsi="Cambria Math" w:cs="Times New Roman"/>
                        <w:bCs/>
                        <w:i/>
                      </w:rPr>
                    </m:ctrlPr>
                  </m:sSubPr>
                  <m:e>
                    <m:r>
                      <w:rPr>
                        <w:rFonts w:ascii="Cambria Math" w:hAnsi="Cambria Math" w:cs="Times New Roman"/>
                      </w:rPr>
                      <m:t>NSWC</m:t>
                    </m:r>
                  </m:e>
                  <m:sub>
                    <m:r>
                      <w:rPr>
                        <w:rFonts w:ascii="Cambria Math" w:hAnsi="Cambria Math" w:cs="Times New Roman"/>
                      </w:rPr>
                      <m:t>a,t,i</m:t>
                    </m:r>
                  </m:sub>
                </m:sSub>
              </m:oMath>
            </m:oMathPara>
          </w:p>
        </w:tc>
        <w:tc>
          <w:tcPr>
            <w:tcW w:w="5953" w:type="dxa"/>
          </w:tcPr>
          <w:p w14:paraId="28B02B50" w14:textId="08ED8181" w:rsidR="00822CE3" w:rsidRDefault="00822CE3" w:rsidP="008E0278">
            <w:pPr>
              <w:spacing w:line="480" w:lineRule="auto"/>
              <w:rPr>
                <w:rFonts w:ascii="Times New Roman" w:hAnsi="Times New Roman" w:cs="Times New Roman"/>
              </w:rPr>
            </w:pPr>
            <w:r>
              <w:rPr>
                <w:rFonts w:ascii="Times New Roman" w:hAnsi="Times New Roman" w:cs="Times New Roman"/>
              </w:rPr>
              <w:t xml:space="preserve">Cost of solid waste disposal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822CE3" w14:paraId="24C89336" w14:textId="77777777" w:rsidTr="009B3C11">
        <w:tc>
          <w:tcPr>
            <w:tcW w:w="1985" w:type="dxa"/>
          </w:tcPr>
          <w:p w14:paraId="1B5C031E" w14:textId="4B41B3C0" w:rsidR="00822CE3" w:rsidRPr="00822CE3" w:rsidRDefault="00E53C57" w:rsidP="008E0278">
            <w:pPr>
              <w:spacing w:line="480" w:lineRule="auto"/>
              <w:jc w:val="left"/>
              <w:rPr>
                <w:rFonts w:ascii="等线" w:eastAsia="等线" w:hAnsi="等线" w:cs="Times New Roman"/>
                <w:bCs/>
              </w:rPr>
            </w:pPr>
            <m:oMathPara>
              <m:oMathParaPr>
                <m:jc m:val="left"/>
              </m:oMathParaPr>
              <m:oMath>
                <m:sSub>
                  <m:sSubPr>
                    <m:ctrlPr>
                      <w:rPr>
                        <w:rFonts w:ascii="Cambria Math" w:hAnsi="Cambria Math" w:cs="Times New Roman"/>
                        <w:bCs/>
                        <w:i/>
                      </w:rPr>
                    </m:ctrlPr>
                  </m:sSubPr>
                  <m:e>
                    <m:r>
                      <w:rPr>
                        <w:rFonts w:ascii="Cambria Math" w:hAnsi="Cambria Math" w:cs="Times New Roman"/>
                      </w:rPr>
                      <m:t>NFWC</m:t>
                    </m:r>
                  </m:e>
                  <m:sub>
                    <m:r>
                      <w:rPr>
                        <w:rFonts w:ascii="Cambria Math" w:hAnsi="Cambria Math" w:cs="Times New Roman"/>
                      </w:rPr>
                      <m:t>a,t,i</m:t>
                    </m:r>
                  </m:sub>
                </m:sSub>
              </m:oMath>
            </m:oMathPara>
          </w:p>
        </w:tc>
        <w:tc>
          <w:tcPr>
            <w:tcW w:w="5953" w:type="dxa"/>
          </w:tcPr>
          <w:p w14:paraId="33F04D0C" w14:textId="7F272007" w:rsidR="00822CE3" w:rsidRDefault="00822CE3" w:rsidP="008E0278">
            <w:pPr>
              <w:spacing w:line="480" w:lineRule="auto"/>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ost of freshwater consumption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822CE3" w14:paraId="43374DAD" w14:textId="77777777" w:rsidTr="009B3C11">
        <w:tc>
          <w:tcPr>
            <w:tcW w:w="1985" w:type="dxa"/>
          </w:tcPr>
          <w:p w14:paraId="002EC8E1" w14:textId="04D0884F" w:rsidR="00822CE3" w:rsidRPr="00394EF7" w:rsidRDefault="00E53C57" w:rsidP="008E0278">
            <w:pPr>
              <w:spacing w:line="480" w:lineRule="auto"/>
              <w:jc w:val="left"/>
              <w:rPr>
                <w:rFonts w:ascii="等线" w:eastAsia="等线" w:hAnsi="等线" w:cs="Times New Roman"/>
                <w:b/>
                <w:bCs/>
              </w:rPr>
            </w:pPr>
            <m:oMathPara>
              <m:oMathParaPr>
                <m:jc m:val="left"/>
              </m:oMathParaPr>
              <m:oMath>
                <m:sSub>
                  <m:sSubPr>
                    <m:ctrlPr>
                      <w:rPr>
                        <w:rFonts w:ascii="Cambria Math" w:hAnsi="Cambria Math" w:cs="Times New Roman"/>
                        <w:bCs/>
                        <w:i/>
                      </w:rPr>
                    </m:ctrlPr>
                  </m:sSubPr>
                  <m:e>
                    <m:r>
                      <w:rPr>
                        <w:rFonts w:ascii="Cambria Math" w:hAnsi="Cambria Math" w:cs="Times New Roman"/>
                      </w:rPr>
                      <m:t>NIDC</m:t>
                    </m:r>
                  </m:e>
                  <m:sub>
                    <m:r>
                      <w:rPr>
                        <w:rFonts w:ascii="Cambria Math" w:hAnsi="Cambria Math" w:cs="Times New Roman"/>
                      </w:rPr>
                      <m:t>a,t,i</m:t>
                    </m:r>
                  </m:sub>
                </m:sSub>
              </m:oMath>
            </m:oMathPara>
          </w:p>
        </w:tc>
        <w:tc>
          <w:tcPr>
            <w:tcW w:w="5953" w:type="dxa"/>
          </w:tcPr>
          <w:p w14:paraId="1DDD05E1" w14:textId="16C9C0C5" w:rsidR="00822CE3" w:rsidRDefault="00394EF7" w:rsidP="008E0278">
            <w:pPr>
              <w:spacing w:line="480" w:lineRule="auto"/>
              <w:rPr>
                <w:rFonts w:ascii="Times New Roman" w:hAnsi="Times New Roman" w:cs="Times New Roman"/>
              </w:rPr>
            </w:pPr>
            <w:r>
              <w:rPr>
                <w:rFonts w:ascii="Times New Roman" w:hAnsi="Times New Roman" w:cs="Times New Roman"/>
              </w:rPr>
              <w:t>Cost of i</w:t>
            </w:r>
            <w:r w:rsidRPr="00394EF7">
              <w:rPr>
                <w:rFonts w:ascii="Times New Roman" w:hAnsi="Times New Roman" w:cs="Times New Roman"/>
              </w:rPr>
              <w:t>nvestment depreciation</w:t>
            </w:r>
            <w:r>
              <w:rPr>
                <w:rFonts w:ascii="Times New Roman" w:hAnsi="Times New Roman" w:cs="Times New Roman"/>
              </w:rPr>
              <w:t xml:space="preserve">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394EF7" w14:paraId="5C315A82" w14:textId="77777777" w:rsidTr="009B3C11">
        <w:tc>
          <w:tcPr>
            <w:tcW w:w="1985" w:type="dxa"/>
          </w:tcPr>
          <w:p w14:paraId="2FF07424" w14:textId="6E18D4C4" w:rsidR="00394EF7" w:rsidRPr="00394EF7" w:rsidRDefault="00E53C57" w:rsidP="008E0278">
            <w:pPr>
              <w:spacing w:line="480" w:lineRule="auto"/>
              <w:jc w:val="left"/>
              <w:rPr>
                <w:rFonts w:ascii="等线" w:eastAsia="等线" w:hAnsi="等线" w:cs="Times New Roman"/>
                <w:b/>
                <w:bCs/>
              </w:rPr>
            </w:pPr>
            <m:oMathPara>
              <m:oMathParaPr>
                <m:jc m:val="left"/>
              </m:oMathParaPr>
              <m:oMath>
                <m:sSub>
                  <m:sSubPr>
                    <m:ctrlPr>
                      <w:rPr>
                        <w:rFonts w:ascii="Cambria Math" w:hAnsi="Cambria Math" w:cs="Times New Roman"/>
                        <w:bCs/>
                        <w:i/>
                      </w:rPr>
                    </m:ctrlPr>
                  </m:sSubPr>
                  <m:e>
                    <m:r>
                      <w:rPr>
                        <w:rFonts w:ascii="Cambria Math" w:hAnsi="Cambria Math" w:cs="Times New Roman"/>
                      </w:rPr>
                      <m:t>NOVC</m:t>
                    </m:r>
                  </m:e>
                  <m:sub>
                    <m:r>
                      <w:rPr>
                        <w:rFonts w:ascii="Cambria Math" w:hAnsi="Cambria Math" w:cs="Times New Roman"/>
                      </w:rPr>
                      <m:t>a,t,i</m:t>
                    </m:r>
                  </m:sub>
                </m:sSub>
              </m:oMath>
            </m:oMathPara>
          </w:p>
        </w:tc>
        <w:tc>
          <w:tcPr>
            <w:tcW w:w="5953" w:type="dxa"/>
          </w:tcPr>
          <w:p w14:paraId="36A467DD" w14:textId="7ADEA13D" w:rsidR="00394EF7" w:rsidRDefault="00394EF7" w:rsidP="008E0278">
            <w:pPr>
              <w:spacing w:line="480" w:lineRule="auto"/>
              <w:rPr>
                <w:rFonts w:ascii="Times New Roman" w:hAnsi="Times New Roman" w:cs="Times New Roman"/>
              </w:rPr>
            </w:pPr>
            <w:r>
              <w:rPr>
                <w:rFonts w:ascii="Times New Roman" w:hAnsi="Times New Roman" w:cs="Times New Roman"/>
              </w:rPr>
              <w:t xml:space="preserve">Other variable costs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bl>
    <w:p w14:paraId="0F3245F2" w14:textId="1B310A4D" w:rsidR="00AE58F0" w:rsidRPr="00AE58F0" w:rsidRDefault="00AE58F0" w:rsidP="008E0278">
      <w:pPr>
        <w:spacing w:line="480" w:lineRule="auto"/>
        <w:rPr>
          <w:rFonts w:ascii="Times New Roman" w:hAnsi="Times New Roman" w:cs="Times New Roman"/>
        </w:rPr>
      </w:pPr>
    </w:p>
    <w:p w14:paraId="76D0BA2C" w14:textId="3367A9B1" w:rsidR="00C332F2" w:rsidRPr="00B70F04" w:rsidRDefault="00C332F2" w:rsidP="008E0278">
      <w:pPr>
        <w:spacing w:line="480" w:lineRule="auto"/>
        <w:rPr>
          <w:rFonts w:ascii="Times New Roman" w:hAnsi="Times New Roman" w:cs="Times New Roman"/>
          <w:i/>
          <w:u w:val="single"/>
        </w:rPr>
      </w:pPr>
      <w:r w:rsidRPr="00B70F04">
        <w:rPr>
          <w:rFonts w:ascii="Times New Roman" w:hAnsi="Times New Roman" w:cs="Times New Roman" w:hint="eastAsia"/>
          <w:i/>
          <w:u w:val="single"/>
        </w:rPr>
        <w:t>P</w:t>
      </w:r>
      <w:r w:rsidRPr="00B70F04">
        <w:rPr>
          <w:rFonts w:ascii="Times New Roman" w:hAnsi="Times New Roman" w:cs="Times New Roman"/>
          <w:i/>
          <w:u w:val="single"/>
        </w:rPr>
        <w:t>arameters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11"/>
      </w:tblGrid>
      <w:tr w:rsidR="00DB2E7C" w14:paraId="23D5D95D" w14:textId="77777777" w:rsidTr="00DB2E7C">
        <w:tc>
          <w:tcPr>
            <w:tcW w:w="1985" w:type="dxa"/>
          </w:tcPr>
          <w:p w14:paraId="6E7D124F" w14:textId="77777777" w:rsidR="00DB2E7C" w:rsidRPr="00555390"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PP</m:t>
                    </m:r>
                  </m:e>
                  <m:sub>
                    <m:r>
                      <w:rPr>
                        <w:rFonts w:ascii="Cambria Math" w:hAnsi="Cambria Math" w:cs="Times New Roman" w:hint="eastAsia"/>
                      </w:rPr>
                      <m:t>j</m:t>
                    </m:r>
                  </m:sub>
                </m:sSub>
              </m:oMath>
            </m:oMathPara>
          </w:p>
        </w:tc>
        <w:tc>
          <w:tcPr>
            <w:tcW w:w="6311" w:type="dxa"/>
          </w:tcPr>
          <w:p w14:paraId="4F3448B3" w14:textId="1EA25910" w:rsidR="00DB2E7C" w:rsidRDefault="00C76295" w:rsidP="008E0278">
            <w:pPr>
              <w:spacing w:line="480" w:lineRule="auto"/>
              <w:jc w:val="left"/>
            </w:pPr>
            <w:r>
              <w:rPr>
                <w:rFonts w:ascii="Times New Roman" w:hAnsi="Times New Roman" w:cs="Times New Roman"/>
              </w:rPr>
              <w:t>Current p</w:t>
            </w:r>
            <w:r w:rsidR="00DB2E7C">
              <w:rPr>
                <w:rFonts w:ascii="Times New Roman" w:hAnsi="Times New Roman" w:cs="Times New Roman"/>
              </w:rPr>
              <w:t>rice of resource j</w:t>
            </w:r>
          </w:p>
        </w:tc>
      </w:tr>
      <w:tr w:rsidR="00DB2E7C" w14:paraId="3884A01A" w14:textId="77777777" w:rsidTr="00DB2E7C">
        <w:tc>
          <w:tcPr>
            <w:tcW w:w="1985" w:type="dxa"/>
          </w:tcPr>
          <w:p w14:paraId="5E00928F" w14:textId="77777777" w:rsidR="00DB2E7C" w:rsidRPr="00555390"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PEP</m:t>
                    </m:r>
                  </m:e>
                  <m:sub>
                    <m:r>
                      <w:rPr>
                        <w:rFonts w:ascii="Cambria Math" w:hAnsi="Cambria Math" w:cs="Times New Roman" w:hint="eastAsia"/>
                      </w:rPr>
                      <m:t>j</m:t>
                    </m:r>
                    <m:r>
                      <w:rPr>
                        <w:rFonts w:ascii="Cambria Math" w:hAnsi="Cambria Math" w:cs="Times New Roman"/>
                      </w:rPr>
                      <m:t>,a,t</m:t>
                    </m:r>
                  </m:sub>
                </m:sSub>
              </m:oMath>
            </m:oMathPara>
          </w:p>
        </w:tc>
        <w:tc>
          <w:tcPr>
            <w:tcW w:w="6311" w:type="dxa"/>
          </w:tcPr>
          <w:p w14:paraId="5703669E" w14:textId="77777777" w:rsidR="00DB2E7C" w:rsidRDefault="00DB2E7C" w:rsidP="008E0278">
            <w:pPr>
              <w:spacing w:line="480" w:lineRule="auto"/>
              <w:jc w:val="left"/>
            </w:pPr>
            <w:r>
              <w:rPr>
                <w:rFonts w:ascii="Times New Roman" w:hAnsi="Times New Roman" w:cs="Times New Roman"/>
              </w:rPr>
              <w:t xml:space="preserve">Amount of initial supply of resources j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DB2E7C" w14:paraId="40DC3B31" w14:textId="77777777" w:rsidTr="00DB2E7C">
        <w:tc>
          <w:tcPr>
            <w:tcW w:w="1985" w:type="dxa"/>
          </w:tcPr>
          <w:p w14:paraId="52FEE414" w14:textId="77777777" w:rsidR="00DB2E7C" w:rsidRPr="00555390"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PN</m:t>
                    </m:r>
                  </m:e>
                  <m:sub>
                    <m:r>
                      <w:rPr>
                        <w:rFonts w:ascii="Cambria Math" w:hAnsi="Cambria Math" w:cs="Times New Roman" w:hint="eastAsia"/>
                      </w:rPr>
                      <m:t>i</m:t>
                    </m:r>
                    <m:r>
                      <w:rPr>
                        <w:rFonts w:ascii="Cambria Math" w:hAnsi="Cambria Math" w:cs="Times New Roman"/>
                      </w:rPr>
                      <m:t>,</m:t>
                    </m:r>
                    <m:r>
                      <w:rPr>
                        <w:rFonts w:ascii="Cambria Math" w:hAnsi="Cambria Math" w:cs="Times New Roman" w:hint="eastAsia"/>
                      </w:rPr>
                      <m:t>j</m:t>
                    </m:r>
                  </m:sub>
                </m:sSub>
              </m:oMath>
            </m:oMathPara>
          </w:p>
        </w:tc>
        <w:tc>
          <w:tcPr>
            <w:tcW w:w="6311" w:type="dxa"/>
          </w:tcPr>
          <w:p w14:paraId="1780BCEB" w14:textId="77777777" w:rsidR="00DB2E7C" w:rsidRDefault="00DB2E7C" w:rsidP="008E0278">
            <w:pPr>
              <w:spacing w:line="480" w:lineRule="auto"/>
              <w:jc w:val="left"/>
            </w:pPr>
            <w:r>
              <w:rPr>
                <w:rFonts w:ascii="Times New Roman" w:hAnsi="Times New Roman" w:cs="Times New Roman"/>
              </w:rPr>
              <w:t xml:space="preserve">Amount of input/output of resource j of node </w:t>
            </w:r>
            <w:proofErr w:type="spellStart"/>
            <w:r>
              <w:rPr>
                <w:rFonts w:ascii="Times New Roman" w:hAnsi="Times New Roman" w:cs="Times New Roman"/>
              </w:rPr>
              <w:t>i</w:t>
            </w:r>
            <w:proofErr w:type="spellEnd"/>
            <w:r>
              <w:rPr>
                <w:rFonts w:ascii="Times New Roman" w:hAnsi="Times New Roman" w:cs="Times New Roman"/>
              </w:rPr>
              <w:t xml:space="preserve"> with respect to the reference resource per unit production</w:t>
            </w:r>
          </w:p>
        </w:tc>
      </w:tr>
      <w:tr w:rsidR="00DB2E7C" w14:paraId="45790199" w14:textId="77777777" w:rsidTr="00DB2E7C">
        <w:tc>
          <w:tcPr>
            <w:tcW w:w="1985" w:type="dxa"/>
          </w:tcPr>
          <w:p w14:paraId="5BD7AD00" w14:textId="77777777" w:rsidR="00DB2E7C" w:rsidRPr="00555390"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PWC</m:t>
                    </m:r>
                  </m:e>
                  <m:sub>
                    <m:r>
                      <w:rPr>
                        <w:rFonts w:ascii="Cambria Math" w:hAnsi="Cambria Math" w:cs="Times New Roman" w:hint="eastAsia"/>
                      </w:rPr>
                      <m:t>i</m:t>
                    </m:r>
                  </m:sub>
                </m:sSub>
              </m:oMath>
            </m:oMathPara>
          </w:p>
        </w:tc>
        <w:tc>
          <w:tcPr>
            <w:tcW w:w="6311" w:type="dxa"/>
          </w:tcPr>
          <w:p w14:paraId="7C14CFE8" w14:textId="77777777" w:rsidR="00DB2E7C" w:rsidRDefault="00DB2E7C" w:rsidP="008E0278">
            <w:pPr>
              <w:spacing w:line="480" w:lineRule="auto"/>
              <w:jc w:val="left"/>
            </w:pPr>
            <w:r>
              <w:rPr>
                <w:rFonts w:ascii="Times New Roman" w:hAnsi="Times New Roman" w:cs="Times New Roman"/>
              </w:rPr>
              <w:t xml:space="preserve">Amount of freshwater consumption of node </w:t>
            </w:r>
            <w:proofErr w:type="spellStart"/>
            <w:r>
              <w:rPr>
                <w:rFonts w:ascii="Times New Roman" w:hAnsi="Times New Roman" w:cs="Times New Roman"/>
              </w:rPr>
              <w:t>i</w:t>
            </w:r>
            <w:proofErr w:type="spellEnd"/>
            <w:r>
              <w:rPr>
                <w:rFonts w:ascii="Times New Roman" w:hAnsi="Times New Roman" w:cs="Times New Roman"/>
              </w:rPr>
              <w:t xml:space="preserve"> with respect to the reference resource per unit production</w:t>
            </w:r>
          </w:p>
        </w:tc>
      </w:tr>
      <w:tr w:rsidR="0068090C" w14:paraId="31395E24" w14:textId="77777777" w:rsidTr="00DB2E7C">
        <w:tc>
          <w:tcPr>
            <w:tcW w:w="1985" w:type="dxa"/>
          </w:tcPr>
          <w:p w14:paraId="45DD6B09" w14:textId="14B2502D" w:rsidR="0068090C" w:rsidRPr="0068090C"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PWCF</m:t>
                    </m:r>
                  </m:e>
                  <m:sub>
                    <m:r>
                      <w:rPr>
                        <w:rFonts w:ascii="Cambria Math" w:hAnsi="Cambria Math" w:cs="Times New Roman" w:hint="eastAsia"/>
                      </w:rPr>
                      <m:t>i</m:t>
                    </m:r>
                  </m:sub>
                </m:sSub>
              </m:oMath>
            </m:oMathPara>
          </w:p>
        </w:tc>
        <w:tc>
          <w:tcPr>
            <w:tcW w:w="6311" w:type="dxa"/>
          </w:tcPr>
          <w:p w14:paraId="5A6008AB" w14:textId="1B9BD053" w:rsidR="0068090C" w:rsidRDefault="0068090C" w:rsidP="008E0278">
            <w:pPr>
              <w:spacing w:line="480" w:lineRule="auto"/>
              <w:jc w:val="left"/>
              <w:rPr>
                <w:rFonts w:ascii="Times New Roman" w:hAnsi="Times New Roman" w:cs="Times New Roman"/>
              </w:rPr>
            </w:pPr>
            <w:r>
              <w:rPr>
                <w:rFonts w:ascii="Times New Roman" w:hAnsi="Times New Roman" w:cs="Times New Roman"/>
              </w:rPr>
              <w:t xml:space="preserve">Factors of sewage output of node </w:t>
            </w:r>
            <w:proofErr w:type="spellStart"/>
            <w:r>
              <w:rPr>
                <w:rFonts w:ascii="Times New Roman" w:hAnsi="Times New Roman" w:cs="Times New Roman"/>
              </w:rPr>
              <w:t>i</w:t>
            </w:r>
            <w:proofErr w:type="spellEnd"/>
            <w:r>
              <w:rPr>
                <w:rFonts w:ascii="Times New Roman" w:hAnsi="Times New Roman" w:cs="Times New Roman"/>
              </w:rPr>
              <w:t xml:space="preserve"> </w:t>
            </w:r>
          </w:p>
        </w:tc>
      </w:tr>
      <w:tr w:rsidR="00067E67" w14:paraId="26A21D88" w14:textId="77777777" w:rsidTr="00DB2E7C">
        <w:tc>
          <w:tcPr>
            <w:tcW w:w="1985" w:type="dxa"/>
          </w:tcPr>
          <w:p w14:paraId="25781825" w14:textId="34B9264F" w:rsidR="00067E67" w:rsidRPr="00067E67"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PSWO</m:t>
                    </m:r>
                  </m:e>
                  <m:sub>
                    <m:r>
                      <w:rPr>
                        <w:rFonts w:ascii="Cambria Math" w:hAnsi="Cambria Math" w:cs="Times New Roman" w:hint="eastAsia"/>
                      </w:rPr>
                      <m:t>i</m:t>
                    </m:r>
                  </m:sub>
                </m:sSub>
              </m:oMath>
            </m:oMathPara>
          </w:p>
        </w:tc>
        <w:tc>
          <w:tcPr>
            <w:tcW w:w="6311" w:type="dxa"/>
          </w:tcPr>
          <w:p w14:paraId="0B430EF9" w14:textId="372C19D0" w:rsidR="00067E67" w:rsidRDefault="00067E67" w:rsidP="008E0278">
            <w:pPr>
              <w:spacing w:line="480" w:lineRule="auto"/>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mount of solid waste output of node </w:t>
            </w:r>
            <w:proofErr w:type="spellStart"/>
            <w:r>
              <w:rPr>
                <w:rFonts w:ascii="Times New Roman" w:hAnsi="Times New Roman" w:cs="Times New Roman"/>
              </w:rPr>
              <w:t>i</w:t>
            </w:r>
            <w:proofErr w:type="spellEnd"/>
            <w:r>
              <w:rPr>
                <w:rFonts w:ascii="Times New Roman" w:hAnsi="Times New Roman" w:cs="Times New Roman"/>
              </w:rPr>
              <w:t xml:space="preserve"> with respect to the reference resource per unit production</w:t>
            </w:r>
          </w:p>
        </w:tc>
      </w:tr>
      <w:tr w:rsidR="00DB2E7C" w14:paraId="17E2102E" w14:textId="77777777" w:rsidTr="00DB2E7C">
        <w:tc>
          <w:tcPr>
            <w:tcW w:w="1985" w:type="dxa"/>
          </w:tcPr>
          <w:p w14:paraId="4E3F3069" w14:textId="77777777" w:rsidR="00DB2E7C" w:rsidRPr="00555390" w:rsidRDefault="00E53C57" w:rsidP="008E0278">
            <w:pPr>
              <w:spacing w:line="480" w:lineRule="auto"/>
              <w:jc w:val="left"/>
            </w:pPr>
            <m:oMathPara>
              <m:oMathParaPr>
                <m:jc m:val="left"/>
              </m:oMathParaPr>
              <m:oMath>
                <m:sSub>
                  <m:sSubPr>
                    <m:ctrlPr>
                      <w:rPr>
                        <w:rFonts w:ascii="Cambria Math" w:hAnsi="Cambria Math" w:cs="Times New Roman"/>
                        <w:i/>
                      </w:rPr>
                    </m:ctrlPr>
                  </m:sSubPr>
                  <m:e>
                    <m:r>
                      <w:rPr>
                        <w:rFonts w:ascii="Cambria Math" w:hAnsi="Cambria Math" w:cs="Times New Roman"/>
                      </w:rPr>
                      <m:t>PEEC</m:t>
                    </m:r>
                  </m:e>
                  <m:sub>
                    <m:r>
                      <w:rPr>
                        <w:rFonts w:ascii="Cambria Math" w:hAnsi="Cambria Math" w:cs="Times New Roman" w:hint="eastAsia"/>
                      </w:rPr>
                      <m:t>i</m:t>
                    </m:r>
                  </m:sub>
                </m:sSub>
              </m:oMath>
            </m:oMathPara>
          </w:p>
        </w:tc>
        <w:tc>
          <w:tcPr>
            <w:tcW w:w="6311" w:type="dxa"/>
          </w:tcPr>
          <w:p w14:paraId="69310036" w14:textId="77777777" w:rsidR="00DB2E7C" w:rsidRDefault="00DB2E7C" w:rsidP="008E0278">
            <w:pPr>
              <w:spacing w:line="480" w:lineRule="auto"/>
              <w:jc w:val="left"/>
            </w:pPr>
            <w:r>
              <w:rPr>
                <w:rFonts w:ascii="Times New Roman" w:hAnsi="Times New Roman" w:cs="Times New Roman"/>
              </w:rPr>
              <w:t xml:space="preserve">Amount of electricity consumption of node </w:t>
            </w:r>
            <w:proofErr w:type="spellStart"/>
            <w:r>
              <w:rPr>
                <w:rFonts w:ascii="Times New Roman" w:hAnsi="Times New Roman" w:cs="Times New Roman"/>
              </w:rPr>
              <w:t>i</w:t>
            </w:r>
            <w:proofErr w:type="spellEnd"/>
            <w:r>
              <w:rPr>
                <w:rFonts w:ascii="Times New Roman" w:hAnsi="Times New Roman" w:cs="Times New Roman"/>
              </w:rPr>
              <w:t xml:space="preserve"> with respect to the reference resource per unit production</w:t>
            </w:r>
          </w:p>
        </w:tc>
      </w:tr>
      <w:tr w:rsidR="00DB2E7C" w14:paraId="19E1CE06" w14:textId="77777777" w:rsidTr="00DB2E7C">
        <w:tc>
          <w:tcPr>
            <w:tcW w:w="1985" w:type="dxa"/>
          </w:tcPr>
          <w:p w14:paraId="56937227" w14:textId="77777777" w:rsidR="00DB2E7C" w:rsidRPr="00555390" w:rsidRDefault="00DB2E7C" w:rsidP="008E0278">
            <w:pPr>
              <w:spacing w:line="480" w:lineRule="auto"/>
              <w:jc w:val="left"/>
            </w:pPr>
            <m:oMathPara>
              <m:oMathParaPr>
                <m:jc m:val="left"/>
              </m:oMathParaPr>
              <m:oMath>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INC</m:t>
                    </m:r>
                  </m:e>
                  <m:sub>
                    <m:r>
                      <w:rPr>
                        <w:rFonts w:ascii="Cambria Math" w:hAnsi="Cambria Math" w:cs="Times New Roman" w:hint="eastAsia"/>
                      </w:rPr>
                      <m:t>i</m:t>
                    </m:r>
                  </m:sub>
                </m:sSub>
              </m:oMath>
            </m:oMathPara>
          </w:p>
        </w:tc>
        <w:tc>
          <w:tcPr>
            <w:tcW w:w="6311" w:type="dxa"/>
          </w:tcPr>
          <w:p w14:paraId="718F19E8" w14:textId="77777777" w:rsidR="00DB2E7C" w:rsidRDefault="00DB2E7C" w:rsidP="008E0278">
            <w:pPr>
              <w:spacing w:line="480" w:lineRule="auto"/>
              <w:jc w:val="left"/>
            </w:pPr>
            <w:r>
              <w:rPr>
                <w:rFonts w:ascii="Times New Roman" w:hAnsi="Times New Roman" w:cs="Times New Roman"/>
              </w:rPr>
              <w:t xml:space="preserve">Amount of capital investment of node </w:t>
            </w:r>
            <w:proofErr w:type="spellStart"/>
            <w:r>
              <w:rPr>
                <w:rFonts w:ascii="Times New Roman" w:hAnsi="Times New Roman" w:cs="Times New Roman"/>
              </w:rPr>
              <w:t>i</w:t>
            </w:r>
            <w:proofErr w:type="spellEnd"/>
            <w:r w:rsidRPr="00135FB1">
              <w:rPr>
                <w:rFonts w:ascii="Times New Roman" w:hAnsi="Times New Roman" w:cs="Times New Roman"/>
              </w:rPr>
              <w:t xml:space="preserve"> </w:t>
            </w:r>
            <w:r>
              <w:rPr>
                <w:rFonts w:ascii="Times New Roman" w:hAnsi="Times New Roman" w:cs="Times New Roman"/>
              </w:rPr>
              <w:t>with respect to the reference resource per unit production</w:t>
            </w:r>
          </w:p>
        </w:tc>
      </w:tr>
      <w:tr w:rsidR="00DB2E7C" w14:paraId="3EA43FC8" w14:textId="77777777" w:rsidTr="00DB2E7C">
        <w:tc>
          <w:tcPr>
            <w:tcW w:w="1985" w:type="dxa"/>
          </w:tcPr>
          <w:p w14:paraId="06A96FA9" w14:textId="77777777" w:rsidR="00DB2E7C"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PEEC</m:t>
                    </m:r>
                  </m:e>
                  <m:sub>
                    <m:r>
                      <w:rPr>
                        <w:rFonts w:ascii="Cambria Math" w:hAnsi="Cambria Math" w:cs="Times New Roman" w:hint="eastAsia"/>
                      </w:rPr>
                      <m:t>k</m:t>
                    </m:r>
                    <m:r>
                      <w:rPr>
                        <w:rFonts w:ascii="Cambria Math" w:hAnsi="Cambria Math" w:cs="Times New Roman"/>
                      </w:rPr>
                      <m:t>,m</m:t>
                    </m:r>
                  </m:sub>
                </m:sSub>
              </m:oMath>
            </m:oMathPara>
          </w:p>
        </w:tc>
        <w:tc>
          <w:tcPr>
            <w:tcW w:w="6311" w:type="dxa"/>
          </w:tcPr>
          <w:p w14:paraId="2D2D51B4" w14:textId="77777777" w:rsidR="00DB2E7C" w:rsidRDefault="00DB2E7C" w:rsidP="008E0278">
            <w:pPr>
              <w:spacing w:line="480" w:lineRule="auto"/>
              <w:jc w:val="left"/>
              <w:rPr>
                <w:rFonts w:ascii="Times New Roman" w:hAnsi="Times New Roman" w:cs="Times New Roman"/>
              </w:rPr>
            </w:pPr>
            <w:r>
              <w:rPr>
                <w:rFonts w:ascii="Times New Roman" w:hAnsi="Times New Roman" w:cs="Times New Roman"/>
              </w:rPr>
              <w:t>Cost of the use of energy k per unit</w:t>
            </w:r>
          </w:p>
        </w:tc>
      </w:tr>
      <w:tr w:rsidR="00DB2E7C" w14:paraId="0267B38A" w14:textId="77777777" w:rsidTr="00DB2E7C">
        <w:tc>
          <w:tcPr>
            <w:tcW w:w="1985" w:type="dxa"/>
          </w:tcPr>
          <w:p w14:paraId="3E2FA9E2" w14:textId="77777777" w:rsidR="00DB2E7C" w:rsidRPr="00555390" w:rsidRDefault="00DB2E7C" w:rsidP="008E0278">
            <w:pPr>
              <w:spacing w:line="480" w:lineRule="auto"/>
              <w:jc w:val="left"/>
              <w:rPr>
                <w:rFonts w:ascii="等线" w:eastAsia="等线" w:hAnsi="等线" w:cs="Times New Roman"/>
              </w:rPr>
            </w:pPr>
            <m:oMathPara>
              <m:oMathParaPr>
                <m:jc m:val="left"/>
              </m:oMathParaPr>
              <m:oMath>
                <m:r>
                  <w:rPr>
                    <w:rFonts w:ascii="Cambria Math" w:hAnsi="Cambria Math" w:cs="Times New Roman"/>
                  </w:rPr>
                  <m:t>PFWC</m:t>
                </m:r>
              </m:oMath>
            </m:oMathPara>
          </w:p>
        </w:tc>
        <w:tc>
          <w:tcPr>
            <w:tcW w:w="6311" w:type="dxa"/>
          </w:tcPr>
          <w:p w14:paraId="45950EDB" w14:textId="77777777" w:rsidR="00DB2E7C" w:rsidRDefault="00DB2E7C" w:rsidP="008E0278">
            <w:pPr>
              <w:spacing w:line="480" w:lineRule="auto"/>
              <w:jc w:val="left"/>
              <w:rPr>
                <w:rFonts w:ascii="Times New Roman" w:hAnsi="Times New Roman" w:cs="Times New Roman"/>
              </w:rPr>
            </w:pPr>
            <w:r>
              <w:rPr>
                <w:rFonts w:ascii="Times New Roman" w:hAnsi="Times New Roman" w:cs="Times New Roman"/>
              </w:rPr>
              <w:t>Cost of industrial water use</w:t>
            </w:r>
          </w:p>
        </w:tc>
      </w:tr>
      <w:tr w:rsidR="00EC4D9D" w14:paraId="3E37D415" w14:textId="77777777" w:rsidTr="00DB2E7C">
        <w:tc>
          <w:tcPr>
            <w:tcW w:w="1985" w:type="dxa"/>
          </w:tcPr>
          <w:p w14:paraId="5F5F6FA6" w14:textId="7366CBD6" w:rsidR="00EC4D9D" w:rsidRPr="00555390" w:rsidRDefault="00EC4D9D" w:rsidP="008E0278">
            <w:pPr>
              <w:spacing w:line="480" w:lineRule="auto"/>
              <w:jc w:val="left"/>
              <w:rPr>
                <w:rFonts w:ascii="等线" w:eastAsia="等线" w:hAnsi="等线" w:cs="Times New Roman"/>
              </w:rPr>
            </w:pPr>
            <m:oMathPara>
              <m:oMathParaPr>
                <m:jc m:val="left"/>
              </m:oMathParaPr>
              <m:oMath>
                <m:r>
                  <w:rPr>
                    <w:rFonts w:ascii="Cambria Math" w:hAnsi="Cambria Math" w:cs="Times New Roman"/>
                  </w:rPr>
                  <m:t>P</m:t>
                </m:r>
                <m:sSub>
                  <m:sSubPr>
                    <m:ctrlPr>
                      <w:rPr>
                        <w:rFonts w:ascii="Cambria Math" w:hAnsi="Cambria Math" w:cs="Times New Roman"/>
                        <w:bCs/>
                        <w:i/>
                      </w:rPr>
                    </m:ctrlPr>
                  </m:sSubPr>
                  <m:e>
                    <m:r>
                      <w:rPr>
                        <w:rFonts w:ascii="Cambria Math" w:hAnsi="Cambria Math" w:cs="Times New Roman"/>
                      </w:rPr>
                      <m:t>NEC</m:t>
                    </m:r>
                  </m:e>
                  <m:sub>
                    <m:r>
                      <w:rPr>
                        <w:rFonts w:ascii="Cambria Math" w:hAnsi="Cambria Math" w:cs="Times New Roman"/>
                      </w:rPr>
                      <m:t>i</m:t>
                    </m:r>
                  </m:sub>
                </m:sSub>
              </m:oMath>
            </m:oMathPara>
          </w:p>
        </w:tc>
        <w:tc>
          <w:tcPr>
            <w:tcW w:w="6311" w:type="dxa"/>
          </w:tcPr>
          <w:p w14:paraId="6B4B2E30" w14:textId="7378626B" w:rsidR="00EC4D9D" w:rsidRDefault="00EC4D9D" w:rsidP="008E0278">
            <w:pPr>
              <w:spacing w:line="480" w:lineRule="auto"/>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ost of energy consumption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with respect to the reference resource per unit production</w:t>
            </w:r>
          </w:p>
        </w:tc>
      </w:tr>
      <w:tr w:rsidR="00EC4D9D" w14:paraId="795193CA" w14:textId="77777777" w:rsidTr="00DB2E7C">
        <w:tc>
          <w:tcPr>
            <w:tcW w:w="1985" w:type="dxa"/>
          </w:tcPr>
          <w:p w14:paraId="26BA4D7A" w14:textId="540CF4FE" w:rsidR="00EC4D9D" w:rsidRPr="00EC4D9D"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bCs/>
                        <w:i/>
                      </w:rPr>
                    </m:ctrlPr>
                  </m:sSubPr>
                  <m:e>
                    <m:r>
                      <w:rPr>
                        <w:rFonts w:ascii="Cambria Math" w:hAnsi="Cambria Math" w:cs="Times New Roman"/>
                      </w:rPr>
                      <m:t>PRC</m:t>
                    </m:r>
                  </m:e>
                  <m:sub>
                    <m:r>
                      <w:rPr>
                        <w:rFonts w:ascii="Cambria Math" w:hAnsi="Cambria Math" w:cs="Times New Roman"/>
                      </w:rPr>
                      <m:t>i</m:t>
                    </m:r>
                  </m:sub>
                </m:sSub>
              </m:oMath>
            </m:oMathPara>
          </w:p>
        </w:tc>
        <w:tc>
          <w:tcPr>
            <w:tcW w:w="6311" w:type="dxa"/>
          </w:tcPr>
          <w:p w14:paraId="543B12EB" w14:textId="68E86311" w:rsidR="00EC4D9D" w:rsidRDefault="00EC4D9D" w:rsidP="008E0278">
            <w:pPr>
              <w:spacing w:line="480" w:lineRule="auto"/>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ost of resources consumption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with respect to the reference resource per unit production</w:t>
            </w:r>
          </w:p>
        </w:tc>
      </w:tr>
      <w:tr w:rsidR="00EC4D9D" w14:paraId="6B14D55A" w14:textId="77777777" w:rsidTr="00DB2E7C">
        <w:tc>
          <w:tcPr>
            <w:tcW w:w="1985" w:type="dxa"/>
          </w:tcPr>
          <w:p w14:paraId="677845E1" w14:textId="15A8C47C" w:rsidR="00EC4D9D" w:rsidRPr="00EC4D9D"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bCs/>
                        <w:i/>
                      </w:rPr>
                    </m:ctrlPr>
                  </m:sSubPr>
                  <m:e>
                    <m:r>
                      <w:rPr>
                        <w:rFonts w:ascii="Cambria Math" w:hAnsi="Cambria Math" w:cs="Times New Roman"/>
                      </w:rPr>
                      <m:t>PSWC</m:t>
                    </m:r>
                  </m:e>
                  <m:sub>
                    <m:r>
                      <w:rPr>
                        <w:rFonts w:ascii="Cambria Math" w:hAnsi="Cambria Math" w:cs="Times New Roman"/>
                      </w:rPr>
                      <m:t>i</m:t>
                    </m:r>
                  </m:sub>
                </m:sSub>
              </m:oMath>
            </m:oMathPara>
          </w:p>
        </w:tc>
        <w:tc>
          <w:tcPr>
            <w:tcW w:w="6311" w:type="dxa"/>
          </w:tcPr>
          <w:p w14:paraId="0C1DB77C" w14:textId="0A01FE54" w:rsidR="00EC4D9D" w:rsidRDefault="00EC4D9D" w:rsidP="008E0278">
            <w:pPr>
              <w:spacing w:line="480" w:lineRule="auto"/>
              <w:jc w:val="left"/>
              <w:rPr>
                <w:rFonts w:ascii="Times New Roman" w:hAnsi="Times New Roman" w:cs="Times New Roman"/>
              </w:rPr>
            </w:pPr>
            <w:r>
              <w:rPr>
                <w:rFonts w:ascii="Times New Roman" w:hAnsi="Times New Roman" w:cs="Times New Roman"/>
              </w:rPr>
              <w:t xml:space="preserve">Cost of solid waste disposal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with respect to the reference resource per unit production</w:t>
            </w:r>
          </w:p>
        </w:tc>
      </w:tr>
      <w:tr w:rsidR="00EC4D9D" w14:paraId="266293DC" w14:textId="77777777" w:rsidTr="00DB2E7C">
        <w:tc>
          <w:tcPr>
            <w:tcW w:w="1985" w:type="dxa"/>
          </w:tcPr>
          <w:p w14:paraId="218D0F33" w14:textId="2ED4245E" w:rsidR="00EC4D9D" w:rsidRPr="00EC4D9D"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bCs/>
                        <w:i/>
                      </w:rPr>
                    </m:ctrlPr>
                  </m:sSubPr>
                  <m:e>
                    <m:r>
                      <w:rPr>
                        <w:rFonts w:ascii="Cambria Math" w:hAnsi="Cambria Math" w:cs="Times New Roman"/>
                      </w:rPr>
                      <m:t>PFWC</m:t>
                    </m:r>
                  </m:e>
                  <m:sub>
                    <m:r>
                      <w:rPr>
                        <w:rFonts w:ascii="Cambria Math" w:hAnsi="Cambria Math" w:cs="Times New Roman"/>
                      </w:rPr>
                      <m:t>I</m:t>
                    </m:r>
                  </m:sub>
                </m:sSub>
              </m:oMath>
            </m:oMathPara>
          </w:p>
        </w:tc>
        <w:tc>
          <w:tcPr>
            <w:tcW w:w="6311" w:type="dxa"/>
          </w:tcPr>
          <w:p w14:paraId="3B8CDF62" w14:textId="09869B89" w:rsidR="00EC4D9D" w:rsidRDefault="00EC4D9D" w:rsidP="008E0278">
            <w:pPr>
              <w:spacing w:line="480" w:lineRule="auto"/>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ost of freshwater consumption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with respect to the reference resource per unit production</w:t>
            </w:r>
          </w:p>
        </w:tc>
      </w:tr>
      <w:tr w:rsidR="00EC4D9D" w14:paraId="5627F0D0" w14:textId="77777777" w:rsidTr="00DB2E7C">
        <w:tc>
          <w:tcPr>
            <w:tcW w:w="1985" w:type="dxa"/>
          </w:tcPr>
          <w:p w14:paraId="7ED01226" w14:textId="2D268564" w:rsidR="00EC4D9D"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bCs/>
                        <w:i/>
                      </w:rPr>
                    </m:ctrlPr>
                  </m:sSubPr>
                  <m:e>
                    <m:r>
                      <w:rPr>
                        <w:rFonts w:ascii="Cambria Math" w:hAnsi="Cambria Math" w:cs="Times New Roman"/>
                      </w:rPr>
                      <m:t>PIDC</m:t>
                    </m:r>
                  </m:e>
                  <m:sub>
                    <m:r>
                      <w:rPr>
                        <w:rFonts w:ascii="Cambria Math" w:hAnsi="Cambria Math" w:cs="Times New Roman"/>
                      </w:rPr>
                      <m:t>i</m:t>
                    </m:r>
                  </m:sub>
                </m:sSub>
              </m:oMath>
            </m:oMathPara>
          </w:p>
        </w:tc>
        <w:tc>
          <w:tcPr>
            <w:tcW w:w="6311" w:type="dxa"/>
          </w:tcPr>
          <w:p w14:paraId="0F554AEC" w14:textId="56A09DE4" w:rsidR="00EC4D9D" w:rsidRDefault="00EC4D9D" w:rsidP="008E0278">
            <w:pPr>
              <w:spacing w:line="480" w:lineRule="auto"/>
              <w:jc w:val="left"/>
              <w:rPr>
                <w:rFonts w:ascii="Times New Roman" w:hAnsi="Times New Roman" w:cs="Times New Roman"/>
              </w:rPr>
            </w:pPr>
            <w:r>
              <w:rPr>
                <w:rFonts w:ascii="Times New Roman" w:hAnsi="Times New Roman" w:cs="Times New Roman"/>
              </w:rPr>
              <w:t>Cost of i</w:t>
            </w:r>
            <w:r w:rsidRPr="00394EF7">
              <w:rPr>
                <w:rFonts w:ascii="Times New Roman" w:hAnsi="Times New Roman" w:cs="Times New Roman"/>
              </w:rPr>
              <w:t>nvestment depreciation</w:t>
            </w:r>
            <w:r>
              <w:rPr>
                <w:rFonts w:ascii="Times New Roman" w:hAnsi="Times New Roman" w:cs="Times New Roman"/>
              </w:rPr>
              <w:t xml:space="preserve">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with respect to the reference resource per unit production</w:t>
            </w:r>
          </w:p>
        </w:tc>
      </w:tr>
      <w:tr w:rsidR="00EC4D9D" w14:paraId="4EEF252A" w14:textId="77777777" w:rsidTr="00DB2E7C">
        <w:tc>
          <w:tcPr>
            <w:tcW w:w="1985" w:type="dxa"/>
          </w:tcPr>
          <w:p w14:paraId="554E346D" w14:textId="1ACDDA28" w:rsidR="00EC4D9D"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bCs/>
                        <w:i/>
                      </w:rPr>
                    </m:ctrlPr>
                  </m:sSubPr>
                  <m:e>
                    <m:r>
                      <w:rPr>
                        <w:rFonts w:ascii="Cambria Math" w:hAnsi="Cambria Math" w:cs="Times New Roman"/>
                      </w:rPr>
                      <m:t>POVC</m:t>
                    </m:r>
                  </m:e>
                  <m:sub>
                    <m:r>
                      <w:rPr>
                        <w:rFonts w:ascii="Cambria Math" w:hAnsi="Cambria Math" w:cs="Times New Roman"/>
                      </w:rPr>
                      <m:t>i</m:t>
                    </m:r>
                  </m:sub>
                </m:sSub>
              </m:oMath>
            </m:oMathPara>
          </w:p>
        </w:tc>
        <w:tc>
          <w:tcPr>
            <w:tcW w:w="6311" w:type="dxa"/>
          </w:tcPr>
          <w:p w14:paraId="343E23C6" w14:textId="6AD60ABE" w:rsidR="00EC4D9D" w:rsidRDefault="00EC4D9D" w:rsidP="008E0278">
            <w:pPr>
              <w:spacing w:line="480" w:lineRule="auto"/>
              <w:jc w:val="left"/>
              <w:rPr>
                <w:rFonts w:ascii="Times New Roman" w:hAnsi="Times New Roman" w:cs="Times New Roman"/>
              </w:rPr>
            </w:pPr>
            <w:r>
              <w:rPr>
                <w:rFonts w:ascii="Times New Roman" w:hAnsi="Times New Roman" w:cs="Times New Roman"/>
              </w:rPr>
              <w:t xml:space="preserve">Other variable costs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with respect to the reference resource per unit production</w:t>
            </w:r>
          </w:p>
        </w:tc>
      </w:tr>
      <w:tr w:rsidR="00EC4D9D" w14:paraId="0BCBA394" w14:textId="77777777" w:rsidTr="00DB2E7C">
        <w:tc>
          <w:tcPr>
            <w:tcW w:w="1985" w:type="dxa"/>
          </w:tcPr>
          <w:p w14:paraId="4771ABFA" w14:textId="77777777" w:rsidR="00EC4D9D"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PEC</m:t>
                    </m:r>
                  </m:e>
                  <m:sub>
                    <m:r>
                      <w:rPr>
                        <w:rFonts w:ascii="Cambria Math" w:hAnsi="Cambria Math" w:cs="Times New Roman" w:hint="eastAsia"/>
                      </w:rPr>
                      <m:t>i</m:t>
                    </m:r>
                    <m:r>
                      <w:rPr>
                        <w:rFonts w:ascii="Cambria Math" w:hAnsi="Cambria Math" w:cs="Times New Roman"/>
                      </w:rPr>
                      <m:t>,k</m:t>
                    </m:r>
                  </m:sub>
                </m:sSub>
              </m:oMath>
            </m:oMathPara>
          </w:p>
        </w:tc>
        <w:tc>
          <w:tcPr>
            <w:tcW w:w="6311" w:type="dxa"/>
          </w:tcPr>
          <w:p w14:paraId="6EDF68FD" w14:textId="69420DA6" w:rsidR="00EC4D9D" w:rsidRDefault="00EC4D9D" w:rsidP="008E0278">
            <w:pPr>
              <w:spacing w:line="480" w:lineRule="auto"/>
              <w:jc w:val="left"/>
              <w:rPr>
                <w:rFonts w:ascii="Times New Roman" w:hAnsi="Times New Roman" w:cs="Times New Roman"/>
              </w:rPr>
            </w:pPr>
            <w:r>
              <w:rPr>
                <w:rFonts w:ascii="Times New Roman" w:hAnsi="Times New Roman" w:cs="Times New Roman"/>
              </w:rPr>
              <w:t xml:space="preserve">Amount of consumption of energy k of node </w:t>
            </w:r>
            <w:proofErr w:type="spellStart"/>
            <w:r>
              <w:rPr>
                <w:rFonts w:ascii="Times New Roman" w:hAnsi="Times New Roman" w:cs="Times New Roman"/>
              </w:rPr>
              <w:t>i</w:t>
            </w:r>
            <w:proofErr w:type="spellEnd"/>
            <w:r>
              <w:rPr>
                <w:rFonts w:ascii="Times New Roman" w:hAnsi="Times New Roman" w:cs="Times New Roman"/>
              </w:rPr>
              <w:t xml:space="preserve"> with respect to the reference resource per unit production</w:t>
            </w:r>
          </w:p>
        </w:tc>
      </w:tr>
      <w:tr w:rsidR="00EC4D9D" w14:paraId="4CA700B8" w14:textId="77777777" w:rsidTr="00DB2E7C">
        <w:tc>
          <w:tcPr>
            <w:tcW w:w="1985" w:type="dxa"/>
          </w:tcPr>
          <w:p w14:paraId="1E4F2D60" w14:textId="77777777" w:rsidR="00EC4D9D"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PCC</m:t>
                    </m:r>
                  </m:e>
                  <m:sub>
                    <m:r>
                      <w:rPr>
                        <w:rFonts w:ascii="Cambria Math" w:hAnsi="Cambria Math" w:cs="Times New Roman" w:hint="eastAsia"/>
                      </w:rPr>
                      <m:t>k</m:t>
                    </m:r>
                  </m:sub>
                </m:sSub>
              </m:oMath>
            </m:oMathPara>
          </w:p>
        </w:tc>
        <w:tc>
          <w:tcPr>
            <w:tcW w:w="6311" w:type="dxa"/>
          </w:tcPr>
          <w:p w14:paraId="5E8C6FB9" w14:textId="77777777" w:rsidR="00EC4D9D" w:rsidRDefault="00EC4D9D" w:rsidP="008E0278">
            <w:pPr>
              <w:spacing w:line="480" w:lineRule="auto"/>
              <w:jc w:val="left"/>
              <w:rPr>
                <w:rFonts w:ascii="Times New Roman" w:hAnsi="Times New Roman" w:cs="Times New Roman"/>
              </w:rPr>
            </w:pPr>
            <w:r>
              <w:rPr>
                <w:rFonts w:ascii="Times New Roman" w:hAnsi="Times New Roman" w:cs="Times New Roman"/>
              </w:rPr>
              <w:t>Carbon emission factor of energy k</w:t>
            </w:r>
          </w:p>
        </w:tc>
      </w:tr>
      <w:tr w:rsidR="00EC4D9D" w14:paraId="7B2CA204" w14:textId="77777777" w:rsidTr="00DB2E7C">
        <w:tc>
          <w:tcPr>
            <w:tcW w:w="1985" w:type="dxa"/>
          </w:tcPr>
          <w:p w14:paraId="3DD37DFE" w14:textId="77777777" w:rsidR="00EC4D9D"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PCEP</m:t>
                    </m:r>
                  </m:e>
                  <m:sub>
                    <m:r>
                      <w:rPr>
                        <w:rFonts w:ascii="Cambria Math" w:hAnsi="Cambria Math" w:cs="Times New Roman" w:hint="eastAsia"/>
                      </w:rPr>
                      <m:t>a</m:t>
                    </m:r>
                    <m:r>
                      <w:rPr>
                        <w:rFonts w:ascii="Cambria Math" w:hAnsi="Cambria Math" w:cs="Times New Roman"/>
                      </w:rPr>
                      <m:t>,t</m:t>
                    </m:r>
                  </m:sub>
                </m:sSub>
              </m:oMath>
            </m:oMathPara>
          </w:p>
        </w:tc>
        <w:tc>
          <w:tcPr>
            <w:tcW w:w="6311" w:type="dxa"/>
          </w:tcPr>
          <w:p w14:paraId="7595495E" w14:textId="26F64300" w:rsidR="00EC4D9D" w:rsidRDefault="00EC4D9D" w:rsidP="008E0278">
            <w:pPr>
              <w:spacing w:line="480" w:lineRule="auto"/>
              <w:jc w:val="left"/>
              <w:rPr>
                <w:rFonts w:ascii="Times New Roman" w:hAnsi="Times New Roman" w:cs="Times New Roman"/>
              </w:rPr>
            </w:pPr>
            <w:r>
              <w:rPr>
                <w:rFonts w:ascii="Times New Roman" w:hAnsi="Times New Roman" w:cs="Times New Roman"/>
              </w:rPr>
              <w:t>Constrain</w:t>
            </w:r>
            <w:r w:rsidR="00D34EB7">
              <w:rPr>
                <w:rFonts w:ascii="Times New Roman" w:hAnsi="Times New Roman" w:cs="Times New Roman"/>
              </w:rPr>
              <w:t>t</w:t>
            </w:r>
            <w:r>
              <w:rPr>
                <w:rFonts w:ascii="Times New Roman" w:hAnsi="Times New Roman" w:cs="Times New Roman"/>
              </w:rPr>
              <w:t xml:space="preserve"> of energy productivity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C4D9D" w14:paraId="0023565B" w14:textId="77777777" w:rsidTr="00DB2E7C">
        <w:tc>
          <w:tcPr>
            <w:tcW w:w="1985" w:type="dxa"/>
          </w:tcPr>
          <w:p w14:paraId="7A5071DB" w14:textId="77777777" w:rsidR="00EC4D9D"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PCWP</m:t>
                    </m:r>
                  </m:e>
                  <m:sub>
                    <m:r>
                      <w:rPr>
                        <w:rFonts w:ascii="Cambria Math" w:hAnsi="Cambria Math" w:cs="Times New Roman" w:hint="eastAsia"/>
                      </w:rPr>
                      <m:t>a</m:t>
                    </m:r>
                    <m:r>
                      <w:rPr>
                        <w:rFonts w:ascii="Cambria Math" w:hAnsi="Cambria Math" w:cs="Times New Roman"/>
                      </w:rPr>
                      <m:t>,t</m:t>
                    </m:r>
                  </m:sub>
                </m:sSub>
              </m:oMath>
            </m:oMathPara>
          </w:p>
        </w:tc>
        <w:tc>
          <w:tcPr>
            <w:tcW w:w="6311" w:type="dxa"/>
          </w:tcPr>
          <w:p w14:paraId="7B2CC8E1" w14:textId="50750E5F" w:rsidR="00EC4D9D" w:rsidRDefault="00EC4D9D" w:rsidP="008E0278">
            <w:pPr>
              <w:spacing w:line="480" w:lineRule="auto"/>
              <w:jc w:val="left"/>
              <w:rPr>
                <w:rFonts w:ascii="Times New Roman" w:hAnsi="Times New Roman" w:cs="Times New Roman"/>
              </w:rPr>
            </w:pPr>
            <w:r>
              <w:rPr>
                <w:rFonts w:ascii="Times New Roman" w:hAnsi="Times New Roman" w:cs="Times New Roman"/>
              </w:rPr>
              <w:t>Constrain</w:t>
            </w:r>
            <w:r w:rsidR="00D34EB7">
              <w:rPr>
                <w:rFonts w:ascii="Times New Roman" w:hAnsi="Times New Roman" w:cs="Times New Roman"/>
              </w:rPr>
              <w:t>t</w:t>
            </w:r>
            <w:r>
              <w:rPr>
                <w:rFonts w:ascii="Times New Roman" w:hAnsi="Times New Roman" w:cs="Times New Roman"/>
              </w:rPr>
              <w:t xml:space="preserve"> of freshwater productivity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C4D9D" w14:paraId="3C782198" w14:textId="77777777" w:rsidTr="00DB2E7C">
        <w:tc>
          <w:tcPr>
            <w:tcW w:w="1985" w:type="dxa"/>
          </w:tcPr>
          <w:p w14:paraId="66B482D9" w14:textId="77777777" w:rsidR="00EC4D9D"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PCWI</m:t>
                    </m:r>
                  </m:e>
                  <m:sub>
                    <m:r>
                      <w:rPr>
                        <w:rFonts w:ascii="Cambria Math" w:hAnsi="Cambria Math" w:cs="Times New Roman" w:hint="eastAsia"/>
                      </w:rPr>
                      <m:t>a</m:t>
                    </m:r>
                    <m:r>
                      <w:rPr>
                        <w:rFonts w:ascii="Cambria Math" w:hAnsi="Cambria Math" w:cs="Times New Roman"/>
                      </w:rPr>
                      <m:t>,t</m:t>
                    </m:r>
                  </m:sub>
                </m:sSub>
              </m:oMath>
            </m:oMathPara>
          </w:p>
        </w:tc>
        <w:tc>
          <w:tcPr>
            <w:tcW w:w="6311" w:type="dxa"/>
          </w:tcPr>
          <w:p w14:paraId="2193C1A2" w14:textId="35B53545" w:rsidR="00EC4D9D" w:rsidRPr="00555390" w:rsidRDefault="00EC4D9D" w:rsidP="008E0278">
            <w:pPr>
              <w:spacing w:line="480" w:lineRule="auto"/>
              <w:jc w:val="left"/>
              <w:rPr>
                <w:rFonts w:ascii="Times New Roman" w:hAnsi="Times New Roman" w:cs="Times New Roman"/>
              </w:rPr>
            </w:pPr>
            <w:r>
              <w:rPr>
                <w:rFonts w:ascii="Times New Roman" w:hAnsi="Times New Roman" w:cs="Times New Roman"/>
              </w:rPr>
              <w:t>Constrain</w:t>
            </w:r>
            <w:r w:rsidR="00D34EB7">
              <w:rPr>
                <w:rFonts w:ascii="Times New Roman" w:hAnsi="Times New Roman" w:cs="Times New Roman"/>
              </w:rPr>
              <w:t>t</w:t>
            </w:r>
            <w:r>
              <w:rPr>
                <w:rFonts w:ascii="Times New Roman" w:hAnsi="Times New Roman" w:cs="Times New Roman"/>
              </w:rPr>
              <w:t xml:space="preserve"> of freshwater consumption intensity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C4D9D" w14:paraId="44D23C05" w14:textId="77777777" w:rsidTr="00DB2E7C">
        <w:tc>
          <w:tcPr>
            <w:tcW w:w="1985" w:type="dxa"/>
          </w:tcPr>
          <w:p w14:paraId="67AD9178" w14:textId="77777777" w:rsidR="00EC4D9D"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PCEI</m:t>
                    </m:r>
                  </m:e>
                  <m:sub>
                    <m:r>
                      <w:rPr>
                        <w:rFonts w:ascii="Cambria Math" w:hAnsi="Cambria Math" w:cs="Times New Roman" w:hint="eastAsia"/>
                      </w:rPr>
                      <m:t>a</m:t>
                    </m:r>
                    <m:r>
                      <w:rPr>
                        <w:rFonts w:ascii="Cambria Math" w:hAnsi="Cambria Math" w:cs="Times New Roman"/>
                      </w:rPr>
                      <m:t>,t</m:t>
                    </m:r>
                  </m:sub>
                </m:sSub>
              </m:oMath>
            </m:oMathPara>
          </w:p>
        </w:tc>
        <w:tc>
          <w:tcPr>
            <w:tcW w:w="6311" w:type="dxa"/>
          </w:tcPr>
          <w:p w14:paraId="08B28CDA" w14:textId="03C95AFB" w:rsidR="00EC4D9D" w:rsidRDefault="00EC4D9D" w:rsidP="008E0278">
            <w:pPr>
              <w:spacing w:line="480" w:lineRule="auto"/>
              <w:jc w:val="left"/>
              <w:rPr>
                <w:rFonts w:ascii="Times New Roman" w:hAnsi="Times New Roman" w:cs="Times New Roman"/>
              </w:rPr>
            </w:pPr>
            <w:r>
              <w:rPr>
                <w:rFonts w:ascii="Times New Roman" w:hAnsi="Times New Roman" w:cs="Times New Roman"/>
              </w:rPr>
              <w:t>Constrain</w:t>
            </w:r>
            <w:r w:rsidR="00D34EB7">
              <w:rPr>
                <w:rFonts w:ascii="Times New Roman" w:hAnsi="Times New Roman" w:cs="Times New Roman"/>
              </w:rPr>
              <w:t>t</w:t>
            </w:r>
            <w:r>
              <w:rPr>
                <w:rFonts w:ascii="Times New Roman" w:hAnsi="Times New Roman" w:cs="Times New Roman"/>
              </w:rPr>
              <w:t xml:space="preserve"> of energy consumption intensity</w:t>
            </w:r>
            <w:r w:rsidRPr="001851E7">
              <w:rPr>
                <w:rFonts w:ascii="Times New Roman" w:hAnsi="Times New Roman" w:cs="Times New Roman"/>
              </w:rPr>
              <w:t xml:space="preserve"> </w:t>
            </w:r>
            <w:r>
              <w:rPr>
                <w:rFonts w:ascii="Times New Roman" w:hAnsi="Times New Roman" w:cs="Times New Roman"/>
              </w:rPr>
              <w:t xml:space="preserve">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EC4D9D" w14:paraId="28608DEA" w14:textId="77777777" w:rsidTr="00DB2E7C">
        <w:tc>
          <w:tcPr>
            <w:tcW w:w="1985" w:type="dxa"/>
          </w:tcPr>
          <w:p w14:paraId="505567D4" w14:textId="6902D4D6" w:rsidR="00EC4D9D" w:rsidRPr="00555390"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PTWC</m:t>
                    </m:r>
                  </m:e>
                  <m:sub>
                    <m:r>
                      <w:rPr>
                        <w:rFonts w:ascii="Cambria Math" w:hAnsi="Cambria Math" w:cs="Times New Roman" w:hint="eastAsia"/>
                      </w:rPr>
                      <m:t>a</m:t>
                    </m:r>
                    <m:r>
                      <w:rPr>
                        <w:rFonts w:ascii="Cambria Math" w:hAnsi="Cambria Math" w:cs="Times New Roman"/>
                      </w:rPr>
                      <m:t>,t</m:t>
                    </m:r>
                  </m:sub>
                </m:sSub>
              </m:oMath>
            </m:oMathPara>
          </w:p>
        </w:tc>
        <w:tc>
          <w:tcPr>
            <w:tcW w:w="6311" w:type="dxa"/>
          </w:tcPr>
          <w:p w14:paraId="1340649D" w14:textId="5BE2EC91" w:rsidR="00EC4D9D" w:rsidRPr="00555390" w:rsidRDefault="00EC4D9D" w:rsidP="008E0278">
            <w:pPr>
              <w:spacing w:line="480" w:lineRule="auto"/>
              <w:jc w:val="left"/>
              <w:rPr>
                <w:rFonts w:ascii="Times New Roman" w:hAnsi="Times New Roman" w:cs="Times New Roman"/>
              </w:rPr>
            </w:pPr>
            <w:r>
              <w:rPr>
                <w:rFonts w:ascii="Times New Roman" w:hAnsi="Times New Roman" w:cs="Times New Roman"/>
              </w:rPr>
              <w:t>Constrain</w:t>
            </w:r>
            <w:r w:rsidR="00D34EB7">
              <w:rPr>
                <w:rFonts w:ascii="Times New Roman" w:hAnsi="Times New Roman" w:cs="Times New Roman"/>
              </w:rPr>
              <w:t>t</w:t>
            </w:r>
            <w:r>
              <w:rPr>
                <w:rFonts w:ascii="Times New Roman" w:hAnsi="Times New Roman" w:cs="Times New Roman"/>
              </w:rPr>
              <w:t xml:space="preserve"> of total fresh water </w:t>
            </w:r>
            <w:r w:rsidR="00113155">
              <w:rPr>
                <w:rFonts w:ascii="Times New Roman" w:hAnsi="Times New Roman" w:cs="Times New Roman"/>
              </w:rPr>
              <w:t xml:space="preserve">consumption of </w:t>
            </w:r>
            <w:proofErr w:type="spellStart"/>
            <w:r w:rsidR="00113155">
              <w:rPr>
                <w:rFonts w:ascii="Times New Roman" w:hAnsi="Times New Roman" w:cs="Times New Roman"/>
              </w:rPr>
              <w:t>park a</w:t>
            </w:r>
            <w:proofErr w:type="spellEnd"/>
            <w:r w:rsidR="00113155">
              <w:rPr>
                <w:rFonts w:ascii="Times New Roman" w:hAnsi="Times New Roman" w:cs="Times New Roman"/>
              </w:rPr>
              <w:t xml:space="preserve"> </w:t>
            </w:r>
            <w:proofErr w:type="spellStart"/>
            <w:r w:rsidR="00113155">
              <w:rPr>
                <w:rFonts w:ascii="Times New Roman" w:hAnsi="Times New Roman" w:cs="Times New Roman"/>
              </w:rPr>
              <w:t>in</w:t>
            </w:r>
            <w:proofErr w:type="spellEnd"/>
            <w:r w:rsidR="00113155">
              <w:rPr>
                <w:rFonts w:ascii="Times New Roman" w:hAnsi="Times New Roman" w:cs="Times New Roman"/>
              </w:rPr>
              <w:t xml:space="preserve"> year t</w:t>
            </w:r>
          </w:p>
        </w:tc>
      </w:tr>
      <w:tr w:rsidR="00113155" w14:paraId="1647EAB7" w14:textId="77777777" w:rsidTr="00DB2E7C">
        <w:tc>
          <w:tcPr>
            <w:tcW w:w="1985" w:type="dxa"/>
          </w:tcPr>
          <w:p w14:paraId="0F9970E6" w14:textId="7AA75670" w:rsidR="00113155" w:rsidRPr="00113155"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PLBN</m:t>
                    </m:r>
                  </m:e>
                  <m:sub>
                    <m:r>
                      <w:rPr>
                        <w:rFonts w:ascii="Cambria Math" w:hAnsi="Cambria Math" w:cs="Times New Roman" w:hint="eastAsia"/>
                      </w:rPr>
                      <m:t>a</m:t>
                    </m:r>
                    <m:r>
                      <w:rPr>
                        <w:rFonts w:ascii="Cambria Math" w:hAnsi="Cambria Math" w:cs="Times New Roman"/>
                      </w:rPr>
                      <m:t>,t,i</m:t>
                    </m:r>
                  </m:sub>
                </m:sSub>
              </m:oMath>
            </m:oMathPara>
          </w:p>
        </w:tc>
        <w:tc>
          <w:tcPr>
            <w:tcW w:w="6311" w:type="dxa"/>
          </w:tcPr>
          <w:p w14:paraId="0C8CF2B6" w14:textId="211BB818" w:rsidR="00113155" w:rsidRDefault="00113155" w:rsidP="008E0278">
            <w:pPr>
              <w:spacing w:line="480" w:lineRule="auto"/>
              <w:jc w:val="left"/>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 xml:space="preserve">ower bound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113155" w14:paraId="093FC8AA" w14:textId="77777777" w:rsidTr="00DB2E7C">
        <w:tc>
          <w:tcPr>
            <w:tcW w:w="1985" w:type="dxa"/>
          </w:tcPr>
          <w:p w14:paraId="0FDFF4C2" w14:textId="018A15E5" w:rsidR="00113155" w:rsidRPr="00113155"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PUBN</m:t>
                    </m:r>
                  </m:e>
                  <m:sub>
                    <m:r>
                      <w:rPr>
                        <w:rFonts w:ascii="Cambria Math" w:hAnsi="Cambria Math" w:cs="Times New Roman" w:hint="eastAsia"/>
                      </w:rPr>
                      <m:t>a</m:t>
                    </m:r>
                    <m:r>
                      <w:rPr>
                        <w:rFonts w:ascii="Cambria Math" w:hAnsi="Cambria Math" w:cs="Times New Roman"/>
                      </w:rPr>
                      <m:t>,t,i</m:t>
                    </m:r>
                  </m:sub>
                </m:sSub>
              </m:oMath>
            </m:oMathPara>
          </w:p>
        </w:tc>
        <w:tc>
          <w:tcPr>
            <w:tcW w:w="6311" w:type="dxa"/>
          </w:tcPr>
          <w:p w14:paraId="1DBD7BB6" w14:textId="2DD24573" w:rsidR="00113155" w:rsidRDefault="00113155" w:rsidP="008E0278">
            <w:pPr>
              <w:spacing w:line="480" w:lineRule="auto"/>
              <w:jc w:val="left"/>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 xml:space="preserve">pper bound of node </w:t>
            </w:r>
            <w:proofErr w:type="spellStart"/>
            <w:r>
              <w:rPr>
                <w:rFonts w:ascii="Times New Roman" w:hAnsi="Times New Roman" w:cs="Times New Roman"/>
              </w:rPr>
              <w:t>i</w:t>
            </w:r>
            <w:proofErr w:type="spellEnd"/>
            <w:r>
              <w:rPr>
                <w:rFonts w:ascii="Times New Roman" w:hAnsi="Times New Roman" w:cs="Times New Roman"/>
              </w:rPr>
              <w:t xml:space="preserve">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 </w:t>
            </w:r>
          </w:p>
        </w:tc>
      </w:tr>
      <w:tr w:rsidR="006854C4" w14:paraId="2A2077BA" w14:textId="77777777" w:rsidTr="00DB2E7C">
        <w:tc>
          <w:tcPr>
            <w:tcW w:w="1985" w:type="dxa"/>
          </w:tcPr>
          <w:p w14:paraId="5F16178E" w14:textId="66A2A808" w:rsidR="006854C4" w:rsidRPr="006854C4"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MINE</m:t>
                    </m:r>
                  </m:e>
                  <m:sub>
                    <m:r>
                      <w:rPr>
                        <w:rFonts w:ascii="Cambria Math" w:hAnsi="Cambria Math" w:cs="Times New Roman" w:hint="eastAsia"/>
                      </w:rPr>
                      <m:t>a</m:t>
                    </m:r>
                    <m:r>
                      <w:rPr>
                        <w:rFonts w:ascii="Cambria Math" w:hAnsi="Cambria Math" w:cs="Times New Roman"/>
                      </w:rPr>
                      <m:t>,t</m:t>
                    </m:r>
                  </m:sub>
                </m:sSub>
              </m:oMath>
            </m:oMathPara>
          </w:p>
        </w:tc>
        <w:tc>
          <w:tcPr>
            <w:tcW w:w="6311" w:type="dxa"/>
          </w:tcPr>
          <w:p w14:paraId="6D928C62" w14:textId="2FFB7BF2" w:rsidR="006854C4" w:rsidRDefault="006854C4" w:rsidP="008E0278">
            <w:pPr>
              <w:spacing w:line="480" w:lineRule="auto"/>
              <w:jc w:val="left"/>
              <w:rPr>
                <w:rFonts w:ascii="Times New Roman" w:hAnsi="Times New Roman" w:cs="Times New Roman"/>
              </w:rPr>
            </w:pPr>
            <w:r>
              <w:rPr>
                <w:rFonts w:ascii="Times New Roman" w:hAnsi="Times New Roman" w:cs="Times New Roman"/>
              </w:rPr>
              <w:t xml:space="preserve">Minimal economic growth goal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6854C4" w14:paraId="312D99D6" w14:textId="77777777" w:rsidTr="00DB2E7C">
        <w:tc>
          <w:tcPr>
            <w:tcW w:w="1985" w:type="dxa"/>
          </w:tcPr>
          <w:p w14:paraId="5768FA8E" w14:textId="4524EF9F" w:rsidR="006854C4" w:rsidRPr="006854C4"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MAXIN</m:t>
                    </m:r>
                  </m:e>
                  <m:sub>
                    <m:r>
                      <w:rPr>
                        <w:rFonts w:ascii="Cambria Math" w:hAnsi="Cambria Math" w:cs="Times New Roman" w:hint="eastAsia"/>
                      </w:rPr>
                      <m:t>a</m:t>
                    </m:r>
                    <m:r>
                      <w:rPr>
                        <w:rFonts w:ascii="Cambria Math" w:hAnsi="Cambria Math" w:cs="Times New Roman"/>
                      </w:rPr>
                      <m:t>,t</m:t>
                    </m:r>
                  </m:sub>
                </m:sSub>
              </m:oMath>
            </m:oMathPara>
          </w:p>
        </w:tc>
        <w:tc>
          <w:tcPr>
            <w:tcW w:w="6311" w:type="dxa"/>
          </w:tcPr>
          <w:p w14:paraId="7160FF43" w14:textId="1D22421E" w:rsidR="006854C4" w:rsidRDefault="006854C4" w:rsidP="008E0278">
            <w:pPr>
              <w:spacing w:line="480" w:lineRule="auto"/>
              <w:jc w:val="left"/>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 xml:space="preserve">aximal capital investment input of </w:t>
            </w:r>
            <w:proofErr w:type="spellStart"/>
            <w:r>
              <w:rPr>
                <w:rFonts w:ascii="Times New Roman" w:hAnsi="Times New Roman" w:cs="Times New Roman"/>
              </w:rPr>
              <w:t>park a</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year t</w:t>
            </w:r>
          </w:p>
        </w:tc>
      </w:tr>
      <w:tr w:rsidR="00B721FA" w14:paraId="2397D029" w14:textId="77777777" w:rsidTr="00DB2E7C">
        <w:tc>
          <w:tcPr>
            <w:tcW w:w="1985" w:type="dxa"/>
          </w:tcPr>
          <w:p w14:paraId="43678858" w14:textId="1D6C32F4" w:rsidR="00B721FA" w:rsidRPr="00B721FA" w:rsidRDefault="00E53C57" w:rsidP="008E0278">
            <w:pPr>
              <w:spacing w:line="480" w:lineRule="auto"/>
              <w:jc w:val="left"/>
              <w:rPr>
                <w:rFonts w:ascii="等线" w:eastAsia="等线" w:hAnsi="等线"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POD</m:t>
                    </m:r>
                  </m:e>
                  <m:sub>
                    <m:r>
                      <w:rPr>
                        <w:rFonts w:ascii="Cambria Math" w:hAnsi="Cambria Math" w:cs="Times New Roman"/>
                      </w:rPr>
                      <m:t>i</m:t>
                    </m:r>
                  </m:sub>
                </m:sSub>
              </m:oMath>
            </m:oMathPara>
          </w:p>
        </w:tc>
        <w:tc>
          <w:tcPr>
            <w:tcW w:w="6311" w:type="dxa"/>
          </w:tcPr>
          <w:p w14:paraId="75E66AB0" w14:textId="55CF59ED" w:rsidR="00B721FA" w:rsidRDefault="00B721FA" w:rsidP="008E0278">
            <w:pPr>
              <w:spacing w:line="480" w:lineRule="auto"/>
              <w:jc w:val="left"/>
              <w:rPr>
                <w:rFonts w:ascii="Times New Roman" w:hAnsi="Times New Roman" w:cs="Times New Roman"/>
              </w:rPr>
            </w:pPr>
            <w:r>
              <w:rPr>
                <w:rFonts w:ascii="Times New Roman" w:hAnsi="Times New Roman" w:cs="Times New Roman"/>
              </w:rPr>
              <w:t>P</w:t>
            </w:r>
            <w:r w:rsidRPr="00B721FA">
              <w:rPr>
                <w:rFonts w:ascii="Times New Roman" w:hAnsi="Times New Roman" w:cs="Times New Roman"/>
              </w:rPr>
              <w:t>eriod of depreciation</w:t>
            </w:r>
            <w:r>
              <w:rPr>
                <w:rFonts w:ascii="Times New Roman" w:hAnsi="Times New Roman" w:cs="Times New Roman"/>
              </w:rPr>
              <w:t xml:space="preserve"> of node </w:t>
            </w:r>
            <w:proofErr w:type="spellStart"/>
            <w:r>
              <w:rPr>
                <w:rFonts w:ascii="Times New Roman" w:hAnsi="Times New Roman" w:cs="Times New Roman"/>
              </w:rPr>
              <w:t>i</w:t>
            </w:r>
            <w:proofErr w:type="spellEnd"/>
          </w:p>
        </w:tc>
      </w:tr>
      <w:tr w:rsidR="0012344D" w14:paraId="601319ED" w14:textId="77777777" w:rsidTr="00DB2E7C">
        <w:tc>
          <w:tcPr>
            <w:tcW w:w="1985" w:type="dxa"/>
          </w:tcPr>
          <w:p w14:paraId="12305761" w14:textId="3C35DDD4" w:rsidR="0012344D" w:rsidRPr="0012344D" w:rsidRDefault="0012344D" w:rsidP="008E0278">
            <w:pPr>
              <w:spacing w:line="480" w:lineRule="auto"/>
              <w:jc w:val="left"/>
              <w:rPr>
                <w:rFonts w:ascii="等线" w:eastAsia="等线" w:hAnsi="等线" w:cs="Times New Roman"/>
              </w:rPr>
            </w:pPr>
            <m:oMathPara>
              <m:oMathParaPr>
                <m:jc m:val="left"/>
              </m:oMathParaPr>
              <m:oMath>
                <m:r>
                  <w:rPr>
                    <w:rFonts w:ascii="Cambria Math" w:hAnsi="Cambria Math" w:cs="Times New Roman"/>
                  </w:rPr>
                  <m:t>PWWI</m:t>
                </m:r>
              </m:oMath>
            </m:oMathPara>
          </w:p>
        </w:tc>
        <w:tc>
          <w:tcPr>
            <w:tcW w:w="6311" w:type="dxa"/>
          </w:tcPr>
          <w:p w14:paraId="6394D743" w14:textId="05EA534A" w:rsidR="0012344D" w:rsidRDefault="0012344D" w:rsidP="008E0278">
            <w:pPr>
              <w:spacing w:line="480" w:lineRule="auto"/>
              <w:jc w:val="left"/>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ewage infrastructure capital investment per unit sewage disposal</w:t>
            </w:r>
          </w:p>
        </w:tc>
      </w:tr>
      <w:tr w:rsidR="0012344D" w14:paraId="5114B5EF" w14:textId="77777777" w:rsidTr="00DB2E7C">
        <w:tc>
          <w:tcPr>
            <w:tcW w:w="1985" w:type="dxa"/>
          </w:tcPr>
          <w:p w14:paraId="7AEB462E" w14:textId="64F6F491" w:rsidR="0012344D" w:rsidRPr="0012344D" w:rsidRDefault="0012344D" w:rsidP="008E0278">
            <w:pPr>
              <w:spacing w:line="480" w:lineRule="auto"/>
              <w:jc w:val="left"/>
              <w:rPr>
                <w:rFonts w:ascii="等线" w:eastAsia="等线" w:hAnsi="等线" w:cs="Times New Roman"/>
              </w:rPr>
            </w:pPr>
            <m:oMathPara>
              <m:oMathParaPr>
                <m:jc m:val="left"/>
              </m:oMathParaPr>
              <m:oMath>
                <m:r>
                  <w:rPr>
                    <w:rFonts w:ascii="Cambria Math" w:hAnsi="Cambria Math" w:cs="Times New Roman"/>
                  </w:rPr>
                  <m:t>PWWA</m:t>
                </m:r>
              </m:oMath>
            </m:oMathPara>
          </w:p>
        </w:tc>
        <w:tc>
          <w:tcPr>
            <w:tcW w:w="6311" w:type="dxa"/>
          </w:tcPr>
          <w:p w14:paraId="2EF03B03" w14:textId="0E8239FA" w:rsidR="0012344D" w:rsidRDefault="0012344D" w:rsidP="008E0278">
            <w:pPr>
              <w:spacing w:line="480" w:lineRule="auto"/>
              <w:jc w:val="left"/>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ewage infrastructure annual operational cost per unit sewage disposal</w:t>
            </w:r>
          </w:p>
        </w:tc>
      </w:tr>
      <w:tr w:rsidR="0012344D" w14:paraId="315FCFD4" w14:textId="77777777" w:rsidTr="00DB2E7C">
        <w:tc>
          <w:tcPr>
            <w:tcW w:w="1985" w:type="dxa"/>
          </w:tcPr>
          <w:p w14:paraId="23B7C708" w14:textId="6907490E" w:rsidR="0012344D" w:rsidRPr="00327C34" w:rsidRDefault="00327C34" w:rsidP="008E0278">
            <w:pPr>
              <w:spacing w:line="480" w:lineRule="auto"/>
              <w:jc w:val="left"/>
              <w:rPr>
                <w:rFonts w:ascii="等线" w:eastAsia="等线" w:hAnsi="等线" w:cs="Times New Roman"/>
              </w:rPr>
            </w:pPr>
            <m:oMathPara>
              <m:oMathParaPr>
                <m:jc m:val="left"/>
              </m:oMathParaPr>
              <m:oMath>
                <m:r>
                  <w:rPr>
                    <w:rFonts w:ascii="Cambria Math" w:hAnsi="Cambria Math" w:cs="Times New Roman"/>
                  </w:rPr>
                  <m:t>PWWE</m:t>
                </m:r>
              </m:oMath>
            </m:oMathPara>
          </w:p>
        </w:tc>
        <w:tc>
          <w:tcPr>
            <w:tcW w:w="6311" w:type="dxa"/>
          </w:tcPr>
          <w:p w14:paraId="5C5B307B" w14:textId="3238CDDE" w:rsidR="0012344D" w:rsidRDefault="00327C34" w:rsidP="008E0278">
            <w:pPr>
              <w:spacing w:line="480" w:lineRule="auto"/>
              <w:jc w:val="left"/>
              <w:rPr>
                <w:rFonts w:ascii="Times New Roman" w:hAnsi="Times New Roman" w:cs="Times New Roman"/>
              </w:rPr>
            </w:pPr>
            <w:r>
              <w:rPr>
                <w:rFonts w:ascii="Times New Roman" w:hAnsi="Times New Roman" w:cs="Times New Roman"/>
              </w:rPr>
              <w:t>Sewage infrastructure annual electricity consumption per unit sewage disposal</w:t>
            </w:r>
          </w:p>
        </w:tc>
      </w:tr>
    </w:tbl>
    <w:p w14:paraId="26C75C32" w14:textId="49A759AA" w:rsidR="0013604B" w:rsidRPr="00DB2E7C" w:rsidRDefault="0013604B" w:rsidP="008E0278">
      <w:pPr>
        <w:spacing w:line="480" w:lineRule="auto"/>
        <w:rPr>
          <w:rFonts w:ascii="Times New Roman" w:hAnsi="Times New Roman" w:cs="Times New Roman"/>
        </w:rPr>
      </w:pPr>
    </w:p>
    <w:p w14:paraId="3427AF57" w14:textId="45B721BC" w:rsidR="00394EF7" w:rsidRDefault="00394EF7" w:rsidP="008E0278">
      <w:pPr>
        <w:spacing w:line="480" w:lineRule="auto"/>
        <w:rPr>
          <w:rFonts w:ascii="Times New Roman" w:hAnsi="Times New Roman" w:cs="Times New Roman"/>
        </w:rPr>
      </w:pPr>
    </w:p>
    <w:p w14:paraId="1D9603E3" w14:textId="1F1FE619" w:rsidR="00D51CCB" w:rsidRDefault="00D51CCB" w:rsidP="008E0278">
      <w:pPr>
        <w:spacing w:line="480" w:lineRule="auto"/>
        <w:rPr>
          <w:rFonts w:ascii="Times New Roman" w:hAnsi="Times New Roman" w:cs="Times New Roman"/>
        </w:rPr>
      </w:pPr>
    </w:p>
    <w:p w14:paraId="6BDAFEF8" w14:textId="1B996767" w:rsidR="00394EF7" w:rsidRDefault="00D51CCB" w:rsidP="008E0278">
      <w:pPr>
        <w:widowControl/>
        <w:spacing w:line="480" w:lineRule="auto"/>
        <w:jc w:val="left"/>
        <w:rPr>
          <w:rFonts w:ascii="Times New Roman" w:hAnsi="Times New Roman" w:cs="Times New Roman"/>
        </w:rPr>
      </w:pPr>
      <w:r>
        <w:rPr>
          <w:rFonts w:ascii="Times New Roman" w:hAnsi="Times New Roman" w:cs="Times New Roman"/>
        </w:rPr>
        <w:br w:type="page"/>
      </w:r>
    </w:p>
    <w:p w14:paraId="35B919B0" w14:textId="0441584C" w:rsidR="00394EF7" w:rsidRPr="00EE5A38" w:rsidRDefault="00070956" w:rsidP="008E0278">
      <w:pPr>
        <w:spacing w:line="480" w:lineRule="auto"/>
        <w:rPr>
          <w:rFonts w:ascii="Times New Roman" w:hAnsi="Times New Roman" w:cs="Times New Roman"/>
          <w:b/>
          <w:i/>
        </w:rPr>
      </w:pPr>
      <w:r>
        <w:rPr>
          <w:rFonts w:ascii="Times New Roman" w:hAnsi="Times New Roman" w:cs="Times New Roman"/>
          <w:b/>
          <w:i/>
        </w:rPr>
        <w:lastRenderedPageBreak/>
        <w:t>Appendix A.3</w:t>
      </w:r>
      <w:r w:rsidR="00544194" w:rsidRPr="00EE5A38">
        <w:rPr>
          <w:rFonts w:ascii="Times New Roman" w:hAnsi="Times New Roman" w:cs="Times New Roman"/>
          <w:b/>
          <w:i/>
        </w:rPr>
        <w:t xml:space="preserve">. </w:t>
      </w:r>
      <w:r w:rsidR="00C4448E">
        <w:rPr>
          <w:rFonts w:ascii="Times New Roman" w:hAnsi="Times New Roman" w:cs="Times New Roman"/>
          <w:b/>
          <w:i/>
        </w:rPr>
        <w:t xml:space="preserve">Optimization </w:t>
      </w:r>
      <w:r w:rsidR="00544194" w:rsidRPr="00EE5A38">
        <w:rPr>
          <w:rFonts w:ascii="Times New Roman" w:hAnsi="Times New Roman" w:cs="Times New Roman"/>
          <w:b/>
          <w:i/>
        </w:rPr>
        <w:t>Mathematical Mode</w:t>
      </w:r>
      <w:r w:rsidR="00544194" w:rsidRPr="00070956">
        <w:rPr>
          <w:rStyle w:val="appendixa0"/>
        </w:rPr>
        <w:t xml:space="preserve">l </w:t>
      </w:r>
    </w:p>
    <w:p w14:paraId="56589F05" w14:textId="1BDB08A6" w:rsidR="00B70F04" w:rsidRDefault="00544194" w:rsidP="008E0278">
      <w:pPr>
        <w:spacing w:line="480" w:lineRule="auto"/>
        <w:rPr>
          <w:rFonts w:ascii="Times New Roman" w:hAnsi="Times New Roman" w:cs="Times New Roman"/>
        </w:rPr>
      </w:pPr>
      <w:r>
        <w:rPr>
          <w:rFonts w:ascii="Times New Roman" w:hAnsi="Times New Roman" w:cs="Times New Roman"/>
          <w:b/>
          <w:i/>
        </w:rPr>
        <w:tab/>
      </w:r>
      <w:r w:rsidRPr="00544194">
        <w:rPr>
          <w:rFonts w:ascii="Times New Roman" w:hAnsi="Times New Roman" w:cs="Times New Roman"/>
        </w:rPr>
        <w:t xml:space="preserve">The </w:t>
      </w:r>
      <w:r w:rsidR="00B70F04">
        <w:rPr>
          <w:rFonts w:ascii="Times New Roman" w:hAnsi="Times New Roman" w:cs="Times New Roman"/>
        </w:rPr>
        <w:t>complete non-</w:t>
      </w:r>
      <w:r>
        <w:rPr>
          <w:rFonts w:ascii="Times New Roman" w:hAnsi="Times New Roman" w:cs="Times New Roman"/>
        </w:rPr>
        <w:t>linear p</w:t>
      </w:r>
      <w:r w:rsidR="00B70F04">
        <w:rPr>
          <w:rFonts w:ascii="Times New Roman" w:hAnsi="Times New Roman" w:cs="Times New Roman"/>
        </w:rPr>
        <w:t>rogramming (N</w:t>
      </w:r>
      <w:r w:rsidR="008B7164">
        <w:rPr>
          <w:rFonts w:ascii="Times New Roman" w:hAnsi="Times New Roman" w:cs="Times New Roman"/>
        </w:rPr>
        <w:t xml:space="preserve">LP) model consists of: </w:t>
      </w: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xml:space="preserve">) the network design constraints for the production of all nodes and resources, </w:t>
      </w:r>
      <w:r w:rsidR="00607D69">
        <w:rPr>
          <w:rFonts w:ascii="Times New Roman" w:hAnsi="Times New Roman" w:cs="Times New Roman"/>
        </w:rPr>
        <w:t xml:space="preserve">(ii) the policy constraints of parks in different years, (iii) the constraints of nodes </w:t>
      </w:r>
      <w:r w:rsidR="00113155">
        <w:rPr>
          <w:rFonts w:ascii="Times New Roman" w:hAnsi="Times New Roman" w:cs="Times New Roman" w:hint="eastAsia"/>
        </w:rPr>
        <w:t>boun</w:t>
      </w:r>
      <w:r w:rsidR="00113155">
        <w:rPr>
          <w:rFonts w:ascii="Times New Roman" w:hAnsi="Times New Roman" w:cs="Times New Roman"/>
        </w:rPr>
        <w:t>ds</w:t>
      </w:r>
      <w:r w:rsidR="00607D69">
        <w:rPr>
          <w:rFonts w:ascii="Times New Roman" w:hAnsi="Times New Roman" w:cs="Times New Roman"/>
        </w:rPr>
        <w:t xml:space="preserve">, </w:t>
      </w:r>
      <w:r>
        <w:rPr>
          <w:rFonts w:ascii="Times New Roman" w:hAnsi="Times New Roman" w:cs="Times New Roman"/>
        </w:rPr>
        <w:t>(</w:t>
      </w:r>
      <w:r w:rsidR="00607D69">
        <w:rPr>
          <w:rFonts w:ascii="Times New Roman" w:hAnsi="Times New Roman" w:cs="Times New Roman"/>
        </w:rPr>
        <w:t>iv</w:t>
      </w:r>
      <w:r>
        <w:rPr>
          <w:rFonts w:ascii="Times New Roman" w:hAnsi="Times New Roman" w:cs="Times New Roman"/>
        </w:rPr>
        <w:t>) the economic output and cost functions of parks, industries, and nodes level</w:t>
      </w:r>
      <w:r w:rsidR="00607D69">
        <w:rPr>
          <w:rFonts w:ascii="Times New Roman" w:hAnsi="Times New Roman" w:cs="Times New Roman"/>
        </w:rPr>
        <w:t>s, (v</w:t>
      </w:r>
      <w:r>
        <w:rPr>
          <w:rFonts w:ascii="Times New Roman" w:hAnsi="Times New Roman" w:cs="Times New Roman"/>
        </w:rPr>
        <w:t>) the environmental impact functions of parks, industries, and nodes levels,</w:t>
      </w:r>
      <w:r w:rsidR="00607D69">
        <w:rPr>
          <w:rFonts w:ascii="Times New Roman" w:hAnsi="Times New Roman" w:cs="Times New Roman"/>
        </w:rPr>
        <w:t xml:space="preserve"> (vi</w:t>
      </w:r>
      <w:r>
        <w:rPr>
          <w:rFonts w:ascii="Times New Roman" w:hAnsi="Times New Roman" w:cs="Times New Roman"/>
        </w:rPr>
        <w:t>) the resources consumption functions of parks, industries, and nodes levels</w:t>
      </w:r>
      <w:r w:rsidR="00607D69">
        <w:rPr>
          <w:rFonts w:ascii="Times New Roman" w:hAnsi="Times New Roman" w:cs="Times New Roman"/>
        </w:rPr>
        <w:t>, (vii) the intensity</w:t>
      </w:r>
      <w:r w:rsidR="00BE36DB">
        <w:rPr>
          <w:rFonts w:ascii="Times New Roman" w:hAnsi="Times New Roman" w:cs="Times New Roman"/>
        </w:rPr>
        <w:t xml:space="preserve"> and productivity</w:t>
      </w:r>
      <w:r w:rsidR="00607D69">
        <w:rPr>
          <w:rFonts w:ascii="Times New Roman" w:hAnsi="Times New Roman" w:cs="Times New Roman"/>
        </w:rPr>
        <w:t xml:space="preserve"> functions of parks</w:t>
      </w:r>
      <w:r w:rsidR="00D03F26">
        <w:rPr>
          <w:rFonts w:ascii="Times New Roman" w:hAnsi="Times New Roman" w:cs="Times New Roman"/>
        </w:rPr>
        <w:t>, (viii) objective function</w:t>
      </w:r>
      <w:r w:rsidR="00607D69">
        <w:rPr>
          <w:rFonts w:ascii="Times New Roman" w:hAnsi="Times New Roman" w:cs="Times New Roman"/>
        </w:rPr>
        <w:t xml:space="preserve">. </w:t>
      </w:r>
    </w:p>
    <w:p w14:paraId="7EDF0FFE" w14:textId="77777777" w:rsidR="00385AD0" w:rsidRPr="004B7B48" w:rsidRDefault="00385AD0" w:rsidP="00385AD0">
      <w:pPr>
        <w:tabs>
          <w:tab w:val="left" w:pos="6067"/>
        </w:tabs>
        <w:rPr>
          <w:rFonts w:ascii="Times New Roman" w:hAnsi="Times New Roman" w:cs="Times New Roman"/>
          <w:sz w:val="22"/>
        </w:rPr>
      </w:pPr>
      <w:r w:rsidRPr="004B7B48">
        <w:rPr>
          <w:noProof/>
        </w:rPr>
        <w:drawing>
          <wp:inline distT="0" distB="0" distL="0" distR="0" wp14:anchorId="0DD44A8D" wp14:editId="243CB1D5">
            <wp:extent cx="5274310" cy="2589530"/>
            <wp:effectExtent l="0" t="0" r="2540" b="12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312515" name=""/>
                    <pic:cNvPicPr/>
                  </pic:nvPicPr>
                  <pic:blipFill>
                    <a:blip r:embed="rId9"/>
                    <a:stretch>
                      <a:fillRect/>
                    </a:stretch>
                  </pic:blipFill>
                  <pic:spPr>
                    <a:xfrm>
                      <a:off x="0" y="0"/>
                      <a:ext cx="5274310" cy="2589530"/>
                    </a:xfrm>
                    <a:prstGeom prst="rect">
                      <a:avLst/>
                    </a:prstGeom>
                  </pic:spPr>
                </pic:pic>
              </a:graphicData>
            </a:graphic>
          </wp:inline>
        </w:drawing>
      </w:r>
    </w:p>
    <w:p w14:paraId="4E75874C" w14:textId="057C9436" w:rsidR="00385AD0" w:rsidRPr="004B7B48" w:rsidRDefault="00385AD0" w:rsidP="00385AD0">
      <w:pPr>
        <w:spacing w:line="480" w:lineRule="auto"/>
        <w:jc w:val="center"/>
        <w:rPr>
          <w:rFonts w:ascii="Times New Roman" w:hAnsi="Times New Roman" w:cs="Times New Roman"/>
          <w:sz w:val="22"/>
          <w:szCs w:val="28"/>
        </w:rPr>
      </w:pPr>
      <w:r w:rsidRPr="00DA261B">
        <w:rPr>
          <w:rFonts w:ascii="Times New Roman" w:hAnsi="Times New Roman" w:cs="Times New Roman"/>
          <w:sz w:val="22"/>
        </w:rPr>
        <w:t>Fig.</w:t>
      </w:r>
      <w:r>
        <w:rPr>
          <w:rFonts w:ascii="Times New Roman" w:hAnsi="Times New Roman" w:cs="Times New Roman"/>
          <w:sz w:val="22"/>
        </w:rPr>
        <w:t>S</w:t>
      </w:r>
      <w:r w:rsidR="00FB72BF">
        <w:rPr>
          <w:rFonts w:ascii="Times New Roman" w:hAnsi="Times New Roman" w:cs="Times New Roman"/>
          <w:sz w:val="22"/>
        </w:rPr>
        <w:t>2</w:t>
      </w:r>
      <w:r>
        <w:rPr>
          <w:rFonts w:ascii="Times New Roman" w:hAnsi="Times New Roman" w:cs="Times New Roman"/>
          <w:sz w:val="22"/>
        </w:rPr>
        <w:t>.</w:t>
      </w:r>
      <w:r w:rsidRPr="00DA261B">
        <w:rPr>
          <w:rFonts w:ascii="Times New Roman" w:hAnsi="Times New Roman" w:cs="Times New Roman"/>
          <w:sz w:val="22"/>
        </w:rPr>
        <w:t xml:space="preserve"> Framework of</w:t>
      </w:r>
      <w:r w:rsidRPr="00DA261B">
        <w:rPr>
          <w:rFonts w:ascii="Times New Roman" w:hAnsi="Times New Roman" w:cs="Times New Roman"/>
          <w:sz w:val="24"/>
          <w:szCs w:val="28"/>
        </w:rPr>
        <w:t xml:space="preserve"> </w:t>
      </w:r>
      <w:r w:rsidRPr="004B7B48">
        <w:rPr>
          <w:rFonts w:ascii="Times New Roman" w:hAnsi="Times New Roman" w:cs="Times New Roman"/>
          <w:sz w:val="22"/>
          <w:szCs w:val="28"/>
        </w:rPr>
        <w:t>the multi-objective NLP model.</w:t>
      </w:r>
    </w:p>
    <w:p w14:paraId="3CE77FFA" w14:textId="17205543" w:rsidR="00385AD0" w:rsidRPr="00385AD0" w:rsidRDefault="00446997" w:rsidP="008E0278">
      <w:pPr>
        <w:spacing w:line="480" w:lineRule="auto"/>
        <w:rPr>
          <w:rFonts w:ascii="Times New Roman" w:hAnsi="Times New Roman" w:cs="Times New Roman"/>
        </w:rPr>
      </w:pPr>
      <w:r>
        <w:rPr>
          <w:rFonts w:ascii="Times New Roman" w:hAnsi="Times New Roman" w:cs="Times New Roman"/>
        </w:rPr>
        <w:tab/>
      </w:r>
    </w:p>
    <w:p w14:paraId="5195BEBB" w14:textId="4230D6F2" w:rsidR="00B70F04" w:rsidRDefault="00B70F04" w:rsidP="008E0278">
      <w:pPr>
        <w:spacing w:line="480" w:lineRule="auto"/>
        <w:rPr>
          <w:rFonts w:ascii="Times New Roman" w:hAnsi="Times New Roman" w:cs="Times New Roman"/>
          <w:i/>
          <w:u w:val="single"/>
        </w:rPr>
      </w:pPr>
      <w:r w:rsidRPr="00B70F04">
        <w:rPr>
          <w:rFonts w:ascii="Times New Roman" w:hAnsi="Times New Roman" w:cs="Times New Roman"/>
          <w:i/>
          <w:u w:val="single"/>
        </w:rPr>
        <w:t xml:space="preserve">Network </w:t>
      </w:r>
      <w:r w:rsidR="00D03F26">
        <w:rPr>
          <w:rFonts w:ascii="Times New Roman" w:hAnsi="Times New Roman" w:cs="Times New Roman"/>
          <w:i/>
          <w:u w:val="single"/>
        </w:rPr>
        <w:t>D</w:t>
      </w:r>
      <w:r w:rsidRPr="00B70F04">
        <w:rPr>
          <w:rFonts w:ascii="Times New Roman" w:hAnsi="Times New Roman" w:cs="Times New Roman"/>
          <w:i/>
          <w:u w:val="single"/>
        </w:rPr>
        <w:t xml:space="preserve">esign </w:t>
      </w:r>
      <w:r w:rsidR="00D03F26">
        <w:rPr>
          <w:rFonts w:ascii="Times New Roman" w:hAnsi="Times New Roman" w:cs="Times New Roman"/>
          <w:i/>
          <w:u w:val="single"/>
        </w:rPr>
        <w:t>C</w:t>
      </w:r>
      <w:r w:rsidRPr="00B70F04">
        <w:rPr>
          <w:rFonts w:ascii="Times New Roman" w:hAnsi="Times New Roman" w:cs="Times New Roman"/>
          <w:i/>
          <w:u w:val="single"/>
        </w:rPr>
        <w:t>onstrain</w:t>
      </w:r>
      <w:r w:rsidR="00422DD3">
        <w:rPr>
          <w:rFonts w:ascii="Times New Roman" w:hAnsi="Times New Roman" w:cs="Times New Roman"/>
          <w:i/>
          <w:u w:val="single"/>
        </w:rPr>
        <w:t>t</w:t>
      </w:r>
      <w:r w:rsidRPr="00B70F04">
        <w:rPr>
          <w:rFonts w:ascii="Times New Roman" w:hAnsi="Times New Roman" w:cs="Times New Roman"/>
          <w:i/>
          <w:u w:val="single"/>
        </w:rPr>
        <w:t>s</w:t>
      </w:r>
    </w:p>
    <w:p w14:paraId="3B43F5E8" w14:textId="2C0F0C10" w:rsidR="009B3C11" w:rsidRPr="009B3C11" w:rsidRDefault="009B3C11" w:rsidP="008E0278">
      <w:pPr>
        <w:spacing w:line="480" w:lineRule="auto"/>
        <w:rPr>
          <w:rFonts w:ascii="Times New Roman" w:hAnsi="Times New Roman" w:cs="Times New Roman"/>
        </w:rPr>
      </w:pPr>
      <w:r>
        <w:rPr>
          <w:rFonts w:ascii="Times New Roman" w:hAnsi="Times New Roman" w:cs="Times New Roman"/>
        </w:rPr>
        <w:tab/>
        <w:t xml:space="preserve">Equations for </w:t>
      </w:r>
      <w:r w:rsidR="008B337B">
        <w:rPr>
          <w:rFonts w:ascii="Times New Roman" w:hAnsi="Times New Roman" w:cs="Times New Roman"/>
        </w:rPr>
        <w:t xml:space="preserve">superstructure </w:t>
      </w:r>
      <w:r>
        <w:rPr>
          <w:rFonts w:ascii="Times New Roman" w:hAnsi="Times New Roman" w:cs="Times New Roman"/>
        </w:rPr>
        <w:t>network design, that allow all the consumptions of resource j of all nodes to be constrained</w:t>
      </w:r>
      <w:r w:rsidR="006854C4">
        <w:rPr>
          <w:rFonts w:ascii="Times New Roman" w:hAnsi="Times New Roman" w:cs="Times New Roman"/>
        </w:rPr>
        <w:t xml:space="preserve"> are shown in Equations A.</w:t>
      </w:r>
      <w:r w:rsidR="00BF3B6C">
        <w:rPr>
          <w:rFonts w:ascii="Times New Roman" w:hAnsi="Times New Roman" w:cs="Times New Roman"/>
        </w:rPr>
        <w:t>1</w:t>
      </w:r>
      <w:r>
        <w:rPr>
          <w:rFonts w:ascii="Times New Roman" w:hAnsi="Times New Roman" w:cs="Times New Roman"/>
        </w:rPr>
        <w:t xml:space="preserve">. The total amount of the consumption of resource j does not be allowed to exceed the initial supply amount of resource j. </w:t>
      </w:r>
      <m:oMath>
        <m:sSub>
          <m:sSubPr>
            <m:ctrlPr>
              <w:rPr>
                <w:rFonts w:ascii="Cambria Math" w:hAnsi="Cambria Math" w:cs="Times New Roman"/>
                <w:i/>
              </w:rPr>
            </m:ctrlPr>
          </m:sSubPr>
          <m:e>
            <m:r>
              <w:rPr>
                <w:rFonts w:ascii="Cambria Math" w:hAnsi="Cambria Math" w:cs="Times New Roman"/>
              </w:rPr>
              <m:t>PN</m:t>
            </m:r>
          </m:e>
          <m:sub>
            <m:r>
              <w:rPr>
                <w:rFonts w:ascii="Cambria Math" w:hAnsi="Cambria Math" w:cs="Times New Roman" w:hint="eastAsia"/>
              </w:rPr>
              <m:t>i</m:t>
            </m:r>
            <m:r>
              <w:rPr>
                <w:rFonts w:ascii="Cambria Math" w:hAnsi="Cambria Math" w:cs="Times New Roman"/>
              </w:rPr>
              <m:t>,</m:t>
            </m:r>
            <m:r>
              <w:rPr>
                <w:rFonts w:ascii="Cambria Math" w:hAnsi="Cambria Math" w:cs="Times New Roman" w:hint="eastAsia"/>
              </w:rPr>
              <m:t>j</m:t>
            </m:r>
          </m:sub>
        </m:sSub>
      </m:oMath>
      <w:r w:rsidR="00BB0C8D">
        <w:rPr>
          <w:rFonts w:ascii="Times New Roman" w:hAnsi="Times New Roman" w:cs="Times New Roman" w:hint="eastAsia"/>
        </w:rPr>
        <w:t xml:space="preserve"> </w:t>
      </w:r>
      <w:r w:rsidR="00BB0C8D">
        <w:rPr>
          <w:rFonts w:ascii="Times New Roman" w:hAnsi="Times New Roman" w:cs="Times New Roman"/>
        </w:rPr>
        <w:t>is the element of a s</w:t>
      </w:r>
      <w:r w:rsidR="00BB0C8D" w:rsidRPr="00BB0C8D">
        <w:rPr>
          <w:rFonts w:ascii="Times New Roman" w:hAnsi="Times New Roman" w:cs="Times New Roman"/>
        </w:rPr>
        <w:t>parse matrix</w:t>
      </w:r>
      <w:r w:rsidR="00BB0C8D">
        <w:rPr>
          <w:rFonts w:ascii="Times New Roman" w:hAnsi="Times New Roman" w:cs="Times New Roman"/>
        </w:rPr>
        <w:t xml:space="preserve"> that saves the information of nodes’ input/output associated with resources</w:t>
      </w:r>
      <w:r w:rsidR="00422DD3">
        <w:rPr>
          <w:rFonts w:ascii="Times New Roman" w:hAnsi="Times New Roman" w:cs="Times New Roman"/>
        </w:rPr>
        <w:t>:</w:t>
      </w:r>
    </w:p>
    <w:p w14:paraId="63BB7ECA" w14:textId="531C8E08" w:rsidR="00221DCF" w:rsidRPr="009B3C11" w:rsidRDefault="00E53C57" w:rsidP="008E0278">
      <w:pPr>
        <w:spacing w:line="480" w:lineRule="auto"/>
        <w:jc w:val="center"/>
        <w:rPr>
          <w:rFonts w:ascii="Times New Roman" w:hAnsi="Times New Roman" w:cs="Times New Roman"/>
        </w:rPr>
      </w:pPr>
      <m:oMathPara>
        <m:oMath>
          <m:eqArr>
            <m:eqArrPr>
              <m:maxDist m:val="1"/>
              <m:ctrlPr>
                <w:rPr>
                  <w:rFonts w:ascii="Cambria Math" w:hAnsi="Cambria Math" w:cs="Times New Roman"/>
                </w:rPr>
              </m:ctrlPr>
            </m:eqArrPr>
            <m:e>
              <m:nary>
                <m:naryPr>
                  <m:chr m:val="∑"/>
                  <m:limLoc m:val="undOvr"/>
                  <m:supHide m:val="1"/>
                  <m:ctrlPr>
                    <w:rPr>
                      <w:rFonts w:ascii="Cambria Math" w:hAnsi="Cambria Math" w:cs="Times New Roman"/>
                      <w:i/>
                    </w:rPr>
                  </m:ctrlPr>
                </m:naryPr>
                <m:sub>
                  <m:r>
                    <w:rPr>
                      <w:rFonts w:ascii="Cambria Math" w:hAnsi="Cambria Math" w:cs="Times New Roman" w:hint="eastAsia"/>
                    </w:rPr>
                    <m:t>i</m:t>
                  </m:r>
                </m:sub>
                <m:sup/>
                <m:e>
                  <m:sSub>
                    <m:sSubPr>
                      <m:ctrlPr>
                        <w:rPr>
                          <w:rFonts w:ascii="Cambria Math" w:hAnsi="Cambria Math" w:cs="Times New Roman"/>
                          <w:i/>
                        </w:rPr>
                      </m:ctrlPr>
                    </m:sSubPr>
                    <m:e>
                      <m:r>
                        <w:rPr>
                          <w:rFonts w:ascii="Cambria Math" w:hAnsi="Cambria Math" w:cs="Times New Roman"/>
                        </w:rPr>
                        <m:t>PN</m:t>
                      </m:r>
                    </m:e>
                    <m:sub>
                      <m:r>
                        <w:rPr>
                          <w:rFonts w:ascii="Cambria Math" w:hAnsi="Cambria Math" w:cs="Times New Roman" w:hint="eastAsia"/>
                        </w:rPr>
                        <m:t>i</m:t>
                      </m:r>
                      <m:r>
                        <w:rPr>
                          <w:rFonts w:ascii="Cambria Math" w:hAnsi="Cambria Math" w:cs="Times New Roman"/>
                        </w:rPr>
                        <m:t>,</m:t>
                      </m:r>
                      <m:r>
                        <w:rPr>
                          <w:rFonts w:ascii="Cambria Math" w:hAnsi="Cambria Math" w:cs="Times New Roman" w:hint="eastAsia"/>
                        </w:rPr>
                        <m:t>j</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e>
              </m:nary>
              <m:r>
                <w:rPr>
                  <w:rFonts w:ascii="Cambria Math" w:hAnsi="Cambria Math" w:cs="Times New Roman" w:hint="eastAsia"/>
                </w:rPr>
                <m:t>+</m:t>
              </m:r>
              <m:sSub>
                <m:sSubPr>
                  <m:ctrlPr>
                    <w:rPr>
                      <w:rFonts w:ascii="Cambria Math" w:hAnsi="Cambria Math" w:cs="Times New Roman"/>
                      <w:i/>
                    </w:rPr>
                  </m:ctrlPr>
                </m:sSubPr>
                <m:e>
                  <m:r>
                    <w:rPr>
                      <w:rFonts w:ascii="Cambria Math" w:hAnsi="Cambria Math" w:cs="Times New Roman"/>
                    </w:rPr>
                    <m:t>PEP</m:t>
                  </m:r>
                </m:e>
                <m:sub>
                  <m:r>
                    <w:rPr>
                      <w:rFonts w:ascii="Cambria Math" w:hAnsi="Cambria Math" w:cs="Times New Roman" w:hint="eastAsia"/>
                    </w:rPr>
                    <m:t>j</m:t>
                  </m:r>
                  <m:r>
                    <w:rPr>
                      <w:rFonts w:ascii="Cambria Math" w:hAnsi="Cambria Math" w:cs="Times New Roman"/>
                    </w:rPr>
                    <m:t>,a,t</m:t>
                  </m:r>
                </m:sub>
              </m:sSub>
              <m:r>
                <w:rPr>
                  <w:rFonts w:ascii="Cambria Math" w:hAnsi="Cambria Math" w:cs="Times New Roman"/>
                </w:rPr>
                <m:t xml:space="preserve"> ≥0 ∀j,a,t #</m:t>
              </m:r>
              <m:d>
                <m:dPr>
                  <m:ctrlPr>
                    <w:rPr>
                      <w:rFonts w:ascii="Cambria Math" w:hAnsi="Cambria Math" w:cs="Times New Roman"/>
                    </w:rPr>
                  </m:ctrlPr>
                </m:dPr>
                <m:e>
                  <m:r>
                    <m:rPr>
                      <m:sty m:val="p"/>
                    </m:rPr>
                    <w:rPr>
                      <w:rFonts w:ascii="Cambria Math" w:hAnsi="Cambria Math" w:cs="Times New Roman"/>
                    </w:rPr>
                    <m:t>A.1</m:t>
                  </m:r>
                </m:e>
              </m:d>
              <m:ctrlPr>
                <w:rPr>
                  <w:rFonts w:ascii="Cambria Math" w:hAnsi="Cambria Math" w:cs="Times New Roman"/>
                  <w:i/>
                </w:rPr>
              </m:ctrlPr>
            </m:e>
          </m:eqArr>
        </m:oMath>
      </m:oMathPara>
    </w:p>
    <w:p w14:paraId="4D702E30" w14:textId="7E2FF1FE" w:rsidR="00422DD3" w:rsidRDefault="00422DD3" w:rsidP="008E0278">
      <w:pPr>
        <w:spacing w:line="480" w:lineRule="auto"/>
        <w:rPr>
          <w:rFonts w:ascii="Times New Roman" w:hAnsi="Times New Roman" w:cs="Times New Roman"/>
          <w:i/>
          <w:u w:val="single"/>
        </w:rPr>
      </w:pPr>
      <w:r>
        <w:rPr>
          <w:rFonts w:ascii="Times New Roman" w:hAnsi="Times New Roman" w:cs="Times New Roman"/>
          <w:i/>
          <w:u w:val="single"/>
        </w:rPr>
        <w:lastRenderedPageBreak/>
        <w:t>Policy</w:t>
      </w:r>
      <w:r w:rsidR="006854C4">
        <w:rPr>
          <w:rFonts w:ascii="Times New Roman" w:hAnsi="Times New Roman" w:cs="Times New Roman"/>
          <w:i/>
          <w:u w:val="single"/>
        </w:rPr>
        <w:t xml:space="preserve">, </w:t>
      </w:r>
      <w:r w:rsidR="00D03F26">
        <w:rPr>
          <w:rFonts w:ascii="Times New Roman" w:hAnsi="Times New Roman" w:cs="Times New Roman"/>
          <w:i/>
          <w:u w:val="single"/>
        </w:rPr>
        <w:t>E</w:t>
      </w:r>
      <w:r w:rsidR="006854C4">
        <w:rPr>
          <w:rFonts w:ascii="Times New Roman" w:hAnsi="Times New Roman" w:cs="Times New Roman"/>
          <w:i/>
          <w:u w:val="single"/>
        </w:rPr>
        <w:t xml:space="preserve">conomic, and </w:t>
      </w:r>
      <w:r w:rsidR="00D03F26">
        <w:rPr>
          <w:rFonts w:ascii="Times New Roman" w:hAnsi="Times New Roman" w:cs="Times New Roman"/>
          <w:i/>
          <w:u w:val="single"/>
        </w:rPr>
        <w:t>R</w:t>
      </w:r>
      <w:r w:rsidR="006854C4">
        <w:rPr>
          <w:rFonts w:ascii="Times New Roman" w:hAnsi="Times New Roman" w:cs="Times New Roman"/>
          <w:i/>
          <w:u w:val="single"/>
        </w:rPr>
        <w:t xml:space="preserve">esources </w:t>
      </w:r>
      <w:r w:rsidR="00D03F26">
        <w:rPr>
          <w:rFonts w:ascii="Times New Roman" w:hAnsi="Times New Roman" w:cs="Times New Roman"/>
          <w:i/>
          <w:u w:val="single"/>
        </w:rPr>
        <w:t>C</w:t>
      </w:r>
      <w:r w:rsidR="006854C4">
        <w:rPr>
          <w:rFonts w:ascii="Times New Roman" w:hAnsi="Times New Roman" w:cs="Times New Roman"/>
          <w:i/>
          <w:u w:val="single"/>
        </w:rPr>
        <w:t xml:space="preserve">onsumption </w:t>
      </w:r>
      <w:r w:rsidR="00D03F26">
        <w:rPr>
          <w:rFonts w:ascii="Times New Roman" w:hAnsi="Times New Roman" w:cs="Times New Roman"/>
          <w:i/>
          <w:u w:val="single"/>
        </w:rPr>
        <w:t>C</w:t>
      </w:r>
      <w:r w:rsidRPr="00B70F04">
        <w:rPr>
          <w:rFonts w:ascii="Times New Roman" w:hAnsi="Times New Roman" w:cs="Times New Roman"/>
          <w:i/>
          <w:u w:val="single"/>
        </w:rPr>
        <w:t>onstrain</w:t>
      </w:r>
      <w:r>
        <w:rPr>
          <w:rFonts w:ascii="Times New Roman" w:hAnsi="Times New Roman" w:cs="Times New Roman"/>
          <w:i/>
          <w:u w:val="single"/>
        </w:rPr>
        <w:t>t</w:t>
      </w:r>
      <w:r w:rsidRPr="00B70F04">
        <w:rPr>
          <w:rFonts w:ascii="Times New Roman" w:hAnsi="Times New Roman" w:cs="Times New Roman"/>
          <w:i/>
          <w:u w:val="single"/>
        </w:rPr>
        <w:t>s</w:t>
      </w:r>
    </w:p>
    <w:p w14:paraId="2A79BE00" w14:textId="2127329F" w:rsidR="009B3C11" w:rsidRDefault="00422DD3" w:rsidP="008E0278">
      <w:pPr>
        <w:spacing w:line="480" w:lineRule="auto"/>
        <w:jc w:val="left"/>
        <w:rPr>
          <w:rFonts w:ascii="Times New Roman" w:hAnsi="Times New Roman" w:cs="Times New Roman"/>
        </w:rPr>
      </w:pPr>
      <w:r>
        <w:rPr>
          <w:rFonts w:ascii="Times New Roman" w:hAnsi="Times New Roman" w:cs="Times New Roman"/>
        </w:rPr>
        <w:tab/>
        <w:t>Equations for policy con</w:t>
      </w:r>
      <w:r w:rsidR="003241AE">
        <w:rPr>
          <w:rFonts w:ascii="Times New Roman" w:hAnsi="Times New Roman" w:cs="Times New Roman"/>
        </w:rPr>
        <w:t xml:space="preserve">straints, that allow to constraint the </w:t>
      </w:r>
      <w:r w:rsidR="006854C4">
        <w:rPr>
          <w:rFonts w:ascii="Times New Roman" w:hAnsi="Times New Roman" w:cs="Times New Roman"/>
        </w:rPr>
        <w:t xml:space="preserve">minimal economic goal, max capital investment, resources consumption, </w:t>
      </w:r>
      <w:r w:rsidR="003241AE">
        <w:rPr>
          <w:rFonts w:ascii="Times New Roman" w:hAnsi="Times New Roman" w:cs="Times New Roman"/>
        </w:rPr>
        <w:t>park-level intensity</w:t>
      </w:r>
      <w:r w:rsidR="006854C4">
        <w:rPr>
          <w:rFonts w:ascii="Times New Roman" w:hAnsi="Times New Roman" w:cs="Times New Roman"/>
        </w:rPr>
        <w:t xml:space="preserve"> function</w:t>
      </w:r>
      <w:r w:rsidR="006854C4" w:rsidRPr="006854C4">
        <w:rPr>
          <w:rFonts w:ascii="Times New Roman" w:hAnsi="Times New Roman" w:cs="Times New Roman"/>
        </w:rPr>
        <w:t xml:space="preserve"> </w:t>
      </w:r>
      <w:r w:rsidR="006854C4">
        <w:rPr>
          <w:rFonts w:ascii="Times New Roman" w:hAnsi="Times New Roman" w:cs="Times New Roman"/>
        </w:rPr>
        <w:t xml:space="preserve">of resources consumption and contaminants output, park-level </w:t>
      </w:r>
      <w:r w:rsidR="003241AE">
        <w:rPr>
          <w:rFonts w:ascii="Times New Roman" w:hAnsi="Times New Roman" w:cs="Times New Roman"/>
        </w:rPr>
        <w:t xml:space="preserve">productivity </w:t>
      </w:r>
      <w:r w:rsidR="006854C4">
        <w:rPr>
          <w:rFonts w:ascii="Times New Roman" w:hAnsi="Times New Roman" w:cs="Times New Roman"/>
        </w:rPr>
        <w:t xml:space="preserve">function </w:t>
      </w:r>
      <w:r w:rsidR="003241AE">
        <w:rPr>
          <w:rFonts w:ascii="Times New Roman" w:hAnsi="Times New Roman" w:cs="Times New Roman"/>
        </w:rPr>
        <w:t>of resources consumption</w:t>
      </w:r>
      <w:r w:rsidR="00200346">
        <w:rPr>
          <w:rFonts w:ascii="Times New Roman" w:hAnsi="Times New Roman" w:cs="Times New Roman"/>
        </w:rPr>
        <w:t xml:space="preserve"> are shown in Equation</w:t>
      </w:r>
      <w:r w:rsidR="00D34EB7">
        <w:rPr>
          <w:rFonts w:ascii="Times New Roman" w:hAnsi="Times New Roman" w:cs="Times New Roman"/>
        </w:rPr>
        <w:t>s</w:t>
      </w:r>
      <w:r w:rsidR="006854C4">
        <w:rPr>
          <w:rFonts w:ascii="Times New Roman" w:hAnsi="Times New Roman" w:cs="Times New Roman"/>
        </w:rPr>
        <w:t xml:space="preserve"> A.</w:t>
      </w:r>
      <w:r w:rsidR="00BF3B6C">
        <w:rPr>
          <w:rFonts w:ascii="Times New Roman" w:hAnsi="Times New Roman" w:cs="Times New Roman"/>
        </w:rPr>
        <w:t>2</w:t>
      </w:r>
      <w:r w:rsidR="00D34EB7">
        <w:rPr>
          <w:rFonts w:ascii="Times New Roman" w:hAnsi="Times New Roman" w:cs="Times New Roman"/>
        </w:rPr>
        <w:t xml:space="preserve"> </w:t>
      </w:r>
      <w:r w:rsidR="00D34EB7">
        <w:rPr>
          <w:rFonts w:ascii="Times New Roman" w:hAnsi="Times New Roman" w:cs="Times New Roman" w:hint="eastAsia"/>
        </w:rPr>
        <w:t>t</w:t>
      </w:r>
      <w:r w:rsidR="006854C4">
        <w:rPr>
          <w:rFonts w:ascii="Times New Roman" w:hAnsi="Times New Roman" w:cs="Times New Roman"/>
        </w:rPr>
        <w:t>o A.</w:t>
      </w:r>
      <w:r w:rsidR="00BF3B6C">
        <w:rPr>
          <w:rFonts w:ascii="Times New Roman" w:hAnsi="Times New Roman" w:cs="Times New Roman"/>
        </w:rPr>
        <w:t>8</w:t>
      </w:r>
      <w:r w:rsidR="00200346">
        <w:rPr>
          <w:rFonts w:ascii="Times New Roman" w:hAnsi="Times New Roman" w:cs="Times New Roman"/>
        </w:rPr>
        <w:t xml:space="preserve">. The intensity and productivity of parks should </w:t>
      </w:r>
      <w:r w:rsidR="00D34EB7">
        <w:rPr>
          <w:rFonts w:ascii="Times New Roman" w:hAnsi="Times New Roman" w:cs="Times New Roman"/>
        </w:rPr>
        <w:t>comply with</w:t>
      </w:r>
      <w:r w:rsidR="00200346">
        <w:rPr>
          <w:rFonts w:ascii="Times New Roman" w:hAnsi="Times New Roman" w:cs="Times New Roman"/>
        </w:rPr>
        <w:t xml:space="preserve"> the </w:t>
      </w:r>
      <w:r w:rsidR="00200346" w:rsidRPr="00200346">
        <w:rPr>
          <w:rFonts w:ascii="Times New Roman" w:hAnsi="Times New Roman" w:cs="Times New Roman"/>
        </w:rPr>
        <w:t>statutory regulation</w:t>
      </w:r>
      <w:r w:rsidR="00200346">
        <w:rPr>
          <w:rFonts w:ascii="Times New Roman" w:hAnsi="Times New Roman" w:cs="Times New Roman"/>
        </w:rPr>
        <w:t xml:space="preserve"> stipulated by</w:t>
      </w:r>
      <w:r w:rsidR="00D34EB7">
        <w:rPr>
          <w:rFonts w:ascii="Times New Roman" w:hAnsi="Times New Roman" w:cs="Times New Roman"/>
        </w:rPr>
        <w:t xml:space="preserve"> the government</w:t>
      </w:r>
      <w:r w:rsidR="009A2A6D">
        <w:rPr>
          <w:rFonts w:ascii="Times New Roman" w:hAnsi="Times New Roman" w:cs="Times New Roman"/>
        </w:rPr>
        <w:t>. And e</w:t>
      </w:r>
      <w:r w:rsidR="009A2A6D" w:rsidRPr="009A2A6D">
        <w:rPr>
          <w:rFonts w:ascii="Times New Roman" w:hAnsi="Times New Roman" w:cs="Times New Roman"/>
        </w:rPr>
        <w:t>ach park has an economic development target and a total fixed capital investment</w:t>
      </w:r>
      <w:r w:rsidR="009A2A6D">
        <w:rPr>
          <w:rFonts w:ascii="Times New Roman" w:hAnsi="Times New Roman" w:cs="Times New Roman"/>
        </w:rPr>
        <w:t xml:space="preserve"> limit</w:t>
      </w:r>
      <w:r w:rsidR="00D34EB7">
        <w:rPr>
          <w:rFonts w:ascii="Times New Roman" w:hAnsi="Times New Roman" w:cs="Times New Roman"/>
        </w:rPr>
        <w:t>:</w:t>
      </w:r>
      <w:r w:rsidR="00200346">
        <w:rPr>
          <w:rFonts w:ascii="Times New Roman" w:hAnsi="Times New Roman" w:cs="Times New Roman"/>
        </w:rPr>
        <w:t xml:space="preserve"> </w:t>
      </w:r>
      <w:r w:rsidR="003241AE">
        <w:rPr>
          <w:rFonts w:ascii="Times New Roman" w:hAnsi="Times New Roman" w:cs="Times New Roman"/>
        </w:rPr>
        <w:t xml:space="preserve"> </w:t>
      </w:r>
    </w:p>
    <w:p w14:paraId="2C34235C" w14:textId="77C74087" w:rsidR="00D34EB7" w:rsidRPr="0006712A"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TWI</m:t>
                  </m:r>
                </m:e>
                <m:sub>
                  <m:r>
                    <w:rPr>
                      <w:rFonts w:ascii="Cambria Math" w:hAnsi="Cambria Math" w:cs="Times New Roman"/>
                    </w:rPr>
                    <m:t>a,t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PCWI</m:t>
                  </m:r>
                </m:e>
                <m:sub>
                  <m:r>
                    <w:rPr>
                      <w:rFonts w:ascii="Cambria Math" w:hAnsi="Cambria Math" w:cs="Times New Roman"/>
                    </w:rPr>
                    <m:t>a,t</m:t>
                  </m:r>
                </m:sub>
              </m:sSub>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A.2</m:t>
                  </m:r>
                </m:e>
              </m:d>
            </m:e>
          </m:eqArr>
        </m:oMath>
      </m:oMathPara>
    </w:p>
    <w:p w14:paraId="7531BEE1" w14:textId="12A27ABC" w:rsidR="00D34EB7" w:rsidRPr="0006712A"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TENI</m:t>
                  </m:r>
                </m:e>
                <m:sub>
                  <m:r>
                    <w:rPr>
                      <w:rFonts w:ascii="Cambria Math" w:hAnsi="Cambria Math" w:cs="Times New Roman"/>
                    </w:rPr>
                    <m:t>a,t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PCEI</m:t>
                  </m:r>
                </m:e>
                <m:sub>
                  <m:r>
                    <w:rPr>
                      <w:rFonts w:ascii="Cambria Math" w:hAnsi="Cambria Math" w:cs="Times New Roman"/>
                    </w:rPr>
                    <m:t>a,t</m:t>
                  </m:r>
                </m:sub>
              </m:sSub>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A.3</m:t>
                  </m:r>
                </m:e>
              </m:d>
            </m:e>
          </m:eqArr>
        </m:oMath>
      </m:oMathPara>
    </w:p>
    <w:p w14:paraId="14B9B721" w14:textId="5217F23E" w:rsidR="00D34EB7" w:rsidRPr="0006712A"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TWP</m:t>
                  </m:r>
                </m:e>
                <m:sub>
                  <m:r>
                    <w:rPr>
                      <w:rFonts w:ascii="Cambria Math" w:hAnsi="Cambria Math" w:cs="Times New Roman"/>
                    </w:rPr>
                    <m:t>a,t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PCWP</m:t>
                  </m:r>
                </m:e>
                <m:sub>
                  <m:r>
                    <w:rPr>
                      <w:rFonts w:ascii="Cambria Math" w:hAnsi="Cambria Math" w:cs="Times New Roman"/>
                    </w:rPr>
                    <m:t>a,t</m:t>
                  </m:r>
                </m:sub>
              </m:sSub>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A.4</m:t>
                  </m:r>
                </m:e>
              </m:d>
            </m:e>
          </m:eqArr>
        </m:oMath>
      </m:oMathPara>
    </w:p>
    <w:p w14:paraId="00F450E4" w14:textId="70190E72" w:rsidR="00D34EB7" w:rsidRPr="0006712A"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TEP</m:t>
                  </m:r>
                </m:e>
                <m:sub>
                  <m:r>
                    <w:rPr>
                      <w:rFonts w:ascii="Cambria Math" w:hAnsi="Cambria Math" w:cs="Times New Roman"/>
                    </w:rPr>
                    <m:t>a,t</m:t>
                  </m:r>
                </m:sub>
              </m:sSub>
              <m:sSub>
                <m:sSubPr>
                  <m:ctrlPr>
                    <w:rPr>
                      <w:rFonts w:ascii="Cambria Math" w:hAnsi="Cambria Math" w:cs="Times New Roman"/>
                      <w:i/>
                    </w:rPr>
                  </m:ctrlPr>
                </m:sSubPr>
                <m:e>
                  <m:r>
                    <w:rPr>
                      <w:rFonts w:ascii="Cambria Math" w:hAnsi="Cambria Math" w:cs="Times New Roman"/>
                    </w:rPr>
                    <m:t>≥PCEP</m:t>
                  </m:r>
                </m:e>
                <m:sub>
                  <m:r>
                    <w:rPr>
                      <w:rFonts w:ascii="Cambria Math" w:hAnsi="Cambria Math" w:cs="Times New Roman"/>
                    </w:rPr>
                    <m:t>a,t</m:t>
                  </m:r>
                </m:sub>
              </m:sSub>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m:t>
                  </m:r>
                </m:e>
              </m:d>
            </m:e>
          </m:eqArr>
        </m:oMath>
      </m:oMathPara>
    </w:p>
    <w:p w14:paraId="44329ADE" w14:textId="7A60B5E3" w:rsidR="003241AE" w:rsidRPr="0006712A"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TWC</m:t>
                  </m:r>
                </m:e>
                <m:sub>
                  <m:r>
                    <w:rPr>
                      <w:rFonts w:ascii="Cambria Math" w:hAnsi="Cambria Math" w:cs="Times New Roman"/>
                    </w:rPr>
                    <m:t>a,t</m:t>
                  </m:r>
                </m:sub>
              </m:sSub>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TWC</m:t>
                  </m:r>
                </m:e>
                <m:sub>
                  <m:r>
                    <w:rPr>
                      <w:rFonts w:ascii="Cambria Math" w:hAnsi="Cambria Math" w:cs="Times New Roman"/>
                    </w:rPr>
                    <m:t>a,t</m:t>
                  </m:r>
                </m:sub>
              </m:sSub>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A.6</m:t>
                  </m:r>
                </m:e>
              </m:d>
            </m:e>
          </m:eqArr>
        </m:oMath>
      </m:oMathPara>
    </w:p>
    <w:p w14:paraId="52F0EC21" w14:textId="0C60BE85" w:rsidR="006854C4" w:rsidRPr="0006712A"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MINE</m:t>
                  </m:r>
                </m:e>
                <m:sub>
                  <m:r>
                    <w:rPr>
                      <w:rFonts w:ascii="Cambria Math" w:hAnsi="Cambria Math" w:cs="Times New Roman"/>
                    </w:rPr>
                    <m:t>a,t</m:t>
                  </m:r>
                </m:sub>
              </m:sSub>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A.7</m:t>
                  </m:r>
                </m:e>
              </m:d>
            </m:e>
          </m:eqArr>
        </m:oMath>
      </m:oMathPara>
    </w:p>
    <w:p w14:paraId="01E91E4D" w14:textId="73165449" w:rsidR="007600FE" w:rsidRPr="0006712A"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TIN</m:t>
                  </m:r>
                </m:e>
                <m:sub>
                  <m:r>
                    <w:rPr>
                      <w:rFonts w:ascii="Cambria Math" w:hAnsi="Cambria Math" w:cs="Times New Roman"/>
                    </w:rPr>
                    <m:t>a,t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MAXIN</m:t>
                  </m:r>
                </m:e>
                <m:sub>
                  <m:r>
                    <w:rPr>
                      <w:rFonts w:ascii="Cambria Math" w:hAnsi="Cambria Math" w:cs="Times New Roman"/>
                    </w:rPr>
                    <m:t>a,t</m:t>
                  </m:r>
                </m:sub>
              </m:sSub>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A.8</m:t>
                  </m:r>
                </m:e>
              </m:d>
            </m:e>
          </m:eqArr>
        </m:oMath>
      </m:oMathPara>
    </w:p>
    <w:p w14:paraId="652FFD2B" w14:textId="592FBC8C" w:rsidR="00113155" w:rsidRDefault="00113155" w:rsidP="008E0278">
      <w:pPr>
        <w:spacing w:line="480" w:lineRule="auto"/>
        <w:rPr>
          <w:rFonts w:ascii="Times New Roman" w:hAnsi="Times New Roman" w:cs="Times New Roman"/>
          <w:i/>
          <w:u w:val="single"/>
        </w:rPr>
      </w:pPr>
      <w:r>
        <w:rPr>
          <w:rFonts w:ascii="Times New Roman" w:hAnsi="Times New Roman" w:cs="Times New Roman"/>
          <w:i/>
          <w:u w:val="single"/>
        </w:rPr>
        <w:t xml:space="preserve">Nodes </w:t>
      </w:r>
      <w:r w:rsidR="00D03F26">
        <w:rPr>
          <w:rFonts w:ascii="Times New Roman" w:hAnsi="Times New Roman" w:cs="Times New Roman"/>
          <w:i/>
          <w:u w:val="single"/>
        </w:rPr>
        <w:t>B</w:t>
      </w:r>
      <w:r>
        <w:rPr>
          <w:rFonts w:ascii="Times New Roman" w:hAnsi="Times New Roman" w:cs="Times New Roman"/>
          <w:i/>
          <w:u w:val="single"/>
        </w:rPr>
        <w:t>ounds</w:t>
      </w:r>
    </w:p>
    <w:p w14:paraId="267A022F" w14:textId="5A2C2D8C" w:rsidR="00113155" w:rsidRDefault="00113155" w:rsidP="008E0278">
      <w:pPr>
        <w:spacing w:line="480" w:lineRule="auto"/>
        <w:jc w:val="left"/>
        <w:rPr>
          <w:rFonts w:ascii="Times New Roman" w:hAnsi="Times New Roman" w:cs="Times New Roman"/>
        </w:rPr>
      </w:pPr>
      <w:r>
        <w:rPr>
          <w:rFonts w:ascii="Times New Roman" w:hAnsi="Times New Roman" w:cs="Times New Roman"/>
        </w:rPr>
        <w:tab/>
        <w:t>Equations A</w:t>
      </w:r>
      <w:r w:rsidR="006854C4">
        <w:rPr>
          <w:rFonts w:ascii="Times New Roman" w:hAnsi="Times New Roman" w:cs="Times New Roman"/>
        </w:rPr>
        <w:t>.</w:t>
      </w:r>
      <w:r w:rsidR="00BF3B6C">
        <w:rPr>
          <w:rFonts w:ascii="Times New Roman" w:hAnsi="Times New Roman" w:cs="Times New Roman"/>
        </w:rPr>
        <w:t>9</w:t>
      </w:r>
      <w:r>
        <w:rPr>
          <w:rFonts w:ascii="Times New Roman" w:hAnsi="Times New Roman" w:cs="Times New Roman"/>
        </w:rPr>
        <w:t xml:space="preserve"> set the lower and upper bounds of nodes of all nodes. During the optimization, a node may change its size between the lower and upper bounds. And the </w:t>
      </w:r>
      <w:r w:rsidR="00AB7209">
        <w:rPr>
          <w:rFonts w:ascii="Times New Roman" w:hAnsi="Times New Roman" w:cs="Times New Roman"/>
        </w:rPr>
        <w:t xml:space="preserve">upper </w:t>
      </w:r>
      <w:r>
        <w:rPr>
          <w:rFonts w:ascii="Times New Roman" w:hAnsi="Times New Roman" w:cs="Times New Roman"/>
        </w:rPr>
        <w:t>bounds are set according to the current max</w:t>
      </w:r>
      <w:r w:rsidR="00EE5A38">
        <w:rPr>
          <w:rFonts w:ascii="Times New Roman" w:hAnsi="Times New Roman" w:cs="Times New Roman"/>
        </w:rPr>
        <w:t>imal</w:t>
      </w:r>
      <w:r>
        <w:rPr>
          <w:rFonts w:ascii="Times New Roman" w:hAnsi="Times New Roman" w:cs="Times New Roman"/>
        </w:rPr>
        <w:t xml:space="preserve"> commercial capacity of related technologies:</w:t>
      </w:r>
    </w:p>
    <w:p w14:paraId="2E359F8B" w14:textId="572C62D8" w:rsidR="006127B5" w:rsidRPr="006127B5" w:rsidRDefault="00E53C57" w:rsidP="008E0278">
      <w:pPr>
        <w:spacing w:line="480" w:lineRule="auto"/>
        <w:jc w:val="center"/>
        <w:rPr>
          <w:rFonts w:ascii="Times New Roman" w:hAnsi="Times New Roman" w:cs="Times New Roman"/>
        </w:rPr>
      </w:pPr>
      <m:oMathPara>
        <m:oMath>
          <m:eqArr>
            <m:eqArrPr>
              <m:maxDist m:val="1"/>
              <m:ctrlPr>
                <w:rPr>
                  <w:rFonts w:ascii="Cambria Math" w:hAnsi="Cambria Math" w:cs="Times New Roman"/>
                </w:rPr>
              </m:ctrlPr>
            </m:eqArrPr>
            <m:e>
              <m:sSub>
                <m:sSubPr>
                  <m:ctrlPr>
                    <w:rPr>
                      <w:rFonts w:ascii="Cambria Math" w:hAnsi="Cambria Math" w:cs="Times New Roman"/>
                      <w:i/>
                    </w:rPr>
                  </m:ctrlPr>
                </m:sSubPr>
                <m:e>
                  <m:r>
                    <w:rPr>
                      <w:rFonts w:ascii="Cambria Math" w:hAnsi="Cambria Math" w:cs="Times New Roman"/>
                    </w:rPr>
                    <m:t>PLBN</m:t>
                  </m:r>
                </m:e>
                <m:sub>
                  <m:r>
                    <w:rPr>
                      <w:rFonts w:ascii="Cambria Math" w:hAnsi="Cambria Math" w:cs="Times New Roman" w:hint="eastAsia"/>
                    </w:rPr>
                    <m:t>a</m:t>
                  </m:r>
                  <m:r>
                    <w:rPr>
                      <w:rFonts w:ascii="Cambria Math" w:hAnsi="Cambria Math" w:cs="Times New Roman"/>
                    </w:rPr>
                    <m:t>,t,i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PUBN</m:t>
                  </m:r>
                </m:e>
                <m:sub>
                  <m:r>
                    <w:rPr>
                      <w:rFonts w:ascii="Cambria Math" w:hAnsi="Cambria Math" w:cs="Times New Roman" w:hint="eastAsia"/>
                    </w:rPr>
                    <m:t>a</m:t>
                  </m:r>
                  <m:r>
                    <w:rPr>
                      <w:rFonts w:ascii="Cambria Math" w:hAnsi="Cambria Math" w:cs="Times New Roman"/>
                    </w:rPr>
                    <m:t>,t,i</m:t>
                  </m:r>
                </m:sub>
              </m:sSub>
              <m:r>
                <w:rPr>
                  <w:rFonts w:ascii="Cambria Math" w:hAnsi="Cambria Math" w:cs="Times New Roman"/>
                </w:rPr>
                <m:t xml:space="preserve"> ∀a,i,t#</m:t>
              </m:r>
              <m:d>
                <m:dPr>
                  <m:ctrlPr>
                    <w:rPr>
                      <w:rFonts w:ascii="Cambria Math" w:hAnsi="Cambria Math" w:cs="Times New Roman"/>
                    </w:rPr>
                  </m:ctrlPr>
                </m:dPr>
                <m:e>
                  <m:r>
                    <m:rPr>
                      <m:sty m:val="p"/>
                    </m:rPr>
                    <w:rPr>
                      <w:rFonts w:ascii="Cambria Math" w:hAnsi="Cambria Math" w:cs="Times New Roman"/>
                    </w:rPr>
                    <m:t>A.9</m:t>
                  </m:r>
                </m:e>
              </m:d>
              <m:ctrlPr>
                <w:rPr>
                  <w:rFonts w:ascii="Cambria Math" w:hAnsi="Cambria Math" w:cs="Times New Roman"/>
                  <w:i/>
                </w:rPr>
              </m:ctrlPr>
            </m:e>
          </m:eqArr>
        </m:oMath>
      </m:oMathPara>
    </w:p>
    <w:p w14:paraId="1FC46877" w14:textId="3F9ADFB0" w:rsidR="003241AE" w:rsidRPr="00BA4592" w:rsidRDefault="00BA4592" w:rsidP="008E0278">
      <w:pPr>
        <w:spacing w:line="480" w:lineRule="auto"/>
        <w:jc w:val="left"/>
        <w:rPr>
          <w:rFonts w:ascii="Times New Roman" w:hAnsi="Times New Roman" w:cs="Times New Roman"/>
          <w:i/>
          <w:u w:val="single"/>
        </w:rPr>
      </w:pPr>
      <w:r>
        <w:rPr>
          <w:rFonts w:ascii="Times New Roman" w:hAnsi="Times New Roman" w:cs="Times New Roman"/>
          <w:i/>
          <w:u w:val="single"/>
        </w:rPr>
        <w:t>E</w:t>
      </w:r>
      <w:r w:rsidRPr="00BA4592">
        <w:rPr>
          <w:rFonts w:ascii="Times New Roman" w:hAnsi="Times New Roman" w:cs="Times New Roman"/>
          <w:i/>
          <w:u w:val="single"/>
        </w:rPr>
        <w:t xml:space="preserve">conomic </w:t>
      </w:r>
      <w:r w:rsidR="00D03F26">
        <w:rPr>
          <w:rFonts w:ascii="Times New Roman" w:hAnsi="Times New Roman" w:cs="Times New Roman"/>
          <w:i/>
          <w:u w:val="single"/>
        </w:rPr>
        <w:t>O</w:t>
      </w:r>
      <w:r w:rsidRPr="00BA4592">
        <w:rPr>
          <w:rFonts w:ascii="Times New Roman" w:hAnsi="Times New Roman" w:cs="Times New Roman"/>
          <w:i/>
          <w:u w:val="single"/>
        </w:rPr>
        <w:t xml:space="preserve">utput and </w:t>
      </w:r>
      <w:r w:rsidR="00D03F26">
        <w:rPr>
          <w:rFonts w:ascii="Times New Roman" w:hAnsi="Times New Roman" w:cs="Times New Roman"/>
          <w:i/>
          <w:u w:val="single"/>
        </w:rPr>
        <w:t>C</w:t>
      </w:r>
      <w:r w:rsidRPr="00BA4592">
        <w:rPr>
          <w:rFonts w:ascii="Times New Roman" w:hAnsi="Times New Roman" w:cs="Times New Roman"/>
          <w:i/>
          <w:u w:val="single"/>
        </w:rPr>
        <w:t>ost</w:t>
      </w:r>
      <w:r w:rsidR="00D03F26">
        <w:rPr>
          <w:rFonts w:ascii="Times New Roman" w:hAnsi="Times New Roman" w:cs="Times New Roman"/>
          <w:i/>
          <w:u w:val="single"/>
        </w:rPr>
        <w:t xml:space="preserve"> F</w:t>
      </w:r>
      <w:r w:rsidRPr="00BA4592">
        <w:rPr>
          <w:rFonts w:ascii="Times New Roman" w:hAnsi="Times New Roman" w:cs="Times New Roman"/>
          <w:i/>
          <w:u w:val="single"/>
        </w:rPr>
        <w:t>unctions</w:t>
      </w:r>
    </w:p>
    <w:p w14:paraId="6CBA7B17" w14:textId="20AB0571" w:rsidR="00EE5A38" w:rsidRDefault="00EE5A38" w:rsidP="008E0278">
      <w:pPr>
        <w:spacing w:line="480" w:lineRule="auto"/>
        <w:jc w:val="left"/>
        <w:rPr>
          <w:rFonts w:ascii="Times New Roman" w:hAnsi="Times New Roman" w:cs="Times New Roman"/>
          <w:i/>
        </w:rPr>
      </w:pPr>
      <w:r w:rsidRPr="00EE5A38">
        <w:rPr>
          <w:rFonts w:ascii="Times New Roman" w:hAnsi="Times New Roman" w:cs="Times New Roman"/>
          <w:i/>
        </w:rPr>
        <w:t>Park-</w:t>
      </w:r>
      <w:r>
        <w:rPr>
          <w:rFonts w:ascii="Times New Roman" w:hAnsi="Times New Roman" w:cs="Times New Roman"/>
          <w:i/>
        </w:rPr>
        <w:t>level</w:t>
      </w:r>
    </w:p>
    <w:p w14:paraId="5BFC8954" w14:textId="331FE557" w:rsidR="00EE5A38" w:rsidRPr="00EE5A38" w:rsidRDefault="00EE5A38" w:rsidP="008E0278">
      <w:pPr>
        <w:spacing w:line="480" w:lineRule="auto"/>
        <w:jc w:val="left"/>
        <w:rPr>
          <w:rFonts w:ascii="Times New Roman" w:hAnsi="Times New Roman" w:cs="Times New Roman"/>
        </w:rPr>
      </w:pPr>
      <w:r>
        <w:rPr>
          <w:rFonts w:ascii="Times New Roman" w:hAnsi="Times New Roman" w:cs="Times New Roman"/>
          <w:i/>
        </w:rPr>
        <w:tab/>
      </w:r>
      <w:r w:rsidR="007A4F7B">
        <w:rPr>
          <w:rFonts w:ascii="Times New Roman" w:hAnsi="Times New Roman" w:cs="Times New Roman"/>
        </w:rPr>
        <w:t xml:space="preserve">There are </w:t>
      </w:r>
      <w:r w:rsidR="001874C2">
        <w:rPr>
          <w:rFonts w:ascii="Times New Roman" w:hAnsi="Times New Roman" w:cs="Times New Roman"/>
        </w:rPr>
        <w:t xml:space="preserve">three </w:t>
      </w:r>
      <w:r w:rsidR="007A4F7B">
        <w:rPr>
          <w:rFonts w:ascii="Times New Roman" w:hAnsi="Times New Roman" w:cs="Times New Roman"/>
        </w:rPr>
        <w:t>indicators</w:t>
      </w:r>
      <w:r w:rsidR="001874C2">
        <w:rPr>
          <w:rFonts w:ascii="Times New Roman" w:hAnsi="Times New Roman" w:cs="Times New Roman"/>
        </w:rPr>
        <w:t xml:space="preserve"> (</w:t>
      </w:r>
      <w:r w:rsidR="007A4F7B">
        <w:rPr>
          <w:rFonts w:ascii="Times New Roman" w:hAnsi="Times New Roman" w:cs="Times New Roman"/>
        </w:rPr>
        <w:t>gross value of industrial output (</w:t>
      </w:r>
      <m:oMath>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r>
          <w:rPr>
            <w:rFonts w:ascii="Cambria Math" w:hAnsi="Cambria Math" w:cs="Times New Roman"/>
          </w:rPr>
          <m:t>)</m:t>
        </m:r>
      </m:oMath>
      <w:r w:rsidR="007A4F7B">
        <w:rPr>
          <w:rFonts w:ascii="Times New Roman" w:hAnsi="Times New Roman" w:cs="Times New Roman" w:hint="eastAsia"/>
        </w:rPr>
        <w:t>,</w:t>
      </w:r>
      <w:r w:rsidR="007A4F7B">
        <w:rPr>
          <w:rFonts w:ascii="Times New Roman" w:hAnsi="Times New Roman" w:cs="Times New Roman"/>
        </w:rPr>
        <w:t xml:space="preserve"> total capital investment </w:t>
      </w:r>
      <w:r w:rsidR="007A4F7B">
        <w:rPr>
          <w:rFonts w:ascii="Times New Roman" w:hAnsi="Times New Roman" w:cs="Times New Roman"/>
        </w:rPr>
        <w:lastRenderedPageBreak/>
        <w:t>(</w:t>
      </w:r>
      <m:oMath>
        <m:sSub>
          <m:sSubPr>
            <m:ctrlPr>
              <w:rPr>
                <w:rFonts w:ascii="Cambria Math" w:hAnsi="Cambria Math" w:cs="Times New Roman"/>
                <w:i/>
              </w:rPr>
            </m:ctrlPr>
          </m:sSubPr>
          <m:e>
            <m:r>
              <w:rPr>
                <w:rFonts w:ascii="Cambria Math" w:hAnsi="Cambria Math" w:cs="Times New Roman"/>
              </w:rPr>
              <m:t>TIN</m:t>
            </m:r>
          </m:e>
          <m:sub>
            <m:r>
              <w:rPr>
                <w:rFonts w:ascii="Cambria Math" w:hAnsi="Cambria Math" w:cs="Times New Roman"/>
              </w:rPr>
              <m:t>a,t</m:t>
            </m:r>
          </m:sub>
        </m:sSub>
      </m:oMath>
      <w:r w:rsidR="007A4F7B">
        <w:rPr>
          <w:rFonts w:ascii="Times New Roman" w:hAnsi="Times New Roman" w:cs="Times New Roman" w:hint="eastAsia"/>
        </w:rPr>
        <w:t>)</w:t>
      </w:r>
      <w:r w:rsidR="007A4F7B">
        <w:rPr>
          <w:rFonts w:ascii="Times New Roman" w:hAnsi="Times New Roman" w:cs="Times New Roman"/>
        </w:rPr>
        <w:t>, total profit (</w:t>
      </w:r>
      <m:oMath>
        <m:sSub>
          <m:sSubPr>
            <m:ctrlPr>
              <w:rPr>
                <w:rFonts w:ascii="Cambria Math" w:hAnsi="Cambria Math" w:cs="Times New Roman"/>
                <w:i/>
              </w:rPr>
            </m:ctrlPr>
          </m:sSubPr>
          <m:e>
            <m:r>
              <w:rPr>
                <w:rFonts w:ascii="Cambria Math" w:hAnsi="Cambria Math" w:cs="Times New Roman"/>
              </w:rPr>
              <m:t>TP</m:t>
            </m:r>
          </m:e>
          <m:sub>
            <m:r>
              <w:rPr>
                <w:rFonts w:ascii="Cambria Math" w:hAnsi="Cambria Math" w:cs="Times New Roman"/>
              </w:rPr>
              <m:t>a,t</m:t>
            </m:r>
          </m:sub>
        </m:sSub>
      </m:oMath>
      <w:r w:rsidR="001874C2">
        <w:rPr>
          <w:rFonts w:ascii="Times New Roman" w:hAnsi="Times New Roman" w:cs="Times New Roman" w:hint="eastAsia"/>
        </w:rPr>
        <w:t>)</w:t>
      </w:r>
      <w:r w:rsidR="001874C2">
        <w:rPr>
          <w:rFonts w:ascii="Times New Roman" w:hAnsi="Times New Roman" w:cs="Times New Roman"/>
        </w:rPr>
        <w:t xml:space="preserve"> )</w:t>
      </w:r>
      <w:r w:rsidR="007E0E3C">
        <w:rPr>
          <w:rFonts w:ascii="Times New Roman" w:hAnsi="Times New Roman" w:cs="Times New Roman"/>
        </w:rPr>
        <w:t xml:space="preserve"> </w:t>
      </w:r>
      <w:r w:rsidR="007A4F7B">
        <w:rPr>
          <w:rFonts w:ascii="Times New Roman" w:hAnsi="Times New Roman" w:cs="Times New Roman"/>
        </w:rPr>
        <w:t xml:space="preserve">selected as the description of industrial park </w:t>
      </w:r>
      <w:r w:rsidR="001874C2">
        <w:rPr>
          <w:rFonts w:ascii="Times New Roman" w:hAnsi="Times New Roman" w:cs="Times New Roman"/>
        </w:rPr>
        <w:t xml:space="preserve">economic </w:t>
      </w:r>
      <w:r w:rsidR="007A4F7B">
        <w:rPr>
          <w:rFonts w:ascii="Times New Roman" w:hAnsi="Times New Roman" w:cs="Times New Roman"/>
        </w:rPr>
        <w:t xml:space="preserve">development, </w:t>
      </w:r>
      <w:r w:rsidR="008C6B51">
        <w:rPr>
          <w:rFonts w:ascii="Times New Roman" w:hAnsi="Times New Roman" w:cs="Times New Roman"/>
        </w:rPr>
        <w:t>These</w:t>
      </w:r>
      <w:r w:rsidR="001874C2">
        <w:rPr>
          <w:rFonts w:ascii="Times New Roman" w:hAnsi="Times New Roman" w:cs="Times New Roman"/>
        </w:rPr>
        <w:t xml:space="preserve"> three indicators are</w:t>
      </w:r>
      <w:r>
        <w:rPr>
          <w:rFonts w:ascii="Times New Roman" w:hAnsi="Times New Roman" w:cs="Times New Roman"/>
        </w:rPr>
        <w:t xml:space="preserve"> calculated according to Equation A.</w:t>
      </w:r>
      <w:r w:rsidR="00BF3B6C">
        <w:rPr>
          <w:rFonts w:ascii="Times New Roman" w:hAnsi="Times New Roman" w:cs="Times New Roman"/>
        </w:rPr>
        <w:t>10</w:t>
      </w:r>
      <w:r w:rsidR="001874C2">
        <w:rPr>
          <w:rFonts w:ascii="Times New Roman" w:hAnsi="Times New Roman" w:cs="Times New Roman"/>
        </w:rPr>
        <w:t xml:space="preserve"> to A.</w:t>
      </w:r>
      <w:r w:rsidR="00BF3B6C">
        <w:rPr>
          <w:rFonts w:ascii="Times New Roman" w:hAnsi="Times New Roman" w:cs="Times New Roman"/>
        </w:rPr>
        <w:t>12</w:t>
      </w:r>
      <w:r>
        <w:rPr>
          <w:rFonts w:ascii="Times New Roman" w:hAnsi="Times New Roman" w:cs="Times New Roman"/>
        </w:rPr>
        <w:t xml:space="preserve">. </w:t>
      </w:r>
    </w:p>
    <w:p w14:paraId="405204F6" w14:textId="551CA753" w:rsidR="003241AE" w:rsidRPr="00314DDF"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rPr>
              </m:ctrlPr>
            </m:eqArrPr>
            <m:e>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e>
              </m:nary>
              <m:r>
                <w:rPr>
                  <w:rFonts w:ascii="Cambria Math" w:hAnsi="Cambria Math" w:cs="Times New Roman"/>
                </w:rPr>
                <m:t>∀a,t#</m:t>
              </m:r>
              <m:d>
                <m:dPr>
                  <m:ctrlPr>
                    <w:rPr>
                      <w:rFonts w:ascii="Cambria Math" w:hAnsi="Cambria Math" w:cs="Times New Roman"/>
                    </w:rPr>
                  </m:ctrlPr>
                </m:dPr>
                <m:e>
                  <m:r>
                    <m:rPr>
                      <m:sty m:val="p"/>
                    </m:rPr>
                    <w:rPr>
                      <w:rFonts w:ascii="Cambria Math" w:hAnsi="Cambria Math" w:cs="Times New Roman"/>
                    </w:rPr>
                    <m:t>A.10</m:t>
                  </m:r>
                </m:e>
              </m:d>
              <m:ctrlPr>
                <w:rPr>
                  <w:rFonts w:ascii="Cambria Math" w:hAnsi="Cambria Math" w:cs="Times New Roman"/>
                  <w:i/>
                </w:rPr>
              </m:ctrlPr>
            </m:e>
          </m:eqArr>
        </m:oMath>
      </m:oMathPara>
    </w:p>
    <w:p w14:paraId="64B29151" w14:textId="550B3BD3" w:rsidR="00314DDF" w:rsidRPr="008C6B51"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TIN</m:t>
                  </m:r>
                </m:e>
                <m:sub>
                  <m:r>
                    <w:rPr>
                      <w:rFonts w:ascii="Cambria Math" w:hAnsi="Cambria Math" w:cs="Times New Roman"/>
                    </w:rPr>
                    <m:t>a,t</m:t>
                  </m:r>
                </m:sub>
              </m:sSub>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IN</m:t>
                      </m:r>
                    </m:e>
                    <m:sub>
                      <m:r>
                        <w:rPr>
                          <w:rFonts w:ascii="Cambria Math" w:hAnsi="Cambria Math" w:cs="Times New Roman"/>
                        </w:rPr>
                        <m:t>a,t,m</m:t>
                      </m:r>
                    </m:sub>
                  </m:sSub>
                </m:e>
              </m:nary>
              <m:r>
                <w:rPr>
                  <w:rFonts w:ascii="Cambria Math" w:hAnsi="Cambria Math" w:cs="Times New Roman"/>
                </w:rPr>
                <m:t>∀a,t#</m:t>
              </m:r>
              <m:d>
                <m:dPr>
                  <m:ctrlPr>
                    <w:rPr>
                      <w:rFonts w:ascii="Cambria Math" w:hAnsi="Cambria Math" w:cs="Times New Roman"/>
                      <w:i/>
                    </w:rPr>
                  </m:ctrlPr>
                </m:dPr>
                <m:e>
                  <m:r>
                    <w:rPr>
                      <w:rFonts w:ascii="Cambria Math" w:hAnsi="Cambria Math" w:cs="Times New Roman"/>
                    </w:rPr>
                    <m:t>A.11</m:t>
                  </m:r>
                </m:e>
              </m:d>
            </m:e>
          </m:eqArr>
        </m:oMath>
      </m:oMathPara>
    </w:p>
    <w:p w14:paraId="7F8A7A08" w14:textId="0B4D3FA0" w:rsidR="008C6B51" w:rsidRPr="008C6B51"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TP</m:t>
                  </m:r>
                </m:e>
                <m:sub>
                  <m:r>
                    <w:rPr>
                      <w:rFonts w:ascii="Cambria Math" w:hAnsi="Cambria Math" w:cs="Times New Roman"/>
                    </w:rPr>
                    <m:t>a,t</m:t>
                  </m:r>
                </m:sub>
              </m:sSub>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a,t,m</m:t>
                      </m:r>
                    </m:sub>
                  </m:sSub>
                </m:e>
              </m:nary>
              <m:r>
                <w:rPr>
                  <w:rFonts w:ascii="Cambria Math" w:hAnsi="Cambria Math" w:cs="Times New Roman"/>
                </w:rPr>
                <m:t>∀a,t#</m:t>
              </m:r>
              <m:d>
                <m:dPr>
                  <m:ctrlPr>
                    <w:rPr>
                      <w:rFonts w:ascii="Cambria Math" w:hAnsi="Cambria Math" w:cs="Times New Roman"/>
                      <w:i/>
                    </w:rPr>
                  </m:ctrlPr>
                </m:dPr>
                <m:e>
                  <m:r>
                    <w:rPr>
                      <w:rFonts w:ascii="Cambria Math" w:hAnsi="Cambria Math" w:cs="Times New Roman"/>
                    </w:rPr>
                    <m:t>A.12</m:t>
                  </m:r>
                </m:e>
              </m:d>
            </m:e>
          </m:eqArr>
        </m:oMath>
      </m:oMathPara>
    </w:p>
    <w:p w14:paraId="470FF145" w14:textId="4105F91B" w:rsidR="007E0E3C" w:rsidRDefault="007E0E3C" w:rsidP="008E0278">
      <w:pPr>
        <w:spacing w:line="480" w:lineRule="auto"/>
        <w:jc w:val="left"/>
        <w:rPr>
          <w:rFonts w:ascii="Times New Roman" w:hAnsi="Times New Roman" w:cs="Times New Roman"/>
          <w:i/>
        </w:rPr>
      </w:pPr>
      <w:r>
        <w:rPr>
          <w:rFonts w:ascii="Times New Roman" w:hAnsi="Times New Roman" w:cs="Times New Roman"/>
          <w:i/>
        </w:rPr>
        <w:t>Industry</w:t>
      </w:r>
      <w:r w:rsidRPr="00EE5A38">
        <w:rPr>
          <w:rFonts w:ascii="Times New Roman" w:hAnsi="Times New Roman" w:cs="Times New Roman"/>
          <w:i/>
        </w:rPr>
        <w:t>-</w:t>
      </w:r>
      <w:r>
        <w:rPr>
          <w:rFonts w:ascii="Times New Roman" w:hAnsi="Times New Roman" w:cs="Times New Roman"/>
          <w:i/>
        </w:rPr>
        <w:t>level</w:t>
      </w:r>
    </w:p>
    <w:p w14:paraId="6E13CC54" w14:textId="31D9BFC0" w:rsidR="008C6B51" w:rsidRPr="008C6B51" w:rsidRDefault="007E0E3C" w:rsidP="008E0278">
      <w:pPr>
        <w:spacing w:line="480" w:lineRule="auto"/>
        <w:jc w:val="left"/>
        <w:rPr>
          <w:rFonts w:ascii="Times New Roman" w:hAnsi="Times New Roman" w:cs="Times New Roman"/>
        </w:rPr>
      </w:pPr>
      <w:r>
        <w:rPr>
          <w:rFonts w:ascii="Times New Roman" w:hAnsi="Times New Roman" w:cs="Times New Roman"/>
        </w:rPr>
        <w:tab/>
      </w:r>
      <w:r w:rsidR="00D14B20" w:rsidRPr="00D14B20">
        <w:rPr>
          <w:rFonts w:ascii="Times New Roman" w:hAnsi="Times New Roman" w:cs="Times New Roman"/>
        </w:rPr>
        <w:t xml:space="preserve">A total of six industry </w:t>
      </w:r>
      <w:r w:rsidR="00D14B20">
        <w:rPr>
          <w:rFonts w:ascii="Times New Roman" w:hAnsi="Times New Roman" w:cs="Times New Roman"/>
        </w:rPr>
        <w:t>categories</w:t>
      </w:r>
      <w:r w:rsidR="00D14B20" w:rsidRPr="00D14B20">
        <w:rPr>
          <w:rFonts w:ascii="Times New Roman" w:hAnsi="Times New Roman" w:cs="Times New Roman"/>
        </w:rPr>
        <w:t xml:space="preserve"> are involved</w:t>
      </w:r>
      <w:r w:rsidR="00D14B20">
        <w:rPr>
          <w:rFonts w:ascii="Times New Roman" w:hAnsi="Times New Roman" w:cs="Times New Roman"/>
        </w:rPr>
        <w:t xml:space="preserve"> in the superstructure of network optimization</w:t>
      </w:r>
      <w:r w:rsidR="00D14B20" w:rsidRPr="00D14B20">
        <w:rPr>
          <w:rFonts w:ascii="Times New Roman" w:hAnsi="Times New Roman" w:cs="Times New Roman"/>
        </w:rPr>
        <w:t>, which</w:t>
      </w:r>
      <w:r w:rsidR="00D14B20">
        <w:rPr>
          <w:rFonts w:ascii="Times New Roman" w:hAnsi="Times New Roman" w:cs="Times New Roman"/>
        </w:rPr>
        <w:t xml:space="preserve"> is saline lake industry (SLI), o</w:t>
      </w:r>
      <w:r w:rsidR="00D14B20" w:rsidRPr="00880A24">
        <w:rPr>
          <w:rFonts w:ascii="Times New Roman" w:hAnsi="Times New Roman" w:cs="Times New Roman"/>
        </w:rPr>
        <w:t xml:space="preserve">rganic </w:t>
      </w:r>
      <w:r w:rsidR="00D14B20">
        <w:rPr>
          <w:rFonts w:ascii="Times New Roman" w:hAnsi="Times New Roman" w:cs="Times New Roman"/>
        </w:rPr>
        <w:t>c</w:t>
      </w:r>
      <w:r w:rsidR="00D14B20" w:rsidRPr="00880A24">
        <w:rPr>
          <w:rFonts w:ascii="Times New Roman" w:hAnsi="Times New Roman" w:cs="Times New Roman"/>
        </w:rPr>
        <w:t xml:space="preserve">hemical </w:t>
      </w:r>
      <w:r w:rsidR="00D14B20">
        <w:rPr>
          <w:rFonts w:ascii="Times New Roman" w:hAnsi="Times New Roman" w:cs="Times New Roman"/>
        </w:rPr>
        <w:t>i</w:t>
      </w:r>
      <w:r w:rsidR="00D14B20" w:rsidRPr="00880A24">
        <w:rPr>
          <w:rFonts w:ascii="Times New Roman" w:hAnsi="Times New Roman" w:cs="Times New Roman"/>
        </w:rPr>
        <w:t>ndustry</w:t>
      </w:r>
      <w:r w:rsidR="00D14B20">
        <w:rPr>
          <w:rFonts w:ascii="Times New Roman" w:hAnsi="Times New Roman" w:cs="Times New Roman"/>
        </w:rPr>
        <w:t xml:space="preserve"> (OCI), inorganic chemical industry (IOCI), m</w:t>
      </w:r>
      <w:r w:rsidR="00D14B20" w:rsidRPr="00880A24">
        <w:rPr>
          <w:rFonts w:ascii="Times New Roman" w:hAnsi="Times New Roman" w:cs="Times New Roman"/>
        </w:rPr>
        <w:t>etal smelting and processing industry</w:t>
      </w:r>
      <w:r w:rsidR="00D14B20">
        <w:rPr>
          <w:rFonts w:ascii="Times New Roman" w:hAnsi="Times New Roman" w:cs="Times New Roman"/>
        </w:rPr>
        <w:t xml:space="preserve"> (MSPI), </w:t>
      </w:r>
      <w:r w:rsidR="00CB7187">
        <w:rPr>
          <w:rFonts w:ascii="Times New Roman" w:hAnsi="Times New Roman" w:cs="Times New Roman"/>
        </w:rPr>
        <w:t>l</w:t>
      </w:r>
      <w:r w:rsidR="00D14B20" w:rsidRPr="00880A24">
        <w:rPr>
          <w:rFonts w:ascii="Times New Roman" w:hAnsi="Times New Roman" w:cs="Times New Roman"/>
        </w:rPr>
        <w:t>ithium deep processing industry</w:t>
      </w:r>
      <w:r w:rsidR="00D14B20">
        <w:rPr>
          <w:rFonts w:ascii="Times New Roman" w:hAnsi="Times New Roman" w:cs="Times New Roman"/>
        </w:rPr>
        <w:t xml:space="preserve"> (LDPI), and c</w:t>
      </w:r>
      <w:r w:rsidR="00D14B20" w:rsidRPr="00A84026">
        <w:rPr>
          <w:rFonts w:ascii="Times New Roman" w:hAnsi="Times New Roman" w:cs="Times New Roman"/>
        </w:rPr>
        <w:t>omprehensive waste utilization industry</w:t>
      </w:r>
      <w:r w:rsidR="00D14B20">
        <w:rPr>
          <w:rFonts w:ascii="Times New Roman" w:hAnsi="Times New Roman" w:cs="Times New Roman"/>
        </w:rPr>
        <w:t xml:space="preserve"> (CWUI).</w:t>
      </w:r>
      <w:r w:rsidR="00693061">
        <w:rPr>
          <w:rFonts w:ascii="Times New Roman" w:hAnsi="Times New Roman" w:cs="Times New Roman"/>
        </w:rPr>
        <w:t xml:space="preserve"> </w:t>
      </w:r>
      <w:r w:rsidR="008B7164" w:rsidRPr="008B7164">
        <w:rPr>
          <w:rFonts w:ascii="Times New Roman" w:hAnsi="Times New Roman" w:cs="Times New Roman"/>
        </w:rPr>
        <w:t xml:space="preserve">The </w:t>
      </w:r>
      <w:r w:rsidR="008B7164">
        <w:rPr>
          <w:rFonts w:ascii="Times New Roman" w:hAnsi="Times New Roman" w:cs="Times New Roman"/>
        </w:rPr>
        <w:t>gross value of industrial output (</w:t>
      </w:r>
      <m:oMath>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r>
          <w:rPr>
            <w:rFonts w:ascii="Cambria Math" w:hAnsi="Cambria Math" w:cs="Times New Roman"/>
          </w:rPr>
          <m:t>)</m:t>
        </m:r>
      </m:oMath>
      <w:r w:rsidR="008B7164" w:rsidRPr="008B7164">
        <w:rPr>
          <w:rFonts w:ascii="Times New Roman" w:hAnsi="Times New Roman" w:cs="Times New Roman"/>
        </w:rPr>
        <w:t>, capital investment</w:t>
      </w:r>
      <w:r w:rsidR="008B7164">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IN</m:t>
            </m:r>
          </m:e>
          <m:sub>
            <m:r>
              <w:rPr>
                <w:rFonts w:ascii="Cambria Math" w:hAnsi="Cambria Math" w:cs="Times New Roman"/>
              </w:rPr>
              <m:t>a,t,m</m:t>
            </m:r>
          </m:sub>
        </m:sSub>
      </m:oMath>
      <w:r w:rsidR="008B7164">
        <w:rPr>
          <w:rFonts w:ascii="Times New Roman" w:hAnsi="Times New Roman" w:cs="Times New Roman" w:hint="eastAsia"/>
        </w:rPr>
        <w:t>)</w:t>
      </w:r>
      <w:r w:rsidR="00956ED0">
        <w:rPr>
          <w:rFonts w:ascii="Times New Roman" w:hAnsi="Times New Roman" w:cs="Times New Roman"/>
        </w:rPr>
        <w:t>,</w:t>
      </w:r>
      <w:r w:rsidR="008B7164">
        <w:rPr>
          <w:rFonts w:ascii="Times New Roman" w:hAnsi="Times New Roman" w:cs="Times New Roman"/>
        </w:rPr>
        <w:t xml:space="preserve"> </w:t>
      </w:r>
      <w:r w:rsidR="008B7164" w:rsidRPr="008B7164">
        <w:rPr>
          <w:rFonts w:ascii="Times New Roman" w:hAnsi="Times New Roman" w:cs="Times New Roman"/>
        </w:rPr>
        <w:t>and profit</w:t>
      </w:r>
      <w:r w:rsidR="008B7164">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a,t,m</m:t>
            </m:r>
          </m:sub>
        </m:sSub>
      </m:oMath>
      <w:r w:rsidR="008B7164">
        <w:rPr>
          <w:rFonts w:ascii="Times New Roman" w:hAnsi="Times New Roman" w:cs="Times New Roman" w:hint="eastAsia"/>
        </w:rPr>
        <w:t>)</w:t>
      </w:r>
      <w:r w:rsidR="008B7164" w:rsidRPr="008B7164">
        <w:rPr>
          <w:rFonts w:ascii="Times New Roman" w:hAnsi="Times New Roman" w:cs="Times New Roman"/>
        </w:rPr>
        <w:t xml:space="preserve"> for each industry is the sum of its subset of nodes</w:t>
      </w:r>
      <w:r w:rsidR="008B7164">
        <w:rPr>
          <w:rFonts w:ascii="Times New Roman" w:hAnsi="Times New Roman" w:cs="Times New Roman"/>
        </w:rPr>
        <w:t>.</w:t>
      </w:r>
      <w:r w:rsidR="00956ED0">
        <w:rPr>
          <w:rFonts w:ascii="Times New Roman" w:hAnsi="Times New Roman" w:cs="Times New Roman"/>
        </w:rPr>
        <w:t xml:space="preserve"> </w:t>
      </w:r>
      <w:r w:rsidR="0063023B">
        <w:rPr>
          <w:rFonts w:ascii="Times New Roman" w:hAnsi="Times New Roman" w:cs="Times New Roman"/>
        </w:rPr>
        <w:t>The relevant equ</w:t>
      </w:r>
      <w:r w:rsidR="008D78E3">
        <w:rPr>
          <w:rFonts w:ascii="Times New Roman" w:hAnsi="Times New Roman" w:cs="Times New Roman"/>
        </w:rPr>
        <w:t>ations are shown below from A.</w:t>
      </w:r>
      <w:r w:rsidR="00BF3B6C">
        <w:rPr>
          <w:rFonts w:ascii="Times New Roman" w:hAnsi="Times New Roman" w:cs="Times New Roman"/>
        </w:rPr>
        <w:t>13</w:t>
      </w:r>
      <w:r w:rsidR="008D78E3">
        <w:rPr>
          <w:rFonts w:ascii="Times New Roman" w:hAnsi="Times New Roman" w:cs="Times New Roman"/>
        </w:rPr>
        <w:t xml:space="preserve"> to A.</w:t>
      </w:r>
      <w:r w:rsidR="00BF3B6C">
        <w:rPr>
          <w:rFonts w:ascii="Times New Roman" w:hAnsi="Times New Roman" w:cs="Times New Roman"/>
        </w:rPr>
        <w:t>15</w:t>
      </w:r>
      <w:r w:rsidR="0063023B">
        <w:rPr>
          <w:rFonts w:ascii="Times New Roman" w:hAnsi="Times New Roman" w:cs="Times New Roman"/>
        </w:rPr>
        <w:t>:</w:t>
      </w:r>
    </w:p>
    <w:p w14:paraId="096E0F6D" w14:textId="7C58F55A" w:rsidR="00B83E1B" w:rsidRPr="00B83E1B"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NGV</m:t>
                      </m:r>
                    </m:e>
                    <m:sub>
                      <m:r>
                        <w:rPr>
                          <w:rFonts w:ascii="Cambria Math" w:hAnsi="Cambria Math" w:cs="Times New Roman"/>
                        </w:rPr>
                        <m:t>a,t,i</m:t>
                      </m:r>
                    </m:sub>
                  </m:sSub>
                </m:e>
              </m:nary>
              <m:r>
                <m:rPr>
                  <m:sty m:val="p"/>
                </m:rPr>
                <w:rPr>
                  <w:rFonts w:ascii="Cambria Math" w:hAnsi="Cambria Math" w:cs="Times New Roman"/>
                </w:rPr>
                <m:t xml:space="preserve"> ∀a, 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A.13</m:t>
                  </m:r>
                </m:e>
              </m:d>
            </m:e>
          </m:eqArr>
        </m:oMath>
      </m:oMathPara>
    </w:p>
    <w:p w14:paraId="5E4DAE1E" w14:textId="25133B1D" w:rsidR="00B83E1B" w:rsidRPr="00B83E1B"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IN</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NIN</m:t>
                      </m:r>
                    </m:e>
                    <m:sub>
                      <m:r>
                        <w:rPr>
                          <w:rFonts w:ascii="Cambria Math" w:hAnsi="Cambria Math" w:cs="Times New Roman"/>
                        </w:rPr>
                        <m:t>a,t,i</m:t>
                      </m:r>
                    </m:sub>
                  </m:sSub>
                </m:e>
              </m:nary>
              <m:r>
                <m:rPr>
                  <m:sty m:val="p"/>
                </m:rPr>
                <w:rPr>
                  <w:rFonts w:ascii="Cambria Math" w:hAnsi="Cambria Math" w:cs="Times New Roman"/>
                </w:rPr>
                <m:t xml:space="preserve"> ∀a, 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A.14</m:t>
                  </m:r>
                </m:e>
              </m:d>
            </m:e>
          </m:eqArr>
        </m:oMath>
      </m:oMathPara>
    </w:p>
    <w:p w14:paraId="45CECEB3" w14:textId="63A98592" w:rsidR="00B83E1B" w:rsidRPr="00B83E1B"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NP</m:t>
                      </m:r>
                    </m:e>
                    <m:sub>
                      <m:r>
                        <w:rPr>
                          <w:rFonts w:ascii="Cambria Math" w:hAnsi="Cambria Math" w:cs="Times New Roman"/>
                        </w:rPr>
                        <m:t>a,t,i</m:t>
                      </m:r>
                    </m:sub>
                  </m:sSub>
                </m:e>
              </m:nary>
              <m:r>
                <m:rPr>
                  <m:sty m:val="p"/>
                </m:rPr>
                <w:rPr>
                  <w:rFonts w:ascii="Cambria Math" w:hAnsi="Cambria Math" w:cs="Times New Roman"/>
                </w:rPr>
                <m:t xml:space="preserve"> ∀a, 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A.15</m:t>
                  </m:r>
                </m:e>
              </m:d>
            </m:e>
          </m:eqArr>
        </m:oMath>
      </m:oMathPara>
    </w:p>
    <w:p w14:paraId="17FB457F" w14:textId="2C0EA1AA" w:rsidR="008E3A2C" w:rsidRDefault="008E3A2C" w:rsidP="008E0278">
      <w:pPr>
        <w:spacing w:line="480" w:lineRule="auto"/>
        <w:jc w:val="left"/>
        <w:rPr>
          <w:rFonts w:ascii="Times New Roman" w:hAnsi="Times New Roman" w:cs="Times New Roman"/>
          <w:i/>
        </w:rPr>
      </w:pPr>
      <w:r>
        <w:rPr>
          <w:rFonts w:ascii="Times New Roman" w:hAnsi="Times New Roman" w:cs="Times New Roman"/>
          <w:i/>
        </w:rPr>
        <w:t>Node</w:t>
      </w:r>
      <w:r w:rsidRPr="00EE5A38">
        <w:rPr>
          <w:rFonts w:ascii="Times New Roman" w:hAnsi="Times New Roman" w:cs="Times New Roman"/>
          <w:i/>
        </w:rPr>
        <w:t>-</w:t>
      </w:r>
      <w:r>
        <w:rPr>
          <w:rFonts w:ascii="Times New Roman" w:hAnsi="Times New Roman" w:cs="Times New Roman"/>
          <w:i/>
        </w:rPr>
        <w:t>level</w:t>
      </w:r>
    </w:p>
    <w:p w14:paraId="32DC1BC0" w14:textId="7B482CE8" w:rsidR="009B58C5" w:rsidRDefault="008E3A2C" w:rsidP="008E0278">
      <w:pPr>
        <w:spacing w:line="480" w:lineRule="auto"/>
        <w:jc w:val="left"/>
        <w:rPr>
          <w:rFonts w:ascii="Times New Roman" w:hAnsi="Times New Roman" w:cs="Times New Roman"/>
        </w:rPr>
      </w:pPr>
      <w:r>
        <w:rPr>
          <w:rFonts w:ascii="Times New Roman" w:hAnsi="Times New Roman" w:cs="Times New Roman"/>
        </w:rPr>
        <w:tab/>
      </w:r>
      <w:r w:rsidR="00AC2D44" w:rsidRPr="00AC2D44">
        <w:rPr>
          <w:rFonts w:ascii="Times New Roman" w:hAnsi="Times New Roman" w:cs="Times New Roman"/>
        </w:rPr>
        <w:t xml:space="preserve">The economic dimension of each node is described in terms of </w:t>
      </w:r>
      <w:r w:rsidR="00D868EC">
        <w:rPr>
          <w:rFonts w:ascii="Times New Roman" w:hAnsi="Times New Roman" w:cs="Times New Roman"/>
        </w:rPr>
        <w:t xml:space="preserve">the </w:t>
      </w:r>
      <w:r w:rsidR="00C509DC">
        <w:rPr>
          <w:rFonts w:ascii="Times New Roman" w:hAnsi="Times New Roman" w:cs="Times New Roman"/>
        </w:rPr>
        <w:t xml:space="preserve">gross value of industrial </w:t>
      </w:r>
      <w:r w:rsidR="00AC2D44" w:rsidRPr="00AC2D44">
        <w:rPr>
          <w:rFonts w:ascii="Times New Roman" w:hAnsi="Times New Roman" w:cs="Times New Roman"/>
        </w:rPr>
        <w:t>output</w:t>
      </w:r>
      <w:r w:rsidR="00FF5F9B">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NGV</m:t>
            </m:r>
          </m:e>
          <m:sub>
            <m:r>
              <w:rPr>
                <w:rFonts w:ascii="Cambria Math" w:hAnsi="Cambria Math" w:cs="Times New Roman"/>
              </w:rPr>
              <m:t>a,t,i</m:t>
            </m:r>
          </m:sub>
        </m:sSub>
      </m:oMath>
      <w:r w:rsidR="00FF5F9B">
        <w:rPr>
          <w:rFonts w:hint="eastAsia"/>
        </w:rPr>
        <w:t>)</w:t>
      </w:r>
      <w:r w:rsidR="00AC2D44" w:rsidRPr="00AC2D44">
        <w:rPr>
          <w:rFonts w:ascii="Times New Roman" w:hAnsi="Times New Roman" w:cs="Times New Roman"/>
        </w:rPr>
        <w:t>, profit</w:t>
      </w:r>
      <w:r w:rsidR="00FF5F9B">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NP</m:t>
            </m:r>
          </m:e>
          <m:sub>
            <m:r>
              <w:rPr>
                <w:rFonts w:ascii="Cambria Math" w:hAnsi="Cambria Math" w:cs="Times New Roman"/>
              </w:rPr>
              <m:t>a,t,i</m:t>
            </m:r>
          </m:sub>
        </m:sSub>
      </m:oMath>
      <w:r w:rsidR="00FF5F9B">
        <w:rPr>
          <w:rFonts w:ascii="Times New Roman" w:hAnsi="Times New Roman" w:cs="Times New Roman" w:hint="eastAsia"/>
        </w:rPr>
        <w:t>)</w:t>
      </w:r>
      <w:r w:rsidR="00AC2D44" w:rsidRPr="00AC2D44">
        <w:rPr>
          <w:rFonts w:ascii="Times New Roman" w:hAnsi="Times New Roman" w:cs="Times New Roman"/>
        </w:rPr>
        <w:t>, and capital investment</w:t>
      </w:r>
      <w:r w:rsidR="00FF5F9B">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NIN</m:t>
            </m:r>
          </m:e>
          <m:sub>
            <m:r>
              <w:rPr>
                <w:rFonts w:ascii="Cambria Math" w:hAnsi="Cambria Math" w:cs="Times New Roman"/>
              </w:rPr>
              <m:t>a,t,i</m:t>
            </m:r>
          </m:sub>
        </m:sSub>
      </m:oMath>
      <w:r w:rsidR="00FF5F9B">
        <w:rPr>
          <w:rFonts w:ascii="Times New Roman" w:hAnsi="Times New Roman" w:cs="Times New Roman"/>
        </w:rPr>
        <w:t>)</w:t>
      </w:r>
      <w:r w:rsidR="004A7F33">
        <w:rPr>
          <w:rFonts w:ascii="Times New Roman" w:hAnsi="Times New Roman" w:cs="Times New Roman"/>
        </w:rPr>
        <w:t xml:space="preserve">. In regard as </w:t>
      </w:r>
      <m:oMath>
        <m:sSub>
          <m:sSubPr>
            <m:ctrlPr>
              <w:rPr>
                <w:rFonts w:ascii="Cambria Math" w:hAnsi="Cambria Math" w:cs="Times New Roman"/>
                <w:i/>
              </w:rPr>
            </m:ctrlPr>
          </m:sSubPr>
          <m:e>
            <m:r>
              <w:rPr>
                <w:rFonts w:ascii="Cambria Math" w:hAnsi="Cambria Math" w:cs="Times New Roman"/>
              </w:rPr>
              <m:t>NGV</m:t>
            </m:r>
          </m:e>
          <m:sub>
            <m:r>
              <w:rPr>
                <w:rFonts w:ascii="Cambria Math" w:hAnsi="Cambria Math" w:cs="Times New Roman"/>
              </w:rPr>
              <m:t>a,t,i</m:t>
            </m:r>
          </m:sub>
        </m:sSub>
      </m:oMath>
      <w:r w:rsidR="004A7F33">
        <w:rPr>
          <w:rFonts w:ascii="Times New Roman" w:hAnsi="Times New Roman" w:cs="Times New Roman" w:hint="eastAsia"/>
        </w:rPr>
        <w:t>,</w:t>
      </w:r>
      <w:r w:rsidR="004A7F33">
        <w:rPr>
          <w:rFonts w:ascii="Times New Roman" w:hAnsi="Times New Roman" w:cs="Times New Roman"/>
        </w:rPr>
        <w:t xml:space="preserve"> the econom</w:t>
      </w:r>
      <w:r w:rsidR="00DF2B46">
        <w:rPr>
          <w:rFonts w:ascii="Times New Roman" w:hAnsi="Times New Roman" w:cs="Times New Roman"/>
        </w:rPr>
        <w:t>ic value of</w:t>
      </w:r>
      <w:r w:rsidR="004A7F33">
        <w:rPr>
          <w:rFonts w:ascii="Times New Roman" w:hAnsi="Times New Roman" w:cs="Times New Roman"/>
        </w:rPr>
        <w:t xml:space="preserve"> resources out from node </w:t>
      </w:r>
      <w:proofErr w:type="spellStart"/>
      <w:r w:rsidR="004A7F33">
        <w:rPr>
          <w:rFonts w:ascii="Times New Roman" w:hAnsi="Times New Roman" w:cs="Times New Roman"/>
        </w:rPr>
        <w:t>i</w:t>
      </w:r>
      <w:proofErr w:type="spellEnd"/>
      <w:r w:rsidR="004A7F33">
        <w:rPr>
          <w:rFonts w:ascii="Times New Roman" w:hAnsi="Times New Roman" w:cs="Times New Roman"/>
        </w:rPr>
        <w:t xml:space="preserve"> is considered and calculated </w:t>
      </w:r>
      <w:r w:rsidR="00DF2B46">
        <w:rPr>
          <w:rFonts w:ascii="Times New Roman" w:hAnsi="Times New Roman" w:cs="Times New Roman"/>
        </w:rPr>
        <w:t xml:space="preserve">with the size factor </w:t>
      </w:r>
      <w:r w:rsidR="004A7F33">
        <w:rPr>
          <w:rFonts w:ascii="Times New Roman" w:hAnsi="Times New Roman" w:cs="Times New Roman"/>
        </w:rPr>
        <w:t xml:space="preserve">according to the current price. </w:t>
      </w:r>
      <w:r w:rsidR="00DF2B46">
        <w:rPr>
          <w:rFonts w:ascii="Times New Roman" w:hAnsi="Times New Roman" w:cs="Times New Roman"/>
        </w:rPr>
        <w:t xml:space="preserve">As for </w:t>
      </w:r>
      <m:oMath>
        <m:sSub>
          <m:sSubPr>
            <m:ctrlPr>
              <w:rPr>
                <w:rFonts w:ascii="Cambria Math" w:hAnsi="Cambria Math" w:cs="Times New Roman"/>
                <w:i/>
              </w:rPr>
            </m:ctrlPr>
          </m:sSubPr>
          <m:e>
            <m:r>
              <w:rPr>
                <w:rFonts w:ascii="Cambria Math" w:hAnsi="Cambria Math" w:cs="Times New Roman"/>
              </w:rPr>
              <m:t>NP</m:t>
            </m:r>
          </m:e>
          <m:sub>
            <m:r>
              <w:rPr>
                <w:rFonts w:ascii="Cambria Math" w:hAnsi="Cambria Math" w:cs="Times New Roman"/>
              </w:rPr>
              <m:t>a,t,i</m:t>
            </m:r>
          </m:sub>
        </m:sSub>
      </m:oMath>
      <w:r w:rsidR="00DF2B46">
        <w:rPr>
          <w:rFonts w:ascii="Times New Roman" w:hAnsi="Times New Roman" w:cs="Times New Roman" w:hint="eastAsia"/>
        </w:rPr>
        <w:t>.</w:t>
      </w:r>
      <w:r w:rsidR="00DF2B46">
        <w:rPr>
          <w:rFonts w:ascii="Times New Roman" w:hAnsi="Times New Roman" w:cs="Times New Roman"/>
        </w:rPr>
        <w:t xml:space="preserve"> </w:t>
      </w:r>
      <w:r w:rsidR="00DF2B46" w:rsidRPr="00DF2B46">
        <w:rPr>
          <w:rFonts w:ascii="Times New Roman" w:hAnsi="Times New Roman" w:cs="Times New Roman"/>
        </w:rPr>
        <w:t xml:space="preserve">The fixed cost and variable cost </w:t>
      </w:r>
      <w:r w:rsidR="00520653">
        <w:rPr>
          <w:rFonts w:ascii="Times New Roman" w:hAnsi="Times New Roman" w:cs="Times New Roman"/>
        </w:rPr>
        <w:t>(</w:t>
      </w:r>
      <m:oMath>
        <m:sSub>
          <m:sSubPr>
            <m:ctrlPr>
              <w:rPr>
                <w:rFonts w:ascii="Cambria Math" w:hAnsi="Cambria Math" w:cs="Times New Roman"/>
                <w:i/>
              </w:rPr>
            </m:ctrlPr>
          </m:sSubPr>
          <m:e>
            <m:r>
              <w:rPr>
                <w:rFonts w:ascii="Cambria Math" w:hAnsi="Cambria Math" w:cs="Times New Roman"/>
              </w:rPr>
              <m:t>NEXP</m:t>
            </m:r>
          </m:e>
          <m:sub>
            <m:r>
              <w:rPr>
                <w:rFonts w:ascii="Cambria Math" w:hAnsi="Cambria Math" w:cs="Times New Roman"/>
              </w:rPr>
              <m:t>a,t,i</m:t>
            </m:r>
          </m:sub>
        </m:sSub>
        <m:r>
          <w:rPr>
            <w:rFonts w:ascii="Cambria Math" w:hAnsi="Cambria Math" w:cs="Times New Roman"/>
          </w:rPr>
          <m:t xml:space="preserve">) </m:t>
        </m:r>
      </m:oMath>
      <w:r w:rsidR="00DF2B46" w:rsidRPr="00DF2B46">
        <w:rPr>
          <w:rFonts w:ascii="Times New Roman" w:hAnsi="Times New Roman" w:cs="Times New Roman"/>
        </w:rPr>
        <w:t>of each node</w:t>
      </w:r>
      <w:r w:rsidR="00927785">
        <w:rPr>
          <w:rFonts w:ascii="Times New Roman" w:hAnsi="Times New Roman" w:cs="Times New Roman"/>
        </w:rPr>
        <w:t xml:space="preserve"> (including raw material </w:t>
      </w:r>
      <w:r w:rsidR="00DF2B46" w:rsidRPr="00DF2B46">
        <w:rPr>
          <w:rFonts w:ascii="Times New Roman" w:hAnsi="Times New Roman" w:cs="Times New Roman"/>
        </w:rPr>
        <w:t>cost</w:t>
      </w:r>
      <w:r w:rsidR="00520653">
        <w:rPr>
          <w:rFonts w:ascii="Times New Roman" w:hAnsi="Times New Roman" w:cs="Times New Roman"/>
        </w:rPr>
        <w:t xml:space="preserve"> (</w:t>
      </w:r>
      <m:oMath>
        <m:sSub>
          <m:sSubPr>
            <m:ctrlPr>
              <w:rPr>
                <w:rFonts w:ascii="Cambria Math" w:hAnsi="Cambria Math" w:cs="Times New Roman"/>
                <w:bCs/>
                <w:i/>
              </w:rPr>
            </m:ctrlPr>
          </m:sSubPr>
          <m:e>
            <m:r>
              <w:rPr>
                <w:rFonts w:ascii="Cambria Math" w:hAnsi="Cambria Math" w:cs="Times New Roman"/>
              </w:rPr>
              <m:t>NRC</m:t>
            </m:r>
          </m:e>
          <m:sub>
            <m:r>
              <w:rPr>
                <w:rFonts w:ascii="Cambria Math" w:hAnsi="Cambria Math" w:cs="Times New Roman"/>
              </w:rPr>
              <m:t>a,t,i</m:t>
            </m:r>
          </m:sub>
        </m:sSub>
      </m:oMath>
      <w:r w:rsidR="00520653">
        <w:rPr>
          <w:rFonts w:ascii="Times New Roman" w:hAnsi="Times New Roman" w:cs="Times New Roman" w:hint="eastAsia"/>
          <w:bCs/>
        </w:rPr>
        <w:t>)</w:t>
      </w:r>
      <w:r w:rsidR="00520653">
        <w:rPr>
          <w:rFonts w:ascii="Times New Roman" w:hAnsi="Times New Roman" w:cs="Times New Roman"/>
        </w:rPr>
        <w:t xml:space="preserve"> </w:t>
      </w:r>
      <w:r w:rsidR="00DF2B46" w:rsidRPr="00DF2B46">
        <w:rPr>
          <w:rFonts w:ascii="Times New Roman" w:hAnsi="Times New Roman" w:cs="Times New Roman"/>
        </w:rPr>
        <w:t>, investment depreciation</w:t>
      </w:r>
      <w:r w:rsidR="00520653">
        <w:rPr>
          <w:rFonts w:ascii="Times New Roman" w:hAnsi="Times New Roman" w:cs="Times New Roman"/>
        </w:rPr>
        <w:t xml:space="preserve"> (</w:t>
      </w:r>
      <m:oMath>
        <m:sSub>
          <m:sSubPr>
            <m:ctrlPr>
              <w:rPr>
                <w:rFonts w:ascii="Cambria Math" w:hAnsi="Cambria Math" w:cs="Times New Roman"/>
                <w:bCs/>
                <w:i/>
              </w:rPr>
            </m:ctrlPr>
          </m:sSubPr>
          <m:e>
            <m:r>
              <w:rPr>
                <w:rFonts w:ascii="Cambria Math" w:hAnsi="Cambria Math" w:cs="Times New Roman"/>
              </w:rPr>
              <m:t>NIDC</m:t>
            </m:r>
          </m:e>
          <m:sub>
            <m:r>
              <w:rPr>
                <w:rFonts w:ascii="Cambria Math" w:hAnsi="Cambria Math" w:cs="Times New Roman"/>
              </w:rPr>
              <m:t>a,t,i</m:t>
            </m:r>
          </m:sub>
        </m:sSub>
      </m:oMath>
      <w:r w:rsidR="00520653">
        <w:rPr>
          <w:rFonts w:ascii="Times New Roman" w:hAnsi="Times New Roman" w:cs="Times New Roman" w:hint="eastAsia"/>
          <w:bCs/>
        </w:rPr>
        <w:t>)</w:t>
      </w:r>
      <w:r w:rsidR="00DF2B46" w:rsidRPr="00DF2B46">
        <w:rPr>
          <w:rFonts w:ascii="Times New Roman" w:hAnsi="Times New Roman" w:cs="Times New Roman"/>
        </w:rPr>
        <w:t xml:space="preserve">, water </w:t>
      </w:r>
      <w:r w:rsidR="00520653">
        <w:rPr>
          <w:rFonts w:ascii="Times New Roman" w:hAnsi="Times New Roman" w:cs="Times New Roman"/>
        </w:rPr>
        <w:t xml:space="preserve">use </w:t>
      </w:r>
      <w:r w:rsidR="00DF2B46" w:rsidRPr="00DF2B46">
        <w:rPr>
          <w:rFonts w:ascii="Times New Roman" w:hAnsi="Times New Roman" w:cs="Times New Roman"/>
        </w:rPr>
        <w:t>cost</w:t>
      </w:r>
      <w:r w:rsidR="00520653">
        <w:rPr>
          <w:rFonts w:ascii="Times New Roman" w:hAnsi="Times New Roman" w:cs="Times New Roman"/>
        </w:rPr>
        <w:t xml:space="preserve"> (</w:t>
      </w:r>
      <m:oMath>
        <m:sSub>
          <m:sSubPr>
            <m:ctrlPr>
              <w:rPr>
                <w:rFonts w:ascii="Cambria Math" w:hAnsi="Cambria Math" w:cs="Times New Roman"/>
                <w:bCs/>
                <w:i/>
              </w:rPr>
            </m:ctrlPr>
          </m:sSubPr>
          <m:e>
            <m:r>
              <w:rPr>
                <w:rFonts w:ascii="Cambria Math" w:hAnsi="Cambria Math" w:cs="Times New Roman"/>
              </w:rPr>
              <m:t>NFWC</m:t>
            </m:r>
          </m:e>
          <m:sub>
            <m:r>
              <w:rPr>
                <w:rFonts w:ascii="Cambria Math" w:hAnsi="Cambria Math" w:cs="Times New Roman"/>
              </w:rPr>
              <m:t>a,t,i</m:t>
            </m:r>
          </m:sub>
        </m:sSub>
      </m:oMath>
      <w:r w:rsidR="00520653">
        <w:rPr>
          <w:rFonts w:ascii="Times New Roman" w:hAnsi="Times New Roman" w:cs="Times New Roman" w:hint="eastAsia"/>
          <w:bCs/>
        </w:rPr>
        <w:t>)</w:t>
      </w:r>
      <w:r w:rsidR="00DF2B46" w:rsidRPr="00DF2B46">
        <w:rPr>
          <w:rFonts w:ascii="Times New Roman" w:hAnsi="Times New Roman" w:cs="Times New Roman"/>
        </w:rPr>
        <w:t>, solid waste treatment cost</w:t>
      </w:r>
      <w:r w:rsidR="00520653">
        <w:rPr>
          <w:rFonts w:ascii="Times New Roman" w:hAnsi="Times New Roman" w:cs="Times New Roman"/>
        </w:rPr>
        <w:t xml:space="preserve"> (</w:t>
      </w:r>
      <m:oMath>
        <m:sSub>
          <m:sSubPr>
            <m:ctrlPr>
              <w:rPr>
                <w:rFonts w:ascii="Cambria Math" w:hAnsi="Cambria Math" w:cs="Times New Roman"/>
                <w:bCs/>
                <w:i/>
              </w:rPr>
            </m:ctrlPr>
          </m:sSubPr>
          <m:e>
            <m:r>
              <w:rPr>
                <w:rFonts w:ascii="Cambria Math" w:hAnsi="Cambria Math" w:cs="Times New Roman"/>
              </w:rPr>
              <m:t>NSWC</m:t>
            </m:r>
          </m:e>
          <m:sub>
            <m:r>
              <w:rPr>
                <w:rFonts w:ascii="Cambria Math" w:hAnsi="Cambria Math" w:cs="Times New Roman"/>
              </w:rPr>
              <m:t>a,t,i</m:t>
            </m:r>
          </m:sub>
        </m:sSub>
      </m:oMath>
      <w:r w:rsidR="00520653">
        <w:rPr>
          <w:rFonts w:ascii="Times New Roman" w:hAnsi="Times New Roman" w:cs="Times New Roman" w:hint="eastAsia"/>
          <w:bCs/>
        </w:rPr>
        <w:t>)</w:t>
      </w:r>
      <w:r w:rsidR="00DF2B46" w:rsidRPr="00DF2B46">
        <w:rPr>
          <w:rFonts w:ascii="Times New Roman" w:hAnsi="Times New Roman" w:cs="Times New Roman"/>
        </w:rPr>
        <w:t>, energy use cost</w:t>
      </w:r>
      <w:r w:rsidR="00520653">
        <w:rPr>
          <w:rFonts w:ascii="Times New Roman" w:hAnsi="Times New Roman" w:cs="Times New Roman"/>
        </w:rPr>
        <w:t xml:space="preserve"> (</w:t>
      </w:r>
      <m:oMath>
        <m:sSub>
          <m:sSubPr>
            <m:ctrlPr>
              <w:rPr>
                <w:rFonts w:ascii="Cambria Math" w:hAnsi="Cambria Math" w:cs="Times New Roman"/>
                <w:bCs/>
                <w:i/>
              </w:rPr>
            </m:ctrlPr>
          </m:sSubPr>
          <m:e>
            <m:r>
              <w:rPr>
                <w:rFonts w:ascii="Cambria Math" w:hAnsi="Cambria Math" w:cs="Times New Roman"/>
              </w:rPr>
              <m:t>NEC</m:t>
            </m:r>
          </m:e>
          <m:sub>
            <m:r>
              <w:rPr>
                <w:rFonts w:ascii="Cambria Math" w:hAnsi="Cambria Math" w:cs="Times New Roman"/>
              </w:rPr>
              <m:t>a,t,i</m:t>
            </m:r>
          </m:sub>
        </m:sSub>
      </m:oMath>
      <w:r w:rsidR="00520653">
        <w:rPr>
          <w:rFonts w:ascii="Times New Roman" w:hAnsi="Times New Roman" w:cs="Times New Roman" w:hint="eastAsia"/>
          <w:bCs/>
        </w:rPr>
        <w:t>)</w:t>
      </w:r>
      <w:r w:rsidR="00DF2B46" w:rsidRPr="00DF2B46">
        <w:rPr>
          <w:rFonts w:ascii="Times New Roman" w:hAnsi="Times New Roman" w:cs="Times New Roman"/>
        </w:rPr>
        <w:t>, other costs</w:t>
      </w:r>
      <w:r w:rsidR="00520653">
        <w:rPr>
          <w:rFonts w:ascii="Times New Roman" w:hAnsi="Times New Roman" w:cs="Times New Roman"/>
        </w:rPr>
        <w:t xml:space="preserve"> </w:t>
      </w:r>
      <w:r w:rsidR="00520653">
        <w:rPr>
          <w:rFonts w:ascii="Times New Roman" w:hAnsi="Times New Roman" w:cs="Times New Roman"/>
        </w:rPr>
        <w:lastRenderedPageBreak/>
        <w:t>(</w:t>
      </w:r>
      <m:oMath>
        <m:sSub>
          <m:sSubPr>
            <m:ctrlPr>
              <w:rPr>
                <w:rFonts w:ascii="Cambria Math" w:hAnsi="Cambria Math" w:cs="Times New Roman"/>
                <w:bCs/>
                <w:i/>
              </w:rPr>
            </m:ctrlPr>
          </m:sSubPr>
          <m:e>
            <m:r>
              <w:rPr>
                <w:rFonts w:ascii="Cambria Math" w:hAnsi="Cambria Math" w:cs="Times New Roman"/>
              </w:rPr>
              <m:t>NOVC</m:t>
            </m:r>
          </m:e>
          <m:sub>
            <m:r>
              <w:rPr>
                <w:rFonts w:ascii="Cambria Math" w:hAnsi="Cambria Math" w:cs="Times New Roman"/>
              </w:rPr>
              <m:t>a,t,i</m:t>
            </m:r>
          </m:sub>
        </m:sSub>
      </m:oMath>
      <w:r w:rsidR="00DF2B46" w:rsidRPr="00DF2B46">
        <w:rPr>
          <w:rFonts w:ascii="Times New Roman" w:hAnsi="Times New Roman" w:cs="Times New Roman"/>
        </w:rPr>
        <w:t>)</w:t>
      </w:r>
      <w:r w:rsidR="00520653">
        <w:rPr>
          <w:rFonts w:ascii="Times New Roman" w:hAnsi="Times New Roman" w:cs="Times New Roman"/>
        </w:rPr>
        <w:t>)</w:t>
      </w:r>
      <w:r w:rsidR="00DF2B46" w:rsidRPr="00DF2B46">
        <w:rPr>
          <w:rFonts w:ascii="Times New Roman" w:hAnsi="Times New Roman" w:cs="Times New Roman"/>
        </w:rPr>
        <w:t xml:space="preserve"> can be calculated by </w:t>
      </w:r>
      <w:r w:rsidR="008D78E3">
        <w:rPr>
          <w:rFonts w:ascii="Times New Roman" w:hAnsi="Times New Roman" w:cs="Times New Roman"/>
        </w:rPr>
        <w:t>E</w:t>
      </w:r>
      <w:r w:rsidR="00DF2B46" w:rsidRPr="00DF2B46">
        <w:rPr>
          <w:rFonts w:ascii="Times New Roman" w:hAnsi="Times New Roman" w:cs="Times New Roman"/>
        </w:rPr>
        <w:t>quation</w:t>
      </w:r>
      <w:r w:rsidR="008D78E3">
        <w:rPr>
          <w:rFonts w:ascii="Times New Roman" w:hAnsi="Times New Roman" w:cs="Times New Roman"/>
        </w:rPr>
        <w:t xml:space="preserve"> A</w:t>
      </w:r>
      <w:r w:rsidR="00BF3B6C">
        <w:rPr>
          <w:rFonts w:ascii="Times New Roman" w:hAnsi="Times New Roman" w:cs="Times New Roman"/>
        </w:rPr>
        <w:t>.16</w:t>
      </w:r>
      <w:r w:rsidR="008D78E3">
        <w:rPr>
          <w:rFonts w:ascii="Times New Roman" w:hAnsi="Times New Roman" w:cs="Times New Roman"/>
        </w:rPr>
        <w:t xml:space="preserve"> to A</w:t>
      </w:r>
      <w:r w:rsidR="00BF3B6C">
        <w:rPr>
          <w:rFonts w:ascii="Times New Roman" w:hAnsi="Times New Roman" w:cs="Times New Roman"/>
        </w:rPr>
        <w:t>.24</w:t>
      </w:r>
      <w:r w:rsidR="00DF2B46" w:rsidRPr="00DF2B46">
        <w:rPr>
          <w:rFonts w:ascii="Times New Roman" w:hAnsi="Times New Roman" w:cs="Times New Roman"/>
        </w:rPr>
        <w:t xml:space="preserve">, and the profit of node </w:t>
      </w:r>
      <w:proofErr w:type="spellStart"/>
      <w:r w:rsidR="00DF2B46">
        <w:rPr>
          <w:rFonts w:ascii="Times New Roman" w:hAnsi="Times New Roman" w:cs="Times New Roman"/>
        </w:rPr>
        <w:t>i</w:t>
      </w:r>
      <w:proofErr w:type="spellEnd"/>
      <w:r w:rsidR="00DF2B46">
        <w:rPr>
          <w:rFonts w:ascii="Times New Roman" w:hAnsi="Times New Roman" w:cs="Times New Roman"/>
        </w:rPr>
        <w:t xml:space="preserve"> </w:t>
      </w:r>
      <w:r w:rsidR="00DF2B46" w:rsidRPr="00DF2B46">
        <w:rPr>
          <w:rFonts w:ascii="Times New Roman" w:hAnsi="Times New Roman" w:cs="Times New Roman"/>
        </w:rPr>
        <w:t>is the to</w:t>
      </w:r>
      <w:r w:rsidR="00DF2B46">
        <w:rPr>
          <w:rFonts w:ascii="Times New Roman" w:hAnsi="Times New Roman" w:cs="Times New Roman"/>
        </w:rPr>
        <w:t>tal output value</w:t>
      </w:r>
      <w:r w:rsidR="00DF2B46" w:rsidRPr="00DF2B46">
        <w:rPr>
          <w:rFonts w:ascii="Times New Roman" w:hAnsi="Times New Roman" w:cs="Times New Roman"/>
        </w:rPr>
        <w:t xml:space="preserve"> minus the total cost of </w:t>
      </w:r>
      <w:r w:rsidR="00DF2B46">
        <w:rPr>
          <w:rFonts w:ascii="Times New Roman" w:hAnsi="Times New Roman" w:cs="Times New Roman"/>
        </w:rPr>
        <w:t xml:space="preserve">the </w:t>
      </w:r>
      <w:r w:rsidR="00DF2B46" w:rsidRPr="00DF2B46">
        <w:rPr>
          <w:rFonts w:ascii="Times New Roman" w:hAnsi="Times New Roman" w:cs="Times New Roman"/>
        </w:rPr>
        <w:t>production</w:t>
      </w:r>
      <w:r w:rsidR="00DF2B46">
        <w:rPr>
          <w:rFonts w:ascii="Times New Roman" w:hAnsi="Times New Roman" w:cs="Times New Roman"/>
        </w:rPr>
        <w:t xml:space="preserve"> process. </w:t>
      </w:r>
      <w:r w:rsidR="00D32810">
        <w:rPr>
          <w:rFonts w:ascii="Times New Roman" w:hAnsi="Times New Roman" w:cs="Times New Roman"/>
        </w:rPr>
        <w:t xml:space="preserve">And </w:t>
      </w:r>
      <m:oMath>
        <m:sSub>
          <m:sSubPr>
            <m:ctrlPr>
              <w:rPr>
                <w:rFonts w:ascii="Cambria Math" w:hAnsi="Cambria Math" w:cs="Times New Roman"/>
                <w:i/>
              </w:rPr>
            </m:ctrlPr>
          </m:sSubPr>
          <m:e>
            <m:r>
              <w:rPr>
                <w:rFonts w:ascii="Cambria Math" w:hAnsi="Cambria Math" w:cs="Times New Roman"/>
              </w:rPr>
              <m:t>NIN</m:t>
            </m:r>
          </m:e>
          <m:sub>
            <m:r>
              <w:rPr>
                <w:rFonts w:ascii="Cambria Math" w:hAnsi="Cambria Math" w:cs="Times New Roman"/>
              </w:rPr>
              <m:t>a,t,i</m:t>
            </m:r>
          </m:sub>
        </m:sSub>
      </m:oMath>
      <w:r w:rsidR="00D32810">
        <w:rPr>
          <w:rFonts w:ascii="Times New Roman" w:hAnsi="Times New Roman" w:cs="Times New Roman" w:hint="eastAsia"/>
        </w:rPr>
        <w:t>,</w:t>
      </w:r>
      <w:r w:rsidR="00D32810">
        <w:rPr>
          <w:rFonts w:ascii="Times New Roman" w:hAnsi="Times New Roman" w:cs="Times New Roman"/>
        </w:rPr>
        <w:t xml:space="preserve"> the capital investment of node</w:t>
      </w:r>
    </w:p>
    <w:p w14:paraId="275534A1" w14:textId="09AF445E" w:rsidR="00B83E1B" w:rsidRPr="009B58C5" w:rsidRDefault="00D32810" w:rsidP="008E0278">
      <w:pPr>
        <w:spacing w:line="480" w:lineRule="auto"/>
        <w:jc w:val="left"/>
        <w:rPr>
          <w:rFonts w:ascii="Times New Roman" w:hAnsi="Times New Roman" w:cs="Times New Roman"/>
        </w:rPr>
      </w:pPr>
      <w:proofErr w:type="spellStart"/>
      <w:proofErr w:type="gramStart"/>
      <w:r>
        <w:rPr>
          <w:rFonts w:ascii="Times New Roman" w:hAnsi="Times New Roman" w:cs="Times New Roman"/>
        </w:rPr>
        <w:t>i</w:t>
      </w:r>
      <w:proofErr w:type="spellEnd"/>
      <w:r>
        <w:rPr>
          <w:rFonts w:ascii="Times New Roman" w:hAnsi="Times New Roman" w:cs="Times New Roman"/>
        </w:rPr>
        <w:t xml:space="preserve"> </w:t>
      </w:r>
      <w:r w:rsidR="005865B0">
        <w:rPr>
          <w:rFonts w:ascii="Times New Roman" w:hAnsi="Times New Roman" w:cs="Times New Roman"/>
        </w:rPr>
        <w:t>,</w:t>
      </w:r>
      <w:proofErr w:type="gramEnd"/>
      <w:r w:rsidR="005865B0">
        <w:rPr>
          <w:rFonts w:ascii="Times New Roman" w:hAnsi="Times New Roman" w:cs="Times New Roman"/>
        </w:rPr>
        <w:t xml:space="preserve"> </w:t>
      </w:r>
      <w:r>
        <w:rPr>
          <w:rFonts w:ascii="Times New Roman" w:hAnsi="Times New Roman" w:cs="Times New Roman"/>
        </w:rPr>
        <w:t xml:space="preserve">is calculated based on reference resource per unit production with size factor. </w:t>
      </w:r>
      <w:r w:rsidR="005865B0">
        <w:rPr>
          <w:rFonts w:ascii="Times New Roman" w:hAnsi="Times New Roman" w:cs="Times New Roman"/>
        </w:rPr>
        <w:t>Equations for node-level economic dimension</w:t>
      </w:r>
      <w:r w:rsidR="009B58C5">
        <w:rPr>
          <w:rFonts w:ascii="Times New Roman" w:hAnsi="Times New Roman" w:cs="Times New Roman"/>
        </w:rPr>
        <w:t>s</w:t>
      </w:r>
      <w:r w:rsidR="005865B0">
        <w:rPr>
          <w:rFonts w:ascii="Times New Roman" w:hAnsi="Times New Roman" w:cs="Times New Roman"/>
        </w:rPr>
        <w:t xml:space="preserve"> are shown in Equations A.</w:t>
      </w:r>
      <w:r w:rsidR="00BF3B6C">
        <w:rPr>
          <w:rFonts w:ascii="Times New Roman" w:hAnsi="Times New Roman" w:cs="Times New Roman"/>
        </w:rPr>
        <w:t>16</w:t>
      </w:r>
      <w:r w:rsidR="005865B0">
        <w:rPr>
          <w:rFonts w:ascii="Times New Roman" w:hAnsi="Times New Roman" w:cs="Times New Roman"/>
        </w:rPr>
        <w:t xml:space="preserve"> to A.</w:t>
      </w:r>
      <w:r w:rsidR="00BF3B6C">
        <w:rPr>
          <w:rFonts w:ascii="Times New Roman" w:hAnsi="Times New Roman" w:cs="Times New Roman"/>
        </w:rPr>
        <w:t>24</w:t>
      </w:r>
      <w:r w:rsidR="005865B0">
        <w:rPr>
          <w:rFonts w:ascii="Times New Roman" w:hAnsi="Times New Roman" w:cs="Times New Roman"/>
        </w:rPr>
        <w:t>:</w:t>
      </w:r>
    </w:p>
    <w:p w14:paraId="0BD78808" w14:textId="54EE1F2D" w:rsidR="00657C9D" w:rsidRPr="00657C9D"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rPr>
              </m:ctrlPr>
            </m:eqArrPr>
            <m:e>
              <m:sSub>
                <m:sSubPr>
                  <m:ctrlPr>
                    <w:rPr>
                      <w:rFonts w:ascii="Cambria Math" w:hAnsi="Cambria Math" w:cs="Times New Roman"/>
                      <w:i/>
                    </w:rPr>
                  </m:ctrlPr>
                </m:sSubPr>
                <m:e>
                  <m:r>
                    <w:rPr>
                      <w:rFonts w:ascii="Cambria Math" w:hAnsi="Cambria Math" w:cs="Times New Roman"/>
                    </w:rPr>
                    <m:t>NGV</m:t>
                  </m:r>
                </m:e>
                <m:sub>
                  <m:r>
                    <w:rPr>
                      <w:rFonts w:ascii="Cambria Math" w:hAnsi="Cambria Math" w:cs="Times New Roman"/>
                    </w:rPr>
                    <m:t>a,t,i</m:t>
                  </m:r>
                </m:sub>
              </m:sSub>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Outreso</m:t>
                      </m:r>
                    </m:e>
                    <m:sub>
                      <m:r>
                        <w:rPr>
                          <w:rFonts w:ascii="Cambria Math" w:hAnsi="Cambria Math" w:cs="Times New Roman"/>
                        </w:rPr>
                        <m:t>i,j</m:t>
                      </m:r>
                    </m:sub>
                  </m:sSub>
                </m:e>
              </m:nary>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sSub>
                <m:sSubPr>
                  <m:ctrlPr>
                    <w:rPr>
                      <w:rFonts w:ascii="Cambria Math" w:hAnsi="Cambria Math" w:cs="Times New Roman"/>
                      <w:i/>
                    </w:rPr>
                  </m:ctrlPr>
                </m:sSubPr>
                <m:e>
                  <m:r>
                    <w:rPr>
                      <w:rFonts w:ascii="Cambria Math" w:hAnsi="Cambria Math" w:cs="Times New Roman"/>
                    </w:rPr>
                    <m:t>PP</m:t>
                  </m:r>
                </m:e>
                <m:sub>
                  <m:r>
                    <w:rPr>
                      <w:rFonts w:ascii="Cambria Math" w:hAnsi="Cambria Math" w:cs="Times New Roman" w:hint="eastAsia"/>
                    </w:rPr>
                    <m:t>j</m:t>
                  </m:r>
                </m:sub>
              </m:sSub>
              <m:r>
                <w:rPr>
                  <w:rFonts w:ascii="Cambria Math" w:hAnsi="Cambria Math" w:cs="Times New Roman"/>
                </w:rPr>
                <m:t xml:space="preserve"> ∀a,t,i#</m:t>
              </m:r>
              <m:d>
                <m:dPr>
                  <m:ctrlPr>
                    <w:rPr>
                      <w:rFonts w:ascii="Cambria Math" w:hAnsi="Cambria Math" w:cs="Times New Roman"/>
                    </w:rPr>
                  </m:ctrlPr>
                </m:dPr>
                <m:e>
                  <m:r>
                    <m:rPr>
                      <m:sty m:val="p"/>
                    </m:rPr>
                    <w:rPr>
                      <w:rFonts w:ascii="Cambria Math" w:hAnsi="Cambria Math" w:cs="Times New Roman"/>
                    </w:rPr>
                    <m:t>A.16</m:t>
                  </m:r>
                </m:e>
              </m:d>
              <m:ctrlPr>
                <w:rPr>
                  <w:rFonts w:ascii="Cambria Math" w:hAnsi="Cambria Math" w:cs="Times New Roman"/>
                  <w:i/>
                </w:rPr>
              </m:ctrlPr>
            </m:e>
          </m:eqArr>
        </m:oMath>
      </m:oMathPara>
    </w:p>
    <w:p w14:paraId="1372C11E" w14:textId="32622F73" w:rsidR="00657C9D" w:rsidRPr="00657C9D"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NP</m:t>
                  </m:r>
                </m:e>
                <m:sub>
                  <m:r>
                    <w:rPr>
                      <w:rFonts w:ascii="Cambria Math" w:hAnsi="Cambria Math" w:cs="Times New Roman"/>
                    </w:rPr>
                    <m:t>a,t,i</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Outreso</m:t>
                      </m:r>
                    </m:e>
                    <m:sub>
                      <m:r>
                        <w:rPr>
                          <w:rFonts w:ascii="Cambria Math" w:hAnsi="Cambria Math" w:cs="Times New Roman"/>
                        </w:rPr>
                        <m:t>i,j</m:t>
                      </m:r>
                    </m:sub>
                  </m:sSub>
                </m:e>
              </m:nary>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sSub>
                <m:sSubPr>
                  <m:ctrlPr>
                    <w:rPr>
                      <w:rFonts w:ascii="Cambria Math" w:hAnsi="Cambria Math" w:cs="Times New Roman"/>
                      <w:i/>
                    </w:rPr>
                  </m:ctrlPr>
                </m:sSubPr>
                <m:e>
                  <m:r>
                    <w:rPr>
                      <w:rFonts w:ascii="Cambria Math" w:hAnsi="Cambria Math" w:cs="Times New Roman"/>
                    </w:rPr>
                    <m:t>PP</m:t>
                  </m:r>
                </m:e>
                <m:sub>
                  <m:r>
                    <w:rPr>
                      <w:rFonts w:ascii="Cambria Math" w:hAnsi="Cambria Math" w:cs="Times New Roman" w:hint="eastAsia"/>
                    </w:rPr>
                    <m:t>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NEXP</m:t>
                  </m:r>
                </m:e>
                <m:sub>
                  <m:r>
                    <w:rPr>
                      <w:rFonts w:ascii="Cambria Math" w:hAnsi="Cambria Math" w:cs="Times New Roman"/>
                    </w:rPr>
                    <m:t>a,t,i</m:t>
                  </m:r>
                </m:sub>
              </m:sSub>
              <m:r>
                <w:rPr>
                  <w:rFonts w:ascii="Cambria Math" w:hAnsi="Cambria Math" w:cs="Times New Roman"/>
                </w:rPr>
                <m:t xml:space="preserve"> ∀a,t,i#</m:t>
              </m:r>
              <m:d>
                <m:dPr>
                  <m:ctrlPr>
                    <w:rPr>
                      <w:rFonts w:ascii="Cambria Math" w:hAnsi="Cambria Math" w:cs="Times New Roman"/>
                      <w:i/>
                    </w:rPr>
                  </m:ctrlPr>
                </m:dPr>
                <m:e>
                  <m:r>
                    <w:rPr>
                      <w:rFonts w:ascii="Cambria Math" w:hAnsi="Cambria Math" w:cs="Times New Roman"/>
                    </w:rPr>
                    <m:t>A.17</m:t>
                  </m:r>
                </m:e>
              </m:d>
            </m:e>
          </m:eqArr>
        </m:oMath>
      </m:oMathPara>
    </w:p>
    <w:p w14:paraId="1AB97F9F" w14:textId="77777777" w:rsidR="00657C9D" w:rsidRPr="00657C9D" w:rsidRDefault="00657C9D" w:rsidP="008E0278">
      <w:pPr>
        <w:spacing w:line="480" w:lineRule="auto"/>
        <w:jc w:val="left"/>
        <w:rPr>
          <w:rFonts w:ascii="Times New Roman" w:hAnsi="Times New Roman" w:cs="Times New Roman"/>
        </w:rPr>
      </w:pPr>
      <m:oMathPara>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NEXP</m:t>
              </m:r>
            </m:e>
            <m:sub>
              <m:r>
                <w:rPr>
                  <w:rFonts w:ascii="Cambria Math" w:hAnsi="Cambria Math" w:cs="Times New Roman"/>
                </w:rPr>
                <m:t>a,t,i</m:t>
              </m:r>
            </m:sub>
          </m:sSub>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bCs/>
                      <w:i/>
                    </w:rPr>
                  </m:ctrlPr>
                </m:sSubPr>
                <m:e>
                  <m:r>
                    <w:rPr>
                      <w:rFonts w:ascii="Cambria Math" w:hAnsi="Cambria Math" w:cs="Times New Roman"/>
                    </w:rPr>
                    <m:t>NRC</m:t>
                  </m:r>
                </m:e>
                <m:sub>
                  <m:r>
                    <w:rPr>
                      <w:rFonts w:ascii="Cambria Math" w:hAnsi="Cambria Math" w:cs="Times New Roman"/>
                    </w:rPr>
                    <m:t>a,t,i</m:t>
                  </m:r>
                </m:sub>
              </m:sSub>
              <m:r>
                <m:rPr>
                  <m:sty m:val="p"/>
                </m:rP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NIDC</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NFWC</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NSWC</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NEC</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NOVC</m:t>
                  </m:r>
                </m:e>
                <m:sub>
                  <m:r>
                    <w:rPr>
                      <w:rFonts w:ascii="Cambria Math" w:hAnsi="Cambria Math" w:cs="Times New Roman"/>
                    </w:rPr>
                    <m:t>a,t,i</m:t>
                  </m:r>
                </m:sub>
              </m:sSub>
              <m:ctrlPr>
                <w:rPr>
                  <w:rFonts w:ascii="Cambria Math" w:hAnsi="Cambria Math" w:cs="Times New Roman"/>
                  <w:bCs/>
                  <w:i/>
                </w:rPr>
              </m:ctrlPr>
            </m:e>
          </m:d>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∀a,t,i</m:t>
          </m:r>
        </m:oMath>
      </m:oMathPara>
    </w:p>
    <w:p w14:paraId="7BBB501A" w14:textId="30F650D3" w:rsidR="003241AE" w:rsidRPr="00B721FA" w:rsidRDefault="00E53C57" w:rsidP="008E0278">
      <w:pPr>
        <w:spacing w:line="480" w:lineRule="auto"/>
        <w:jc w:val="left"/>
        <w:rPr>
          <w:rFonts w:ascii="Times New Roman" w:hAnsi="Times New Roman" w:cs="Times New Roman"/>
          <w:bCs/>
        </w:rPr>
      </w:pPr>
      <m:oMathPara>
        <m:oMath>
          <m:eqArr>
            <m:eqArrPr>
              <m:maxDist m:val="1"/>
              <m:ctrlPr>
                <w:rPr>
                  <w:rFonts w:ascii="Cambria Math" w:hAnsi="Cambria Math" w:cs="Times New Roman"/>
                  <w:i/>
                </w:rPr>
              </m:ctrlPr>
            </m:eqArrPr>
            <m:e>
              <m:sSub>
                <m:sSubPr>
                  <m:ctrlPr>
                    <w:rPr>
                      <w:rFonts w:ascii="Cambria Math" w:hAnsi="Cambria Math" w:cs="Times New Roman"/>
                      <w:bCs/>
                      <w:i/>
                    </w:rPr>
                  </m:ctrlPr>
                </m:sSubPr>
                <m:e>
                  <m:r>
                    <w:rPr>
                      <w:rFonts w:ascii="Cambria Math" w:hAnsi="Cambria Math" w:cs="Times New Roman"/>
                    </w:rPr>
                    <m:t>NRC</m:t>
                  </m:r>
                </m:e>
                <m:sub>
                  <m:r>
                    <w:rPr>
                      <w:rFonts w:ascii="Cambria Math" w:hAnsi="Cambria Math" w:cs="Times New Roman"/>
                    </w:rPr>
                    <m:t>a,t,i</m:t>
                  </m:r>
                </m:sub>
              </m:sSub>
              <m:r>
                <w:rPr>
                  <w:rFonts w:ascii="Cambria Math" w:hAnsi="Cambria Math" w:cs="Times New Roman"/>
                </w:rPr>
                <m:t>=</m:t>
              </m:r>
              <m:nary>
                <m:naryPr>
                  <m:chr m:val="∑"/>
                  <m:limLoc m:val="undOvr"/>
                  <m:supHide m:val="1"/>
                  <m:ctrlPr>
                    <w:rPr>
                      <w:rFonts w:ascii="Cambria Math" w:hAnsi="Cambria Math" w:cs="Times New Roman"/>
                      <w:bCs/>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Inreso</m:t>
                      </m:r>
                    </m:e>
                    <m:sub>
                      <m:r>
                        <w:rPr>
                          <w:rFonts w:ascii="Cambria Math" w:hAnsi="Cambria Math" w:cs="Times New Roman"/>
                        </w:rPr>
                        <m:t>i,j</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sSub>
                    <m:sSubPr>
                      <m:ctrlPr>
                        <w:rPr>
                          <w:rFonts w:ascii="Cambria Math" w:hAnsi="Cambria Math" w:cs="Times New Roman"/>
                          <w:i/>
                        </w:rPr>
                      </m:ctrlPr>
                    </m:sSubPr>
                    <m:e>
                      <m:r>
                        <w:rPr>
                          <w:rFonts w:ascii="Cambria Math" w:hAnsi="Cambria Math" w:cs="Times New Roman"/>
                        </w:rPr>
                        <m:t>PP</m:t>
                      </m:r>
                    </m:e>
                    <m:sub>
                      <m:r>
                        <w:rPr>
                          <w:rFonts w:ascii="Cambria Math" w:hAnsi="Cambria Math" w:cs="Times New Roman" w:hint="eastAsia"/>
                        </w:rPr>
                        <m:t>j</m:t>
                      </m:r>
                    </m:sub>
                  </m:sSub>
                </m:e>
              </m:nary>
              <m:r>
                <w:rPr>
                  <w:rFonts w:ascii="Cambria Math" w:hAnsi="Cambria Math" w:cs="Times New Roman"/>
                </w:rPr>
                <m:t xml:space="preserve"> ∀a,t,i#</m:t>
              </m:r>
              <m:d>
                <m:dPr>
                  <m:ctrlPr>
                    <w:rPr>
                      <w:rFonts w:ascii="Cambria Math" w:hAnsi="Cambria Math" w:cs="Times New Roman"/>
                      <w:i/>
                    </w:rPr>
                  </m:ctrlPr>
                </m:dPr>
                <m:e>
                  <m:r>
                    <w:rPr>
                      <w:rFonts w:ascii="Cambria Math" w:hAnsi="Cambria Math" w:cs="Times New Roman"/>
                    </w:rPr>
                    <m:t>A.18</m:t>
                  </m:r>
                </m:e>
              </m:d>
              <m:ctrlPr>
                <w:rPr>
                  <w:rFonts w:ascii="Cambria Math" w:hAnsi="Cambria Math" w:cs="Times New Roman"/>
                  <w:bCs/>
                  <w:i/>
                </w:rPr>
              </m:ctrlPr>
            </m:e>
          </m:eqArr>
        </m:oMath>
      </m:oMathPara>
    </w:p>
    <w:p w14:paraId="375D041A" w14:textId="6CAD4664" w:rsidR="00B721FA" w:rsidRPr="00B721FA" w:rsidRDefault="00E53C57" w:rsidP="008E0278">
      <w:pPr>
        <w:spacing w:line="480" w:lineRule="auto"/>
        <w:jc w:val="left"/>
        <w:rPr>
          <w:rFonts w:ascii="Times New Roman" w:hAnsi="Times New Roman" w:cs="Times New Roman"/>
          <w:bCs/>
        </w:rPr>
      </w:pPr>
      <m:oMathPara>
        <m:oMath>
          <m:eqArr>
            <m:eqArrPr>
              <m:maxDist m:val="1"/>
              <m:ctrlPr>
                <w:rPr>
                  <w:rFonts w:ascii="Cambria Math" w:hAnsi="Cambria Math" w:cs="Times New Roman"/>
                  <w:i/>
                </w:rPr>
              </m:ctrlPr>
            </m:eqArrPr>
            <m:e>
              <m:sSub>
                <m:sSubPr>
                  <m:ctrlPr>
                    <w:rPr>
                      <w:rFonts w:ascii="Cambria Math" w:hAnsi="Cambria Math" w:cs="Times New Roman"/>
                      <w:bCs/>
                      <w:i/>
                    </w:rPr>
                  </m:ctrlPr>
                </m:sSubPr>
                <m:e>
                  <m:r>
                    <w:rPr>
                      <w:rFonts w:ascii="Cambria Math" w:hAnsi="Cambria Math" w:cs="Times New Roman"/>
                    </w:rPr>
                    <m:t>NIDC</m:t>
                  </m:r>
                </m:e>
                <m:sub>
                  <m:r>
                    <w:rPr>
                      <w:rFonts w:ascii="Cambria Math" w:hAnsi="Cambria Math" w:cs="Times New Roman"/>
                    </w:rPr>
                    <m:t>a,t,i</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NIN</m:t>
                      </m:r>
                    </m:e>
                    <m:sub>
                      <m:r>
                        <w:rPr>
                          <w:rFonts w:ascii="Cambria Math" w:hAnsi="Cambria Math" w:cs="Times New Roman"/>
                        </w:rPr>
                        <m:t>a,t,i</m:t>
                      </m:r>
                    </m:sub>
                  </m:sSub>
                </m:num>
                <m:den>
                  <m:sSub>
                    <m:sSubPr>
                      <m:ctrlPr>
                        <w:rPr>
                          <w:rFonts w:ascii="Cambria Math" w:hAnsi="Cambria Math" w:cs="Times New Roman"/>
                          <w:i/>
                        </w:rPr>
                      </m:ctrlPr>
                    </m:sSubPr>
                    <m:e>
                      <m:r>
                        <w:rPr>
                          <w:rFonts w:ascii="Cambria Math" w:hAnsi="Cambria Math" w:cs="Times New Roman"/>
                        </w:rPr>
                        <m:t>POD</m:t>
                      </m:r>
                    </m:e>
                    <m:sub>
                      <m:r>
                        <w:rPr>
                          <w:rFonts w:ascii="Cambria Math" w:hAnsi="Cambria Math" w:cs="Times New Roman"/>
                        </w:rPr>
                        <m:t xml:space="preserve">i </m:t>
                      </m:r>
                    </m:sub>
                  </m:sSub>
                </m:den>
              </m:f>
              <m:r>
                <w:rPr>
                  <w:rFonts w:ascii="Cambria Math" w:hAnsi="Cambria Math" w:cs="Times New Roman"/>
                </w:rPr>
                <m:t>∀a,t,i#</m:t>
              </m:r>
              <m:d>
                <m:dPr>
                  <m:ctrlPr>
                    <w:rPr>
                      <w:rFonts w:ascii="Cambria Math" w:hAnsi="Cambria Math" w:cs="Times New Roman"/>
                      <w:i/>
                    </w:rPr>
                  </m:ctrlPr>
                </m:dPr>
                <m:e>
                  <m:r>
                    <w:rPr>
                      <w:rFonts w:ascii="Cambria Math" w:hAnsi="Cambria Math" w:cs="Times New Roman"/>
                    </w:rPr>
                    <m:t>A.19</m:t>
                  </m:r>
                </m:e>
              </m:d>
              <m:ctrlPr>
                <w:rPr>
                  <w:rFonts w:ascii="Cambria Math" w:hAnsi="Cambria Math" w:cs="Times New Roman"/>
                  <w:bCs/>
                  <w:i/>
                </w:rPr>
              </m:ctrlPr>
            </m:e>
          </m:eqArr>
        </m:oMath>
      </m:oMathPara>
    </w:p>
    <w:p w14:paraId="42666123" w14:textId="66317BB1" w:rsidR="00B721FA" w:rsidRPr="0004466C" w:rsidRDefault="00E53C57" w:rsidP="008E0278">
      <w:pPr>
        <w:spacing w:line="480" w:lineRule="auto"/>
        <w:jc w:val="left"/>
        <w:rPr>
          <w:rFonts w:ascii="Times New Roman" w:hAnsi="Times New Roman" w:cs="Times New Roman"/>
          <w:bCs/>
        </w:rPr>
      </w:pPr>
      <m:oMathPara>
        <m:oMath>
          <m:eqArr>
            <m:eqArrPr>
              <m:maxDist m:val="1"/>
              <m:ctrlPr>
                <w:rPr>
                  <w:rFonts w:ascii="Cambria Math" w:hAnsi="Cambria Math" w:cs="Times New Roman"/>
                  <w:i/>
                </w:rPr>
              </m:ctrlPr>
            </m:eqArrPr>
            <m:e>
              <m:sSub>
                <m:sSubPr>
                  <m:ctrlPr>
                    <w:rPr>
                      <w:rFonts w:ascii="Cambria Math" w:hAnsi="Cambria Math" w:cs="Times New Roman"/>
                      <w:bCs/>
                      <w:i/>
                    </w:rPr>
                  </m:ctrlPr>
                </m:sSubPr>
                <m:e>
                  <m:r>
                    <w:rPr>
                      <w:rFonts w:ascii="Cambria Math" w:hAnsi="Cambria Math" w:cs="Times New Roman"/>
                    </w:rPr>
                    <m:t>NSWC</m:t>
                  </m:r>
                </m:e>
                <m:sub>
                  <m:r>
                    <w:rPr>
                      <w:rFonts w:ascii="Cambria Math" w:hAnsi="Cambria Math" w:cs="Times New Roman"/>
                    </w:rPr>
                    <m:t>a,t,i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NSG</m:t>
                  </m:r>
                </m:e>
                <m:sub>
                  <m:r>
                    <w:rPr>
                      <w:rFonts w:ascii="Cambria Math" w:hAnsi="Cambria Math" w:cs="Times New Roman"/>
                    </w:rPr>
                    <m:t>a,t,i</m:t>
                  </m:r>
                </m:sub>
              </m:sSub>
              <m:sSub>
                <m:sSubPr>
                  <m:ctrlPr>
                    <w:rPr>
                      <w:rFonts w:ascii="Cambria Math" w:hAnsi="Cambria Math" w:cs="Times New Roman"/>
                      <w:bCs/>
                      <w:i/>
                    </w:rPr>
                  </m:ctrlPr>
                </m:sSubPr>
                <m:e>
                  <m:r>
                    <w:rPr>
                      <w:rFonts w:ascii="Cambria Math" w:hAnsi="Cambria Math" w:cs="Times New Roman"/>
                    </w:rPr>
                    <m:t>PSWC</m:t>
                  </m:r>
                </m:e>
                <m:sub>
                  <m:r>
                    <w:rPr>
                      <w:rFonts w:ascii="Cambria Math" w:hAnsi="Cambria Math" w:cs="Times New Roman"/>
                    </w:rPr>
                    <m:t>i</m:t>
                  </m:r>
                </m:sub>
              </m:sSub>
              <m:r>
                <w:rPr>
                  <w:rFonts w:ascii="Cambria Math" w:hAnsi="Cambria Math" w:cs="Times New Roman"/>
                </w:rPr>
                <m:t xml:space="preserve"> ∀a,t,i#</m:t>
              </m:r>
              <m:d>
                <m:dPr>
                  <m:ctrlPr>
                    <w:rPr>
                      <w:rFonts w:ascii="Cambria Math" w:hAnsi="Cambria Math" w:cs="Times New Roman"/>
                      <w:i/>
                    </w:rPr>
                  </m:ctrlPr>
                </m:dPr>
                <m:e>
                  <m:r>
                    <w:rPr>
                      <w:rFonts w:ascii="Cambria Math" w:hAnsi="Cambria Math" w:cs="Times New Roman"/>
                    </w:rPr>
                    <m:t>A.20</m:t>
                  </m:r>
                </m:e>
              </m:d>
              <m:ctrlPr>
                <w:rPr>
                  <w:rFonts w:ascii="Cambria Math" w:hAnsi="Cambria Math" w:cs="Times New Roman"/>
                  <w:bCs/>
                  <w:i/>
                </w:rPr>
              </m:ctrlPr>
            </m:e>
          </m:eqArr>
        </m:oMath>
      </m:oMathPara>
    </w:p>
    <w:p w14:paraId="5755B788" w14:textId="506B9666" w:rsidR="0004466C" w:rsidRPr="0004466C" w:rsidRDefault="00E53C57" w:rsidP="008E0278">
      <w:pPr>
        <w:spacing w:line="480" w:lineRule="auto"/>
        <w:jc w:val="left"/>
        <w:rPr>
          <w:rFonts w:ascii="Times New Roman" w:hAnsi="Times New Roman" w:cs="Times New Roman"/>
          <w:bCs/>
        </w:rPr>
      </w:pPr>
      <m:oMathPara>
        <m:oMath>
          <m:eqArr>
            <m:eqArrPr>
              <m:maxDist m:val="1"/>
              <m:ctrlPr>
                <w:rPr>
                  <w:rFonts w:ascii="Cambria Math" w:hAnsi="Cambria Math" w:cs="Times New Roman"/>
                  <w:i/>
                </w:rPr>
              </m:ctrlPr>
            </m:eqArrPr>
            <m:e>
              <m:sSub>
                <m:sSubPr>
                  <m:ctrlPr>
                    <w:rPr>
                      <w:rFonts w:ascii="Cambria Math" w:hAnsi="Cambria Math" w:cs="Times New Roman"/>
                      <w:bCs/>
                      <w:i/>
                    </w:rPr>
                  </m:ctrlPr>
                </m:sSubPr>
                <m:e>
                  <m:r>
                    <w:rPr>
                      <w:rFonts w:ascii="Cambria Math" w:hAnsi="Cambria Math" w:cs="Times New Roman"/>
                    </w:rPr>
                    <m:t>NFWC</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PFWC</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∀a,t,i#</m:t>
              </m:r>
              <m:d>
                <m:dPr>
                  <m:ctrlPr>
                    <w:rPr>
                      <w:rFonts w:ascii="Cambria Math" w:hAnsi="Cambria Math" w:cs="Times New Roman"/>
                      <w:i/>
                    </w:rPr>
                  </m:ctrlPr>
                </m:dPr>
                <m:e>
                  <m:r>
                    <w:rPr>
                      <w:rFonts w:ascii="Cambria Math" w:hAnsi="Cambria Math" w:cs="Times New Roman"/>
                    </w:rPr>
                    <m:t>A.21</m:t>
                  </m:r>
                </m:e>
              </m:d>
              <m:ctrlPr>
                <w:rPr>
                  <w:rFonts w:ascii="Cambria Math" w:hAnsi="Cambria Math" w:cs="Times New Roman"/>
                  <w:bCs/>
                  <w:i/>
                </w:rPr>
              </m:ctrlPr>
            </m:e>
          </m:eqArr>
        </m:oMath>
      </m:oMathPara>
    </w:p>
    <w:p w14:paraId="31A9F5E5" w14:textId="5C74544B" w:rsidR="0004466C" w:rsidRPr="0004466C" w:rsidRDefault="00E53C57" w:rsidP="008E0278">
      <w:pPr>
        <w:spacing w:line="480" w:lineRule="auto"/>
        <w:jc w:val="left"/>
        <w:rPr>
          <w:rFonts w:ascii="Times New Roman" w:hAnsi="Times New Roman" w:cs="Times New Roman"/>
          <w:bCs/>
        </w:rPr>
      </w:pPr>
      <m:oMathPara>
        <m:oMath>
          <m:eqArr>
            <m:eqArrPr>
              <m:maxDist m:val="1"/>
              <m:ctrlPr>
                <w:rPr>
                  <w:rFonts w:ascii="Cambria Math" w:hAnsi="Cambria Math" w:cs="Times New Roman"/>
                  <w:i/>
                </w:rPr>
              </m:ctrlPr>
            </m:eqArrPr>
            <m:e>
              <m:sSub>
                <m:sSubPr>
                  <m:ctrlPr>
                    <w:rPr>
                      <w:rFonts w:ascii="Cambria Math" w:hAnsi="Cambria Math" w:cs="Times New Roman"/>
                      <w:bCs/>
                      <w:i/>
                    </w:rPr>
                  </m:ctrlPr>
                </m:sSubPr>
                <m:e>
                  <m:r>
                    <w:rPr>
                      <w:rFonts w:ascii="Cambria Math" w:hAnsi="Cambria Math" w:cs="Times New Roman"/>
                    </w:rPr>
                    <m:t>NEC</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PEC</m:t>
                  </m:r>
                </m:e>
                <m:sub>
                  <m:r>
                    <w:rPr>
                      <w:rFonts w:ascii="Cambria Math" w:hAnsi="Cambria Math" w:cs="Times New Roman" w:hint="eastAsia"/>
                    </w:rPr>
                    <m:t>i</m:t>
                  </m:r>
                  <m:r>
                    <w:rPr>
                      <w:rFonts w:ascii="Cambria Math" w:hAnsi="Cambria Math" w:cs="Times New Roman"/>
                    </w:rPr>
                    <m:t>,k</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∀a,t,i,k#</m:t>
              </m:r>
              <m:d>
                <m:dPr>
                  <m:ctrlPr>
                    <w:rPr>
                      <w:rFonts w:ascii="Cambria Math" w:hAnsi="Cambria Math" w:cs="Times New Roman"/>
                      <w:i/>
                    </w:rPr>
                  </m:ctrlPr>
                </m:dPr>
                <m:e>
                  <m:r>
                    <w:rPr>
                      <w:rFonts w:ascii="Cambria Math" w:hAnsi="Cambria Math" w:cs="Times New Roman"/>
                    </w:rPr>
                    <m:t>A.22</m:t>
                  </m:r>
                </m:e>
              </m:d>
              <m:ctrlPr>
                <w:rPr>
                  <w:rFonts w:ascii="Cambria Math" w:hAnsi="Cambria Math" w:cs="Times New Roman"/>
                  <w:bCs/>
                  <w:i/>
                </w:rPr>
              </m:ctrlPr>
            </m:e>
          </m:eqArr>
        </m:oMath>
      </m:oMathPara>
    </w:p>
    <w:p w14:paraId="1FE39EFA" w14:textId="76EF8938" w:rsidR="0004466C" w:rsidRPr="0004466C" w:rsidRDefault="00E53C57" w:rsidP="008E0278">
      <w:pPr>
        <w:spacing w:line="480" w:lineRule="auto"/>
        <w:jc w:val="left"/>
        <w:rPr>
          <w:rFonts w:ascii="Times New Roman" w:hAnsi="Times New Roman" w:cs="Times New Roman"/>
          <w:bCs/>
        </w:rPr>
      </w:pPr>
      <m:oMathPara>
        <m:oMath>
          <m:eqArr>
            <m:eqArrPr>
              <m:maxDist m:val="1"/>
              <m:ctrlPr>
                <w:rPr>
                  <w:rFonts w:ascii="Cambria Math" w:hAnsi="Cambria Math" w:cs="Times New Roman"/>
                  <w:i/>
                </w:rPr>
              </m:ctrlPr>
            </m:eqArrPr>
            <m:e>
              <m:sSub>
                <m:sSubPr>
                  <m:ctrlPr>
                    <w:rPr>
                      <w:rFonts w:ascii="Cambria Math" w:hAnsi="Cambria Math" w:cs="Times New Roman"/>
                      <w:bCs/>
                      <w:i/>
                    </w:rPr>
                  </m:ctrlPr>
                </m:sSubPr>
                <m:e>
                  <m:r>
                    <w:rPr>
                      <w:rFonts w:ascii="Cambria Math" w:hAnsi="Cambria Math" w:cs="Times New Roman"/>
                    </w:rPr>
                    <m:t>NOVC</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POVC</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∀a,t,i#</m:t>
              </m:r>
              <m:d>
                <m:dPr>
                  <m:ctrlPr>
                    <w:rPr>
                      <w:rFonts w:ascii="Cambria Math" w:hAnsi="Cambria Math" w:cs="Times New Roman"/>
                      <w:i/>
                    </w:rPr>
                  </m:ctrlPr>
                </m:dPr>
                <m:e>
                  <m:r>
                    <w:rPr>
                      <w:rFonts w:ascii="Cambria Math" w:hAnsi="Cambria Math" w:cs="Times New Roman"/>
                    </w:rPr>
                    <m:t>A.23</m:t>
                  </m:r>
                </m:e>
              </m:d>
              <m:ctrlPr>
                <w:rPr>
                  <w:rFonts w:ascii="Cambria Math" w:hAnsi="Cambria Math" w:cs="Times New Roman"/>
                  <w:bCs/>
                  <w:i/>
                </w:rPr>
              </m:ctrlPr>
            </m:e>
          </m:eqArr>
        </m:oMath>
      </m:oMathPara>
    </w:p>
    <w:p w14:paraId="421D9447" w14:textId="3452077A" w:rsidR="0004466C" w:rsidRPr="0004466C"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NIN</m:t>
                  </m:r>
                </m:e>
                <m:sub>
                  <m:r>
                    <w:rPr>
                      <w:rFonts w:ascii="Cambria Math" w:hAnsi="Cambria Math" w:cs="Times New Roman"/>
                    </w:rPr>
                    <m:t>a,t,i</m:t>
                  </m:r>
                </m:sub>
              </m:sSub>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INC</m:t>
                  </m:r>
                </m:e>
                <m:sub>
                  <m:r>
                    <w:rPr>
                      <w:rFonts w:ascii="Cambria Math" w:hAnsi="Cambria Math" w:cs="Times New Roman" w:hint="eastAsia"/>
                    </w:rPr>
                    <m:t>i</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∀a,t,i#</m:t>
              </m:r>
              <m:d>
                <m:dPr>
                  <m:ctrlPr>
                    <w:rPr>
                      <w:rFonts w:ascii="Cambria Math" w:hAnsi="Cambria Math" w:cs="Times New Roman"/>
                      <w:i/>
                    </w:rPr>
                  </m:ctrlPr>
                </m:dPr>
                <m:e>
                  <m:r>
                    <w:rPr>
                      <w:rFonts w:ascii="Cambria Math" w:hAnsi="Cambria Math" w:cs="Times New Roman"/>
                    </w:rPr>
                    <m:t>A.24</m:t>
                  </m:r>
                </m:e>
              </m:d>
            </m:e>
          </m:eqArr>
        </m:oMath>
      </m:oMathPara>
    </w:p>
    <w:p w14:paraId="44451DBD" w14:textId="7C6498BE" w:rsidR="00D51CCB" w:rsidRPr="00372B03" w:rsidRDefault="0004466C" w:rsidP="008E0278">
      <w:pPr>
        <w:spacing w:line="480" w:lineRule="auto"/>
        <w:jc w:val="left"/>
        <w:rPr>
          <w:rFonts w:ascii="Times New Roman" w:hAnsi="Times New Roman" w:cs="Times New Roman"/>
        </w:rPr>
      </w:pPr>
      <m:oMathPara>
        <m:oMath>
          <m:r>
            <w:rPr>
              <w:rFonts w:ascii="Cambria Math" w:hAnsi="Cambria Math" w:cs="Times New Roman"/>
            </w:rPr>
            <m:t xml:space="preserve"> </m:t>
          </m:r>
        </m:oMath>
      </m:oMathPara>
    </w:p>
    <w:p w14:paraId="725F30D4" w14:textId="10C203EF" w:rsidR="00F75463" w:rsidRPr="00BA4592" w:rsidRDefault="00F75463" w:rsidP="008E0278">
      <w:pPr>
        <w:spacing w:line="480" w:lineRule="auto"/>
        <w:jc w:val="left"/>
        <w:rPr>
          <w:rFonts w:ascii="Times New Roman" w:hAnsi="Times New Roman" w:cs="Times New Roman"/>
          <w:i/>
          <w:u w:val="single"/>
        </w:rPr>
      </w:pPr>
      <w:r>
        <w:rPr>
          <w:rFonts w:ascii="Times New Roman" w:hAnsi="Times New Roman" w:cs="Times New Roman"/>
          <w:i/>
          <w:u w:val="single"/>
        </w:rPr>
        <w:t xml:space="preserve">Environmental </w:t>
      </w:r>
      <w:r w:rsidR="00D03F26">
        <w:rPr>
          <w:rFonts w:ascii="Times New Roman" w:hAnsi="Times New Roman" w:cs="Times New Roman"/>
          <w:i/>
          <w:u w:val="single"/>
        </w:rPr>
        <w:t>I</w:t>
      </w:r>
      <w:r>
        <w:rPr>
          <w:rFonts w:ascii="Times New Roman" w:hAnsi="Times New Roman" w:cs="Times New Roman"/>
          <w:i/>
          <w:u w:val="single"/>
        </w:rPr>
        <w:t>mpact</w:t>
      </w:r>
      <w:r w:rsidRPr="00BA4592">
        <w:rPr>
          <w:rFonts w:ascii="Times New Roman" w:hAnsi="Times New Roman" w:cs="Times New Roman"/>
          <w:i/>
          <w:u w:val="single"/>
        </w:rPr>
        <w:t xml:space="preserve"> </w:t>
      </w:r>
      <w:r w:rsidR="00D03F26">
        <w:rPr>
          <w:rFonts w:ascii="Times New Roman" w:hAnsi="Times New Roman" w:cs="Times New Roman"/>
          <w:i/>
          <w:u w:val="single"/>
        </w:rPr>
        <w:t>F</w:t>
      </w:r>
      <w:r w:rsidRPr="00BA4592">
        <w:rPr>
          <w:rFonts w:ascii="Times New Roman" w:hAnsi="Times New Roman" w:cs="Times New Roman"/>
          <w:i/>
          <w:u w:val="single"/>
        </w:rPr>
        <w:t>unctions</w:t>
      </w:r>
    </w:p>
    <w:p w14:paraId="48E134EB" w14:textId="77777777" w:rsidR="00F75463" w:rsidRDefault="00F75463" w:rsidP="008E0278">
      <w:pPr>
        <w:spacing w:line="480" w:lineRule="auto"/>
        <w:jc w:val="left"/>
        <w:rPr>
          <w:rFonts w:ascii="Times New Roman" w:hAnsi="Times New Roman" w:cs="Times New Roman"/>
          <w:i/>
        </w:rPr>
      </w:pPr>
      <w:r w:rsidRPr="00EE5A38">
        <w:rPr>
          <w:rFonts w:ascii="Times New Roman" w:hAnsi="Times New Roman" w:cs="Times New Roman"/>
          <w:i/>
        </w:rPr>
        <w:t>Park-</w:t>
      </w:r>
      <w:r>
        <w:rPr>
          <w:rFonts w:ascii="Times New Roman" w:hAnsi="Times New Roman" w:cs="Times New Roman"/>
          <w:i/>
        </w:rPr>
        <w:t>level</w:t>
      </w:r>
    </w:p>
    <w:p w14:paraId="61151C51" w14:textId="7BDAF4D4" w:rsidR="0004466C" w:rsidRDefault="008A32EF" w:rsidP="008E0278">
      <w:pPr>
        <w:spacing w:line="480" w:lineRule="auto"/>
        <w:jc w:val="left"/>
        <w:rPr>
          <w:rFonts w:ascii="Times New Roman" w:hAnsi="Times New Roman" w:cs="Times New Roman"/>
        </w:rPr>
      </w:pPr>
      <w:r>
        <w:rPr>
          <w:rFonts w:ascii="Times New Roman" w:hAnsi="Times New Roman" w:cs="Times New Roman"/>
        </w:rPr>
        <w:tab/>
        <w:t>Carbon emission (</w:t>
      </w:r>
      <m:oMath>
        <m:sSub>
          <m:sSubPr>
            <m:ctrlPr>
              <w:rPr>
                <w:rFonts w:ascii="Cambria Math" w:hAnsi="Cambria Math" w:cs="Times New Roman"/>
                <w:i/>
              </w:rPr>
            </m:ctrlPr>
          </m:sSubPr>
          <m:e>
            <m:r>
              <w:rPr>
                <w:rFonts w:ascii="Cambria Math" w:hAnsi="Cambria Math" w:cs="Times New Roman"/>
              </w:rPr>
              <m:t>TCE</m:t>
            </m:r>
          </m:e>
          <m:sub>
            <m:r>
              <w:rPr>
                <w:rFonts w:ascii="Cambria Math" w:hAnsi="Cambria Math" w:cs="Times New Roman"/>
              </w:rPr>
              <m:t>a,t</m:t>
            </m:r>
          </m:sub>
        </m:sSub>
      </m:oMath>
      <w:r>
        <w:rPr>
          <w:rFonts w:ascii="Times New Roman" w:hAnsi="Times New Roman" w:cs="Times New Roman" w:hint="eastAsia"/>
        </w:rPr>
        <w:t>)</w:t>
      </w:r>
      <w:r>
        <w:rPr>
          <w:rFonts w:ascii="Times New Roman" w:hAnsi="Times New Roman" w:cs="Times New Roman"/>
        </w:rPr>
        <w:t>, sewage output (</w:t>
      </w:r>
      <m:oMath>
        <m:sSub>
          <m:sSubPr>
            <m:ctrlPr>
              <w:rPr>
                <w:rFonts w:ascii="Cambria Math" w:hAnsi="Cambria Math" w:cs="Times New Roman"/>
                <w:i/>
              </w:rPr>
            </m:ctrlPr>
          </m:sSubPr>
          <m:e>
            <m:r>
              <w:rPr>
                <w:rFonts w:ascii="Cambria Math" w:hAnsi="Cambria Math" w:cs="Times New Roman"/>
              </w:rPr>
              <m:t>TWW</m:t>
            </m:r>
          </m:e>
          <m:sub>
            <m:r>
              <w:rPr>
                <w:rFonts w:ascii="Cambria Math" w:hAnsi="Cambria Math" w:cs="Times New Roman"/>
              </w:rPr>
              <m:t>a,t</m:t>
            </m:r>
          </m:sub>
        </m:sSub>
      </m:oMath>
      <w:r>
        <w:rPr>
          <w:rFonts w:ascii="Times New Roman" w:hAnsi="Times New Roman" w:cs="Times New Roman" w:hint="eastAsia"/>
        </w:rPr>
        <w:t>)</w:t>
      </w:r>
      <w:r>
        <w:rPr>
          <w:rFonts w:ascii="Times New Roman" w:hAnsi="Times New Roman" w:cs="Times New Roman"/>
        </w:rPr>
        <w:t>, solid waste output (</w:t>
      </w:r>
      <m:oMath>
        <m:sSub>
          <m:sSubPr>
            <m:ctrlPr>
              <w:rPr>
                <w:rFonts w:ascii="Cambria Math" w:hAnsi="Cambria Math" w:cs="Times New Roman"/>
                <w:i/>
              </w:rPr>
            </m:ctrlPr>
          </m:sSubPr>
          <m:e>
            <m:r>
              <w:rPr>
                <w:rFonts w:ascii="Cambria Math" w:hAnsi="Cambria Math" w:cs="Times New Roman"/>
              </w:rPr>
              <m:t>TSG</m:t>
            </m:r>
          </m:e>
          <m:sub>
            <m:r>
              <w:rPr>
                <w:rFonts w:ascii="Cambria Math" w:hAnsi="Cambria Math" w:cs="Times New Roman"/>
              </w:rPr>
              <m:t>a,t</m:t>
            </m:r>
          </m:sub>
        </m:sSub>
      </m:oMath>
      <w:r>
        <w:rPr>
          <w:rFonts w:ascii="Times New Roman" w:hAnsi="Times New Roman" w:cs="Times New Roman" w:hint="eastAsia"/>
        </w:rPr>
        <w:t>)</w:t>
      </w:r>
      <w:r>
        <w:rPr>
          <w:rFonts w:ascii="Times New Roman" w:hAnsi="Times New Roman" w:cs="Times New Roman"/>
        </w:rPr>
        <w:t>, sewage infrastructure capital investment (</w:t>
      </w:r>
      <m:oMath>
        <m:sSub>
          <m:sSubPr>
            <m:ctrlPr>
              <w:rPr>
                <w:rFonts w:ascii="Cambria Math" w:hAnsi="Cambria Math" w:cs="Times New Roman"/>
                <w:i/>
              </w:rPr>
            </m:ctrlPr>
          </m:sSubPr>
          <m:e>
            <m:r>
              <w:rPr>
                <w:rFonts w:ascii="Cambria Math" w:hAnsi="Cambria Math" w:cs="Times New Roman"/>
              </w:rPr>
              <m:t>TWWI</m:t>
            </m:r>
          </m:e>
          <m:sub>
            <m:r>
              <w:rPr>
                <w:rFonts w:ascii="Cambria Math" w:hAnsi="Cambria Math" w:cs="Times New Roman"/>
              </w:rPr>
              <m:t>a,t</m:t>
            </m:r>
          </m:sub>
        </m:sSub>
      </m:oMath>
      <w:r>
        <w:rPr>
          <w:rFonts w:ascii="Times New Roman" w:hAnsi="Times New Roman" w:cs="Times New Roman" w:hint="eastAsia"/>
        </w:rPr>
        <w:t>)</w:t>
      </w:r>
      <w:r>
        <w:rPr>
          <w:rFonts w:ascii="Times New Roman" w:hAnsi="Times New Roman" w:cs="Times New Roman"/>
        </w:rPr>
        <w:t>, sewage infrastructure annual operation cost (</w:t>
      </w:r>
      <m:oMath>
        <m:sSub>
          <m:sSubPr>
            <m:ctrlPr>
              <w:rPr>
                <w:rFonts w:ascii="Cambria Math" w:hAnsi="Cambria Math" w:cs="Times New Roman"/>
                <w:i/>
              </w:rPr>
            </m:ctrlPr>
          </m:sSubPr>
          <m:e>
            <m:r>
              <w:rPr>
                <w:rFonts w:ascii="Cambria Math" w:hAnsi="Cambria Math" w:cs="Times New Roman"/>
              </w:rPr>
              <m:t>WWAC</m:t>
            </m:r>
          </m:e>
          <m:sub>
            <m:r>
              <w:rPr>
                <w:rFonts w:ascii="Cambria Math" w:hAnsi="Cambria Math" w:cs="Times New Roman"/>
              </w:rPr>
              <m:t>a,t,m</m:t>
            </m:r>
          </m:sub>
        </m:sSub>
      </m:oMath>
      <w:r>
        <w:rPr>
          <w:rFonts w:ascii="Times New Roman" w:hAnsi="Times New Roman" w:cs="Times New Roman" w:hint="eastAsia"/>
        </w:rPr>
        <w:t>)</w:t>
      </w:r>
      <w:r>
        <w:rPr>
          <w:rFonts w:ascii="Times New Roman" w:hAnsi="Times New Roman" w:cs="Times New Roman"/>
        </w:rPr>
        <w:t>, and sewage infrastructure annual electricity consumption (</w:t>
      </w:r>
      <m:oMath>
        <m:sSub>
          <m:sSubPr>
            <m:ctrlPr>
              <w:rPr>
                <w:rFonts w:ascii="Cambria Math" w:hAnsi="Cambria Math" w:cs="Times New Roman"/>
                <w:i/>
              </w:rPr>
            </m:ctrlPr>
          </m:sSubPr>
          <m:e>
            <m:r>
              <w:rPr>
                <w:rFonts w:ascii="Cambria Math" w:hAnsi="Cambria Math" w:cs="Times New Roman"/>
              </w:rPr>
              <m:t>TWWE</m:t>
            </m:r>
          </m:e>
          <m:sub>
            <m:r>
              <w:rPr>
                <w:rFonts w:ascii="Cambria Math" w:hAnsi="Cambria Math" w:cs="Times New Roman"/>
              </w:rPr>
              <m:t>a,t</m:t>
            </m:r>
          </m:sub>
        </m:sSub>
      </m:oMath>
      <w:r>
        <w:rPr>
          <w:rFonts w:ascii="Times New Roman" w:hAnsi="Times New Roman" w:cs="Times New Roman" w:hint="eastAsia"/>
        </w:rPr>
        <w:t>)</w:t>
      </w:r>
      <w:r>
        <w:rPr>
          <w:rFonts w:ascii="Times New Roman" w:hAnsi="Times New Roman" w:cs="Times New Roman"/>
        </w:rPr>
        <w:t xml:space="preserve"> are considered in environmental impact functions in park-level. </w:t>
      </w:r>
      <w:r w:rsidR="002B28DD">
        <w:rPr>
          <w:rFonts w:ascii="Times New Roman" w:hAnsi="Times New Roman" w:cs="Times New Roman"/>
        </w:rPr>
        <w:t xml:space="preserve">The relevant equations for </w:t>
      </w:r>
      <w:r w:rsidR="002B28DD">
        <w:rPr>
          <w:rFonts w:ascii="Times New Roman" w:hAnsi="Times New Roman" w:cs="Times New Roman"/>
        </w:rPr>
        <w:lastRenderedPageBreak/>
        <w:t>environmental impact functions are shown in Equations A.</w:t>
      </w:r>
      <w:r w:rsidR="00BF3B6C">
        <w:rPr>
          <w:rFonts w:ascii="Times New Roman" w:hAnsi="Times New Roman" w:cs="Times New Roman"/>
        </w:rPr>
        <w:t>25</w:t>
      </w:r>
      <w:r w:rsidR="002B28DD">
        <w:rPr>
          <w:rFonts w:ascii="Times New Roman" w:hAnsi="Times New Roman" w:cs="Times New Roman"/>
        </w:rPr>
        <w:t xml:space="preserve"> to A.</w:t>
      </w:r>
      <w:r w:rsidR="00BF3B6C">
        <w:rPr>
          <w:rFonts w:ascii="Times New Roman" w:hAnsi="Times New Roman" w:cs="Times New Roman"/>
        </w:rPr>
        <w:t>30</w:t>
      </w:r>
      <w:r w:rsidR="002B28DD">
        <w:rPr>
          <w:rFonts w:ascii="Times New Roman" w:hAnsi="Times New Roman" w:cs="Times New Roman"/>
        </w:rPr>
        <w:t>:</w:t>
      </w:r>
    </w:p>
    <w:p w14:paraId="36A0264A" w14:textId="468D5520" w:rsidR="002B28DD" w:rsidRPr="005F3384"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TCE</m:t>
                  </m:r>
                </m:e>
                <m:sub>
                  <m:r>
                    <w:rPr>
                      <w:rFonts w:ascii="Cambria Math" w:hAnsi="Cambria Math" w:cs="Times New Roman"/>
                    </w:rPr>
                    <m:t>a,t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CE</m:t>
                      </m:r>
                    </m:e>
                    <m:sub>
                      <m:r>
                        <w:rPr>
                          <w:rFonts w:ascii="Cambria Math" w:hAnsi="Cambria Math" w:cs="Times New Roman"/>
                        </w:rPr>
                        <m:t>a,t,m</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A.25</m:t>
                  </m:r>
                </m:e>
              </m:d>
            </m:e>
          </m:eqArr>
        </m:oMath>
      </m:oMathPara>
    </w:p>
    <w:p w14:paraId="1A33F262" w14:textId="6E9DE825" w:rsidR="005F3384" w:rsidRPr="005F3384"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TWW</m:t>
                  </m:r>
                </m:e>
                <m:sub>
                  <m:r>
                    <w:rPr>
                      <w:rFonts w:ascii="Cambria Math" w:hAnsi="Cambria Math" w:cs="Times New Roman"/>
                    </w:rPr>
                    <m:t>a,t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WW</m:t>
                      </m:r>
                    </m:e>
                    <m:sub>
                      <m:r>
                        <w:rPr>
                          <w:rFonts w:ascii="Cambria Math" w:hAnsi="Cambria Math" w:cs="Times New Roman"/>
                        </w:rPr>
                        <m:t>a,t,m</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A.26</m:t>
                  </m:r>
                </m:e>
              </m:d>
            </m:e>
          </m:eqArr>
        </m:oMath>
      </m:oMathPara>
    </w:p>
    <w:p w14:paraId="55E66654" w14:textId="2BB6377C" w:rsidR="005F3384" w:rsidRPr="005F3384"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TSG</m:t>
                  </m:r>
                </m:e>
                <m:sub>
                  <m:r>
                    <w:rPr>
                      <w:rFonts w:ascii="Cambria Math" w:hAnsi="Cambria Math" w:cs="Times New Roman"/>
                    </w:rPr>
                    <m:t>a,t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SG</m:t>
                      </m:r>
                    </m:e>
                    <m:sub>
                      <m:r>
                        <w:rPr>
                          <w:rFonts w:ascii="Cambria Math" w:hAnsi="Cambria Math" w:cs="Times New Roman"/>
                        </w:rPr>
                        <m:t>a,t,m</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A.27</m:t>
                  </m:r>
                </m:e>
              </m:d>
            </m:e>
          </m:eqArr>
        </m:oMath>
      </m:oMathPara>
    </w:p>
    <w:p w14:paraId="02F0955D" w14:textId="39C5B399" w:rsidR="005F3384" w:rsidRPr="005F3384"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TWWI</m:t>
                  </m:r>
                </m:e>
                <m:sub>
                  <m:r>
                    <w:rPr>
                      <w:rFonts w:ascii="Cambria Math" w:hAnsi="Cambria Math" w:cs="Times New Roman"/>
                    </w:rPr>
                    <m:t>a,t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WWI</m:t>
                      </m:r>
                    </m:e>
                    <m:sub>
                      <m:r>
                        <w:rPr>
                          <w:rFonts w:ascii="Cambria Math" w:hAnsi="Cambria Math" w:cs="Times New Roman"/>
                        </w:rPr>
                        <m:t>a,t,m</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A.28</m:t>
                  </m:r>
                </m:e>
              </m:d>
            </m:e>
          </m:eqArr>
        </m:oMath>
      </m:oMathPara>
    </w:p>
    <w:p w14:paraId="629EB307" w14:textId="32E6D19C" w:rsidR="005F3384" w:rsidRPr="005F3384"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WWAC</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WWAC</m:t>
                      </m:r>
                    </m:e>
                    <m:sub>
                      <m:r>
                        <w:rPr>
                          <w:rFonts w:ascii="Cambria Math" w:hAnsi="Cambria Math" w:cs="Times New Roman"/>
                        </w:rPr>
                        <m:t>a,t,m</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A.29</m:t>
                  </m:r>
                </m:e>
              </m:d>
            </m:e>
          </m:eqArr>
        </m:oMath>
      </m:oMathPara>
    </w:p>
    <w:p w14:paraId="7D46EDC1" w14:textId="433084D8" w:rsidR="005F3384" w:rsidRPr="005F3384"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TWWE</m:t>
                  </m:r>
                </m:e>
                <m:sub>
                  <m:r>
                    <w:rPr>
                      <w:rFonts w:ascii="Cambria Math" w:hAnsi="Cambria Math" w:cs="Times New Roman"/>
                    </w:rPr>
                    <m:t>a,t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WWE</m:t>
                      </m:r>
                    </m:e>
                    <m:sub>
                      <m:r>
                        <w:rPr>
                          <w:rFonts w:ascii="Cambria Math" w:hAnsi="Cambria Math" w:cs="Times New Roman"/>
                        </w:rPr>
                        <m:t>a,t,m</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A.30</m:t>
                  </m:r>
                </m:e>
              </m:d>
            </m:e>
          </m:eqArr>
        </m:oMath>
      </m:oMathPara>
    </w:p>
    <w:p w14:paraId="4B3129A7" w14:textId="32A469B6" w:rsidR="005F3384" w:rsidRPr="005F3384" w:rsidRDefault="004D1428" w:rsidP="008E0278">
      <w:pPr>
        <w:spacing w:line="480" w:lineRule="auto"/>
        <w:jc w:val="left"/>
        <w:rPr>
          <w:rFonts w:ascii="Times New Roman" w:hAnsi="Times New Roman" w:cs="Times New Roman"/>
        </w:rPr>
      </w:pPr>
      <w:r>
        <w:rPr>
          <w:rFonts w:ascii="Times New Roman" w:hAnsi="Times New Roman" w:cs="Times New Roman"/>
          <w:i/>
        </w:rPr>
        <w:t>Industry</w:t>
      </w:r>
      <w:r w:rsidRPr="00EE5A38">
        <w:rPr>
          <w:rFonts w:ascii="Times New Roman" w:hAnsi="Times New Roman" w:cs="Times New Roman"/>
          <w:i/>
        </w:rPr>
        <w:t>-</w:t>
      </w:r>
      <w:r>
        <w:rPr>
          <w:rFonts w:ascii="Times New Roman" w:hAnsi="Times New Roman" w:cs="Times New Roman"/>
          <w:i/>
        </w:rPr>
        <w:t>level</w:t>
      </w:r>
    </w:p>
    <w:p w14:paraId="10776981" w14:textId="061CF847" w:rsidR="003241AE" w:rsidRDefault="00EF5DD8" w:rsidP="008E0278">
      <w:pPr>
        <w:spacing w:line="480" w:lineRule="auto"/>
        <w:jc w:val="left"/>
        <w:rPr>
          <w:rFonts w:ascii="Times New Roman" w:hAnsi="Times New Roman" w:cs="Times New Roman"/>
        </w:rPr>
      </w:pPr>
      <w:r>
        <w:rPr>
          <w:rFonts w:ascii="Times New Roman" w:hAnsi="Times New Roman" w:cs="Times New Roman"/>
        </w:rPr>
        <w:tab/>
      </w:r>
      <w:r w:rsidR="003C48CD">
        <w:rPr>
          <w:rFonts w:ascii="Times New Roman" w:hAnsi="Times New Roman" w:cs="Times New Roman"/>
        </w:rPr>
        <w:t>Six environmental impact functions (</w:t>
      </w:r>
      <m:oMath>
        <m:sSub>
          <m:sSubPr>
            <m:ctrlPr>
              <w:rPr>
                <w:rFonts w:ascii="Cambria Math" w:hAnsi="Cambria Math" w:cs="Times New Roman"/>
                <w:i/>
              </w:rPr>
            </m:ctrlPr>
          </m:sSubPr>
          <m:e>
            <m:r>
              <w:rPr>
                <w:rFonts w:ascii="Cambria Math" w:hAnsi="Cambria Math" w:cs="Times New Roman"/>
              </w:rPr>
              <m:t>CE</m:t>
            </m:r>
          </m:e>
          <m:sub>
            <m:r>
              <w:rPr>
                <w:rFonts w:ascii="Cambria Math" w:hAnsi="Cambria Math" w:cs="Times New Roman"/>
              </w:rPr>
              <m:t>a,t,m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WW</m:t>
            </m:r>
          </m:e>
          <m:sub>
            <m:r>
              <w:rPr>
                <w:rFonts w:ascii="Cambria Math" w:hAnsi="Cambria Math" w:cs="Times New Roman"/>
              </w:rPr>
              <m:t>a,t,m</m:t>
            </m:r>
          </m:sub>
        </m:sSub>
      </m:oMath>
      <w:r w:rsidR="003C48CD">
        <w:rPr>
          <w:rFonts w:ascii="Times New Roman" w:hAnsi="Times New Roman" w:cs="Times New Roman" w:hint="eastAsia"/>
        </w:rPr>
        <w:t>,</w:t>
      </w:r>
      <w:r w:rsidR="003C48C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SG</m:t>
            </m:r>
          </m:e>
          <m:sub>
            <m:r>
              <w:rPr>
                <w:rFonts w:ascii="Cambria Math" w:hAnsi="Cambria Math" w:cs="Times New Roman"/>
              </w:rPr>
              <m:t>a,t,m</m:t>
            </m:r>
          </m:sub>
        </m:sSub>
      </m:oMath>
      <w:r w:rsidR="003C48CD">
        <w:rPr>
          <w:rFonts w:ascii="Times New Roman" w:hAnsi="Times New Roman" w:cs="Times New Roman" w:hint="eastAsia"/>
        </w:rPr>
        <w:t>,</w:t>
      </w:r>
      <w:r w:rsidR="003C48C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WWI</m:t>
            </m:r>
          </m:e>
          <m:sub>
            <m:r>
              <w:rPr>
                <w:rFonts w:ascii="Cambria Math" w:hAnsi="Cambria Math" w:cs="Times New Roman"/>
              </w:rPr>
              <m:t>a,t,m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WWAC</m:t>
            </m:r>
          </m:e>
          <m:sub>
            <m:r>
              <w:rPr>
                <w:rFonts w:ascii="Cambria Math" w:hAnsi="Cambria Math" w:cs="Times New Roman"/>
              </w:rPr>
              <m:t>a,t,m</m:t>
            </m:r>
          </m:sub>
        </m:sSub>
      </m:oMath>
      <w:r w:rsidR="003C48CD">
        <w:rPr>
          <w:rFonts w:ascii="Times New Roman" w:hAnsi="Times New Roman" w:cs="Times New Roman" w:hint="eastAsia"/>
        </w:rPr>
        <w:t>,</w:t>
      </w:r>
      <w:r w:rsidR="003C48C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WWE</m:t>
            </m:r>
          </m:e>
          <m:sub>
            <m:r>
              <w:rPr>
                <w:rFonts w:ascii="Cambria Math" w:hAnsi="Cambria Math" w:cs="Times New Roman"/>
              </w:rPr>
              <m:t>a,t,m</m:t>
            </m:r>
          </m:sub>
        </m:sSub>
      </m:oMath>
      <w:r w:rsidR="003C48CD">
        <w:rPr>
          <w:rFonts w:ascii="Times New Roman" w:hAnsi="Times New Roman" w:cs="Times New Roman" w:hint="eastAsia"/>
        </w:rPr>
        <w:t>)</w:t>
      </w:r>
      <w:r w:rsidR="003C48CD">
        <w:rPr>
          <w:rFonts w:ascii="Times New Roman" w:hAnsi="Times New Roman" w:cs="Times New Roman"/>
        </w:rPr>
        <w:t xml:space="preserve"> are selected to describe the environmental cost of different industry (SLI, OCI, IOCI, MSPI, LDPI, CWUI)</w:t>
      </w:r>
      <w:r w:rsidR="001364B2">
        <w:rPr>
          <w:rFonts w:ascii="Times New Roman" w:hAnsi="Times New Roman" w:cs="Times New Roman"/>
        </w:rPr>
        <w:t>, the equations are shown in Equation A.</w:t>
      </w:r>
      <w:r w:rsidR="00BF3B6C">
        <w:rPr>
          <w:rFonts w:ascii="Times New Roman" w:hAnsi="Times New Roman" w:cs="Times New Roman"/>
        </w:rPr>
        <w:t>31</w:t>
      </w:r>
      <w:r w:rsidR="001364B2">
        <w:rPr>
          <w:rFonts w:ascii="Times New Roman" w:hAnsi="Times New Roman" w:cs="Times New Roman"/>
        </w:rPr>
        <w:t xml:space="preserve"> to A.</w:t>
      </w:r>
      <w:r w:rsidR="00BF3B6C">
        <w:rPr>
          <w:rFonts w:ascii="Times New Roman" w:hAnsi="Times New Roman" w:cs="Times New Roman"/>
        </w:rPr>
        <w:t>36</w:t>
      </w:r>
      <w:r w:rsidR="001364B2">
        <w:rPr>
          <w:rFonts w:ascii="Times New Roman" w:hAnsi="Times New Roman" w:cs="Times New Roman"/>
        </w:rPr>
        <w:t>:</w:t>
      </w:r>
    </w:p>
    <w:p w14:paraId="5979D067" w14:textId="452C91FE" w:rsidR="001364B2" w:rsidRPr="001364B2"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rPr>
              </m:ctrlPr>
            </m:eqArrPr>
            <m:e>
              <m:sSub>
                <m:sSubPr>
                  <m:ctrlPr>
                    <w:rPr>
                      <w:rFonts w:ascii="Cambria Math" w:hAnsi="Cambria Math" w:cs="Times New Roman"/>
                      <w:i/>
                    </w:rPr>
                  </m:ctrlPr>
                </m:sSubPr>
                <m:e>
                  <m:r>
                    <w:rPr>
                      <w:rFonts w:ascii="Cambria Math" w:hAnsi="Cambria Math" w:cs="Times New Roman"/>
                    </w:rPr>
                    <m:t>CE</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NCE</m:t>
                      </m:r>
                    </m:e>
                    <m:sub>
                      <m:r>
                        <w:rPr>
                          <w:rFonts w:ascii="Cambria Math" w:hAnsi="Cambria Math" w:cs="Times New Roman"/>
                        </w:rPr>
                        <m:t>a,t,i</m:t>
                      </m:r>
                    </m:sub>
                  </m:sSub>
                  <m:r>
                    <w:rPr>
                      <w:rFonts w:ascii="Cambria Math" w:hAnsi="Cambria Math" w:cs="Times New Roman"/>
                    </w:rPr>
                    <m:t xml:space="preserve"> ∀a,t, i∈</m:t>
                  </m:r>
                </m:e>
              </m:nary>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A.31</m:t>
                  </m:r>
                </m:e>
              </m:d>
              <m:ctrlPr>
                <w:rPr>
                  <w:rFonts w:ascii="Cambria Math" w:hAnsi="Cambria Math" w:cs="Times New Roman"/>
                  <w:i/>
                </w:rPr>
              </m:ctrlPr>
            </m:e>
          </m:eqArr>
        </m:oMath>
      </m:oMathPara>
    </w:p>
    <w:p w14:paraId="2B5728EB" w14:textId="6C549E80" w:rsidR="0012344D" w:rsidRPr="0012344D"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WW</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NWW</m:t>
                      </m:r>
                    </m:e>
                    <m:sub>
                      <m:r>
                        <w:rPr>
                          <w:rFonts w:ascii="Cambria Math" w:hAnsi="Cambria Math" w:cs="Times New Roman"/>
                        </w:rPr>
                        <m:t>a,t,i</m:t>
                      </m:r>
                    </m:sub>
                  </m:sSub>
                  <m:r>
                    <w:rPr>
                      <w:rFonts w:ascii="Cambria Math" w:hAnsi="Cambria Math" w:cs="Times New Roman"/>
                    </w:rPr>
                    <m:t xml:space="preserve"> ∀a,t, i∈</m:t>
                  </m:r>
                </m:e>
              </m:nary>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A.32</m:t>
                  </m:r>
                </m:e>
              </m:d>
            </m:e>
          </m:eqArr>
        </m:oMath>
      </m:oMathPara>
    </w:p>
    <w:p w14:paraId="555B6EC6" w14:textId="20F0C852" w:rsidR="0012344D" w:rsidRPr="0012344D"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SG</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NSG</m:t>
                      </m:r>
                    </m:e>
                    <m:sub>
                      <m:r>
                        <w:rPr>
                          <w:rFonts w:ascii="Cambria Math" w:hAnsi="Cambria Math" w:cs="Times New Roman"/>
                        </w:rPr>
                        <m:t>a,t,i</m:t>
                      </m:r>
                    </m:sub>
                  </m:sSub>
                  <m:r>
                    <w:rPr>
                      <w:rFonts w:ascii="Cambria Math" w:hAnsi="Cambria Math" w:cs="Times New Roman"/>
                    </w:rPr>
                    <m:t xml:space="preserve"> ∀a,t, i∈</m:t>
                  </m:r>
                </m:e>
              </m:nary>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A.33</m:t>
                  </m:r>
                </m:e>
              </m:d>
            </m:e>
          </m:eqArr>
        </m:oMath>
      </m:oMathPara>
    </w:p>
    <w:p w14:paraId="063A22E9" w14:textId="281C26F2" w:rsidR="0012344D" w:rsidRPr="0012344D"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WWI</m:t>
                  </m:r>
                </m:e>
                <m:sub>
                  <m:r>
                    <w:rPr>
                      <w:rFonts w:ascii="Cambria Math" w:hAnsi="Cambria Math" w:cs="Times New Roman"/>
                    </w:rPr>
                    <m:t>a,t,m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WW</m:t>
                  </m:r>
                </m:e>
                <m:sub>
                  <m:r>
                    <w:rPr>
                      <w:rFonts w:ascii="Cambria Math" w:hAnsi="Cambria Math" w:cs="Times New Roman"/>
                    </w:rPr>
                    <m:t>a,t,m</m:t>
                  </m:r>
                </m:sub>
              </m:sSub>
              <m:sSub>
                <m:sSubPr>
                  <m:ctrlPr>
                    <w:rPr>
                      <w:rFonts w:ascii="Cambria Math" w:hAnsi="Cambria Math" w:cs="Times New Roman"/>
                      <w:i/>
                    </w:rPr>
                  </m:ctrlPr>
                </m:sSubPr>
                <m:e>
                  <m:r>
                    <w:rPr>
                      <w:rFonts w:ascii="Cambria Math" w:hAnsi="Cambria Math" w:cs="Times New Roman"/>
                    </w:rPr>
                    <m:t>PWWI ∀a,t,i∈Node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A.34</m:t>
                  </m:r>
                </m:e>
              </m:d>
            </m:e>
          </m:eqArr>
        </m:oMath>
      </m:oMathPara>
    </w:p>
    <w:p w14:paraId="4F2AB444" w14:textId="68E49FA8" w:rsidR="0012344D" w:rsidRPr="0012344D" w:rsidRDefault="00E53C57" w:rsidP="008E0278">
      <w:pPr>
        <w:spacing w:line="480" w:lineRule="auto"/>
        <w:jc w:val="left"/>
        <w:rPr>
          <w:rFonts w:ascii="Times New Roman" w:hAnsi="Times New Roman" w:cs="Times New Roman"/>
        </w:rPr>
      </w:pPr>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WWAC</m:t>
                </m:r>
              </m:e>
              <m:sub>
                <m:r>
                  <w:rPr>
                    <w:rFonts w:ascii="Cambria Math" w:hAnsi="Cambria Math" w:cs="Times New Roman"/>
                  </w:rPr>
                  <m:t>a,t,m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WW</m:t>
                </m:r>
              </m:e>
              <m:sub>
                <m:r>
                  <w:rPr>
                    <w:rFonts w:ascii="Cambria Math" w:hAnsi="Cambria Math" w:cs="Times New Roman"/>
                  </w:rPr>
                  <m:t>a,t,m</m:t>
                </m:r>
              </m:sub>
            </m:sSub>
            <m:r>
              <w:rPr>
                <w:rFonts w:ascii="Cambria Math" w:hAnsi="Cambria Math" w:cs="Times New Roman"/>
              </w:rPr>
              <m:t>PWWA ∀a,t,i∈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A.35</m:t>
                </m:r>
              </m:e>
            </m:d>
          </m:e>
        </m:eqArr>
      </m:oMath>
      <w:r w:rsidR="001C26EF">
        <w:rPr>
          <w:rFonts w:ascii="Times New Roman" w:hAnsi="Times New Roman" w:cs="Times New Roman" w:hint="eastAsia"/>
        </w:rPr>
        <w:t xml:space="preserve"> </w:t>
      </w:r>
    </w:p>
    <w:p w14:paraId="005253F4" w14:textId="18E8FA1F" w:rsidR="003241AE" w:rsidRPr="009419A6"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WWE</m:t>
                  </m:r>
                </m:e>
                <m:sub>
                  <m:r>
                    <w:rPr>
                      <w:rFonts w:ascii="Cambria Math" w:hAnsi="Cambria Math" w:cs="Times New Roman"/>
                    </w:rPr>
                    <m:t>a,t,m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WW</m:t>
                  </m:r>
                </m:e>
                <m:sub>
                  <m:r>
                    <w:rPr>
                      <w:rFonts w:ascii="Cambria Math" w:hAnsi="Cambria Math" w:cs="Times New Roman"/>
                    </w:rPr>
                    <m:t>a,t,m</m:t>
                  </m:r>
                </m:sub>
              </m:sSub>
              <m:sSub>
                <m:sSubPr>
                  <m:ctrlPr>
                    <w:rPr>
                      <w:rFonts w:ascii="Cambria Math" w:hAnsi="Cambria Math" w:cs="Times New Roman"/>
                      <w:i/>
                    </w:rPr>
                  </m:ctrlPr>
                </m:sSubPr>
                <m:e>
                  <m:r>
                    <w:rPr>
                      <w:rFonts w:ascii="Cambria Math" w:hAnsi="Cambria Math" w:cs="Times New Roman"/>
                    </w:rPr>
                    <m:t>PWWE ∀a,t,i∈Node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A.36</m:t>
                  </m:r>
                </m:e>
              </m:d>
            </m:e>
          </m:eqArr>
        </m:oMath>
      </m:oMathPara>
    </w:p>
    <w:p w14:paraId="302AFBC1" w14:textId="049E1641" w:rsidR="00804BAD" w:rsidRPr="005F3384" w:rsidRDefault="00804BAD" w:rsidP="008E0278">
      <w:pPr>
        <w:spacing w:line="480" w:lineRule="auto"/>
        <w:jc w:val="left"/>
        <w:rPr>
          <w:rFonts w:ascii="Times New Roman" w:hAnsi="Times New Roman" w:cs="Times New Roman"/>
        </w:rPr>
      </w:pPr>
      <w:r>
        <w:rPr>
          <w:rFonts w:ascii="Times New Roman" w:hAnsi="Times New Roman" w:cs="Times New Roman"/>
          <w:i/>
        </w:rPr>
        <w:t>Node</w:t>
      </w:r>
      <w:r w:rsidRPr="00EE5A38">
        <w:rPr>
          <w:rFonts w:ascii="Times New Roman" w:hAnsi="Times New Roman" w:cs="Times New Roman"/>
          <w:i/>
        </w:rPr>
        <w:t>-</w:t>
      </w:r>
      <w:r>
        <w:rPr>
          <w:rFonts w:ascii="Times New Roman" w:hAnsi="Times New Roman" w:cs="Times New Roman"/>
          <w:i/>
        </w:rPr>
        <w:t>level</w:t>
      </w:r>
    </w:p>
    <w:p w14:paraId="082D0B2C" w14:textId="5FA913C0" w:rsidR="00162105" w:rsidRPr="00532E62" w:rsidRDefault="00804BAD" w:rsidP="008E0278">
      <w:pPr>
        <w:spacing w:line="480" w:lineRule="auto"/>
        <w:jc w:val="left"/>
        <w:rPr>
          <w:rFonts w:ascii="等线" w:eastAsia="等线" w:hAnsi="等线" w:cs="Times New Roman"/>
        </w:rPr>
      </w:pPr>
      <w:r>
        <w:rPr>
          <w:rFonts w:ascii="Times New Roman" w:hAnsi="Times New Roman" w:cs="Times New Roman"/>
        </w:rPr>
        <w:tab/>
      </w:r>
      <w:r w:rsidR="0031168C">
        <w:rPr>
          <w:rFonts w:ascii="Times New Roman" w:hAnsi="Times New Roman" w:cs="Times New Roman"/>
        </w:rPr>
        <w:t xml:space="preserve">According to the IPCC </w:t>
      </w:r>
      <w:r w:rsidR="001C26EF">
        <w:rPr>
          <w:rFonts w:ascii="Times New Roman" w:hAnsi="Times New Roman" w:cs="Times New Roman"/>
        </w:rPr>
        <w:t>instructions for carbon emissions, a</w:t>
      </w:r>
      <w:r>
        <w:rPr>
          <w:rFonts w:ascii="Times New Roman" w:hAnsi="Times New Roman" w:cs="Times New Roman"/>
        </w:rPr>
        <w:t xml:space="preserve">t the node level, the carbon emission </w:t>
      </w:r>
      <w:r w:rsidR="003566C1">
        <w:rPr>
          <w:rFonts w:ascii="Times New Roman" w:hAnsi="Times New Roman" w:cs="Times New Roman"/>
        </w:rPr>
        <w:t>(</w:t>
      </w:r>
      <m:oMath>
        <m:sSub>
          <m:sSubPr>
            <m:ctrlPr>
              <w:rPr>
                <w:rFonts w:ascii="Cambria Math" w:hAnsi="Cambria Math" w:cs="Times New Roman"/>
                <w:i/>
              </w:rPr>
            </m:ctrlPr>
          </m:sSubPr>
          <m:e>
            <m:r>
              <w:rPr>
                <w:rFonts w:ascii="Cambria Math" w:hAnsi="Cambria Math" w:cs="Times New Roman"/>
              </w:rPr>
              <m:t>NCE</m:t>
            </m:r>
          </m:e>
          <m:sub>
            <m:r>
              <w:rPr>
                <w:rFonts w:ascii="Cambria Math" w:hAnsi="Cambria Math" w:cs="Times New Roman"/>
              </w:rPr>
              <m:t>a,t,i</m:t>
            </m:r>
          </m:sub>
        </m:sSub>
      </m:oMath>
      <w:r>
        <w:rPr>
          <w:rFonts w:ascii="Times New Roman" w:hAnsi="Times New Roman" w:cs="Times New Roman"/>
        </w:rPr>
        <w:t xml:space="preserve">) for each node is </w:t>
      </w:r>
      <w:r w:rsidR="0090088B">
        <w:rPr>
          <w:rFonts w:ascii="Times New Roman" w:hAnsi="Times New Roman" w:cs="Times New Roman"/>
        </w:rPr>
        <w:t xml:space="preserve">further </w:t>
      </w:r>
      <w:r>
        <w:rPr>
          <w:rFonts w:ascii="Times New Roman" w:hAnsi="Times New Roman" w:cs="Times New Roman"/>
        </w:rPr>
        <w:t>divided into four categories</w:t>
      </w:r>
      <w:r w:rsidR="00530913">
        <w:rPr>
          <w:rFonts w:ascii="Times New Roman" w:hAnsi="Times New Roman" w:cs="Times New Roman"/>
        </w:rPr>
        <w:t>:</w:t>
      </w:r>
      <w:r w:rsidR="0090088B">
        <w:rPr>
          <w:rFonts w:ascii="Times New Roman" w:hAnsi="Times New Roman" w:cs="Times New Roman"/>
        </w:rPr>
        <w:t xml:space="preserve"> </w:t>
      </w:r>
      <w:r w:rsidR="00530913">
        <w:rPr>
          <w:rFonts w:ascii="Times New Roman" w:hAnsi="Times New Roman" w:cs="Times New Roman"/>
        </w:rPr>
        <w:t>(</w:t>
      </w:r>
      <w:proofErr w:type="spellStart"/>
      <w:r w:rsidR="00530913">
        <w:rPr>
          <w:rFonts w:ascii="Times New Roman" w:hAnsi="Times New Roman" w:cs="Times New Roman"/>
        </w:rPr>
        <w:t>i</w:t>
      </w:r>
      <w:proofErr w:type="spellEnd"/>
      <w:r w:rsidR="00530913">
        <w:rPr>
          <w:rFonts w:ascii="Times New Roman" w:hAnsi="Times New Roman" w:cs="Times New Roman"/>
        </w:rPr>
        <w:t>) the carbon emission due to the electricity consumption of node production process (</w:t>
      </w:r>
      <m:oMath>
        <m:sSub>
          <m:sSubPr>
            <m:ctrlPr>
              <w:rPr>
                <w:rFonts w:ascii="Cambria Math" w:hAnsi="Cambria Math" w:cs="Times New Roman"/>
                <w:i/>
              </w:rPr>
            </m:ctrlPr>
          </m:sSubPr>
          <m:e>
            <m:r>
              <w:rPr>
                <w:rFonts w:ascii="Cambria Math" w:hAnsi="Cambria Math" w:cs="Times New Roman"/>
              </w:rPr>
              <m:t>NCEE</m:t>
            </m:r>
          </m:e>
          <m:sub>
            <m:r>
              <w:rPr>
                <w:rFonts w:ascii="Cambria Math" w:hAnsi="Cambria Math" w:cs="Times New Roman"/>
              </w:rPr>
              <m:t>a,t,i</m:t>
            </m:r>
          </m:sub>
        </m:sSub>
      </m:oMath>
      <w:r w:rsidR="00530913">
        <w:rPr>
          <w:rFonts w:ascii="Times New Roman" w:hAnsi="Times New Roman" w:cs="Times New Roman" w:hint="eastAsia"/>
        </w:rPr>
        <w:t>),</w:t>
      </w:r>
      <w:r w:rsidR="00530913">
        <w:rPr>
          <w:rFonts w:ascii="Times New Roman" w:hAnsi="Times New Roman" w:cs="Times New Roman"/>
        </w:rPr>
        <w:t xml:space="preserve"> (ii) the carbon emission due to the steam heating of node production process (</w:t>
      </w:r>
      <m:oMath>
        <m:sSub>
          <m:sSubPr>
            <m:ctrlPr>
              <w:rPr>
                <w:rFonts w:ascii="Cambria Math" w:hAnsi="Cambria Math" w:cs="Times New Roman"/>
                <w:i/>
              </w:rPr>
            </m:ctrlPr>
          </m:sSubPr>
          <m:e>
            <m:r>
              <w:rPr>
                <w:rFonts w:ascii="Cambria Math" w:hAnsi="Cambria Math" w:cs="Times New Roman"/>
              </w:rPr>
              <m:t>NCES</m:t>
            </m:r>
          </m:e>
          <m:sub>
            <m:r>
              <w:rPr>
                <w:rFonts w:ascii="Cambria Math" w:hAnsi="Cambria Math" w:cs="Times New Roman"/>
              </w:rPr>
              <m:t>a,t,i</m:t>
            </m:r>
          </m:sub>
        </m:sSub>
      </m:oMath>
      <w:r w:rsidR="0071701C">
        <w:rPr>
          <w:rFonts w:ascii="Times New Roman" w:hAnsi="Times New Roman" w:cs="Times New Roman" w:hint="eastAsia"/>
        </w:rPr>
        <w:t>)</w:t>
      </w:r>
      <w:r w:rsidR="0071701C">
        <w:rPr>
          <w:rFonts w:ascii="Times New Roman" w:hAnsi="Times New Roman" w:cs="Times New Roman"/>
        </w:rPr>
        <w:t xml:space="preserve">, (iii) the carbon emission due to </w:t>
      </w:r>
      <w:r w:rsidR="0071701C">
        <w:rPr>
          <w:rFonts w:ascii="Times New Roman" w:hAnsi="Times New Roman" w:cs="Times New Roman"/>
        </w:rPr>
        <w:lastRenderedPageBreak/>
        <w:t>the direct emission from the production process of node (</w:t>
      </w:r>
      <m:oMath>
        <m:sSub>
          <m:sSubPr>
            <m:ctrlPr>
              <w:rPr>
                <w:rFonts w:ascii="Cambria Math" w:hAnsi="Cambria Math" w:cs="Times New Roman"/>
                <w:i/>
              </w:rPr>
            </m:ctrlPr>
          </m:sSubPr>
          <m:e>
            <m:r>
              <w:rPr>
                <w:rFonts w:ascii="Cambria Math" w:hAnsi="Cambria Math" w:cs="Times New Roman"/>
              </w:rPr>
              <m:t>NCED</m:t>
            </m:r>
          </m:e>
          <m:sub>
            <m:r>
              <w:rPr>
                <w:rFonts w:ascii="Cambria Math" w:hAnsi="Cambria Math" w:cs="Times New Roman"/>
              </w:rPr>
              <m:t>a,t,i</m:t>
            </m:r>
          </m:sub>
        </m:sSub>
      </m:oMath>
      <w:r w:rsidR="0071701C">
        <w:rPr>
          <w:rFonts w:ascii="Times New Roman" w:hAnsi="Times New Roman" w:cs="Times New Roman" w:hint="eastAsia"/>
        </w:rPr>
        <w:t>)</w:t>
      </w:r>
      <w:r w:rsidR="0071701C">
        <w:rPr>
          <w:rFonts w:ascii="Times New Roman" w:hAnsi="Times New Roman" w:cs="Times New Roman"/>
        </w:rPr>
        <w:t>, (iv) the carbon emi</w:t>
      </w:r>
      <w:r w:rsidR="005B6907">
        <w:rPr>
          <w:rFonts w:ascii="Times New Roman" w:hAnsi="Times New Roman" w:cs="Times New Roman"/>
        </w:rPr>
        <w:t xml:space="preserve">ssion due to </w:t>
      </w:r>
      <w:r w:rsidR="0071701C">
        <w:rPr>
          <w:rFonts w:ascii="Times New Roman" w:hAnsi="Times New Roman" w:cs="Times New Roman"/>
        </w:rPr>
        <w:t>fuels consumption for the production process of node (</w:t>
      </w:r>
      <m:oMath>
        <m:sSub>
          <m:sSubPr>
            <m:ctrlPr>
              <w:rPr>
                <w:rFonts w:ascii="Cambria Math" w:hAnsi="Cambria Math" w:cs="Times New Roman"/>
                <w:i/>
              </w:rPr>
            </m:ctrlPr>
          </m:sSubPr>
          <m:e>
            <m:r>
              <w:rPr>
                <w:rFonts w:ascii="Cambria Math" w:hAnsi="Cambria Math" w:cs="Times New Roman"/>
              </w:rPr>
              <m:t>NCEO</m:t>
            </m:r>
          </m:e>
          <m:sub>
            <m:r>
              <w:rPr>
                <w:rFonts w:ascii="Cambria Math" w:hAnsi="Cambria Math" w:cs="Times New Roman"/>
              </w:rPr>
              <m:t>a,t,i</m:t>
            </m:r>
          </m:sub>
        </m:sSub>
      </m:oMath>
      <w:r w:rsidR="005B6907">
        <w:rPr>
          <w:rFonts w:ascii="Times New Roman" w:hAnsi="Times New Roman" w:cs="Times New Roman" w:hint="eastAsia"/>
        </w:rPr>
        <w:t>)</w:t>
      </w:r>
      <w:r w:rsidR="005B6907">
        <w:rPr>
          <w:rFonts w:ascii="Times New Roman" w:hAnsi="Times New Roman" w:cs="Times New Roman"/>
        </w:rPr>
        <w:t xml:space="preserve">. The emission factors of each energy consumption are considered in the calculation. </w:t>
      </w:r>
      <w:r w:rsidR="00162105">
        <w:rPr>
          <w:rFonts w:ascii="Times New Roman" w:hAnsi="Times New Roman" w:cs="Times New Roman"/>
        </w:rPr>
        <w:t>Sewage output (</w:t>
      </w:r>
      <m:oMath>
        <m:sSub>
          <m:sSubPr>
            <m:ctrlPr>
              <w:rPr>
                <w:rFonts w:ascii="Cambria Math" w:hAnsi="Cambria Math" w:cs="Times New Roman"/>
                <w:i/>
              </w:rPr>
            </m:ctrlPr>
          </m:sSubPr>
          <m:e>
            <m:r>
              <w:rPr>
                <w:rFonts w:ascii="Cambria Math" w:hAnsi="Cambria Math" w:cs="Times New Roman"/>
              </w:rPr>
              <m:t>NWW</m:t>
            </m:r>
          </m:e>
          <m:sub>
            <m:r>
              <w:rPr>
                <w:rFonts w:ascii="Cambria Math" w:hAnsi="Cambria Math" w:cs="Times New Roman"/>
              </w:rPr>
              <m:t>a,t,i</m:t>
            </m:r>
          </m:sub>
        </m:sSub>
      </m:oMath>
      <w:r w:rsidR="00162105">
        <w:rPr>
          <w:rFonts w:ascii="Times New Roman" w:hAnsi="Times New Roman" w:cs="Times New Roman" w:hint="eastAsia"/>
        </w:rPr>
        <w:t>)</w:t>
      </w:r>
      <w:r w:rsidR="00162105">
        <w:rPr>
          <w:rFonts w:ascii="Times New Roman" w:hAnsi="Times New Roman" w:cs="Times New Roman"/>
        </w:rPr>
        <w:t>, solid waste output (</w:t>
      </w:r>
      <m:oMath>
        <m:sSub>
          <m:sSubPr>
            <m:ctrlPr>
              <w:rPr>
                <w:rFonts w:ascii="Cambria Math" w:hAnsi="Cambria Math" w:cs="Times New Roman"/>
                <w:i/>
              </w:rPr>
            </m:ctrlPr>
          </m:sSubPr>
          <m:e>
            <m:r>
              <w:rPr>
                <w:rFonts w:ascii="Cambria Math" w:hAnsi="Cambria Math" w:cs="Times New Roman"/>
              </w:rPr>
              <m:t>NSG</m:t>
            </m:r>
          </m:e>
          <m:sub>
            <m:r>
              <w:rPr>
                <w:rFonts w:ascii="Cambria Math" w:hAnsi="Cambria Math" w:cs="Times New Roman"/>
              </w:rPr>
              <m:t>a,t,i</m:t>
            </m:r>
          </m:sub>
        </m:sSub>
      </m:oMath>
      <w:r w:rsidR="00162105">
        <w:rPr>
          <w:rFonts w:ascii="Times New Roman" w:hAnsi="Times New Roman" w:cs="Times New Roman" w:hint="eastAsia"/>
        </w:rPr>
        <w:t>)</w:t>
      </w:r>
      <w:r w:rsidR="00162105">
        <w:rPr>
          <w:rFonts w:ascii="Times New Roman" w:hAnsi="Times New Roman" w:cs="Times New Roman"/>
        </w:rPr>
        <w:t xml:space="preserve"> are two functions to describe the environmental impact of nodes. Equations are shown in Equations A.</w:t>
      </w:r>
      <w:r w:rsidR="00BF3B6C">
        <w:rPr>
          <w:rFonts w:ascii="Times New Roman" w:hAnsi="Times New Roman" w:cs="Times New Roman"/>
        </w:rPr>
        <w:t>38 to A.44</w:t>
      </w:r>
      <w:r w:rsidR="00162105">
        <w:rPr>
          <w:rFonts w:ascii="Times New Roman" w:hAnsi="Times New Roman" w:cs="Times New Roman"/>
        </w:rPr>
        <w:t xml:space="preserve">: </w:t>
      </w:r>
    </w:p>
    <w:p w14:paraId="58DE5795" w14:textId="41554167" w:rsidR="009419A6" w:rsidRPr="003566C1" w:rsidRDefault="00E53C57" w:rsidP="008E0278">
      <w:pPr>
        <w:spacing w:line="480" w:lineRule="auto"/>
        <w:jc w:val="left"/>
        <w:rPr>
          <w:rFonts w:ascii="等线" w:eastAsia="等线" w:hAnsi="等线"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NCE</m:t>
                  </m:r>
                </m:e>
                <m:sub>
                  <m:r>
                    <w:rPr>
                      <w:rFonts w:ascii="Cambria Math" w:hAnsi="Cambria Math" w:cs="Times New Roman"/>
                    </w:rPr>
                    <m:t>a,t,i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NCEE</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NCES</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NCED</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NCEO</m:t>
                  </m:r>
                </m:e>
                <m:sub>
                  <m:r>
                    <w:rPr>
                      <w:rFonts w:ascii="Cambria Math" w:hAnsi="Cambria Math" w:cs="Times New Roman"/>
                    </w:rPr>
                    <m:t>a,t,i</m:t>
                  </m:r>
                </m:sub>
              </m:sSub>
              <m:r>
                <w:rPr>
                  <w:rFonts w:ascii="Cambria Math" w:hAnsi="Cambria Math" w:cs="Times New Roman"/>
                </w:rPr>
                <m:t xml:space="preserve"> ∀a,i,t#</m:t>
              </m:r>
              <m:d>
                <m:dPr>
                  <m:ctrlPr>
                    <w:rPr>
                      <w:rFonts w:ascii="Cambria Math" w:hAnsi="Cambria Math" w:cs="Times New Roman"/>
                      <w:i/>
                    </w:rPr>
                  </m:ctrlPr>
                </m:dPr>
                <m:e>
                  <m:r>
                    <w:rPr>
                      <w:rFonts w:ascii="Cambria Math" w:hAnsi="Cambria Math" w:cs="Times New Roman"/>
                    </w:rPr>
                    <m:t>A.38</m:t>
                  </m:r>
                </m:e>
              </m:d>
            </m:e>
          </m:eqArr>
        </m:oMath>
      </m:oMathPara>
    </w:p>
    <w:p w14:paraId="68070DE7" w14:textId="722CC693" w:rsidR="003566C1" w:rsidRPr="00AF155C" w:rsidRDefault="00E53C57" w:rsidP="008E0278">
      <w:pPr>
        <w:spacing w:line="480" w:lineRule="auto"/>
        <w:jc w:val="left"/>
        <w:rPr>
          <w:rFonts w:ascii="等线" w:eastAsia="等线" w:hAnsi="等线"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NCEE</m:t>
                  </m:r>
                </m:e>
                <m:sub>
                  <m:r>
                    <w:rPr>
                      <w:rFonts w:ascii="Cambria Math" w:hAnsi="Cambria Math" w:cs="Times New Roman"/>
                    </w:rPr>
                    <m:t>a,t,i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PEEC</m:t>
                  </m:r>
                </m:e>
                <m:sub>
                  <m:r>
                    <w:rPr>
                      <w:rFonts w:ascii="Cambria Math" w:hAnsi="Cambria Math" w:cs="Times New Roman" w:hint="eastAsia"/>
                    </w:rPr>
                    <m:t>i</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sSub>
                <m:sSubPr>
                  <m:ctrlPr>
                    <w:rPr>
                      <w:rFonts w:ascii="Cambria Math" w:hAnsi="Cambria Math" w:cs="Times New Roman"/>
                      <w:i/>
                    </w:rPr>
                  </m:ctrlPr>
                </m:sSubPr>
                <m:e>
                  <m:r>
                    <w:rPr>
                      <w:rFonts w:ascii="Cambria Math" w:hAnsi="Cambria Math" w:cs="Times New Roman"/>
                    </w:rPr>
                    <m:t>PCC</m:t>
                  </m:r>
                </m:e>
                <m:sub>
                  <m:r>
                    <w:rPr>
                      <w:rFonts w:ascii="Cambria Math" w:hAnsi="Cambria Math" w:cs="Times New Roman"/>
                    </w:rPr>
                    <m:t>electricity</m:t>
                  </m:r>
                </m:sub>
              </m:sSub>
              <m:r>
                <w:rPr>
                  <w:rFonts w:ascii="Cambria Math" w:hAnsi="Cambria Math" w:cs="Times New Roman"/>
                </w:rPr>
                <m:t xml:space="preserve"> ∀a,i,t#</m:t>
              </m:r>
              <m:d>
                <m:dPr>
                  <m:ctrlPr>
                    <w:rPr>
                      <w:rFonts w:ascii="Cambria Math" w:hAnsi="Cambria Math" w:cs="Times New Roman"/>
                      <w:i/>
                    </w:rPr>
                  </m:ctrlPr>
                </m:dPr>
                <m:e>
                  <m:r>
                    <w:rPr>
                      <w:rFonts w:ascii="Cambria Math" w:hAnsi="Cambria Math" w:cs="Times New Roman"/>
                    </w:rPr>
                    <m:t>A.39</m:t>
                  </m:r>
                </m:e>
              </m:d>
            </m:e>
          </m:eqArr>
        </m:oMath>
      </m:oMathPara>
    </w:p>
    <w:p w14:paraId="24D14E3F" w14:textId="412CDC10" w:rsidR="00AF155C" w:rsidRPr="00AF155C" w:rsidRDefault="00E53C57" w:rsidP="008E0278">
      <w:pPr>
        <w:spacing w:line="480" w:lineRule="auto"/>
        <w:jc w:val="left"/>
        <w:rPr>
          <w:rFonts w:ascii="等线" w:eastAsia="等线" w:hAnsi="等线"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NCES</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PEC</m:t>
                  </m:r>
                </m:e>
                <m:sub>
                  <m:r>
                    <w:rPr>
                      <w:rFonts w:ascii="Cambria Math" w:hAnsi="Cambria Math" w:cs="Times New Roman" w:hint="eastAsia"/>
                    </w:rPr>
                    <m:t>i</m:t>
                  </m:r>
                  <m:r>
                    <w:rPr>
                      <w:rFonts w:ascii="Cambria Math" w:hAnsi="Cambria Math" w:cs="Times New Roman"/>
                    </w:rPr>
                    <m:t>,steam</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sSub>
                <m:sSubPr>
                  <m:ctrlPr>
                    <w:rPr>
                      <w:rFonts w:ascii="Cambria Math" w:hAnsi="Cambria Math" w:cs="Times New Roman"/>
                      <w:i/>
                    </w:rPr>
                  </m:ctrlPr>
                </m:sSubPr>
                <m:e>
                  <m:r>
                    <w:rPr>
                      <w:rFonts w:ascii="Cambria Math" w:hAnsi="Cambria Math" w:cs="Times New Roman"/>
                    </w:rPr>
                    <m:t>PCC</m:t>
                  </m:r>
                </m:e>
                <m:sub>
                  <m:r>
                    <w:rPr>
                      <w:rFonts w:ascii="Cambria Math" w:hAnsi="Cambria Math" w:cs="Times New Roman"/>
                    </w:rPr>
                    <m:t>steam</m:t>
                  </m:r>
                </m:sub>
              </m:sSub>
              <m:r>
                <w:rPr>
                  <w:rFonts w:ascii="Cambria Math" w:hAnsi="Cambria Math" w:cs="Times New Roman"/>
                </w:rPr>
                <m:t xml:space="preserve"> ∀a,i,t#</m:t>
              </m:r>
              <m:d>
                <m:dPr>
                  <m:ctrlPr>
                    <w:rPr>
                      <w:rFonts w:ascii="Cambria Math" w:hAnsi="Cambria Math" w:cs="Times New Roman"/>
                      <w:i/>
                    </w:rPr>
                  </m:ctrlPr>
                </m:dPr>
                <m:e>
                  <m:r>
                    <w:rPr>
                      <w:rFonts w:ascii="Cambria Math" w:hAnsi="Cambria Math" w:cs="Times New Roman"/>
                    </w:rPr>
                    <m:t>A.40</m:t>
                  </m:r>
                </m:e>
              </m:d>
            </m:e>
          </m:eqArr>
        </m:oMath>
      </m:oMathPara>
    </w:p>
    <w:p w14:paraId="6A1F6025" w14:textId="6894BF85" w:rsidR="0068090C" w:rsidRPr="0068090C" w:rsidRDefault="00E53C57" w:rsidP="008E0278">
      <w:pPr>
        <w:spacing w:line="480" w:lineRule="auto"/>
        <w:jc w:val="left"/>
        <w:rPr>
          <w:rFonts w:ascii="等线" w:eastAsia="等线" w:hAnsi="等线"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NCED</m:t>
                  </m:r>
                </m:e>
                <m:sub>
                  <m:r>
                    <w:rPr>
                      <w:rFonts w:ascii="Cambria Math" w:hAnsi="Cambria Math" w:cs="Times New Roman"/>
                    </w:rPr>
                    <m:t>a,t,i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Outreso</m:t>
                  </m:r>
                </m:e>
                <m:sub>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CO</m:t>
                      </m:r>
                    </m:e>
                    <m:sub>
                      <m:r>
                        <w:rPr>
                          <w:rFonts w:ascii="Cambria Math" w:hAnsi="Cambria Math" w:cs="Times New Roman"/>
                        </w:rPr>
                        <m:t>2</m:t>
                      </m:r>
                    </m:sub>
                  </m:sSub>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∀a,i,t#</m:t>
              </m:r>
              <m:d>
                <m:dPr>
                  <m:ctrlPr>
                    <w:rPr>
                      <w:rFonts w:ascii="Cambria Math" w:hAnsi="Cambria Math" w:cs="Times New Roman"/>
                      <w:i/>
                    </w:rPr>
                  </m:ctrlPr>
                </m:dPr>
                <m:e>
                  <m:r>
                    <w:rPr>
                      <w:rFonts w:ascii="Cambria Math" w:hAnsi="Cambria Math" w:cs="Times New Roman"/>
                    </w:rPr>
                    <m:t>A.41</m:t>
                  </m:r>
                </m:e>
              </m:d>
            </m:e>
          </m:eqArr>
        </m:oMath>
      </m:oMathPara>
    </w:p>
    <w:p w14:paraId="32581718" w14:textId="4471E878" w:rsidR="00D47C89" w:rsidRPr="00D47C89" w:rsidRDefault="00E53C57" w:rsidP="008E0278">
      <w:pPr>
        <w:spacing w:line="480" w:lineRule="auto"/>
        <w:jc w:val="left"/>
        <w:rPr>
          <w:rFonts w:ascii="等线" w:eastAsia="等线" w:hAnsi="等线" w:cs="Times New Roman"/>
        </w:rPr>
      </w:pPr>
      <m:oMathPara>
        <m:oMath>
          <m:eqArr>
            <m:eqArrPr>
              <m:maxDist m:val="1"/>
              <m:ctrlPr>
                <w:rPr>
                  <w:rFonts w:ascii="Cambria Math" w:eastAsia="等线" w:hAnsi="Cambria Math" w:cs="Times New Roman"/>
                </w:rPr>
              </m:ctrlPr>
            </m:eqArrPr>
            <m:e>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NCEO</m:t>
                  </m:r>
                </m:e>
                <m:sub>
                  <m:r>
                    <w:rPr>
                      <w:rFonts w:ascii="Cambria Math" w:hAnsi="Cambria Math" w:cs="Times New Roman"/>
                    </w:rPr>
                    <m:t>a,t,i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PEC</m:t>
                  </m:r>
                </m:e>
                <m:sub>
                  <m:r>
                    <w:rPr>
                      <w:rFonts w:ascii="Cambria Math" w:hAnsi="Cambria Math" w:cs="Times New Roman" w:hint="eastAsia"/>
                    </w:rPr>
                    <m:t>i</m:t>
                  </m:r>
                  <m:r>
                    <w:rPr>
                      <w:rFonts w:ascii="Cambria Math" w:hAnsi="Cambria Math" w:cs="Times New Roman"/>
                    </w:rPr>
                    <m:t>,k,k≠steam</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sSub>
                <m:sSubPr>
                  <m:ctrlPr>
                    <w:rPr>
                      <w:rFonts w:ascii="Cambria Math" w:hAnsi="Cambria Math" w:cs="Times New Roman"/>
                      <w:i/>
                    </w:rPr>
                  </m:ctrlPr>
                </m:sSubPr>
                <m:e>
                  <m:r>
                    <w:rPr>
                      <w:rFonts w:ascii="Cambria Math" w:hAnsi="Cambria Math" w:cs="Times New Roman"/>
                    </w:rPr>
                    <m:t>PCC</m:t>
                  </m:r>
                </m:e>
                <m:sub>
                  <m:r>
                    <w:rPr>
                      <w:rFonts w:ascii="Cambria Math" w:hAnsi="Cambria Math" w:cs="Times New Roman"/>
                    </w:rPr>
                    <m:t>k,k≠steam</m:t>
                  </m:r>
                </m:sub>
              </m:sSub>
              <m:r>
                <w:rPr>
                  <w:rFonts w:ascii="Cambria Math" w:hAnsi="Cambria Math" w:cs="Times New Roman"/>
                </w:rPr>
                <m:t xml:space="preserve"> ∀a,i,t#</m:t>
              </m:r>
              <m:d>
                <m:dPr>
                  <m:ctrlPr>
                    <w:rPr>
                      <w:rFonts w:ascii="Cambria Math" w:eastAsia="等线" w:hAnsi="Cambria Math" w:cs="Times New Roman"/>
                    </w:rPr>
                  </m:ctrlPr>
                </m:dPr>
                <m:e>
                  <m:r>
                    <m:rPr>
                      <m:sty m:val="p"/>
                    </m:rPr>
                    <w:rPr>
                      <w:rFonts w:ascii="Cambria Math" w:eastAsia="等线" w:hAnsi="Cambria Math" w:cs="Times New Roman"/>
                    </w:rPr>
                    <m:t>A.42</m:t>
                  </m:r>
                </m:e>
              </m:d>
              <m:ctrlPr>
                <w:rPr>
                  <w:rFonts w:ascii="Cambria Math" w:hAnsi="Cambria Math" w:cs="Times New Roman"/>
                  <w:i/>
                </w:rPr>
              </m:ctrlPr>
            </m:e>
          </m:eqArr>
        </m:oMath>
      </m:oMathPara>
    </w:p>
    <w:p w14:paraId="1777E4FC" w14:textId="59774FC3" w:rsidR="0068090C" w:rsidRPr="0068090C" w:rsidRDefault="00E53C57" w:rsidP="008E0278">
      <w:pPr>
        <w:spacing w:line="480" w:lineRule="auto"/>
        <w:jc w:val="left"/>
        <w:rPr>
          <w:rFonts w:ascii="等线" w:eastAsia="等线" w:hAnsi="等线"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NWW</m:t>
                  </m:r>
                </m:e>
                <m:sub>
                  <m:r>
                    <w:rPr>
                      <w:rFonts w:ascii="Cambria Math" w:hAnsi="Cambria Math" w:cs="Times New Roman"/>
                    </w:rPr>
                    <m:t>a,t,i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PWCF</m:t>
                  </m:r>
                </m:e>
                <m:sub>
                  <m:r>
                    <w:rPr>
                      <w:rFonts w:ascii="Cambria Math" w:hAnsi="Cambria Math" w:cs="Times New Roman" w:hint="eastAsia"/>
                    </w:rPr>
                    <m:t>i</m:t>
                  </m:r>
                </m:sub>
              </m:sSub>
              <m:sSub>
                <m:sSubPr>
                  <m:ctrlPr>
                    <w:rPr>
                      <w:rFonts w:ascii="Cambria Math" w:hAnsi="Cambria Math" w:cs="Times New Roman"/>
                      <w:i/>
                    </w:rPr>
                  </m:ctrlPr>
                </m:sSubPr>
                <m:e>
                  <m:r>
                    <w:rPr>
                      <w:rFonts w:ascii="Cambria Math" w:hAnsi="Cambria Math" w:cs="Times New Roman"/>
                    </w:rPr>
                    <m:t>PWC</m:t>
                  </m:r>
                </m:e>
                <m:sub>
                  <m:r>
                    <w:rPr>
                      <w:rFonts w:ascii="Cambria Math" w:hAnsi="Cambria Math" w:cs="Times New Roman" w:hint="eastAsia"/>
                    </w:rPr>
                    <m:t>i</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∀a,i,t#</m:t>
              </m:r>
              <m:d>
                <m:dPr>
                  <m:ctrlPr>
                    <w:rPr>
                      <w:rFonts w:ascii="Cambria Math" w:hAnsi="Cambria Math" w:cs="Times New Roman"/>
                      <w:i/>
                    </w:rPr>
                  </m:ctrlPr>
                </m:dPr>
                <m:e>
                  <m:r>
                    <w:rPr>
                      <w:rFonts w:ascii="Cambria Math" w:hAnsi="Cambria Math" w:cs="Times New Roman"/>
                    </w:rPr>
                    <m:t>A.43</m:t>
                  </m:r>
                </m:e>
              </m:d>
            </m:e>
          </m:eqArr>
        </m:oMath>
      </m:oMathPara>
    </w:p>
    <w:p w14:paraId="42CD9FCB" w14:textId="528A687F" w:rsidR="0068090C" w:rsidRPr="00067E67" w:rsidRDefault="00E53C57" w:rsidP="008E0278">
      <w:pPr>
        <w:spacing w:line="480" w:lineRule="auto"/>
        <w:jc w:val="left"/>
        <w:rPr>
          <w:rFonts w:ascii="等线" w:eastAsia="等线" w:hAnsi="等线"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NSG</m:t>
                  </m:r>
                </m:e>
                <m:sub>
                  <m:r>
                    <w:rPr>
                      <w:rFonts w:ascii="Cambria Math" w:hAnsi="Cambria Math" w:cs="Times New Roman"/>
                    </w:rPr>
                    <m:t>a,t,i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PSWO</m:t>
                  </m:r>
                </m:e>
                <m:sub>
                  <m:r>
                    <w:rPr>
                      <w:rFonts w:ascii="Cambria Math" w:hAnsi="Cambria Math" w:cs="Times New Roman" w:hint="eastAsia"/>
                    </w:rPr>
                    <m:t>i</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∀a,i,t#</m:t>
              </m:r>
              <m:d>
                <m:dPr>
                  <m:ctrlPr>
                    <w:rPr>
                      <w:rFonts w:ascii="Cambria Math" w:hAnsi="Cambria Math" w:cs="Times New Roman"/>
                      <w:i/>
                    </w:rPr>
                  </m:ctrlPr>
                </m:dPr>
                <m:e>
                  <m:r>
                    <w:rPr>
                      <w:rFonts w:ascii="Cambria Math" w:hAnsi="Cambria Math" w:cs="Times New Roman"/>
                    </w:rPr>
                    <m:t>A.44</m:t>
                  </m:r>
                </m:e>
              </m:d>
            </m:e>
          </m:eqArr>
        </m:oMath>
      </m:oMathPara>
    </w:p>
    <w:p w14:paraId="50B24D50" w14:textId="77777777" w:rsidR="00067E67" w:rsidRPr="00067E67" w:rsidRDefault="00067E67" w:rsidP="008E0278">
      <w:pPr>
        <w:spacing w:line="480" w:lineRule="auto"/>
        <w:jc w:val="left"/>
        <w:rPr>
          <w:rFonts w:ascii="等线" w:eastAsia="等线" w:hAnsi="等线" w:cs="Times New Roman"/>
        </w:rPr>
      </w:pPr>
    </w:p>
    <w:p w14:paraId="4C7D800A" w14:textId="716A5A4C" w:rsidR="004E1CA3" w:rsidRPr="00BA4592" w:rsidRDefault="004E1CA3" w:rsidP="008E0278">
      <w:pPr>
        <w:spacing w:line="480" w:lineRule="auto"/>
        <w:jc w:val="left"/>
        <w:rPr>
          <w:rFonts w:ascii="Times New Roman" w:hAnsi="Times New Roman" w:cs="Times New Roman"/>
          <w:i/>
          <w:u w:val="single"/>
        </w:rPr>
      </w:pPr>
      <w:r>
        <w:rPr>
          <w:rFonts w:ascii="Times New Roman" w:hAnsi="Times New Roman" w:cs="Times New Roman"/>
          <w:i/>
          <w:u w:val="single"/>
        </w:rPr>
        <w:t xml:space="preserve">Resources </w:t>
      </w:r>
      <w:r w:rsidR="00D03F26">
        <w:rPr>
          <w:rFonts w:ascii="Times New Roman" w:hAnsi="Times New Roman" w:cs="Times New Roman"/>
          <w:i/>
          <w:u w:val="single"/>
        </w:rPr>
        <w:t>C</w:t>
      </w:r>
      <w:r>
        <w:rPr>
          <w:rFonts w:ascii="Times New Roman" w:hAnsi="Times New Roman" w:cs="Times New Roman"/>
          <w:i/>
          <w:u w:val="single"/>
        </w:rPr>
        <w:t>onsumption</w:t>
      </w:r>
      <w:r w:rsidRPr="00BA4592">
        <w:rPr>
          <w:rFonts w:ascii="Times New Roman" w:hAnsi="Times New Roman" w:cs="Times New Roman"/>
          <w:i/>
          <w:u w:val="single"/>
        </w:rPr>
        <w:t xml:space="preserve"> </w:t>
      </w:r>
      <w:r w:rsidR="00D03F26">
        <w:rPr>
          <w:rFonts w:ascii="Times New Roman" w:hAnsi="Times New Roman" w:cs="Times New Roman"/>
          <w:i/>
          <w:u w:val="single"/>
        </w:rPr>
        <w:t>F</w:t>
      </w:r>
      <w:r w:rsidRPr="00BA4592">
        <w:rPr>
          <w:rFonts w:ascii="Times New Roman" w:hAnsi="Times New Roman" w:cs="Times New Roman"/>
          <w:i/>
          <w:u w:val="single"/>
        </w:rPr>
        <w:t>unctions</w:t>
      </w:r>
    </w:p>
    <w:p w14:paraId="4ADB0027" w14:textId="2DA54E21" w:rsidR="004E1CA3" w:rsidRDefault="004E1CA3" w:rsidP="008E0278">
      <w:pPr>
        <w:spacing w:line="480" w:lineRule="auto"/>
        <w:jc w:val="left"/>
        <w:rPr>
          <w:rFonts w:ascii="Times New Roman" w:hAnsi="Times New Roman" w:cs="Times New Roman"/>
          <w:i/>
        </w:rPr>
      </w:pPr>
      <w:r>
        <w:rPr>
          <w:rFonts w:ascii="Times New Roman" w:hAnsi="Times New Roman" w:cs="Times New Roman"/>
          <w:i/>
        </w:rPr>
        <w:t>Park-level</w:t>
      </w:r>
    </w:p>
    <w:p w14:paraId="39B317DD" w14:textId="74F1CE74" w:rsidR="00C6032C" w:rsidRDefault="004F64FB" w:rsidP="008E0278">
      <w:pPr>
        <w:spacing w:line="480" w:lineRule="auto"/>
        <w:jc w:val="left"/>
        <w:rPr>
          <w:rFonts w:ascii="Times New Roman" w:hAnsi="Times New Roman" w:cs="Times New Roman"/>
        </w:rPr>
      </w:pPr>
      <w:r>
        <w:rPr>
          <w:rFonts w:ascii="Times New Roman" w:hAnsi="Times New Roman" w:cs="Times New Roman"/>
        </w:rPr>
        <w:tab/>
        <w:t xml:space="preserve">Freshwater </w:t>
      </w:r>
      <w:r w:rsidR="00466AAE">
        <w:rPr>
          <w:rFonts w:ascii="Times New Roman" w:hAnsi="Times New Roman" w:cs="Times New Roman"/>
        </w:rPr>
        <w:t>consumption</w:t>
      </w:r>
      <w:r w:rsidR="00E7777F">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TWC</m:t>
            </m:r>
          </m:e>
          <m:sub>
            <m:r>
              <w:rPr>
                <w:rFonts w:ascii="Cambria Math" w:hAnsi="Cambria Math" w:cs="Times New Roman"/>
              </w:rPr>
              <m:t>a,t</m:t>
            </m:r>
          </m:sub>
        </m:sSub>
      </m:oMath>
      <w:r w:rsidR="00E7777F">
        <w:rPr>
          <w:rFonts w:ascii="Times New Roman" w:hAnsi="Times New Roman" w:cs="Times New Roman" w:hint="eastAsia"/>
        </w:rPr>
        <w:t>)</w:t>
      </w:r>
      <w:r w:rsidR="00466AAE">
        <w:rPr>
          <w:rFonts w:ascii="Times New Roman" w:hAnsi="Times New Roman" w:cs="Times New Roman"/>
        </w:rPr>
        <w:t xml:space="preserve">, </w:t>
      </w:r>
      <w:r w:rsidR="00466AAE">
        <w:rPr>
          <w:rFonts w:ascii="Times New Roman" w:hAnsi="Times New Roman" w:cs="Times New Roman" w:hint="eastAsia"/>
        </w:rPr>
        <w:t>e</w:t>
      </w:r>
      <w:r w:rsidR="00466AAE">
        <w:rPr>
          <w:rFonts w:ascii="Times New Roman" w:hAnsi="Times New Roman" w:cs="Times New Roman"/>
        </w:rPr>
        <w:t>nergy consumption</w:t>
      </w:r>
      <w:r w:rsidR="00E7777F">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TEN</m:t>
            </m:r>
          </m:e>
          <m:sub>
            <m:r>
              <w:rPr>
                <w:rFonts w:ascii="Cambria Math" w:hAnsi="Cambria Math" w:cs="Times New Roman"/>
              </w:rPr>
              <m:t>a,t</m:t>
            </m:r>
          </m:sub>
        </m:sSub>
        <m:r>
          <w:rPr>
            <w:rFonts w:ascii="Cambria Math" w:hAnsi="Cambria Math" w:cs="Times New Roman"/>
          </w:rPr>
          <m:t xml:space="preserve">, </m:t>
        </m:r>
      </m:oMath>
      <w:r w:rsidR="00E7777F">
        <w:rPr>
          <w:rFonts w:ascii="Times New Roman" w:hAnsi="Times New Roman" w:cs="Times New Roman"/>
        </w:rPr>
        <w:t>c</w:t>
      </w:r>
      <w:proofErr w:type="spellStart"/>
      <w:r w:rsidR="00E7777F" w:rsidRPr="00E7777F">
        <w:rPr>
          <w:rFonts w:ascii="Times New Roman" w:hAnsi="Times New Roman" w:cs="Times New Roman"/>
        </w:rPr>
        <w:t>onverted</w:t>
      </w:r>
      <w:proofErr w:type="spellEnd"/>
      <w:r w:rsidR="00E7777F" w:rsidRPr="00E7777F">
        <w:rPr>
          <w:rFonts w:ascii="Times New Roman" w:hAnsi="Times New Roman" w:cs="Times New Roman"/>
        </w:rPr>
        <w:t xml:space="preserve"> </w:t>
      </w:r>
      <w:r w:rsidR="00E7777F">
        <w:rPr>
          <w:rFonts w:ascii="Times New Roman" w:hAnsi="Times New Roman" w:cs="Times New Roman"/>
        </w:rPr>
        <w:t xml:space="preserve">to </w:t>
      </w:r>
      <w:proofErr w:type="spellStart"/>
      <w:r w:rsidR="007C2A76">
        <w:rPr>
          <w:rFonts w:ascii="Times New Roman" w:hAnsi="Times New Roman" w:cs="Times New Roman"/>
        </w:rPr>
        <w:t>t</w:t>
      </w:r>
      <w:r w:rsidR="00E7777F">
        <w:rPr>
          <w:rFonts w:ascii="Times New Roman" w:hAnsi="Times New Roman" w:cs="Times New Roman"/>
        </w:rPr>
        <w:t>ce</w:t>
      </w:r>
      <w:proofErr w:type="spellEnd"/>
      <w:r w:rsidR="00E7777F">
        <w:rPr>
          <w:rFonts w:ascii="Times New Roman" w:hAnsi="Times New Roman" w:cs="Times New Roman"/>
        </w:rPr>
        <w:t>)</w:t>
      </w:r>
      <w:r w:rsidR="00FB2F9B">
        <w:rPr>
          <w:rFonts w:ascii="Times New Roman" w:hAnsi="Times New Roman" w:cs="Times New Roman"/>
        </w:rPr>
        <w:t xml:space="preserve">, </w:t>
      </w:r>
      <w:r w:rsidR="00E7777F">
        <w:rPr>
          <w:rFonts w:ascii="Times New Roman" w:hAnsi="Times New Roman" w:cs="Times New Roman"/>
        </w:rPr>
        <w:t xml:space="preserve">and </w:t>
      </w:r>
      <w:r w:rsidR="00FB2F9B">
        <w:rPr>
          <w:rFonts w:ascii="Times New Roman" w:hAnsi="Times New Roman" w:cs="Times New Roman"/>
        </w:rPr>
        <w:t>electricity c</w:t>
      </w:r>
      <w:r w:rsidR="00E7777F">
        <w:rPr>
          <w:rFonts w:ascii="Times New Roman" w:hAnsi="Times New Roman" w:cs="Times New Roman"/>
        </w:rPr>
        <w:t>onsumption</w:t>
      </w:r>
      <w:r w:rsidR="003855EC">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TEC</m:t>
            </m:r>
          </m:e>
          <m:sub>
            <m:r>
              <w:rPr>
                <w:rFonts w:ascii="Cambria Math" w:hAnsi="Cambria Math" w:cs="Times New Roman"/>
              </w:rPr>
              <m:t>a,t</m:t>
            </m:r>
          </m:sub>
        </m:sSub>
      </m:oMath>
      <w:r w:rsidR="003855EC">
        <w:rPr>
          <w:rFonts w:ascii="Times New Roman" w:hAnsi="Times New Roman" w:cs="Times New Roman" w:hint="eastAsia"/>
        </w:rPr>
        <w:t>)</w:t>
      </w:r>
      <w:r w:rsidR="00E7777F">
        <w:rPr>
          <w:rFonts w:ascii="Times New Roman" w:hAnsi="Times New Roman" w:cs="Times New Roman"/>
        </w:rPr>
        <w:t xml:space="preserve"> are included in the resources consumption functions</w:t>
      </w:r>
      <w:r w:rsidR="00500954">
        <w:rPr>
          <w:rFonts w:ascii="Times New Roman" w:hAnsi="Times New Roman" w:cs="Times New Roman"/>
        </w:rPr>
        <w:t xml:space="preserve"> at </w:t>
      </w:r>
      <w:r w:rsidR="00F52112">
        <w:rPr>
          <w:rFonts w:ascii="Times New Roman" w:hAnsi="Times New Roman" w:cs="Times New Roman"/>
        </w:rPr>
        <w:t xml:space="preserve">the </w:t>
      </w:r>
      <w:r w:rsidR="00500954">
        <w:rPr>
          <w:rFonts w:ascii="Times New Roman" w:hAnsi="Times New Roman" w:cs="Times New Roman"/>
        </w:rPr>
        <w:t>park level</w:t>
      </w:r>
      <w:r w:rsidR="001278A4">
        <w:rPr>
          <w:rFonts w:ascii="Times New Roman" w:hAnsi="Times New Roman" w:cs="Times New Roman"/>
        </w:rPr>
        <w:t xml:space="preserve"> for the measure of industrial park resources consumption. </w:t>
      </w:r>
      <w:r w:rsidR="00514931">
        <w:rPr>
          <w:rFonts w:ascii="Times New Roman" w:hAnsi="Times New Roman" w:cs="Times New Roman"/>
        </w:rPr>
        <w:t xml:space="preserve"> </w:t>
      </w:r>
    </w:p>
    <w:p w14:paraId="3953A507" w14:textId="15462355" w:rsidR="000F7B86" w:rsidRPr="001278A4"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TWC</m:t>
                  </m:r>
                </m:e>
                <m:sub>
                  <m:r>
                    <w:rPr>
                      <w:rFonts w:ascii="Cambria Math" w:hAnsi="Cambria Math" w:cs="Times New Roman"/>
                    </w:rPr>
                    <m:t>a,t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a,t,m</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A.45</m:t>
                  </m:r>
                </m:e>
              </m:d>
            </m:e>
          </m:eqArr>
        </m:oMath>
      </m:oMathPara>
    </w:p>
    <w:p w14:paraId="34619D38" w14:textId="3F619A13" w:rsidR="001278A4" w:rsidRPr="00825E54"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TEN</m:t>
                  </m:r>
                </m:e>
                <m:sub>
                  <m:r>
                    <w:rPr>
                      <w:rFonts w:ascii="Cambria Math" w:hAnsi="Cambria Math" w:cs="Times New Roman"/>
                    </w:rPr>
                    <m:t>a,t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EN</m:t>
                      </m:r>
                    </m:e>
                    <m:sub>
                      <m:r>
                        <w:rPr>
                          <w:rFonts w:ascii="Cambria Math" w:hAnsi="Cambria Math" w:cs="Times New Roman"/>
                        </w:rPr>
                        <m:t>a,t,m</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A.46</m:t>
                  </m:r>
                </m:e>
              </m:d>
            </m:e>
          </m:eqArr>
        </m:oMath>
      </m:oMathPara>
    </w:p>
    <w:p w14:paraId="62D59A77" w14:textId="66AD5807" w:rsidR="00825E54" w:rsidRPr="00825E54" w:rsidRDefault="00E53C57" w:rsidP="008E0278">
      <w:pPr>
        <w:spacing w:line="480" w:lineRule="auto"/>
        <w:jc w:val="cente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TEC</m:t>
                  </m:r>
                </m:e>
                <m:sub>
                  <m:r>
                    <w:rPr>
                      <w:rFonts w:ascii="Cambria Math" w:hAnsi="Cambria Math" w:cs="Times New Roman"/>
                    </w:rPr>
                    <m:t>a,t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m:t>
                  </m:r>
                </m:sub>
                <m:sup/>
                <m:e>
                  <m:sSub>
                    <m:sSubPr>
                      <m:ctrlPr>
                        <w:rPr>
                          <w:rFonts w:ascii="Cambria Math" w:hAnsi="Cambria Math" w:cs="Times New Roman"/>
                          <w:i/>
                        </w:rPr>
                      </m:ctrlPr>
                    </m:sSubPr>
                    <m:e>
                      <m:r>
                        <w:rPr>
                          <w:rFonts w:ascii="Cambria Math" w:hAnsi="Cambria Math" w:cs="Times New Roman"/>
                        </w:rPr>
                        <m:t>EC</m:t>
                      </m:r>
                    </m:e>
                    <m:sub>
                      <m:r>
                        <w:rPr>
                          <w:rFonts w:ascii="Cambria Math" w:hAnsi="Cambria Math" w:cs="Times New Roman"/>
                        </w:rPr>
                        <m:t>a,t,m</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A.47</m:t>
                  </m:r>
                </m:e>
              </m:d>
            </m:e>
          </m:eqArr>
        </m:oMath>
      </m:oMathPara>
    </w:p>
    <w:p w14:paraId="13F9DF49" w14:textId="77777777" w:rsidR="00825E54" w:rsidRPr="00825E54" w:rsidRDefault="00825E54" w:rsidP="008E0278">
      <w:pPr>
        <w:spacing w:line="480" w:lineRule="auto"/>
        <w:jc w:val="center"/>
        <w:rPr>
          <w:rFonts w:ascii="Times New Roman" w:hAnsi="Times New Roman" w:cs="Times New Roman"/>
        </w:rPr>
      </w:pPr>
    </w:p>
    <w:p w14:paraId="19D60A3C" w14:textId="73F7C1AB" w:rsidR="004E1CA3" w:rsidRDefault="004E1CA3" w:rsidP="008E0278">
      <w:pPr>
        <w:spacing w:line="480" w:lineRule="auto"/>
        <w:jc w:val="left"/>
        <w:rPr>
          <w:rFonts w:ascii="Times New Roman" w:hAnsi="Times New Roman" w:cs="Times New Roman"/>
          <w:i/>
        </w:rPr>
      </w:pPr>
      <w:r>
        <w:rPr>
          <w:rFonts w:ascii="Times New Roman" w:hAnsi="Times New Roman" w:cs="Times New Roman"/>
          <w:i/>
        </w:rPr>
        <w:lastRenderedPageBreak/>
        <w:t>Industry-level</w:t>
      </w:r>
    </w:p>
    <w:p w14:paraId="0EF11A44" w14:textId="17E30ADA" w:rsidR="002344B2" w:rsidRDefault="00825E54" w:rsidP="008E0278">
      <w:pPr>
        <w:spacing w:line="480" w:lineRule="auto"/>
        <w:jc w:val="left"/>
        <w:rPr>
          <w:rFonts w:ascii="Times New Roman" w:hAnsi="Times New Roman" w:cs="Times New Roman"/>
          <w:i/>
        </w:rPr>
      </w:pPr>
      <w:r>
        <w:rPr>
          <w:rFonts w:ascii="Times New Roman" w:hAnsi="Times New Roman" w:cs="Times New Roman"/>
          <w:i/>
        </w:rPr>
        <w:tab/>
      </w:r>
      <w:r w:rsidR="002A7691">
        <w:rPr>
          <w:rFonts w:ascii="Times New Roman" w:hAnsi="Times New Roman" w:cs="Times New Roman"/>
        </w:rPr>
        <w:t xml:space="preserve">At the industry </w:t>
      </w:r>
      <w:r w:rsidR="002344B2">
        <w:rPr>
          <w:rFonts w:ascii="Times New Roman" w:hAnsi="Times New Roman" w:cs="Times New Roman"/>
        </w:rPr>
        <w:t>level, there are three functions to describe the industry resources consumption, namely, freshwater consumption (</w:t>
      </w:r>
      <m:oMath>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a,t,m</m:t>
            </m:r>
          </m:sub>
        </m:sSub>
        <m:r>
          <w:rPr>
            <w:rFonts w:ascii="Cambria Math" w:hAnsi="Cambria Math" w:cs="Times New Roman"/>
          </w:rPr>
          <m:t>),</m:t>
        </m:r>
      </m:oMath>
      <w:r w:rsidR="002344B2">
        <w:rPr>
          <w:rFonts w:ascii="Times New Roman" w:hAnsi="Times New Roman" w:cs="Times New Roman"/>
        </w:rPr>
        <w:t xml:space="preserve"> energy consumption (</w:t>
      </w:r>
      <m:oMath>
        <m:sSub>
          <m:sSubPr>
            <m:ctrlPr>
              <w:rPr>
                <w:rFonts w:ascii="Cambria Math" w:hAnsi="Cambria Math" w:cs="Times New Roman"/>
                <w:i/>
              </w:rPr>
            </m:ctrlPr>
          </m:sSubPr>
          <m:e>
            <m:r>
              <w:rPr>
                <w:rFonts w:ascii="Cambria Math" w:hAnsi="Cambria Math" w:cs="Times New Roman"/>
              </w:rPr>
              <m:t>EN</m:t>
            </m:r>
          </m:e>
          <m:sub>
            <m:r>
              <w:rPr>
                <w:rFonts w:ascii="Cambria Math" w:hAnsi="Cambria Math" w:cs="Times New Roman"/>
              </w:rPr>
              <m:t>a,t,m</m:t>
            </m:r>
          </m:sub>
        </m:sSub>
      </m:oMath>
      <w:r w:rsidR="002344B2">
        <w:rPr>
          <w:rFonts w:ascii="Times New Roman" w:hAnsi="Times New Roman" w:cs="Times New Roman" w:hint="eastAsia"/>
        </w:rPr>
        <w:t>)</w:t>
      </w:r>
      <w:r w:rsidR="002344B2">
        <w:rPr>
          <w:rFonts w:ascii="Times New Roman" w:hAnsi="Times New Roman" w:cs="Times New Roman"/>
        </w:rPr>
        <w:t>, and electricity consumption (</w:t>
      </w:r>
      <m:oMath>
        <m:sSub>
          <m:sSubPr>
            <m:ctrlPr>
              <w:rPr>
                <w:rFonts w:ascii="Cambria Math" w:hAnsi="Cambria Math" w:cs="Times New Roman"/>
                <w:i/>
              </w:rPr>
            </m:ctrlPr>
          </m:sSubPr>
          <m:e>
            <m:r>
              <w:rPr>
                <w:rFonts w:ascii="Cambria Math" w:hAnsi="Cambria Math" w:cs="Times New Roman"/>
              </w:rPr>
              <m:t>EC</m:t>
            </m:r>
          </m:e>
          <m:sub>
            <m:r>
              <w:rPr>
                <w:rFonts w:ascii="Cambria Math" w:hAnsi="Cambria Math" w:cs="Times New Roman"/>
              </w:rPr>
              <m:t>a,t,m</m:t>
            </m:r>
          </m:sub>
        </m:sSub>
      </m:oMath>
      <w:r w:rsidR="002344B2">
        <w:rPr>
          <w:rFonts w:ascii="Times New Roman" w:hAnsi="Times New Roman" w:cs="Times New Roman" w:hint="eastAsia"/>
        </w:rPr>
        <w:t>)</w:t>
      </w:r>
      <w:r w:rsidR="002344B2">
        <w:rPr>
          <w:rFonts w:ascii="Times New Roman" w:hAnsi="Times New Roman" w:cs="Times New Roman"/>
        </w:rPr>
        <w:t xml:space="preserve">. </w:t>
      </w:r>
      <w:r w:rsidR="002344B2">
        <w:rPr>
          <w:rFonts w:ascii="Times New Roman" w:hAnsi="Times New Roman" w:cs="Times New Roman"/>
          <w:i/>
        </w:rPr>
        <w:t xml:space="preserve"> </w:t>
      </w:r>
    </w:p>
    <w:p w14:paraId="7C240803" w14:textId="12E756AC" w:rsidR="00A708F7" w:rsidRPr="00A708F7"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a,t,i</m:t>
                      </m:r>
                    </m:sub>
                  </m:sSub>
                </m:e>
              </m:nary>
              <m:r>
                <w:rPr>
                  <w:rFonts w:ascii="Cambria Math" w:hAnsi="Cambria Math" w:cs="Times New Roman"/>
                </w:rPr>
                <m:t xml:space="preserve"> ∀a,t,i∈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A.48</m:t>
                  </m:r>
                </m:e>
              </m:d>
            </m:e>
          </m:eqArr>
        </m:oMath>
      </m:oMathPara>
    </w:p>
    <w:p w14:paraId="605EF999" w14:textId="0D61F8FF" w:rsidR="00A708F7" w:rsidRPr="00A708F7"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EN</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a,t,i</m:t>
                      </m:r>
                    </m:sub>
                  </m:sSub>
                </m:e>
              </m:nary>
              <m:r>
                <w:rPr>
                  <w:rFonts w:ascii="Cambria Math" w:hAnsi="Cambria Math" w:cs="Times New Roman"/>
                </w:rPr>
                <m:t xml:space="preserve"> ∀a,t,i∈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A.49</m:t>
                  </m:r>
                </m:e>
              </m:d>
            </m:e>
          </m:eqArr>
        </m:oMath>
      </m:oMathPara>
    </w:p>
    <w:p w14:paraId="369A475D" w14:textId="73047766" w:rsidR="00A708F7" w:rsidRPr="00A708F7"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EC</m:t>
                  </m:r>
                </m:e>
                <m:sub>
                  <m:r>
                    <w:rPr>
                      <w:rFonts w:ascii="Cambria Math" w:hAnsi="Cambria Math" w:cs="Times New Roman"/>
                    </w:rPr>
                    <m:t>a,t,m</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NEC</m:t>
                      </m:r>
                    </m:e>
                    <m:sub>
                      <m:r>
                        <w:rPr>
                          <w:rFonts w:ascii="Cambria Math" w:hAnsi="Cambria Math" w:cs="Times New Roman"/>
                        </w:rPr>
                        <m:t>a,t,i</m:t>
                      </m:r>
                    </m:sub>
                  </m:sSub>
                </m:e>
              </m:nary>
              <m:r>
                <w:rPr>
                  <w:rFonts w:ascii="Cambria Math" w:hAnsi="Cambria Math" w:cs="Times New Roman"/>
                </w:rPr>
                <m:t xml:space="preserve"> ∀a,t,i∈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A.50</m:t>
                  </m:r>
                </m:e>
              </m:d>
            </m:e>
          </m:eqArr>
        </m:oMath>
      </m:oMathPara>
    </w:p>
    <w:p w14:paraId="085B79E7" w14:textId="1714C141" w:rsidR="00DF41F2" w:rsidRPr="002344B2" w:rsidRDefault="00DF41F2" w:rsidP="008E0278">
      <w:pPr>
        <w:spacing w:line="480" w:lineRule="auto"/>
        <w:jc w:val="left"/>
        <w:rPr>
          <w:rFonts w:ascii="Times New Roman" w:hAnsi="Times New Roman" w:cs="Times New Roman"/>
        </w:rPr>
      </w:pPr>
    </w:p>
    <w:p w14:paraId="43535CF0" w14:textId="2FD8102B" w:rsidR="004E1CA3" w:rsidRDefault="004E1CA3" w:rsidP="008E0278">
      <w:pPr>
        <w:spacing w:line="480" w:lineRule="auto"/>
        <w:jc w:val="left"/>
        <w:rPr>
          <w:rFonts w:ascii="Times New Roman" w:hAnsi="Times New Roman" w:cs="Times New Roman"/>
          <w:i/>
        </w:rPr>
      </w:pPr>
      <w:r>
        <w:rPr>
          <w:rFonts w:ascii="Times New Roman" w:hAnsi="Times New Roman" w:cs="Times New Roman"/>
          <w:i/>
        </w:rPr>
        <w:t>Node-level</w:t>
      </w:r>
    </w:p>
    <w:p w14:paraId="5549C694" w14:textId="575F88A4" w:rsidR="0068090C" w:rsidRPr="003A3412" w:rsidRDefault="003A3412" w:rsidP="008E0278">
      <w:pPr>
        <w:spacing w:line="480" w:lineRule="auto"/>
        <w:jc w:val="left"/>
        <w:rPr>
          <w:rFonts w:ascii="Times New Roman" w:eastAsia="等线" w:hAnsi="Times New Roman" w:cs="Times New Roman"/>
        </w:rPr>
      </w:pPr>
      <w:r w:rsidRPr="003A3412">
        <w:rPr>
          <w:rFonts w:ascii="Times New Roman" w:eastAsia="等线" w:hAnsi="Times New Roman" w:cs="Times New Roman"/>
        </w:rPr>
        <w:tab/>
        <w:t xml:space="preserve">At the </w:t>
      </w:r>
      <w:r>
        <w:rPr>
          <w:rFonts w:ascii="Times New Roman" w:eastAsia="等线" w:hAnsi="Times New Roman" w:cs="Times New Roman"/>
        </w:rPr>
        <w:t xml:space="preserve">node level, </w:t>
      </w:r>
      <w:r w:rsidR="005B1FF8">
        <w:rPr>
          <w:rFonts w:ascii="Times New Roman" w:eastAsia="等线" w:hAnsi="Times New Roman" w:cs="Times New Roman"/>
        </w:rPr>
        <w:t xml:space="preserve">there are three functions to measure the nodes’ resources consumption degree, </w:t>
      </w:r>
      <w:r w:rsidR="00C55309">
        <w:rPr>
          <w:rFonts w:ascii="Times New Roman" w:eastAsia="等线" w:hAnsi="Times New Roman" w:cs="Times New Roman"/>
        </w:rPr>
        <w:t xml:space="preserve">namely, </w:t>
      </w:r>
      <w:r w:rsidR="00C55309">
        <w:rPr>
          <w:rFonts w:ascii="Times New Roman" w:hAnsi="Times New Roman" w:cs="Times New Roman"/>
        </w:rPr>
        <w:t>freshwater consumption (</w:t>
      </w:r>
      <m:oMath>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a,t,i</m:t>
            </m:r>
          </m:sub>
        </m:sSub>
        <m:r>
          <w:rPr>
            <w:rFonts w:ascii="Cambria Math" w:hAnsi="Cambria Math" w:cs="Times New Roman"/>
          </w:rPr>
          <m:t>),</m:t>
        </m:r>
      </m:oMath>
      <w:r w:rsidR="00C55309">
        <w:rPr>
          <w:rFonts w:ascii="Times New Roman" w:hAnsi="Times New Roman" w:cs="Times New Roman"/>
        </w:rPr>
        <w:t xml:space="preserve"> energy consumption (</w:t>
      </w:r>
      <m:oMath>
        <m:sSub>
          <m:sSubPr>
            <m:ctrlPr>
              <w:rPr>
                <w:rFonts w:ascii="Cambria Math" w:hAnsi="Cambria Math" w:cs="Times New Roman"/>
                <w:i/>
              </w:rPr>
            </m:ctrlPr>
          </m:sSubPr>
          <m:e>
            <m:r>
              <w:rPr>
                <w:rFonts w:ascii="Cambria Math" w:hAnsi="Cambria Math" w:cs="Times New Roman"/>
              </w:rPr>
              <m:t>NEN</m:t>
            </m:r>
          </m:e>
          <m:sub>
            <m:r>
              <w:rPr>
                <w:rFonts w:ascii="Cambria Math" w:hAnsi="Cambria Math" w:cs="Times New Roman"/>
              </w:rPr>
              <m:t>a,t,i</m:t>
            </m:r>
          </m:sub>
        </m:sSub>
      </m:oMath>
      <w:r w:rsidR="00C55309">
        <w:rPr>
          <w:rFonts w:ascii="Times New Roman" w:hAnsi="Times New Roman" w:cs="Times New Roman" w:hint="eastAsia"/>
        </w:rPr>
        <w:t>)</w:t>
      </w:r>
      <w:r w:rsidR="00C55309">
        <w:rPr>
          <w:rFonts w:ascii="Times New Roman" w:hAnsi="Times New Roman" w:cs="Times New Roman"/>
        </w:rPr>
        <w:t>, and electricity consumption (</w:t>
      </w:r>
      <m:oMath>
        <m:sSub>
          <m:sSubPr>
            <m:ctrlPr>
              <w:rPr>
                <w:rFonts w:ascii="Cambria Math" w:hAnsi="Cambria Math" w:cs="Times New Roman"/>
                <w:i/>
              </w:rPr>
            </m:ctrlPr>
          </m:sSubPr>
          <m:e>
            <m:r>
              <w:rPr>
                <w:rFonts w:ascii="Cambria Math" w:hAnsi="Cambria Math" w:cs="Times New Roman"/>
              </w:rPr>
              <m:t>NEC</m:t>
            </m:r>
          </m:e>
          <m:sub>
            <m:r>
              <w:rPr>
                <w:rFonts w:ascii="Cambria Math" w:hAnsi="Cambria Math" w:cs="Times New Roman"/>
              </w:rPr>
              <m:t>a,t,i</m:t>
            </m:r>
          </m:sub>
        </m:sSub>
      </m:oMath>
      <w:r w:rsidR="00C55309">
        <w:rPr>
          <w:rFonts w:ascii="Times New Roman" w:hAnsi="Times New Roman" w:cs="Times New Roman" w:hint="eastAsia"/>
        </w:rPr>
        <w:t>)</w:t>
      </w:r>
      <w:r w:rsidR="00C55309">
        <w:rPr>
          <w:rFonts w:ascii="Times New Roman" w:hAnsi="Times New Roman" w:cs="Times New Roman"/>
        </w:rPr>
        <w:t>.  The relevant equations are Equation</w:t>
      </w:r>
      <w:r w:rsidR="0067743E">
        <w:rPr>
          <w:rFonts w:ascii="Times New Roman" w:hAnsi="Times New Roman" w:cs="Times New Roman"/>
        </w:rPr>
        <w:t>s</w:t>
      </w:r>
      <w:r w:rsidR="00C55309">
        <w:rPr>
          <w:rFonts w:ascii="Times New Roman" w:hAnsi="Times New Roman" w:cs="Times New Roman"/>
        </w:rPr>
        <w:t xml:space="preserve"> A.</w:t>
      </w:r>
      <w:r w:rsidR="00BF3B6C">
        <w:rPr>
          <w:rFonts w:ascii="Times New Roman" w:hAnsi="Times New Roman" w:cs="Times New Roman"/>
        </w:rPr>
        <w:t>51 to A.53</w:t>
      </w:r>
      <w:r w:rsidR="00C55309">
        <w:rPr>
          <w:rFonts w:ascii="Times New Roman" w:hAnsi="Times New Roman" w:cs="Times New Roman"/>
        </w:rPr>
        <w:t>:</w:t>
      </w:r>
    </w:p>
    <w:p w14:paraId="434F14AC" w14:textId="6C270B84" w:rsidR="003241AE" w:rsidRPr="00C55309" w:rsidRDefault="00E53C57" w:rsidP="008E0278">
      <w:pPr>
        <w:spacing w:line="480" w:lineRule="auto"/>
        <w:jc w:val="left"/>
        <w:rPr>
          <w:rFonts w:ascii="Times New Roman" w:eastAsia="等线"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a,t,i</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PWC</m:t>
                      </m:r>
                    </m:e>
                    <m:sub>
                      <m:r>
                        <w:rPr>
                          <w:rFonts w:ascii="Cambria Math" w:hAnsi="Cambria Math" w:cs="Times New Roman" w:hint="eastAsia"/>
                        </w:rPr>
                        <m:t>i</m:t>
                      </m:r>
                    </m:sub>
                  </m:sSub>
                </m:e>
              </m:nary>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A.51</m:t>
                  </m:r>
                </m:e>
              </m:d>
            </m:e>
          </m:eqArr>
        </m:oMath>
      </m:oMathPara>
    </w:p>
    <w:p w14:paraId="57B5A164" w14:textId="7A0E64F7" w:rsidR="00C55309" w:rsidRPr="00C55309" w:rsidRDefault="00E53C57" w:rsidP="008E0278">
      <w:pPr>
        <w:spacing w:line="480" w:lineRule="auto"/>
        <w:jc w:val="left"/>
        <w:rPr>
          <w:rFonts w:ascii="Times New Roman" w:eastAsia="等线"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NEN</m:t>
                  </m:r>
                </m:e>
                <m:sub>
                  <m:r>
                    <w:rPr>
                      <w:rFonts w:ascii="Cambria Math" w:hAnsi="Cambria Math" w:cs="Times New Roman"/>
                    </w:rPr>
                    <m:t>a,t,i</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nary>
                    <m:naryPr>
                      <m:chr m:val="∑"/>
                      <m:limLoc m:val="undOvr"/>
                      <m:supHide m:val="1"/>
                      <m:ctrlPr>
                        <w:rPr>
                          <w:rFonts w:ascii="Cambria Math" w:hAnsi="Cambria Math" w:cs="Times New Roman"/>
                          <w:i/>
                        </w:rPr>
                      </m:ctrlPr>
                    </m:naryPr>
                    <m:sub>
                      <m:r>
                        <w:rPr>
                          <w:rFonts w:ascii="Cambria Math" w:hAnsi="Cambria Math" w:cs="Times New Roman"/>
                        </w:rPr>
                        <m:t>k</m:t>
                      </m:r>
                    </m:sub>
                    <m:sup/>
                    <m:e>
                      <m:sSub>
                        <m:sSubPr>
                          <m:ctrlPr>
                            <w:rPr>
                              <w:rFonts w:ascii="Cambria Math" w:hAnsi="Cambria Math" w:cs="Times New Roman"/>
                              <w:i/>
                            </w:rPr>
                          </m:ctrlPr>
                        </m:sSubPr>
                        <m:e>
                          <m:r>
                            <w:rPr>
                              <w:rFonts w:ascii="Cambria Math" w:hAnsi="Cambria Math" w:cs="Times New Roman"/>
                            </w:rPr>
                            <m:t>PEC</m:t>
                          </m:r>
                        </m:e>
                        <m:sub>
                          <m:r>
                            <w:rPr>
                              <w:rFonts w:ascii="Cambria Math" w:hAnsi="Cambria Math" w:cs="Times New Roman" w:hint="eastAsia"/>
                            </w:rPr>
                            <m:t>i</m:t>
                          </m:r>
                          <m:r>
                            <w:rPr>
                              <w:rFonts w:ascii="Cambria Math" w:hAnsi="Cambria Math" w:cs="Times New Roman"/>
                            </w:rPr>
                            <m:t>,k</m:t>
                          </m:r>
                        </m:sub>
                      </m:sSub>
                    </m:e>
                  </m:nary>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e>
              </m:nary>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A.52</m:t>
                  </m:r>
                </m:e>
              </m:d>
            </m:e>
          </m:eqArr>
        </m:oMath>
      </m:oMathPara>
    </w:p>
    <w:p w14:paraId="6DFD6A51" w14:textId="5AC1F50F" w:rsidR="00C55309" w:rsidRPr="00C55309" w:rsidRDefault="00E53C57" w:rsidP="008E0278">
      <w:pPr>
        <w:spacing w:line="480" w:lineRule="auto"/>
        <w:jc w:val="left"/>
        <w:rPr>
          <w:rFonts w:ascii="Times New Roman" w:eastAsia="等线"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NEC</m:t>
                  </m:r>
                </m:e>
                <m:sub>
                  <m:r>
                    <w:rPr>
                      <w:rFonts w:ascii="Cambria Math" w:hAnsi="Cambria Math" w:cs="Times New Roman"/>
                    </w:rPr>
                    <m:t>a,t,i</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PEEC</m:t>
                      </m:r>
                    </m:e>
                    <m:sub>
                      <m:r>
                        <w:rPr>
                          <w:rFonts w:ascii="Cambria Math" w:hAnsi="Cambria Math" w:cs="Times New Roman" w:hint="eastAsia"/>
                        </w:rPr>
                        <m:t>i</m:t>
                      </m:r>
                    </m:sub>
                  </m:sSub>
                </m:e>
              </m:nary>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i,a,t</m:t>
                  </m:r>
                </m:sub>
              </m:sSub>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A.53</m:t>
                  </m:r>
                </m:e>
              </m:d>
            </m:e>
          </m:eqArr>
        </m:oMath>
      </m:oMathPara>
    </w:p>
    <w:p w14:paraId="55C5044E" w14:textId="3E523AF7" w:rsidR="00C55309" w:rsidRPr="00F622FF" w:rsidRDefault="00F622FF" w:rsidP="008E0278">
      <w:pPr>
        <w:spacing w:line="480" w:lineRule="auto"/>
        <w:jc w:val="left"/>
        <w:rPr>
          <w:rFonts w:ascii="Times New Roman" w:eastAsia="等线" w:hAnsi="Times New Roman" w:cs="Times New Roman"/>
          <w:i/>
          <w:u w:val="single"/>
        </w:rPr>
      </w:pPr>
      <w:r w:rsidRPr="00F622FF">
        <w:rPr>
          <w:rFonts w:ascii="Times New Roman" w:hAnsi="Times New Roman" w:cs="Times New Roman"/>
          <w:i/>
          <w:u w:val="single"/>
        </w:rPr>
        <w:t>I</w:t>
      </w:r>
      <w:r>
        <w:rPr>
          <w:rFonts w:ascii="Times New Roman" w:hAnsi="Times New Roman" w:cs="Times New Roman"/>
          <w:i/>
          <w:u w:val="single"/>
        </w:rPr>
        <w:t xml:space="preserve">ntensity </w:t>
      </w:r>
      <w:r w:rsidR="00BE36DB">
        <w:rPr>
          <w:rFonts w:ascii="Times New Roman" w:hAnsi="Times New Roman" w:cs="Times New Roman"/>
          <w:i/>
          <w:u w:val="single"/>
        </w:rPr>
        <w:t xml:space="preserve">and Productivity </w:t>
      </w:r>
      <w:r>
        <w:rPr>
          <w:rFonts w:ascii="Times New Roman" w:hAnsi="Times New Roman" w:cs="Times New Roman"/>
          <w:i/>
          <w:u w:val="single"/>
        </w:rPr>
        <w:t>Function</w:t>
      </w:r>
      <w:r w:rsidRPr="00F622FF">
        <w:rPr>
          <w:rFonts w:ascii="Times New Roman" w:hAnsi="Times New Roman" w:cs="Times New Roman"/>
          <w:i/>
          <w:u w:val="single"/>
        </w:rPr>
        <w:t>s</w:t>
      </w:r>
    </w:p>
    <w:p w14:paraId="5AD8D488" w14:textId="51660D11" w:rsidR="003241AE" w:rsidRDefault="00F622FF" w:rsidP="008E0278">
      <w:pPr>
        <w:spacing w:line="480" w:lineRule="auto"/>
        <w:jc w:val="left"/>
        <w:rPr>
          <w:rFonts w:ascii="Times New Roman" w:hAnsi="Times New Roman" w:cs="Times New Roman"/>
        </w:rPr>
      </w:pPr>
      <w:r>
        <w:rPr>
          <w:rFonts w:ascii="Times New Roman" w:hAnsi="Times New Roman" w:cs="Times New Roman"/>
        </w:rPr>
        <w:tab/>
      </w:r>
      <w:r w:rsidRPr="00F622FF">
        <w:rPr>
          <w:rFonts w:ascii="Times New Roman" w:hAnsi="Times New Roman" w:cs="Times New Roman"/>
        </w:rPr>
        <w:t xml:space="preserve">The intensity of resource consumption measures the amount of resources consumed per unit of economic output, and through these functions, the relationship between resource consumption and economic development at the </w:t>
      </w:r>
      <w:r>
        <w:rPr>
          <w:rFonts w:ascii="Times New Roman" w:hAnsi="Times New Roman" w:cs="Times New Roman"/>
        </w:rPr>
        <w:t>park</w:t>
      </w:r>
      <w:r w:rsidRPr="00F622FF">
        <w:rPr>
          <w:rFonts w:ascii="Times New Roman" w:hAnsi="Times New Roman" w:cs="Times New Roman"/>
        </w:rPr>
        <w:t xml:space="preserve"> level can be traced, while constraints can</w:t>
      </w:r>
      <w:r w:rsidR="007B0596">
        <w:rPr>
          <w:rFonts w:ascii="Times New Roman" w:hAnsi="Times New Roman" w:cs="Times New Roman"/>
        </w:rPr>
        <w:t xml:space="preserve"> be placed on the intensity of</w:t>
      </w:r>
      <w:r w:rsidRPr="00F622FF">
        <w:rPr>
          <w:rFonts w:ascii="Times New Roman" w:hAnsi="Times New Roman" w:cs="Times New Roman"/>
        </w:rPr>
        <w:t xml:space="preserve"> given resource consumption</w:t>
      </w:r>
      <w:r>
        <w:rPr>
          <w:rFonts w:ascii="Times New Roman" w:hAnsi="Times New Roman" w:cs="Times New Roman"/>
        </w:rPr>
        <w:t>.</w:t>
      </w:r>
      <w:r w:rsidR="00BE36DB">
        <w:rPr>
          <w:rFonts w:ascii="Times New Roman" w:hAnsi="Times New Roman" w:cs="Times New Roman"/>
        </w:rPr>
        <w:t xml:space="preserve"> The functions</w:t>
      </w:r>
      <w:r w:rsidR="00BE36DB" w:rsidRPr="00BE36DB">
        <w:rPr>
          <w:rFonts w:ascii="Times New Roman" w:hAnsi="Times New Roman" w:cs="Times New Roman"/>
        </w:rPr>
        <w:t xml:space="preserve"> of </w:t>
      </w:r>
      <w:r w:rsidR="00BE36DB">
        <w:rPr>
          <w:rFonts w:ascii="Times New Roman" w:hAnsi="Times New Roman" w:cs="Times New Roman"/>
        </w:rPr>
        <w:t>productivity</w:t>
      </w:r>
      <w:r w:rsidR="00BE36DB" w:rsidRPr="00BE36DB">
        <w:rPr>
          <w:rFonts w:ascii="Times New Roman" w:hAnsi="Times New Roman" w:cs="Times New Roman"/>
        </w:rPr>
        <w:t xml:space="preserve"> can measure the economic output per unit of resource consumption, and can measure the degree of optimal allocation of resources in the industrial network</w:t>
      </w:r>
      <w:r w:rsidR="00BE36DB">
        <w:rPr>
          <w:rFonts w:ascii="Times New Roman" w:hAnsi="Times New Roman" w:cs="Times New Roman"/>
        </w:rPr>
        <w:t>. The intensity/productivity of freshwater</w:t>
      </w:r>
      <w:r w:rsidR="0067743E">
        <w:rPr>
          <w:rFonts w:ascii="Times New Roman" w:hAnsi="Times New Roman" w:cs="Times New Roman"/>
        </w:rPr>
        <w:t xml:space="preserve">, </w:t>
      </w:r>
      <w:r w:rsidR="00D47C89">
        <w:rPr>
          <w:rFonts w:ascii="Times New Roman" w:hAnsi="Times New Roman" w:cs="Times New Roman"/>
        </w:rPr>
        <w:t xml:space="preserve">solid waste, carbon </w:t>
      </w:r>
      <w:r w:rsidR="00D47C89">
        <w:rPr>
          <w:rFonts w:ascii="Times New Roman" w:hAnsi="Times New Roman" w:cs="Times New Roman"/>
        </w:rPr>
        <w:lastRenderedPageBreak/>
        <w:t xml:space="preserve">emission, </w:t>
      </w:r>
      <w:r w:rsidR="0067743E">
        <w:rPr>
          <w:rFonts w:ascii="Times New Roman" w:hAnsi="Times New Roman" w:cs="Times New Roman"/>
        </w:rPr>
        <w:t>electricity,</w:t>
      </w:r>
      <w:r w:rsidR="00BE36DB">
        <w:rPr>
          <w:rFonts w:ascii="Times New Roman" w:hAnsi="Times New Roman" w:cs="Times New Roman"/>
        </w:rPr>
        <w:t xml:space="preserve"> and energy is selected. The equations are Equations A.</w:t>
      </w:r>
      <w:r w:rsidR="00BF3B6C">
        <w:rPr>
          <w:rFonts w:ascii="Times New Roman" w:hAnsi="Times New Roman" w:cs="Times New Roman"/>
        </w:rPr>
        <w:t>54 to A.67</w:t>
      </w:r>
      <w:r w:rsidR="00BE36DB">
        <w:rPr>
          <w:rFonts w:ascii="Times New Roman" w:hAnsi="Times New Roman" w:cs="Times New Roman"/>
        </w:rPr>
        <w:t>:</w:t>
      </w:r>
    </w:p>
    <w:p w14:paraId="1B9F4ACE" w14:textId="6E5EF0D7" w:rsidR="0067743E" w:rsidRPr="0067743E" w:rsidRDefault="0067743E" w:rsidP="008E0278">
      <w:pPr>
        <w:spacing w:line="480" w:lineRule="auto"/>
        <w:jc w:val="left"/>
        <w:rPr>
          <w:rFonts w:ascii="Times New Roman" w:hAnsi="Times New Roman" w:cs="Times New Roman"/>
          <w:i/>
        </w:rPr>
      </w:pPr>
      <w:r w:rsidRPr="0067743E">
        <w:rPr>
          <w:rFonts w:ascii="Times New Roman" w:hAnsi="Times New Roman" w:cs="Times New Roman"/>
          <w:i/>
        </w:rPr>
        <w:t>Park-level</w:t>
      </w:r>
    </w:p>
    <w:p w14:paraId="0C929D73" w14:textId="3D306F6F" w:rsidR="00D47C89" w:rsidRPr="00D47C89"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TELI</m:t>
                  </m:r>
                </m:e>
                <m:sub>
                  <m:r>
                    <w:rPr>
                      <w:rFonts w:ascii="Cambria Math" w:hAnsi="Cambria Math" w:cs="Times New Roman"/>
                    </w:rPr>
                    <m:t>a,t</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TEC</m:t>
                      </m:r>
                    </m:e>
                    <m:sub>
                      <m:r>
                        <w:rPr>
                          <w:rFonts w:ascii="Cambria Math" w:hAnsi="Cambria Math" w:cs="Times New Roman"/>
                        </w:rPr>
                        <m:t>a,t</m:t>
                      </m:r>
                    </m:sub>
                  </m:sSub>
                </m:num>
                <m:den>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den>
              </m:f>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A.54</m:t>
                  </m:r>
                </m:e>
              </m:d>
            </m:e>
          </m:eqArr>
        </m:oMath>
      </m:oMathPara>
    </w:p>
    <w:p w14:paraId="743CE6FB" w14:textId="0DF72867" w:rsidR="003241AE" w:rsidRPr="00D47C89"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TENI</m:t>
                  </m:r>
                </m:e>
                <m:sub>
                  <m:r>
                    <w:rPr>
                      <w:rFonts w:ascii="Cambria Math" w:hAnsi="Cambria Math" w:cs="Times New Roman"/>
                    </w:rPr>
                    <m:t>a,t</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TEN</m:t>
                      </m:r>
                    </m:e>
                    <m:sub>
                      <m:r>
                        <w:rPr>
                          <w:rFonts w:ascii="Cambria Math" w:hAnsi="Cambria Math" w:cs="Times New Roman"/>
                        </w:rPr>
                        <m:t>a,t</m:t>
                      </m:r>
                    </m:sub>
                  </m:sSub>
                </m:num>
                <m:den>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den>
              </m:f>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A.55</m:t>
                  </m:r>
                  <m:ctrlPr>
                    <w:rPr>
                      <w:rFonts w:ascii="Cambria Math" w:hAnsi="Cambria Math" w:cs="Times New Roman"/>
                    </w:rPr>
                  </m:ctrlPr>
                </m:e>
              </m:d>
            </m:e>
          </m:eqArr>
        </m:oMath>
      </m:oMathPara>
    </w:p>
    <w:p w14:paraId="3EBE0117" w14:textId="12B818D2" w:rsidR="00D47C89" w:rsidRPr="00D47C89"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TSI</m:t>
                  </m:r>
                </m:e>
                <m:sub>
                  <m:r>
                    <w:rPr>
                      <w:rFonts w:ascii="Cambria Math" w:hAnsi="Cambria Math" w:cs="Times New Roman"/>
                    </w:rPr>
                    <m:t>a,t</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TSG</m:t>
                      </m:r>
                    </m:e>
                    <m:sub>
                      <m:r>
                        <w:rPr>
                          <w:rFonts w:ascii="Cambria Math" w:hAnsi="Cambria Math" w:cs="Times New Roman"/>
                        </w:rPr>
                        <m:t>a,t</m:t>
                      </m:r>
                    </m:sub>
                  </m:sSub>
                </m:num>
                <m:den>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den>
              </m:f>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A.56</m:t>
                  </m:r>
                  <m:ctrlPr>
                    <w:rPr>
                      <w:rFonts w:ascii="Cambria Math" w:hAnsi="Cambria Math" w:cs="Times New Roman"/>
                    </w:rPr>
                  </m:ctrlPr>
                </m:e>
              </m:d>
            </m:e>
          </m:eqArr>
        </m:oMath>
      </m:oMathPara>
    </w:p>
    <w:p w14:paraId="5293B056" w14:textId="05A915CE" w:rsidR="003241AE"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TWI</m:t>
                  </m:r>
                </m:e>
                <m:sub>
                  <m:r>
                    <w:rPr>
                      <w:rFonts w:ascii="Cambria Math" w:hAnsi="Cambria Math" w:cs="Times New Roman"/>
                    </w:rPr>
                    <m:t>a,t</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TWC</m:t>
                      </m:r>
                    </m:e>
                    <m:sub>
                      <m:r>
                        <w:rPr>
                          <w:rFonts w:ascii="Cambria Math" w:hAnsi="Cambria Math" w:cs="Times New Roman"/>
                        </w:rPr>
                        <m:t>a,t</m:t>
                      </m:r>
                    </m:sub>
                  </m:sSub>
                </m:num>
                <m:den>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den>
              </m:f>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A.57</m:t>
                  </m:r>
                  <m:ctrlPr>
                    <w:rPr>
                      <w:rFonts w:ascii="Cambria Math" w:hAnsi="Cambria Math" w:cs="Times New Roman"/>
                    </w:rPr>
                  </m:ctrlPr>
                </m:e>
              </m:d>
            </m:e>
          </m:eqArr>
        </m:oMath>
      </m:oMathPara>
    </w:p>
    <w:p w14:paraId="0A2F7B81" w14:textId="23A61D6B" w:rsidR="00D47C89"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TEP</m:t>
                  </m:r>
                </m:e>
                <m:sub>
                  <m:r>
                    <w:rPr>
                      <w:rFonts w:ascii="Cambria Math" w:hAnsi="Cambria Math" w:cs="Times New Roman"/>
                    </w:rPr>
                    <m:t>a,t</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num>
                <m:den>
                  <m:sSub>
                    <m:sSubPr>
                      <m:ctrlPr>
                        <w:rPr>
                          <w:rFonts w:ascii="Cambria Math" w:hAnsi="Cambria Math" w:cs="Times New Roman"/>
                          <w:i/>
                        </w:rPr>
                      </m:ctrlPr>
                    </m:sSubPr>
                    <m:e>
                      <m:r>
                        <w:rPr>
                          <w:rFonts w:ascii="Cambria Math" w:hAnsi="Cambria Math" w:cs="Times New Roman"/>
                        </w:rPr>
                        <m:t>TEN</m:t>
                      </m:r>
                    </m:e>
                    <m:sub>
                      <m:r>
                        <w:rPr>
                          <w:rFonts w:ascii="Cambria Math" w:hAnsi="Cambria Math" w:cs="Times New Roman"/>
                        </w:rPr>
                        <m:t>a,t</m:t>
                      </m:r>
                    </m:sub>
                  </m:sSub>
                </m:den>
              </m:f>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A.58</m:t>
                  </m:r>
                  <m:ctrlPr>
                    <w:rPr>
                      <w:rFonts w:ascii="Cambria Math" w:hAnsi="Cambria Math" w:cs="Times New Roman"/>
                    </w:rPr>
                  </m:ctrlPr>
                </m:e>
              </m:d>
            </m:e>
          </m:eqArr>
        </m:oMath>
      </m:oMathPara>
    </w:p>
    <w:p w14:paraId="68336015" w14:textId="1AC2DA6F" w:rsidR="00D47C89" w:rsidRPr="001B3E0E"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TWP</m:t>
                  </m:r>
                </m:e>
                <m:sub>
                  <m:r>
                    <w:rPr>
                      <w:rFonts w:ascii="Cambria Math" w:hAnsi="Cambria Math" w:cs="Times New Roman"/>
                    </w:rPr>
                    <m:t>a,t</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num>
                <m:den>
                  <m:sSub>
                    <m:sSubPr>
                      <m:ctrlPr>
                        <w:rPr>
                          <w:rFonts w:ascii="Cambria Math" w:hAnsi="Cambria Math" w:cs="Times New Roman"/>
                          <w:i/>
                        </w:rPr>
                      </m:ctrlPr>
                    </m:sSubPr>
                    <m:e>
                      <m:r>
                        <w:rPr>
                          <w:rFonts w:ascii="Cambria Math" w:hAnsi="Cambria Math" w:cs="Times New Roman"/>
                        </w:rPr>
                        <m:t>TWC</m:t>
                      </m:r>
                    </m:e>
                    <m:sub>
                      <m:r>
                        <w:rPr>
                          <w:rFonts w:ascii="Cambria Math" w:hAnsi="Cambria Math" w:cs="Times New Roman"/>
                        </w:rPr>
                        <m:t>a,t</m:t>
                      </m:r>
                    </m:sub>
                  </m:sSub>
                </m:den>
              </m:f>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A.59</m:t>
                  </m:r>
                  <m:ctrlPr>
                    <w:rPr>
                      <w:rFonts w:ascii="Cambria Math" w:hAnsi="Cambria Math" w:cs="Times New Roman"/>
                    </w:rPr>
                  </m:ctrlPr>
                </m:e>
              </m:d>
            </m:e>
          </m:eqArr>
        </m:oMath>
      </m:oMathPara>
    </w:p>
    <w:p w14:paraId="6FB2ADC8" w14:textId="5BE86D84" w:rsidR="001B3E0E" w:rsidRPr="00CC4ED0"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TCI</m:t>
                  </m:r>
                </m:e>
                <m:sub>
                  <m:r>
                    <w:rPr>
                      <w:rFonts w:ascii="Cambria Math" w:hAnsi="Cambria Math" w:cs="Times New Roman"/>
                    </w:rPr>
                    <m:t>a,t</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TCE</m:t>
                      </m:r>
                    </m:e>
                    <m:sub>
                      <m:r>
                        <w:rPr>
                          <w:rFonts w:ascii="Cambria Math" w:hAnsi="Cambria Math" w:cs="Times New Roman"/>
                        </w:rPr>
                        <m:t>a,t</m:t>
                      </m:r>
                    </m:sub>
                  </m:sSub>
                </m:num>
                <m:den>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den>
              </m:f>
              <m:r>
                <w:rPr>
                  <w:rFonts w:ascii="Cambria Math" w:hAnsi="Cambria Math" w:cs="Times New Roman"/>
                </w:rPr>
                <m:t xml:space="preserve"> ∀a,t#</m:t>
              </m:r>
              <m:d>
                <m:dPr>
                  <m:ctrlPr>
                    <w:rPr>
                      <w:rFonts w:ascii="Cambria Math" w:hAnsi="Cambria Math" w:cs="Times New Roman"/>
                      <w:i/>
                    </w:rPr>
                  </m:ctrlPr>
                </m:dPr>
                <m:e>
                  <m:r>
                    <w:rPr>
                      <w:rFonts w:ascii="Cambria Math" w:hAnsi="Cambria Math" w:cs="Times New Roman"/>
                    </w:rPr>
                    <m:t>A.60</m:t>
                  </m:r>
                  <m:ctrlPr>
                    <w:rPr>
                      <w:rFonts w:ascii="Cambria Math" w:hAnsi="Cambria Math" w:cs="Times New Roman"/>
                    </w:rPr>
                  </m:ctrlPr>
                </m:e>
              </m:d>
            </m:e>
          </m:eqArr>
        </m:oMath>
      </m:oMathPara>
    </w:p>
    <w:p w14:paraId="4CBC9E8E" w14:textId="4182A7CE" w:rsidR="00E90A46" w:rsidRPr="0067743E" w:rsidRDefault="00E90A46" w:rsidP="008E0278">
      <w:pPr>
        <w:spacing w:line="480" w:lineRule="auto"/>
        <w:jc w:val="left"/>
        <w:rPr>
          <w:rFonts w:ascii="Times New Roman" w:hAnsi="Times New Roman" w:cs="Times New Roman"/>
          <w:i/>
        </w:rPr>
      </w:pPr>
      <w:r>
        <w:rPr>
          <w:rFonts w:ascii="Times New Roman" w:hAnsi="Times New Roman" w:cs="Times New Roman"/>
          <w:i/>
        </w:rPr>
        <w:t>Industry</w:t>
      </w:r>
      <w:r w:rsidRPr="0067743E">
        <w:rPr>
          <w:rFonts w:ascii="Times New Roman" w:hAnsi="Times New Roman" w:cs="Times New Roman"/>
          <w:i/>
        </w:rPr>
        <w:t>-level</w:t>
      </w:r>
    </w:p>
    <w:p w14:paraId="749EED53" w14:textId="25027CD9" w:rsidR="003241AE" w:rsidRPr="0073764E"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ELI</m:t>
                  </m:r>
                </m:e>
                <m:sub>
                  <m:r>
                    <w:rPr>
                      <w:rFonts w:ascii="Cambria Math" w:hAnsi="Cambria Math" w:cs="Times New Roman"/>
                    </w:rPr>
                    <m:t>a,t,m</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NEC</m:t>
                      </m:r>
                    </m:e>
                    <m:sub>
                      <m:r>
                        <w:rPr>
                          <w:rFonts w:ascii="Cambria Math" w:hAnsi="Cambria Math" w:cs="Times New Roman"/>
                        </w:rPr>
                        <m:t>a,t,i</m:t>
                      </m:r>
                    </m:sub>
                  </m:sSub>
                </m:num>
                <m:den>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den>
              </m:f>
              <m:r>
                <w:rPr>
                  <w:rFonts w:ascii="Cambria Math" w:hAnsi="Cambria Math" w:cs="Times New Roman"/>
                </w:rPr>
                <m:t xml:space="preserve"> ∀a,t,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A.61</m:t>
                  </m:r>
                </m:e>
              </m:d>
            </m:e>
          </m:eqArr>
        </m:oMath>
      </m:oMathPara>
    </w:p>
    <w:p w14:paraId="7FBEE1FB" w14:textId="60D72DAD" w:rsidR="0073764E" w:rsidRPr="0073764E"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ENI</m:t>
                  </m:r>
                </m:e>
                <m:sub>
                  <m:r>
                    <w:rPr>
                      <w:rFonts w:ascii="Cambria Math" w:hAnsi="Cambria Math" w:cs="Times New Roman"/>
                    </w:rPr>
                    <m:t>a,t,m</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EN</m:t>
                      </m:r>
                    </m:e>
                    <m:sub>
                      <m:r>
                        <w:rPr>
                          <w:rFonts w:ascii="Cambria Math" w:hAnsi="Cambria Math" w:cs="Times New Roman"/>
                        </w:rPr>
                        <m:t>a,t,m</m:t>
                      </m:r>
                    </m:sub>
                  </m:sSub>
                </m:num>
                <m:den>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den>
              </m:f>
              <m:r>
                <w:rPr>
                  <w:rFonts w:ascii="Cambria Math" w:hAnsi="Cambria Math" w:cs="Times New Roman"/>
                </w:rPr>
                <m:t xml:space="preserve"> ∀a,t,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A.62</m:t>
                  </m:r>
                </m:e>
              </m:d>
            </m:e>
          </m:eqArr>
        </m:oMath>
      </m:oMathPara>
    </w:p>
    <w:p w14:paraId="3AD1DC07" w14:textId="6D6878E5" w:rsidR="0073764E" w:rsidRPr="0073764E"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SI</m:t>
                  </m:r>
                </m:e>
                <m:sub>
                  <m:r>
                    <w:rPr>
                      <w:rFonts w:ascii="Cambria Math" w:hAnsi="Cambria Math" w:cs="Times New Roman"/>
                    </w:rPr>
                    <m:t>a,t,m</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SG</m:t>
                      </m:r>
                    </m:e>
                    <m:sub>
                      <m:r>
                        <w:rPr>
                          <w:rFonts w:ascii="Cambria Math" w:hAnsi="Cambria Math" w:cs="Times New Roman"/>
                        </w:rPr>
                        <m:t>a,t,m</m:t>
                      </m:r>
                    </m:sub>
                  </m:sSub>
                </m:num>
                <m:den>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den>
              </m:f>
              <m:r>
                <w:rPr>
                  <w:rFonts w:ascii="Cambria Math" w:hAnsi="Cambria Math" w:cs="Times New Roman"/>
                </w:rPr>
                <m:t xml:space="preserve"> ∀a,t,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A.63</m:t>
                  </m:r>
                </m:e>
              </m:d>
            </m:e>
          </m:eqArr>
        </m:oMath>
      </m:oMathPara>
    </w:p>
    <w:p w14:paraId="58F066BF" w14:textId="00FBE6E6" w:rsidR="0073764E" w:rsidRPr="0073764E"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WI</m:t>
                  </m:r>
                </m:e>
                <m:sub>
                  <m:r>
                    <w:rPr>
                      <w:rFonts w:ascii="Cambria Math" w:hAnsi="Cambria Math" w:cs="Times New Roman"/>
                    </w:rPr>
                    <m:t>a,t,m</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a,t,m</m:t>
                      </m:r>
                    </m:sub>
                  </m:sSub>
                </m:num>
                <m:den>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den>
              </m:f>
              <m:r>
                <w:rPr>
                  <w:rFonts w:ascii="Cambria Math" w:hAnsi="Cambria Math" w:cs="Times New Roman"/>
                </w:rPr>
                <m:t xml:space="preserve"> ∀a,t,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A.64</m:t>
                  </m:r>
                </m:e>
              </m:d>
            </m:e>
          </m:eqArr>
        </m:oMath>
      </m:oMathPara>
    </w:p>
    <w:p w14:paraId="003407A6" w14:textId="7B58FC81" w:rsidR="0073764E" w:rsidRPr="0073764E"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EP</m:t>
                  </m:r>
                </m:e>
                <m:sub>
                  <m:r>
                    <w:rPr>
                      <w:rFonts w:ascii="Cambria Math" w:hAnsi="Cambria Math" w:cs="Times New Roman"/>
                    </w:rPr>
                    <m:t>a,t,m</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num>
                <m:den>
                  <m:sSub>
                    <m:sSubPr>
                      <m:ctrlPr>
                        <w:rPr>
                          <w:rFonts w:ascii="Cambria Math" w:hAnsi="Cambria Math" w:cs="Times New Roman"/>
                          <w:i/>
                        </w:rPr>
                      </m:ctrlPr>
                    </m:sSubPr>
                    <m:e>
                      <m:r>
                        <w:rPr>
                          <w:rFonts w:ascii="Cambria Math" w:hAnsi="Cambria Math" w:cs="Times New Roman"/>
                        </w:rPr>
                        <m:t>EN</m:t>
                      </m:r>
                    </m:e>
                    <m:sub>
                      <m:r>
                        <w:rPr>
                          <w:rFonts w:ascii="Cambria Math" w:hAnsi="Cambria Math" w:cs="Times New Roman"/>
                        </w:rPr>
                        <m:t>a,t,m</m:t>
                      </m:r>
                    </m:sub>
                  </m:sSub>
                </m:den>
              </m:f>
              <m:r>
                <w:rPr>
                  <w:rFonts w:ascii="Cambria Math" w:hAnsi="Cambria Math" w:cs="Times New Roman"/>
                </w:rPr>
                <m:t xml:space="preserve"> ∀a,t,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A.65</m:t>
                  </m:r>
                </m:e>
              </m:d>
            </m:e>
          </m:eqArr>
        </m:oMath>
      </m:oMathPara>
    </w:p>
    <w:p w14:paraId="7FD2F0FC" w14:textId="6DE6F1A4" w:rsidR="0073764E" w:rsidRPr="0073764E"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WP</m:t>
                  </m:r>
                </m:e>
                <m:sub>
                  <m:r>
                    <w:rPr>
                      <w:rFonts w:ascii="Cambria Math" w:hAnsi="Cambria Math" w:cs="Times New Roman"/>
                    </w:rPr>
                    <m:t>a,t,m</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num>
                <m:den>
                  <m:sSub>
                    <m:sSubPr>
                      <m:ctrlPr>
                        <w:rPr>
                          <w:rFonts w:ascii="Cambria Math" w:hAnsi="Cambria Math" w:cs="Times New Roman"/>
                          <w:i/>
                        </w:rPr>
                      </m:ctrlPr>
                    </m:sSubPr>
                    <m:e>
                      <m:r>
                        <w:rPr>
                          <w:rFonts w:ascii="Cambria Math" w:hAnsi="Cambria Math" w:cs="Times New Roman"/>
                        </w:rPr>
                        <m:t>WC</m:t>
                      </m:r>
                    </m:e>
                    <m:sub>
                      <m:r>
                        <w:rPr>
                          <w:rFonts w:ascii="Cambria Math" w:hAnsi="Cambria Math" w:cs="Times New Roman"/>
                        </w:rPr>
                        <m:t>a,t,m</m:t>
                      </m:r>
                    </m:sub>
                  </m:sSub>
                </m:den>
              </m:f>
              <m:r>
                <w:rPr>
                  <w:rFonts w:ascii="Cambria Math" w:hAnsi="Cambria Math" w:cs="Times New Roman"/>
                </w:rPr>
                <m:t xml:space="preserve"> ∀a,t,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A.66</m:t>
                  </m:r>
                </m:e>
              </m:d>
            </m:e>
          </m:eqArr>
        </m:oMath>
      </m:oMathPara>
    </w:p>
    <w:p w14:paraId="568C8E79" w14:textId="1F514F45" w:rsidR="0073764E" w:rsidRPr="0073764E" w:rsidRDefault="00E53C57" w:rsidP="008E0278">
      <w:pPr>
        <w:spacing w:line="480" w:lineRule="auto"/>
        <w:jc w:val="left"/>
        <w:rPr>
          <w:rFonts w:ascii="Times New Roman" w:hAnsi="Times New Roman" w:cs="Times New Roman"/>
          <w:i/>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CI</m:t>
                  </m:r>
                </m:e>
                <m:sub>
                  <m:r>
                    <w:rPr>
                      <w:rFonts w:ascii="Cambria Math" w:hAnsi="Cambria Math" w:cs="Times New Roman"/>
                    </w:rPr>
                    <m:t>a,t,m</m:t>
                  </m:r>
                </m:sub>
              </m:sSub>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CE</m:t>
                      </m:r>
                    </m:e>
                    <m:sub>
                      <m:r>
                        <w:rPr>
                          <w:rFonts w:ascii="Cambria Math" w:hAnsi="Cambria Math" w:cs="Times New Roman"/>
                        </w:rPr>
                        <m:t>a,t,m</m:t>
                      </m:r>
                    </m:sub>
                  </m:sSub>
                </m:num>
                <m:den>
                  <m:sSub>
                    <m:sSubPr>
                      <m:ctrlPr>
                        <w:rPr>
                          <w:rFonts w:ascii="Cambria Math" w:hAnsi="Cambria Math" w:cs="Times New Roman"/>
                          <w:i/>
                        </w:rPr>
                      </m:ctrlPr>
                    </m:sSubPr>
                    <m:e>
                      <m:r>
                        <w:rPr>
                          <w:rFonts w:ascii="Cambria Math" w:hAnsi="Cambria Math" w:cs="Times New Roman"/>
                        </w:rPr>
                        <m:t>GV</m:t>
                      </m:r>
                    </m:e>
                    <m:sub>
                      <m:r>
                        <w:rPr>
                          <w:rFonts w:ascii="Cambria Math" w:hAnsi="Cambria Math" w:cs="Times New Roman"/>
                        </w:rPr>
                        <m:t>a,t,m</m:t>
                      </m:r>
                    </m:sub>
                  </m:sSub>
                </m:den>
              </m:f>
              <m:r>
                <w:rPr>
                  <w:rFonts w:ascii="Cambria Math" w:hAnsi="Cambria Math" w:cs="Times New Roman"/>
                </w:rPr>
                <m:t xml:space="preserve"> ∀a,t, i∈</m:t>
              </m:r>
              <m:sSub>
                <m:sSubPr>
                  <m:ctrlPr>
                    <w:rPr>
                      <w:rFonts w:ascii="Cambria Math" w:hAnsi="Cambria Math" w:cs="Times New Roman"/>
                      <w:i/>
                    </w:rPr>
                  </m:ctrlPr>
                </m:sSubPr>
                <m:e>
                  <m:r>
                    <w:rPr>
                      <w:rFonts w:ascii="Cambria Math" w:hAnsi="Cambria Math" w:cs="Times New Roman"/>
                    </w:rPr>
                    <m:t>Node</m:t>
                  </m:r>
                </m:e>
                <m:sub>
                  <m:r>
                    <w:rPr>
                      <w:rFonts w:ascii="Cambria Math" w:hAnsi="Cambria Math" w:cs="Times New Roman"/>
                    </w:rPr>
                    <m:t>i,m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A.67</m:t>
                  </m:r>
                </m:e>
              </m:d>
            </m:e>
          </m:eqArr>
        </m:oMath>
      </m:oMathPara>
    </w:p>
    <w:p w14:paraId="6959216A" w14:textId="77777777" w:rsidR="0073764E" w:rsidRPr="0073764E" w:rsidRDefault="0073764E" w:rsidP="008E0278">
      <w:pPr>
        <w:spacing w:line="480" w:lineRule="auto"/>
        <w:jc w:val="left"/>
        <w:rPr>
          <w:rFonts w:ascii="Times New Roman" w:hAnsi="Times New Roman" w:cs="Times New Roman"/>
          <w:i/>
        </w:rPr>
      </w:pPr>
    </w:p>
    <w:p w14:paraId="6FF339AC" w14:textId="40DBD043" w:rsidR="003241AE" w:rsidRDefault="0069508A" w:rsidP="008E0278">
      <w:pPr>
        <w:spacing w:line="480" w:lineRule="auto"/>
        <w:jc w:val="left"/>
        <w:rPr>
          <w:rFonts w:ascii="Times New Roman" w:hAnsi="Times New Roman" w:cs="Times New Roman"/>
          <w:i/>
          <w:u w:val="single"/>
        </w:rPr>
      </w:pPr>
      <w:r>
        <w:rPr>
          <w:rFonts w:ascii="Times New Roman" w:hAnsi="Times New Roman" w:cs="Times New Roman"/>
          <w:i/>
          <w:u w:val="single"/>
        </w:rPr>
        <w:t>Objective Function</w:t>
      </w:r>
    </w:p>
    <w:p w14:paraId="3F916354" w14:textId="263C844E" w:rsidR="0069508A" w:rsidRDefault="005D4C1B" w:rsidP="008E0278">
      <w:pPr>
        <w:spacing w:line="480" w:lineRule="auto"/>
        <w:jc w:val="left"/>
        <w:rPr>
          <w:rFonts w:ascii="Times New Roman" w:hAnsi="Times New Roman" w:cs="Times New Roman"/>
        </w:rPr>
      </w:pPr>
      <w:r>
        <w:rPr>
          <w:rFonts w:ascii="Times New Roman" w:hAnsi="Times New Roman" w:cs="Times New Roman"/>
        </w:rPr>
        <w:tab/>
        <w:t>The model is solved to minimize the intensity functions and maximize the economic output, which is a m</w:t>
      </w:r>
      <w:r w:rsidRPr="005D4C1B">
        <w:rPr>
          <w:rFonts w:ascii="Times New Roman" w:hAnsi="Times New Roman" w:cs="Times New Roman"/>
        </w:rPr>
        <w:t>ulti-objective optimization problem</w:t>
      </w:r>
      <w:r>
        <w:rPr>
          <w:rFonts w:ascii="Times New Roman" w:hAnsi="Times New Roman" w:cs="Times New Roman"/>
        </w:rPr>
        <w:t>. For this purpose, the objective function is designed as Equation A.</w:t>
      </w:r>
      <w:r w:rsidR="00BF3B6C">
        <w:rPr>
          <w:rFonts w:ascii="Times New Roman" w:hAnsi="Times New Roman" w:cs="Times New Roman"/>
        </w:rPr>
        <w:t>68 to A.73</w:t>
      </w:r>
      <w:r>
        <w:rPr>
          <w:rFonts w:ascii="Times New Roman" w:hAnsi="Times New Roman" w:cs="Times New Roman"/>
        </w:rPr>
        <w:t>:</w:t>
      </w:r>
    </w:p>
    <w:p w14:paraId="3EFA247B" w14:textId="3C792F30" w:rsidR="005F3702" w:rsidRPr="005F3702"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rPr>
              </m:ctrlPr>
            </m:eqArrPr>
            <m:e>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TGV</m:t>
                      </m:r>
                    </m:e>
                    <m:sub>
                      <m:r>
                        <w:rPr>
                          <w:rFonts w:ascii="Cambria Math" w:hAnsi="Cambria Math" w:cs="Times New Roman"/>
                        </w:rPr>
                        <m:t>a,t</m:t>
                      </m:r>
                    </m:sub>
                    <m:sup>
                      <m:r>
                        <w:rPr>
                          <w:rFonts w:ascii="Cambria Math" w:hAnsi="Cambria Math" w:cs="Times New Roman"/>
                        </w:rPr>
                        <m:t>min</m:t>
                      </m:r>
                    </m:sup>
                  </m:sSubSup>
                </m:num>
                <m:den>
                  <m:sSubSup>
                    <m:sSubSupPr>
                      <m:ctrlPr>
                        <w:rPr>
                          <w:rFonts w:ascii="Cambria Math" w:hAnsi="Cambria Math" w:cs="Times New Roman"/>
                          <w:i/>
                        </w:rPr>
                      </m:ctrlPr>
                    </m:sSubSupPr>
                    <m:e>
                      <m:r>
                        <w:rPr>
                          <w:rFonts w:ascii="Cambria Math" w:hAnsi="Cambria Math" w:cs="Times New Roman"/>
                        </w:rPr>
                        <m:t>TGV</m:t>
                      </m:r>
                    </m:e>
                    <m:sub>
                      <m:r>
                        <w:rPr>
                          <w:rFonts w:ascii="Cambria Math" w:hAnsi="Cambria Math" w:cs="Times New Roman"/>
                        </w:rPr>
                        <m:t>a,t</m:t>
                      </m:r>
                    </m:sub>
                    <m:sup>
                      <m:r>
                        <w:rPr>
                          <w:rFonts w:ascii="Cambria Math" w:hAnsi="Cambria Math" w:cs="Times New Roman"/>
                        </w:rPr>
                        <m:t>max</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TGV</m:t>
                      </m:r>
                    </m:e>
                    <m:sub>
                      <m:r>
                        <w:rPr>
                          <w:rFonts w:ascii="Cambria Math" w:hAnsi="Cambria Math" w:cs="Times New Roman"/>
                        </w:rPr>
                        <m:t>a,t</m:t>
                      </m:r>
                    </m:sub>
                    <m:sup>
                      <m:r>
                        <w:rPr>
                          <w:rFonts w:ascii="Cambria Math" w:hAnsi="Cambria Math" w:cs="Times New Roman"/>
                        </w:rPr>
                        <m:t>min</m:t>
                      </m:r>
                    </m:sup>
                  </m:sSubSup>
                </m:den>
              </m:f>
              <m:r>
                <m:rPr>
                  <m:sty m:val="p"/>
                </m:rPr>
                <w:rPr>
                  <w:rFonts w:ascii="Cambria Math" w:hAnsi="Cambria Math" w:cs="Times New Roman"/>
                </w:rPr>
                <m:t xml:space="preserve"> ∀a,t</m:t>
              </m:r>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A.68</m:t>
                  </m:r>
                </m:e>
              </m:d>
              <m:ctrlPr>
                <w:rPr>
                  <w:rFonts w:ascii="Cambria Math" w:hAnsi="Cambria Math" w:cs="Times New Roman"/>
                  <w:i/>
                </w:rPr>
              </m:ctrlPr>
            </m:e>
          </m:eqArr>
        </m:oMath>
      </m:oMathPara>
    </w:p>
    <w:p w14:paraId="5D69938D" w14:textId="56CB558C" w:rsidR="005F3702" w:rsidRPr="005F3702"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rPr>
              </m:ctrlPr>
            </m:eqArrPr>
            <m:e>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TWI</m:t>
                      </m:r>
                    </m:e>
                    <m:sub>
                      <m:r>
                        <w:rPr>
                          <w:rFonts w:ascii="Cambria Math" w:hAnsi="Cambria Math" w:cs="Times New Roman"/>
                        </w:rPr>
                        <m:t>a,t</m:t>
                      </m:r>
                    </m:sub>
                  </m:sSub>
                </m:sub>
              </m:sSub>
              <m:r>
                <m:rPr>
                  <m:sty m:val="p"/>
                </m:rPr>
                <w:rPr>
                  <w:rFonts w:ascii="Cambria Math" w:hAnsi="Cambria Math" w:cs="Times New Roman"/>
                </w:rPr>
                <m:t xml:space="preserve">= </m:t>
              </m:r>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TWI</m:t>
                      </m:r>
                    </m:e>
                    <m:sub>
                      <m:r>
                        <w:rPr>
                          <w:rFonts w:ascii="Cambria Math" w:hAnsi="Cambria Math" w:cs="Times New Roman"/>
                        </w:rPr>
                        <m:t>a,t</m:t>
                      </m:r>
                    </m:sub>
                    <m:sup>
                      <m:r>
                        <w:rPr>
                          <w:rFonts w:ascii="Cambria Math" w:hAnsi="Cambria Math" w:cs="Times New Roman"/>
                        </w:rPr>
                        <m:t>max</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TWI</m:t>
                      </m:r>
                    </m:e>
                    <m:sub>
                      <m:r>
                        <w:rPr>
                          <w:rFonts w:ascii="Cambria Math" w:hAnsi="Cambria Math" w:cs="Times New Roman"/>
                        </w:rPr>
                        <m:t>a,t</m:t>
                      </m:r>
                    </m:sub>
                  </m:sSub>
                </m:num>
                <m:den>
                  <m:sSubSup>
                    <m:sSubSupPr>
                      <m:ctrlPr>
                        <w:rPr>
                          <w:rFonts w:ascii="Cambria Math" w:hAnsi="Cambria Math" w:cs="Times New Roman"/>
                          <w:i/>
                        </w:rPr>
                      </m:ctrlPr>
                    </m:sSubSupPr>
                    <m:e>
                      <m:r>
                        <w:rPr>
                          <w:rFonts w:ascii="Cambria Math" w:hAnsi="Cambria Math" w:cs="Times New Roman"/>
                        </w:rPr>
                        <m:t>TWI</m:t>
                      </m:r>
                    </m:e>
                    <m:sub>
                      <m:r>
                        <w:rPr>
                          <w:rFonts w:ascii="Cambria Math" w:hAnsi="Cambria Math" w:cs="Times New Roman"/>
                        </w:rPr>
                        <m:t>a,t</m:t>
                      </m:r>
                    </m:sub>
                    <m:sup>
                      <m:r>
                        <w:rPr>
                          <w:rFonts w:ascii="Cambria Math" w:hAnsi="Cambria Math" w:cs="Times New Roman"/>
                        </w:rPr>
                        <m:t>max</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TWI</m:t>
                      </m:r>
                    </m:e>
                    <m:sub>
                      <m:r>
                        <w:rPr>
                          <w:rFonts w:ascii="Cambria Math" w:hAnsi="Cambria Math" w:cs="Times New Roman"/>
                        </w:rPr>
                        <m:t>a,t</m:t>
                      </m:r>
                    </m:sub>
                    <m:sup>
                      <m:r>
                        <w:rPr>
                          <w:rFonts w:ascii="Cambria Math" w:hAnsi="Cambria Math" w:cs="Times New Roman"/>
                        </w:rPr>
                        <m:t>min</m:t>
                      </m:r>
                    </m:sup>
                  </m:sSubSup>
                </m:den>
              </m:f>
              <m:r>
                <m:rPr>
                  <m:sty m:val="p"/>
                </m:rPr>
                <w:rPr>
                  <w:rFonts w:ascii="Cambria Math" w:hAnsi="Cambria Math" w:cs="Times New Roman"/>
                </w:rPr>
                <m:t xml:space="preserve"> ∀a,t</m:t>
              </m:r>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A.69</m:t>
                  </m:r>
                </m:e>
              </m:d>
              <m:ctrlPr>
                <w:rPr>
                  <w:rFonts w:ascii="Cambria Math" w:hAnsi="Cambria Math" w:cs="Times New Roman"/>
                  <w:i/>
                </w:rPr>
              </m:ctrlPr>
            </m:e>
          </m:eqArr>
        </m:oMath>
      </m:oMathPara>
    </w:p>
    <w:p w14:paraId="4419B9F2" w14:textId="4C740F28" w:rsidR="0099248E" w:rsidRPr="005F3702"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rPr>
              </m:ctrlPr>
            </m:eqArrPr>
            <m:e>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TENI</m:t>
                      </m:r>
                    </m:e>
                    <m:sub>
                      <m:r>
                        <w:rPr>
                          <w:rFonts w:ascii="Cambria Math" w:hAnsi="Cambria Math" w:cs="Times New Roman"/>
                        </w:rPr>
                        <m:t>a,t</m:t>
                      </m:r>
                    </m:sub>
                  </m:sSub>
                </m:sub>
              </m:sSub>
              <m:r>
                <m:rPr>
                  <m:sty m:val="p"/>
                </m:rPr>
                <w:rPr>
                  <w:rFonts w:ascii="Cambria Math" w:hAnsi="Cambria Math" w:cs="Times New Roman"/>
                </w:rPr>
                <m:t xml:space="preserve">= </m:t>
              </m:r>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TENI</m:t>
                      </m:r>
                    </m:e>
                    <m:sub>
                      <m:r>
                        <w:rPr>
                          <w:rFonts w:ascii="Cambria Math" w:hAnsi="Cambria Math" w:cs="Times New Roman"/>
                        </w:rPr>
                        <m:t>a,t</m:t>
                      </m:r>
                    </m:sub>
                    <m:sup>
                      <m:r>
                        <w:rPr>
                          <w:rFonts w:ascii="Cambria Math" w:hAnsi="Cambria Math" w:cs="Times New Roman"/>
                        </w:rPr>
                        <m:t>max</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TENI</m:t>
                      </m:r>
                    </m:e>
                    <m:sub>
                      <m:r>
                        <w:rPr>
                          <w:rFonts w:ascii="Cambria Math" w:hAnsi="Cambria Math" w:cs="Times New Roman"/>
                        </w:rPr>
                        <m:t>a,t</m:t>
                      </m:r>
                    </m:sub>
                  </m:sSub>
                </m:num>
                <m:den>
                  <m:sSubSup>
                    <m:sSubSupPr>
                      <m:ctrlPr>
                        <w:rPr>
                          <w:rFonts w:ascii="Cambria Math" w:hAnsi="Cambria Math" w:cs="Times New Roman"/>
                          <w:i/>
                        </w:rPr>
                      </m:ctrlPr>
                    </m:sSubSupPr>
                    <m:e>
                      <m:r>
                        <w:rPr>
                          <w:rFonts w:ascii="Cambria Math" w:hAnsi="Cambria Math" w:cs="Times New Roman"/>
                        </w:rPr>
                        <m:t>TENI</m:t>
                      </m:r>
                    </m:e>
                    <m:sub>
                      <m:r>
                        <w:rPr>
                          <w:rFonts w:ascii="Cambria Math" w:hAnsi="Cambria Math" w:cs="Times New Roman"/>
                        </w:rPr>
                        <m:t>a,t</m:t>
                      </m:r>
                    </m:sub>
                    <m:sup>
                      <m:r>
                        <w:rPr>
                          <w:rFonts w:ascii="Cambria Math" w:hAnsi="Cambria Math" w:cs="Times New Roman"/>
                        </w:rPr>
                        <m:t>max</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TENI</m:t>
                      </m:r>
                    </m:e>
                    <m:sub>
                      <m:r>
                        <w:rPr>
                          <w:rFonts w:ascii="Cambria Math" w:hAnsi="Cambria Math" w:cs="Times New Roman"/>
                        </w:rPr>
                        <m:t>a,t</m:t>
                      </m:r>
                    </m:sub>
                    <m:sup>
                      <m:r>
                        <w:rPr>
                          <w:rFonts w:ascii="Cambria Math" w:hAnsi="Cambria Math" w:cs="Times New Roman"/>
                        </w:rPr>
                        <m:t>min</m:t>
                      </m:r>
                    </m:sup>
                  </m:sSubSup>
                </m:den>
              </m:f>
              <m:r>
                <m:rPr>
                  <m:sty m:val="p"/>
                </m:rPr>
                <w:rPr>
                  <w:rFonts w:ascii="Cambria Math" w:hAnsi="Cambria Math" w:cs="Times New Roman"/>
                </w:rPr>
                <m:t xml:space="preserve"> ∀a,t</m:t>
              </m:r>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A.70</m:t>
                  </m:r>
                </m:e>
              </m:d>
              <m:ctrlPr>
                <w:rPr>
                  <w:rFonts w:ascii="Cambria Math" w:hAnsi="Cambria Math" w:cs="Times New Roman"/>
                  <w:i/>
                </w:rPr>
              </m:ctrlPr>
            </m:e>
          </m:eqArr>
        </m:oMath>
      </m:oMathPara>
    </w:p>
    <w:p w14:paraId="2CFD6931" w14:textId="6B7D652C" w:rsidR="0099248E" w:rsidRPr="005F3702"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rPr>
              </m:ctrlPr>
            </m:eqArrPr>
            <m:e>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TWI</m:t>
                      </m:r>
                    </m:e>
                    <m:sub>
                      <m:r>
                        <w:rPr>
                          <w:rFonts w:ascii="Cambria Math" w:hAnsi="Cambria Math" w:cs="Times New Roman"/>
                        </w:rPr>
                        <m:t>a,t</m:t>
                      </m:r>
                    </m:sub>
                  </m:sSub>
                </m:sub>
              </m:sSub>
              <m:r>
                <m:rPr>
                  <m:sty m:val="p"/>
                </m:rPr>
                <w:rPr>
                  <w:rFonts w:ascii="Cambria Math" w:hAnsi="Cambria Math" w:cs="Times New Roman"/>
                </w:rPr>
                <m:t xml:space="preserve">= </m:t>
              </m:r>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TWI</m:t>
                      </m:r>
                    </m:e>
                    <m:sub>
                      <m:r>
                        <w:rPr>
                          <w:rFonts w:ascii="Cambria Math" w:hAnsi="Cambria Math" w:cs="Times New Roman"/>
                        </w:rPr>
                        <m:t>a,t</m:t>
                      </m:r>
                    </m:sub>
                    <m:sup>
                      <m:r>
                        <w:rPr>
                          <w:rFonts w:ascii="Cambria Math" w:hAnsi="Cambria Math" w:cs="Times New Roman"/>
                        </w:rPr>
                        <m:t>max</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TWI</m:t>
                      </m:r>
                    </m:e>
                    <m:sub>
                      <m:r>
                        <w:rPr>
                          <w:rFonts w:ascii="Cambria Math" w:hAnsi="Cambria Math" w:cs="Times New Roman"/>
                        </w:rPr>
                        <m:t>a,t</m:t>
                      </m:r>
                    </m:sub>
                  </m:sSub>
                </m:num>
                <m:den>
                  <m:sSubSup>
                    <m:sSubSupPr>
                      <m:ctrlPr>
                        <w:rPr>
                          <w:rFonts w:ascii="Cambria Math" w:hAnsi="Cambria Math" w:cs="Times New Roman"/>
                          <w:i/>
                        </w:rPr>
                      </m:ctrlPr>
                    </m:sSubSupPr>
                    <m:e>
                      <m:r>
                        <w:rPr>
                          <w:rFonts w:ascii="Cambria Math" w:hAnsi="Cambria Math" w:cs="Times New Roman"/>
                        </w:rPr>
                        <m:t>TWI</m:t>
                      </m:r>
                    </m:e>
                    <m:sub>
                      <m:r>
                        <w:rPr>
                          <w:rFonts w:ascii="Cambria Math" w:hAnsi="Cambria Math" w:cs="Times New Roman"/>
                        </w:rPr>
                        <m:t>a,t</m:t>
                      </m:r>
                    </m:sub>
                    <m:sup>
                      <m:r>
                        <w:rPr>
                          <w:rFonts w:ascii="Cambria Math" w:hAnsi="Cambria Math" w:cs="Times New Roman"/>
                        </w:rPr>
                        <m:t>max</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TWI</m:t>
                      </m:r>
                    </m:e>
                    <m:sub>
                      <m:r>
                        <w:rPr>
                          <w:rFonts w:ascii="Cambria Math" w:hAnsi="Cambria Math" w:cs="Times New Roman"/>
                        </w:rPr>
                        <m:t>a,t</m:t>
                      </m:r>
                    </m:sub>
                    <m:sup>
                      <m:r>
                        <w:rPr>
                          <w:rFonts w:ascii="Cambria Math" w:hAnsi="Cambria Math" w:cs="Times New Roman"/>
                        </w:rPr>
                        <m:t>min</m:t>
                      </m:r>
                    </m:sup>
                  </m:sSubSup>
                </m:den>
              </m:f>
              <m:r>
                <m:rPr>
                  <m:sty m:val="p"/>
                </m:rPr>
                <w:rPr>
                  <w:rFonts w:ascii="Cambria Math" w:hAnsi="Cambria Math" w:cs="Times New Roman"/>
                </w:rPr>
                <m:t xml:space="preserve"> ∀a,t</m:t>
              </m:r>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A.71</m:t>
                  </m:r>
                </m:e>
              </m:d>
              <m:ctrlPr>
                <w:rPr>
                  <w:rFonts w:ascii="Cambria Math" w:hAnsi="Cambria Math" w:cs="Times New Roman"/>
                  <w:i/>
                </w:rPr>
              </m:ctrlPr>
            </m:e>
          </m:eqArr>
        </m:oMath>
      </m:oMathPara>
    </w:p>
    <w:p w14:paraId="53DD743B" w14:textId="7A958CAC" w:rsidR="005F3702" w:rsidRPr="0099248E"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TSI</m:t>
                      </m:r>
                    </m:e>
                    <m:sub>
                      <m:r>
                        <w:rPr>
                          <w:rFonts w:ascii="Cambria Math" w:hAnsi="Cambria Math" w:cs="Times New Roman"/>
                        </w:rPr>
                        <m:t>a,t</m:t>
                      </m:r>
                    </m:sub>
                  </m:sSub>
                </m:sub>
              </m:sSub>
              <m:r>
                <m:rPr>
                  <m:sty m:val="p"/>
                </m:rPr>
                <w:rPr>
                  <w:rFonts w:ascii="Cambria Math" w:hAnsi="Cambria Math" w:cs="Times New Roman"/>
                </w:rPr>
                <m:t xml:space="preserve">= </m:t>
              </m:r>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TSI</m:t>
                      </m:r>
                    </m:e>
                    <m:sub>
                      <m:r>
                        <w:rPr>
                          <w:rFonts w:ascii="Cambria Math" w:hAnsi="Cambria Math" w:cs="Times New Roman"/>
                        </w:rPr>
                        <m:t>a,t</m:t>
                      </m:r>
                    </m:sub>
                    <m:sup>
                      <m:r>
                        <w:rPr>
                          <w:rFonts w:ascii="Cambria Math" w:hAnsi="Cambria Math" w:cs="Times New Roman"/>
                        </w:rPr>
                        <m:t>max</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TSI</m:t>
                      </m:r>
                    </m:e>
                    <m:sub>
                      <m:r>
                        <w:rPr>
                          <w:rFonts w:ascii="Cambria Math" w:hAnsi="Cambria Math" w:cs="Times New Roman"/>
                        </w:rPr>
                        <m:t>a,t</m:t>
                      </m:r>
                    </m:sub>
                  </m:sSub>
                </m:num>
                <m:den>
                  <m:sSubSup>
                    <m:sSubSupPr>
                      <m:ctrlPr>
                        <w:rPr>
                          <w:rFonts w:ascii="Cambria Math" w:hAnsi="Cambria Math" w:cs="Times New Roman"/>
                          <w:i/>
                        </w:rPr>
                      </m:ctrlPr>
                    </m:sSubSupPr>
                    <m:e>
                      <m:r>
                        <w:rPr>
                          <w:rFonts w:ascii="Cambria Math" w:hAnsi="Cambria Math" w:cs="Times New Roman"/>
                        </w:rPr>
                        <m:t>TSI</m:t>
                      </m:r>
                    </m:e>
                    <m:sub>
                      <m:r>
                        <w:rPr>
                          <w:rFonts w:ascii="Cambria Math" w:hAnsi="Cambria Math" w:cs="Times New Roman"/>
                        </w:rPr>
                        <m:t>a,t</m:t>
                      </m:r>
                    </m:sub>
                    <m:sup>
                      <m:r>
                        <w:rPr>
                          <w:rFonts w:ascii="Cambria Math" w:hAnsi="Cambria Math" w:cs="Times New Roman"/>
                        </w:rPr>
                        <m:t>max</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TSI</m:t>
                      </m:r>
                    </m:e>
                    <m:sub>
                      <m:r>
                        <w:rPr>
                          <w:rFonts w:ascii="Cambria Math" w:hAnsi="Cambria Math" w:cs="Times New Roman"/>
                        </w:rPr>
                        <m:t>a,t</m:t>
                      </m:r>
                    </m:sub>
                    <m:sup>
                      <m:r>
                        <w:rPr>
                          <w:rFonts w:ascii="Cambria Math" w:hAnsi="Cambria Math" w:cs="Times New Roman"/>
                        </w:rPr>
                        <m:t>min</m:t>
                      </m:r>
                    </m:sup>
                  </m:sSubSup>
                </m:den>
              </m:f>
              <m:r>
                <m:rPr>
                  <m:sty m:val="p"/>
                </m:rPr>
                <w:rPr>
                  <w:rFonts w:ascii="Cambria Math" w:hAnsi="Cambria Math" w:cs="Times New Roman"/>
                </w:rPr>
                <m:t xml:space="preserve"> ∀a,t</m:t>
              </m:r>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A.72</m:t>
                  </m:r>
                </m:e>
              </m:d>
            </m:e>
          </m:eqArr>
        </m:oMath>
      </m:oMathPara>
    </w:p>
    <w:p w14:paraId="64F0EA01" w14:textId="02407133" w:rsidR="0099248E" w:rsidRPr="007F347F"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rPr>
              </m:ctrlPr>
            </m:eqArrPr>
            <m:e>
              <m:r>
                <w:rPr>
                  <w:rFonts w:ascii="Cambria Math" w:hAnsi="Cambria Math" w:cs="Times New Roman"/>
                </w:rPr>
                <m:t xml:space="preserve">U= </m:t>
              </m:r>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TGV</m:t>
                      </m:r>
                    </m:e>
                    <m:sub>
                      <m:r>
                        <w:rPr>
                          <w:rFonts w:ascii="Cambria Math" w:hAnsi="Cambria Math" w:cs="Times New Roman"/>
                        </w:rPr>
                        <m:t>a,t</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TWI</m:t>
                      </m:r>
                    </m:e>
                    <m:sub>
                      <m:r>
                        <w:rPr>
                          <w:rFonts w:ascii="Cambria Math" w:hAnsi="Cambria Math" w:cs="Times New Roman"/>
                        </w:rPr>
                        <m:t>a,t</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TENI</m:t>
                      </m:r>
                    </m:e>
                    <m:sub>
                      <m:r>
                        <w:rPr>
                          <w:rFonts w:ascii="Cambria Math" w:hAnsi="Cambria Math" w:cs="Times New Roman"/>
                        </w:rPr>
                        <m:t>a,t</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TWI</m:t>
                      </m:r>
                    </m:e>
                    <m:sub>
                      <m:r>
                        <w:rPr>
                          <w:rFonts w:ascii="Cambria Math" w:hAnsi="Cambria Math" w:cs="Times New Roman"/>
                        </w:rPr>
                        <m:t>a,t</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TSI</m:t>
                      </m:r>
                    </m:e>
                    <m:sub>
                      <m:r>
                        <w:rPr>
                          <w:rFonts w:ascii="Cambria Math" w:hAnsi="Cambria Math" w:cs="Times New Roman"/>
                        </w:rPr>
                        <m:t>a,t</m:t>
                      </m:r>
                    </m:sub>
                  </m:sSub>
                </m:sub>
              </m:sSub>
              <m:r>
                <m:rPr>
                  <m:sty m:val="p"/>
                </m:rPr>
                <w:rPr>
                  <w:rFonts w:ascii="Cambria Math" w:hAnsi="Cambria Math" w:cs="Times New Roman"/>
                </w:rPr>
                <m:t xml:space="preserve"> ∀a,t</m:t>
              </m:r>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A.73</m:t>
                  </m:r>
                </m:e>
              </m:d>
              <m:ctrlPr>
                <w:rPr>
                  <w:rFonts w:ascii="Cambria Math" w:hAnsi="Cambria Math" w:cs="Times New Roman"/>
                  <w:i/>
                </w:rPr>
              </m:ctrlPr>
            </m:e>
          </m:eqArr>
        </m:oMath>
      </m:oMathPara>
    </w:p>
    <w:p w14:paraId="585FADB6" w14:textId="77777777" w:rsidR="007F347F" w:rsidRDefault="007F347F" w:rsidP="008E0278">
      <w:pPr>
        <w:spacing w:line="480" w:lineRule="auto"/>
        <w:jc w:val="left"/>
        <w:rPr>
          <w:rFonts w:ascii="Times New Roman" w:hAnsi="Times New Roman" w:cs="Times New Roman"/>
        </w:rPr>
      </w:pPr>
    </w:p>
    <w:p w14:paraId="3C192199" w14:textId="77777777" w:rsidR="007F347F" w:rsidRPr="0099248E" w:rsidRDefault="007F347F" w:rsidP="008E0278">
      <w:pPr>
        <w:spacing w:line="480" w:lineRule="auto"/>
        <w:jc w:val="left"/>
        <w:rPr>
          <w:rFonts w:ascii="Times New Roman" w:hAnsi="Times New Roman" w:cs="Times New Roman"/>
        </w:rPr>
      </w:pPr>
    </w:p>
    <w:p w14:paraId="6576C35B" w14:textId="629AFA54" w:rsidR="0099248E" w:rsidRDefault="0099248E" w:rsidP="008E0278">
      <w:pPr>
        <w:spacing w:line="480" w:lineRule="auto"/>
        <w:jc w:val="left"/>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he resulting optimization problem is:</w:t>
      </w:r>
    </w:p>
    <w:p w14:paraId="6E825875" w14:textId="40B8554E" w:rsidR="0099248E" w:rsidRPr="0099248E"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func>
                <m:funcPr>
                  <m:ctrlPr>
                    <w:rPr>
                      <w:rFonts w:ascii="Cambria Math" w:hAnsi="Cambria Math" w:cs="Times New Roman"/>
                      <w:i/>
                    </w:rPr>
                  </m:ctrlPr>
                </m:funcPr>
                <m:fName>
                  <m:r>
                    <m:rPr>
                      <m:sty m:val="p"/>
                    </m:rPr>
                    <w:rPr>
                      <w:rFonts w:ascii="Cambria Math" w:hAnsi="Cambria Math" w:cs="Times New Roman"/>
                    </w:rPr>
                    <m:t>max</m:t>
                  </m:r>
                </m:fName>
                <m:e>
                  <m:r>
                    <w:rPr>
                      <w:rFonts w:ascii="Cambria Math" w:hAnsi="Cambria Math" w:cs="Times New Roman"/>
                    </w:rPr>
                    <m:t xml:space="preserve">  U</m:t>
                  </m:r>
                </m:e>
              </m:func>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Equation A.*</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A.74</m:t>
                  </m:r>
                </m:e>
              </m:d>
            </m:e>
          </m:eqArr>
        </m:oMath>
      </m:oMathPara>
    </w:p>
    <w:p w14:paraId="25F12E0C" w14:textId="550DFEAF" w:rsidR="00FF6975" w:rsidRPr="0067743E" w:rsidRDefault="00E53C57" w:rsidP="008E0278">
      <w:pPr>
        <w:spacing w:line="480" w:lineRule="auto"/>
        <w:jc w:val="left"/>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 xml:space="preserve"> </m:t>
              </m:r>
              <m:func>
                <m:funcPr>
                  <m:ctrlPr>
                    <w:rPr>
                      <w:rFonts w:ascii="Cambria Math" w:hAnsi="Cambria Math" w:cs="Times New Roman"/>
                      <w:i/>
                    </w:rPr>
                  </m:ctrlPr>
                </m:funcPr>
                <m:fName>
                  <m:r>
                    <m:rPr>
                      <m:sty m:val="p"/>
                    </m:rPr>
                    <w:rPr>
                      <w:rFonts w:ascii="Cambria Math" w:hAnsi="Cambria Math" w:cs="Times New Roman"/>
                    </w:rPr>
                    <m:t>s.t.</m:t>
                  </m:r>
                </m:fName>
                <m:e>
                  <m:r>
                    <w:rPr>
                      <w:rFonts w:ascii="Cambria Math" w:hAnsi="Cambria Math" w:cs="Times New Roman"/>
                    </w:rPr>
                    <m:t xml:space="preserve">  Equations A.*-A.*</m:t>
                  </m:r>
                </m:e>
              </m:func>
              <m:r>
                <w:rPr>
                  <w:rFonts w:ascii="Cambria Math" w:hAnsi="Cambria Math" w:cs="Times New Roman"/>
                </w:rPr>
                <m:t>#</m:t>
              </m:r>
              <m:d>
                <m:dPr>
                  <m:ctrlPr>
                    <w:rPr>
                      <w:rFonts w:ascii="Cambria Math" w:hAnsi="Cambria Math" w:cs="Times New Roman"/>
                      <w:i/>
                    </w:rPr>
                  </m:ctrlPr>
                </m:dPr>
                <m:e>
                  <m:r>
                    <w:rPr>
                      <w:rFonts w:ascii="Cambria Math" w:hAnsi="Cambria Math" w:cs="Times New Roman"/>
                    </w:rPr>
                    <m:t>A.75</m:t>
                  </m:r>
                </m:e>
              </m:d>
            </m:e>
          </m:eqArr>
        </m:oMath>
      </m:oMathPara>
    </w:p>
    <w:p w14:paraId="34EDA072" w14:textId="1B310298" w:rsidR="003241AE" w:rsidRPr="005D4C1B" w:rsidRDefault="003241AE" w:rsidP="008E0278">
      <w:pPr>
        <w:spacing w:line="480" w:lineRule="auto"/>
        <w:jc w:val="left"/>
        <w:rPr>
          <w:rFonts w:ascii="Times New Roman" w:hAnsi="Times New Roman" w:cs="Times New Roman"/>
        </w:rPr>
      </w:pPr>
    </w:p>
    <w:p w14:paraId="2492959C" w14:textId="36C9EFCF" w:rsidR="00285C76" w:rsidRPr="00FF6975" w:rsidRDefault="00C4448E" w:rsidP="00070956">
      <w:pPr>
        <w:pStyle w:val="appendixa"/>
      </w:pPr>
      <w:r w:rsidRPr="00EE5A38">
        <w:t>Appendix A.</w:t>
      </w:r>
      <w:r w:rsidR="00070956">
        <w:t>4</w:t>
      </w:r>
      <w:r w:rsidRPr="00EE5A38">
        <w:t xml:space="preserve">. </w:t>
      </w:r>
      <w:r w:rsidR="007609DB">
        <w:t>Method of the Construction of Eco-</w:t>
      </w:r>
      <w:proofErr w:type="gramStart"/>
      <w:r w:rsidR="007609DB">
        <w:t>industrial</w:t>
      </w:r>
      <w:proofErr w:type="gramEnd"/>
      <w:r w:rsidR="007609DB">
        <w:t xml:space="preserve"> Network</w:t>
      </w:r>
    </w:p>
    <w:p w14:paraId="4CB94BD4" w14:textId="23B1C5A0" w:rsidR="00DA01B2" w:rsidRDefault="00DA01B2" w:rsidP="008E0278">
      <w:pPr>
        <w:spacing w:line="480" w:lineRule="auto"/>
        <w:rPr>
          <w:rFonts w:ascii="Times New Roman" w:hAnsi="Times New Roman" w:cs="Times New Roman"/>
          <w:i/>
          <w:u w:val="single"/>
        </w:rPr>
      </w:pPr>
      <w:r>
        <w:rPr>
          <w:rFonts w:ascii="Times New Roman" w:hAnsi="Times New Roman" w:cs="Times New Roman"/>
          <w:i/>
          <w:u w:val="single"/>
        </w:rPr>
        <w:t>Construction Order</w:t>
      </w:r>
    </w:p>
    <w:p w14:paraId="5F613189" w14:textId="2D2AF101" w:rsidR="00DA01B2" w:rsidRDefault="00DA01B2" w:rsidP="008E0278">
      <w:pPr>
        <w:spacing w:line="480" w:lineRule="auto"/>
        <w:rPr>
          <w:rFonts w:ascii="Times New Roman" w:hAnsi="Times New Roman" w:cs="Times New Roman"/>
        </w:rPr>
      </w:pPr>
      <w:r>
        <w:rPr>
          <w:rFonts w:ascii="Times New Roman" w:hAnsi="Times New Roman" w:cs="Times New Roman"/>
        </w:rPr>
        <w:tab/>
      </w:r>
      <w:r w:rsidRPr="00DA01B2">
        <w:rPr>
          <w:rFonts w:ascii="Times New Roman" w:hAnsi="Times New Roman" w:cs="Times New Roman"/>
        </w:rPr>
        <w:t xml:space="preserve">This study is oriented to the </w:t>
      </w:r>
      <w:r>
        <w:rPr>
          <w:rFonts w:ascii="Times New Roman" w:hAnsi="Times New Roman" w:cs="Times New Roman"/>
        </w:rPr>
        <w:t>Qinghai industrial park</w:t>
      </w:r>
      <w:r w:rsidRPr="00DA01B2">
        <w:rPr>
          <w:rFonts w:ascii="Times New Roman" w:hAnsi="Times New Roman" w:cs="Times New Roman"/>
        </w:rPr>
        <w:t>, where the industrial system is built on a large scale, involving a large number of resour</w:t>
      </w:r>
      <w:r>
        <w:rPr>
          <w:rFonts w:ascii="Times New Roman" w:hAnsi="Times New Roman" w:cs="Times New Roman"/>
        </w:rPr>
        <w:t>ces and energy, processes, and input and output</w:t>
      </w:r>
      <w:r w:rsidRPr="00DA01B2">
        <w:rPr>
          <w:rFonts w:ascii="Times New Roman" w:hAnsi="Times New Roman" w:cs="Times New Roman"/>
        </w:rPr>
        <w:t xml:space="preserve"> materials, so </w:t>
      </w:r>
      <w:r>
        <w:rPr>
          <w:rFonts w:ascii="Times New Roman" w:hAnsi="Times New Roman" w:cs="Times New Roman"/>
        </w:rPr>
        <w:t xml:space="preserve">there will be massive material combinations of </w:t>
      </w:r>
      <w:r w:rsidRPr="00DA01B2">
        <w:rPr>
          <w:rFonts w:ascii="Times New Roman" w:hAnsi="Times New Roman" w:cs="Times New Roman"/>
        </w:rPr>
        <w:t xml:space="preserve">the material group, and the amount of operations for interactive </w:t>
      </w:r>
      <w:r>
        <w:rPr>
          <w:rFonts w:ascii="Times New Roman" w:hAnsi="Times New Roman" w:cs="Times New Roman"/>
        </w:rPr>
        <w:t>inference</w:t>
      </w:r>
      <w:r w:rsidRPr="00DA01B2">
        <w:rPr>
          <w:rFonts w:ascii="Times New Roman" w:hAnsi="Times New Roman" w:cs="Times New Roman"/>
        </w:rPr>
        <w:t xml:space="preserve"> with the node information </w:t>
      </w:r>
      <w:r>
        <w:rPr>
          <w:rFonts w:ascii="Times New Roman" w:hAnsi="Times New Roman" w:cs="Times New Roman"/>
        </w:rPr>
        <w:t>data</w:t>
      </w:r>
      <w:r w:rsidRPr="00DA01B2">
        <w:rPr>
          <w:rFonts w:ascii="Times New Roman" w:hAnsi="Times New Roman" w:cs="Times New Roman"/>
        </w:rPr>
        <w:t>base is huge. In this study, the idea of building each industrial chain step by step in a certain order and finally forming an indus</w:t>
      </w:r>
      <w:r>
        <w:rPr>
          <w:rFonts w:ascii="Times New Roman" w:hAnsi="Times New Roman" w:cs="Times New Roman"/>
        </w:rPr>
        <w:t>trial network is to reduce the complexity of construction</w:t>
      </w:r>
      <w:r w:rsidR="00480841">
        <w:rPr>
          <w:rFonts w:ascii="Times New Roman" w:hAnsi="Times New Roman" w:cs="Times New Roman"/>
        </w:rPr>
        <w:t>:</w:t>
      </w:r>
      <w:r>
        <w:rPr>
          <w:rFonts w:ascii="Times New Roman" w:hAnsi="Times New Roman" w:cs="Times New Roman"/>
        </w:rPr>
        <w:t xml:space="preserve"> </w:t>
      </w:r>
      <w:r w:rsidR="00480841">
        <w:rPr>
          <w:rFonts w:ascii="Times New Roman" w:hAnsi="Times New Roman" w:cs="Times New Roman"/>
        </w:rPr>
        <w:t>(</w:t>
      </w:r>
      <w:proofErr w:type="spellStart"/>
      <w:r w:rsidR="00480841">
        <w:rPr>
          <w:rFonts w:ascii="Times New Roman" w:hAnsi="Times New Roman" w:cs="Times New Roman"/>
        </w:rPr>
        <w:t>i</w:t>
      </w:r>
      <w:proofErr w:type="spellEnd"/>
      <w:r w:rsidR="00480841">
        <w:rPr>
          <w:rFonts w:ascii="Times New Roman" w:hAnsi="Times New Roman" w:cs="Times New Roman"/>
        </w:rPr>
        <w:t xml:space="preserve">) </w:t>
      </w:r>
      <w:r w:rsidRPr="00DA01B2">
        <w:rPr>
          <w:rFonts w:ascii="Times New Roman" w:hAnsi="Times New Roman" w:cs="Times New Roman"/>
        </w:rPr>
        <w:t xml:space="preserve">only the information </w:t>
      </w:r>
      <w:r>
        <w:rPr>
          <w:rFonts w:ascii="Times New Roman" w:hAnsi="Times New Roman" w:cs="Times New Roman"/>
        </w:rPr>
        <w:t>data</w:t>
      </w:r>
      <w:r w:rsidRPr="00DA01B2">
        <w:rPr>
          <w:rFonts w:ascii="Times New Roman" w:hAnsi="Times New Roman" w:cs="Times New Roman"/>
        </w:rPr>
        <w:t xml:space="preserve">base of the industrial node needs to be called when building a certain industrial chain, thus reducing the amount of reasoning in the interactive process and distributing the </w:t>
      </w:r>
      <w:r>
        <w:rPr>
          <w:rFonts w:ascii="Times New Roman" w:hAnsi="Times New Roman" w:cs="Times New Roman"/>
        </w:rPr>
        <w:t>inference</w:t>
      </w:r>
      <w:r w:rsidRPr="00DA01B2">
        <w:rPr>
          <w:rFonts w:ascii="Times New Roman" w:hAnsi="Times New Roman" w:cs="Times New Roman"/>
        </w:rPr>
        <w:t xml:space="preserve"> amount to each round of </w:t>
      </w:r>
      <w:r w:rsidRPr="00DA01B2">
        <w:rPr>
          <w:rFonts w:ascii="Times New Roman" w:hAnsi="Times New Roman" w:cs="Times New Roman"/>
        </w:rPr>
        <w:lastRenderedPageBreak/>
        <w:t xml:space="preserve">construction; </w:t>
      </w:r>
      <w:r w:rsidR="00480841">
        <w:rPr>
          <w:rFonts w:ascii="Times New Roman" w:hAnsi="Times New Roman" w:cs="Times New Roman"/>
        </w:rPr>
        <w:t>(ii)</w:t>
      </w:r>
      <w:r w:rsidR="00480841" w:rsidRPr="00480841">
        <w:t xml:space="preserve"> </w:t>
      </w:r>
      <w:r w:rsidR="00480841">
        <w:rPr>
          <w:rFonts w:ascii="Times New Roman" w:hAnsi="Times New Roman" w:cs="Times New Roman"/>
        </w:rPr>
        <w:t>t</w:t>
      </w:r>
      <w:r w:rsidR="00480841" w:rsidRPr="00480841">
        <w:rPr>
          <w:rFonts w:ascii="Times New Roman" w:hAnsi="Times New Roman" w:cs="Times New Roman"/>
        </w:rPr>
        <w:t xml:space="preserve">he material groups are also reduced before the interactive </w:t>
      </w:r>
      <w:r w:rsidR="00480841">
        <w:rPr>
          <w:rFonts w:ascii="Times New Roman" w:hAnsi="Times New Roman" w:cs="Times New Roman"/>
        </w:rPr>
        <w:t>inference,</w:t>
      </w:r>
      <w:r w:rsidR="00480841" w:rsidRPr="00480841">
        <w:rPr>
          <w:rFonts w:ascii="Times New Roman" w:hAnsi="Times New Roman" w:cs="Times New Roman"/>
        </w:rPr>
        <w:t xml:space="preserve"> i.e., the materials in the initial material group that do not appear in the material group of the target industry node information base are removed, thus reducing the invalid material combinations in the interaction process.</w:t>
      </w:r>
    </w:p>
    <w:p w14:paraId="1D24AEC2" w14:textId="5B7A3937" w:rsidR="00164C5D" w:rsidRPr="00164C5D" w:rsidRDefault="00164C5D" w:rsidP="008E0278">
      <w:pPr>
        <w:spacing w:line="480" w:lineRule="auto"/>
        <w:ind w:firstLine="420"/>
        <w:rPr>
          <w:rFonts w:ascii="Times New Roman" w:hAnsi="Times New Roman" w:cs="Times New Roman"/>
        </w:rPr>
      </w:pPr>
      <w:r>
        <w:rPr>
          <w:rFonts w:ascii="Times New Roman" w:hAnsi="Times New Roman" w:cs="Times New Roman"/>
        </w:rPr>
        <w:t>The saline lake industry (SLI)</w:t>
      </w:r>
      <w:r w:rsidRPr="00164C5D">
        <w:rPr>
          <w:rFonts w:ascii="Times New Roman" w:hAnsi="Times New Roman" w:cs="Times New Roman"/>
        </w:rPr>
        <w:t xml:space="preserve"> directly uses the main resources (sal</w:t>
      </w:r>
      <w:r>
        <w:rPr>
          <w:rFonts w:ascii="Times New Roman" w:hAnsi="Times New Roman" w:cs="Times New Roman"/>
        </w:rPr>
        <w:t>ine</w:t>
      </w:r>
      <w:r w:rsidRPr="00164C5D">
        <w:rPr>
          <w:rFonts w:ascii="Times New Roman" w:hAnsi="Times New Roman" w:cs="Times New Roman"/>
        </w:rPr>
        <w:t xml:space="preserve"> brine, etc.), and the nodes involved in its industry produce a large number of basic chemicals (such as sodium hydroxide, hydrochloric acid, etc.), so it is in a basic position in the whole industrial system, and the construction of the industrial system starts with the interactive reasoning process of the original material group and the informati</w:t>
      </w:r>
      <w:r>
        <w:rPr>
          <w:rFonts w:ascii="Times New Roman" w:hAnsi="Times New Roman" w:cs="Times New Roman"/>
        </w:rPr>
        <w:t>on base of the nodes of the saline</w:t>
      </w:r>
      <w:r w:rsidRPr="00164C5D">
        <w:rPr>
          <w:rFonts w:ascii="Times New Roman" w:hAnsi="Times New Roman" w:cs="Times New Roman"/>
        </w:rPr>
        <w:t xml:space="preserve"> lake resource industry.</w:t>
      </w:r>
    </w:p>
    <w:p w14:paraId="5891F5C8" w14:textId="24E707C2" w:rsidR="00E14A90" w:rsidRPr="00E14A90" w:rsidRDefault="00E14A90" w:rsidP="008E0278">
      <w:pPr>
        <w:spacing w:line="480" w:lineRule="auto"/>
        <w:ind w:firstLine="420"/>
        <w:rPr>
          <w:rFonts w:ascii="Times New Roman" w:hAnsi="Times New Roman" w:cs="Times New Roman"/>
        </w:rPr>
      </w:pPr>
      <w:bookmarkStart w:id="1" w:name="OLE_LINK1"/>
      <w:bookmarkStart w:id="2" w:name="OLE_LINK2"/>
      <w:r w:rsidRPr="00E14A90">
        <w:rPr>
          <w:rFonts w:ascii="Times New Roman" w:hAnsi="Times New Roman" w:cs="Times New Roman"/>
        </w:rPr>
        <w:t xml:space="preserve">In the </w:t>
      </w:r>
      <w:r w:rsidRPr="00A8697B">
        <w:rPr>
          <w:rFonts w:ascii="Times New Roman" w:hAnsi="Times New Roman" w:cs="Times New Roman"/>
          <w:b/>
        </w:rPr>
        <w:t>first step</w:t>
      </w:r>
      <w:r w:rsidRPr="00E14A90">
        <w:rPr>
          <w:rFonts w:ascii="Times New Roman" w:hAnsi="Times New Roman" w:cs="Times New Roman"/>
        </w:rPr>
        <w:t>, the</w:t>
      </w:r>
      <w:r w:rsidR="00C14185">
        <w:rPr>
          <w:rFonts w:ascii="Times New Roman" w:hAnsi="Times New Roman" w:cs="Times New Roman"/>
        </w:rPr>
        <w:t xml:space="preserve"> primary</w:t>
      </w:r>
      <w:r w:rsidRPr="00E14A90">
        <w:rPr>
          <w:rFonts w:ascii="Times New Roman" w:hAnsi="Times New Roman" w:cs="Times New Roman"/>
        </w:rPr>
        <w:t xml:space="preserve"> </w:t>
      </w:r>
      <w:r w:rsidR="009A2716">
        <w:rPr>
          <w:rFonts w:ascii="Times New Roman" w:hAnsi="Times New Roman" w:cs="Times New Roman"/>
        </w:rPr>
        <w:t>material group and SLI</w:t>
      </w:r>
      <w:r w:rsidRPr="00E14A90">
        <w:rPr>
          <w:rFonts w:ascii="Times New Roman" w:hAnsi="Times New Roman" w:cs="Times New Roman"/>
        </w:rPr>
        <w:t xml:space="preserve"> node information base are </w:t>
      </w:r>
      <w:r w:rsidR="004C52A5">
        <w:rPr>
          <w:rFonts w:ascii="Times New Roman" w:hAnsi="Times New Roman" w:cs="Times New Roman"/>
        </w:rPr>
        <w:t>inferr</w:t>
      </w:r>
      <w:r w:rsidR="009A2716">
        <w:rPr>
          <w:rFonts w:ascii="Times New Roman" w:hAnsi="Times New Roman" w:cs="Times New Roman"/>
        </w:rPr>
        <w:t>ed</w:t>
      </w:r>
      <w:r w:rsidRPr="00E14A90">
        <w:rPr>
          <w:rFonts w:ascii="Times New Roman" w:hAnsi="Times New Roman" w:cs="Times New Roman"/>
        </w:rPr>
        <w:t xml:space="preserve"> interactively, new nodes are selected, new materials are added to the material group, new material combinations are generated, and new nodes will likely be selected</w:t>
      </w:r>
      <w:bookmarkEnd w:id="1"/>
      <w:bookmarkEnd w:id="2"/>
      <w:r w:rsidRPr="00E14A90">
        <w:rPr>
          <w:rFonts w:ascii="Times New Roman" w:hAnsi="Times New Roman" w:cs="Times New Roman"/>
        </w:rPr>
        <w:t>, repeating this process until finally no nodes are selected, then the construction of the basic indus</w:t>
      </w:r>
      <w:r w:rsidR="009A2716">
        <w:rPr>
          <w:rFonts w:ascii="Times New Roman" w:hAnsi="Times New Roman" w:cs="Times New Roman"/>
        </w:rPr>
        <w:t>try network (i.e., saline</w:t>
      </w:r>
      <w:r w:rsidRPr="00E14A90">
        <w:rPr>
          <w:rFonts w:ascii="Times New Roman" w:hAnsi="Times New Roman" w:cs="Times New Roman"/>
        </w:rPr>
        <w:t xml:space="preserve"> lake resource industry network) is completed. After the construction is completed, the </w:t>
      </w:r>
      <w:r w:rsidR="009A2716">
        <w:rPr>
          <w:rFonts w:ascii="Times New Roman" w:hAnsi="Times New Roman" w:cs="Times New Roman"/>
        </w:rPr>
        <w:t>output</w:t>
      </w:r>
      <w:r w:rsidRPr="00E14A90">
        <w:rPr>
          <w:rFonts w:ascii="Times New Roman" w:hAnsi="Times New Roman" w:cs="Times New Roman"/>
        </w:rPr>
        <w:t xml:space="preserve"> materials of the selected nodes are added to the total material group.</w:t>
      </w:r>
    </w:p>
    <w:p w14:paraId="728ED9F0" w14:textId="1665CF9E" w:rsidR="00E14A90" w:rsidRDefault="009A2716" w:rsidP="008E0278">
      <w:pPr>
        <w:spacing w:line="480" w:lineRule="auto"/>
        <w:ind w:firstLine="420"/>
        <w:rPr>
          <w:rFonts w:ascii="Times New Roman" w:hAnsi="Times New Roman" w:cs="Times New Roman"/>
        </w:rPr>
      </w:pPr>
      <w:r w:rsidRPr="009A2716">
        <w:rPr>
          <w:rFonts w:ascii="Times New Roman" w:hAnsi="Times New Roman" w:cs="Times New Roman"/>
        </w:rPr>
        <w:t xml:space="preserve">The </w:t>
      </w:r>
      <w:r w:rsidRPr="00A8697B">
        <w:rPr>
          <w:rFonts w:ascii="Times New Roman" w:hAnsi="Times New Roman" w:cs="Times New Roman"/>
          <w:b/>
        </w:rPr>
        <w:t>second step</w:t>
      </w:r>
      <w:r w:rsidRPr="009A2716">
        <w:rPr>
          <w:rFonts w:ascii="Times New Roman" w:hAnsi="Times New Roman" w:cs="Times New Roman"/>
        </w:rPr>
        <w:t xml:space="preserve"> is to select the industry for the next round of construction, call its node information base, use the material information of this node information base to reduce the total material group, remove the materials that do not appear in this node information base, and form a new initial material group, and reason with this material group and this industry node information base until no new node is selected and this round of construction is completed.</w:t>
      </w:r>
    </w:p>
    <w:p w14:paraId="5ADA8EA1" w14:textId="6EAD06EB" w:rsidR="009A2716" w:rsidRDefault="009A2716" w:rsidP="008E0278">
      <w:pPr>
        <w:spacing w:line="480" w:lineRule="auto"/>
        <w:ind w:firstLine="420"/>
        <w:rPr>
          <w:rFonts w:ascii="Times New Roman" w:hAnsi="Times New Roman" w:cs="Times New Roman"/>
        </w:rPr>
      </w:pPr>
      <w:r w:rsidRPr="009A2716">
        <w:rPr>
          <w:rFonts w:ascii="Times New Roman" w:hAnsi="Times New Roman" w:cs="Times New Roman"/>
        </w:rPr>
        <w:t xml:space="preserve">In the </w:t>
      </w:r>
      <w:r w:rsidRPr="00A8697B">
        <w:rPr>
          <w:rFonts w:ascii="Times New Roman" w:hAnsi="Times New Roman" w:cs="Times New Roman"/>
          <w:b/>
        </w:rPr>
        <w:t>third step</w:t>
      </w:r>
      <w:r w:rsidRPr="009A2716">
        <w:rPr>
          <w:rFonts w:ascii="Times New Roman" w:hAnsi="Times New Roman" w:cs="Times New Roman"/>
        </w:rPr>
        <w:t xml:space="preserve">, repeat the second step until the industrial networks of all target industries are built, then the construction of the whole industrial </w:t>
      </w:r>
      <w:r>
        <w:rPr>
          <w:rFonts w:ascii="Times New Roman" w:hAnsi="Times New Roman" w:cs="Times New Roman"/>
        </w:rPr>
        <w:t xml:space="preserve">network </w:t>
      </w:r>
      <w:r w:rsidRPr="009A2716">
        <w:rPr>
          <w:rFonts w:ascii="Times New Roman" w:hAnsi="Times New Roman" w:cs="Times New Roman"/>
        </w:rPr>
        <w:t>is completed.</w:t>
      </w:r>
    </w:p>
    <w:p w14:paraId="7EEF5F80" w14:textId="77777777" w:rsidR="00A81641" w:rsidRPr="00E14A90" w:rsidRDefault="00A81641" w:rsidP="008E0278">
      <w:pPr>
        <w:spacing w:line="480" w:lineRule="auto"/>
        <w:ind w:firstLine="420"/>
        <w:rPr>
          <w:rFonts w:ascii="Times New Roman" w:hAnsi="Times New Roman" w:cs="Times New Roman"/>
        </w:rPr>
      </w:pPr>
    </w:p>
    <w:p w14:paraId="278F175A" w14:textId="0E147CAA" w:rsidR="00D93790" w:rsidRDefault="00D93790" w:rsidP="008E0278">
      <w:pPr>
        <w:spacing w:line="480" w:lineRule="auto"/>
        <w:rPr>
          <w:rFonts w:ascii="Times New Roman" w:hAnsi="Times New Roman" w:cs="Times New Roman"/>
          <w:i/>
          <w:u w:val="single"/>
        </w:rPr>
      </w:pPr>
      <w:r>
        <w:rPr>
          <w:rFonts w:ascii="Times New Roman" w:hAnsi="Times New Roman" w:cs="Times New Roman"/>
          <w:i/>
          <w:u w:val="single"/>
        </w:rPr>
        <w:t>Material group</w:t>
      </w:r>
    </w:p>
    <w:p w14:paraId="42FF4466" w14:textId="77FF965C" w:rsidR="00D93790" w:rsidRDefault="00D93790" w:rsidP="008E0278">
      <w:pPr>
        <w:spacing w:line="480" w:lineRule="auto"/>
        <w:ind w:firstLine="420"/>
        <w:rPr>
          <w:rFonts w:ascii="Times New Roman" w:hAnsi="Times New Roman" w:cs="Times New Roman"/>
        </w:rPr>
      </w:pPr>
      <w:r w:rsidRPr="00D93790">
        <w:rPr>
          <w:rFonts w:ascii="Times New Roman" w:hAnsi="Times New Roman" w:cs="Times New Roman"/>
        </w:rPr>
        <w:t>A material group is a collection containing various materi</w:t>
      </w:r>
      <w:r w:rsidR="00D61C7F">
        <w:rPr>
          <w:rFonts w:ascii="Times New Roman" w:hAnsi="Times New Roman" w:cs="Times New Roman"/>
        </w:rPr>
        <w:t>als and their basic information that</w:t>
      </w:r>
      <w:r w:rsidRPr="00D93790">
        <w:rPr>
          <w:rFonts w:ascii="Times New Roman" w:hAnsi="Times New Roman" w:cs="Times New Roman"/>
        </w:rPr>
        <w:t xml:space="preserve"> contains number</w:t>
      </w:r>
      <w:r w:rsidR="00C14185">
        <w:rPr>
          <w:rFonts w:ascii="Times New Roman" w:hAnsi="Times New Roman" w:cs="Times New Roman"/>
        </w:rPr>
        <w:t xml:space="preserve"> (e.g.</w:t>
      </w:r>
      <w:r w:rsidRPr="00D93790">
        <w:rPr>
          <w:rFonts w:ascii="Times New Roman" w:hAnsi="Times New Roman" w:cs="Times New Roman"/>
        </w:rPr>
        <w:t xml:space="preserve">, </w:t>
      </w:r>
      <w:r w:rsidR="00C14185">
        <w:rPr>
          <w:rFonts w:ascii="Times New Roman" w:hAnsi="Times New Roman" w:cs="Times New Roman"/>
        </w:rPr>
        <w:t xml:space="preserve">M1) </w:t>
      </w:r>
      <w:r w:rsidRPr="00D93790">
        <w:rPr>
          <w:rFonts w:ascii="Times New Roman" w:hAnsi="Times New Roman" w:cs="Times New Roman"/>
        </w:rPr>
        <w:t>substance name</w:t>
      </w:r>
      <w:r w:rsidR="00C14185">
        <w:rPr>
          <w:rFonts w:ascii="Times New Roman" w:hAnsi="Times New Roman" w:cs="Times New Roman"/>
        </w:rPr>
        <w:t xml:space="preserve"> (e.g., saline lake brine)</w:t>
      </w:r>
      <w:r w:rsidRPr="00D93790">
        <w:rPr>
          <w:rFonts w:ascii="Times New Roman" w:hAnsi="Times New Roman" w:cs="Times New Roman"/>
        </w:rPr>
        <w:t>, etc. The number is used to facilitate the composition of material combinations and search</w:t>
      </w:r>
      <w:r>
        <w:rPr>
          <w:rFonts w:ascii="Times New Roman" w:hAnsi="Times New Roman" w:cs="Times New Roman"/>
        </w:rPr>
        <w:t xml:space="preserve"> i</w:t>
      </w:r>
      <w:r w:rsidRPr="00D93790">
        <w:rPr>
          <w:rFonts w:ascii="Times New Roman" w:hAnsi="Times New Roman" w:cs="Times New Roman"/>
        </w:rPr>
        <w:t xml:space="preserve">n order to avoid duplicate materials in the material group due to different </w:t>
      </w:r>
      <w:r>
        <w:rPr>
          <w:rFonts w:ascii="Times New Roman" w:hAnsi="Times New Roman" w:cs="Times New Roman"/>
        </w:rPr>
        <w:t>n</w:t>
      </w:r>
      <w:r w:rsidRPr="00D93790">
        <w:rPr>
          <w:rFonts w:ascii="Times New Roman" w:hAnsi="Times New Roman" w:cs="Times New Roman"/>
        </w:rPr>
        <w:t>omenclature of the same substance (</w:t>
      </w:r>
      <w:proofErr w:type="gramStart"/>
      <w:r w:rsidRPr="00D93790">
        <w:rPr>
          <w:rFonts w:ascii="Times New Roman" w:hAnsi="Times New Roman" w:cs="Times New Roman"/>
        </w:rPr>
        <w:t>e.g.,</w:t>
      </w:r>
      <w:proofErr w:type="spellStart"/>
      <w:r>
        <w:rPr>
          <w:rFonts w:ascii="Times New Roman" w:hAnsi="Times New Roman" w:cs="Times New Roman"/>
        </w:rPr>
        <w:t>NaOH</w:t>
      </w:r>
      <w:proofErr w:type="spellEnd"/>
      <w:proofErr w:type="gramEnd"/>
      <w:r w:rsidRPr="00D93790">
        <w:rPr>
          <w:rFonts w:ascii="Times New Roman" w:hAnsi="Times New Roman" w:cs="Times New Roman"/>
        </w:rPr>
        <w:t xml:space="preserve"> and sodium hydroxide), the name of the substance needs to be standardized and unified to achieve accurate search</w:t>
      </w:r>
      <w:r w:rsidR="00F45DD2">
        <w:rPr>
          <w:rFonts w:ascii="Times New Roman" w:hAnsi="Times New Roman" w:cs="Times New Roman"/>
        </w:rPr>
        <w:t>.</w:t>
      </w:r>
      <w:r w:rsidR="00D42434">
        <w:rPr>
          <w:rFonts w:ascii="Times New Roman" w:hAnsi="Times New Roman" w:cs="Times New Roman"/>
        </w:rPr>
        <w:t xml:space="preserve"> </w:t>
      </w:r>
    </w:p>
    <w:p w14:paraId="63F6ADFE" w14:textId="27BCED66" w:rsidR="00C14185" w:rsidRDefault="00C14185" w:rsidP="008E0278">
      <w:pPr>
        <w:spacing w:line="480" w:lineRule="auto"/>
        <w:ind w:firstLine="420"/>
        <w:rPr>
          <w:rFonts w:ascii="Times New Roman" w:hAnsi="Times New Roman" w:cs="Times New Roman"/>
        </w:rPr>
      </w:pPr>
      <w:r>
        <w:rPr>
          <w:rFonts w:ascii="Times New Roman" w:hAnsi="Times New Roman" w:cs="Times New Roman"/>
        </w:rPr>
        <w:t>There are four types of material group</w:t>
      </w:r>
      <w:r w:rsidR="0042459C">
        <w:rPr>
          <w:rFonts w:ascii="Times New Roman" w:hAnsi="Times New Roman" w:cs="Times New Roman"/>
        </w:rPr>
        <w:t>s</w:t>
      </w:r>
      <w:r>
        <w:rPr>
          <w:rFonts w:ascii="Times New Roman" w:hAnsi="Times New Roman" w:cs="Times New Roman"/>
        </w:rPr>
        <w:t xml:space="preserve">, namely, </w:t>
      </w:r>
      <w:r w:rsidRPr="00C14185">
        <w:rPr>
          <w:rFonts w:ascii="Times New Roman" w:hAnsi="Times New Roman" w:cs="Times New Roman"/>
        </w:rPr>
        <w:t>primary material group</w:t>
      </w:r>
      <w:r>
        <w:rPr>
          <w:rFonts w:ascii="Times New Roman" w:hAnsi="Times New Roman" w:cs="Times New Roman"/>
        </w:rPr>
        <w:t xml:space="preserve"> (</w:t>
      </w:r>
      <w:r w:rsidR="002420B7">
        <w:rPr>
          <w:rFonts w:ascii="Times New Roman" w:hAnsi="Times New Roman" w:cs="Times New Roman"/>
        </w:rPr>
        <w:t>P</w:t>
      </w:r>
      <w:r w:rsidR="00DC41A4">
        <w:rPr>
          <w:rFonts w:ascii="Times New Roman" w:hAnsi="Times New Roman" w:cs="Times New Roman"/>
        </w:rPr>
        <w:t>M</w:t>
      </w:r>
      <w:r w:rsidR="002420B7">
        <w:rPr>
          <w:rFonts w:ascii="Times New Roman" w:hAnsi="Times New Roman" w:cs="Times New Roman"/>
        </w:rPr>
        <w:t xml:space="preserve"> group</w:t>
      </w:r>
      <w:r>
        <w:rPr>
          <w:rFonts w:ascii="Times New Roman" w:hAnsi="Times New Roman" w:cs="Times New Roman"/>
        </w:rPr>
        <w:t>)</w:t>
      </w:r>
      <w:r w:rsidRPr="00C14185">
        <w:rPr>
          <w:rFonts w:ascii="Times New Roman" w:hAnsi="Times New Roman" w:cs="Times New Roman"/>
        </w:rPr>
        <w:t>, initial material group</w:t>
      </w:r>
      <w:r>
        <w:rPr>
          <w:rFonts w:ascii="Times New Roman" w:hAnsi="Times New Roman" w:cs="Times New Roman"/>
        </w:rPr>
        <w:t xml:space="preserve"> (IM</w:t>
      </w:r>
      <w:r w:rsidR="00DC41A4">
        <w:rPr>
          <w:rFonts w:ascii="Times New Roman" w:hAnsi="Times New Roman" w:cs="Times New Roman"/>
        </w:rPr>
        <w:t xml:space="preserve"> group</w:t>
      </w:r>
      <w:r>
        <w:rPr>
          <w:rFonts w:ascii="Times New Roman" w:hAnsi="Times New Roman" w:cs="Times New Roman"/>
        </w:rPr>
        <w:t>)</w:t>
      </w:r>
      <w:r w:rsidRPr="00C14185">
        <w:rPr>
          <w:rFonts w:ascii="Times New Roman" w:hAnsi="Times New Roman" w:cs="Times New Roman"/>
        </w:rPr>
        <w:t>, node information base material group</w:t>
      </w:r>
      <w:r>
        <w:rPr>
          <w:rFonts w:ascii="Times New Roman" w:hAnsi="Times New Roman" w:cs="Times New Roman"/>
        </w:rPr>
        <w:t xml:space="preserve"> (NIBM</w:t>
      </w:r>
      <w:r w:rsidR="00DC41A4">
        <w:rPr>
          <w:rFonts w:ascii="Times New Roman" w:hAnsi="Times New Roman" w:cs="Times New Roman"/>
        </w:rPr>
        <w:t xml:space="preserve"> group</w:t>
      </w:r>
      <w:r>
        <w:rPr>
          <w:rFonts w:ascii="Times New Roman" w:hAnsi="Times New Roman" w:cs="Times New Roman"/>
        </w:rPr>
        <w:t>)</w:t>
      </w:r>
      <w:r w:rsidRPr="00C14185">
        <w:rPr>
          <w:rFonts w:ascii="Times New Roman" w:hAnsi="Times New Roman" w:cs="Times New Roman"/>
        </w:rPr>
        <w:t>, and total material group</w:t>
      </w:r>
      <w:r>
        <w:rPr>
          <w:rFonts w:ascii="Times New Roman" w:hAnsi="Times New Roman" w:cs="Times New Roman"/>
        </w:rPr>
        <w:t xml:space="preserve"> (TM</w:t>
      </w:r>
      <w:r w:rsidR="00DC41A4">
        <w:rPr>
          <w:rFonts w:ascii="Times New Roman" w:hAnsi="Times New Roman" w:cs="Times New Roman"/>
        </w:rPr>
        <w:t xml:space="preserve"> group</w:t>
      </w:r>
      <w:r>
        <w:rPr>
          <w:rFonts w:ascii="Times New Roman" w:hAnsi="Times New Roman" w:cs="Times New Roman"/>
        </w:rPr>
        <w:t>)</w:t>
      </w:r>
      <w:r w:rsidRPr="00C14185">
        <w:rPr>
          <w:rFonts w:ascii="Times New Roman" w:hAnsi="Times New Roman" w:cs="Times New Roman"/>
        </w:rPr>
        <w:t xml:space="preserve">. The </w:t>
      </w:r>
      <w:r w:rsidR="00DC41A4">
        <w:rPr>
          <w:rFonts w:ascii="Times New Roman" w:hAnsi="Times New Roman" w:cs="Times New Roman"/>
        </w:rPr>
        <w:t>PM group</w:t>
      </w:r>
      <w:r w:rsidRPr="00C14185">
        <w:rPr>
          <w:rFonts w:ascii="Times New Roman" w:hAnsi="Times New Roman" w:cs="Times New Roman"/>
        </w:rPr>
        <w:t xml:space="preserve"> consists of materials directly produced from the resources and energy available in the target area and used in primary industrial processes. The </w:t>
      </w:r>
      <w:r w:rsidR="00DC41A4">
        <w:rPr>
          <w:rFonts w:ascii="Times New Roman" w:hAnsi="Times New Roman" w:cs="Times New Roman"/>
        </w:rPr>
        <w:t>IM group</w:t>
      </w:r>
      <w:r w:rsidRPr="00C14185">
        <w:rPr>
          <w:rFonts w:ascii="Times New Roman" w:hAnsi="Times New Roman" w:cs="Times New Roman"/>
        </w:rPr>
        <w:t xml:space="preserve"> is directly used in each round of construction to form material combinations, interact with the node information </w:t>
      </w:r>
      <w:r w:rsidR="00715766">
        <w:rPr>
          <w:rFonts w:ascii="Times New Roman" w:hAnsi="Times New Roman" w:cs="Times New Roman"/>
        </w:rPr>
        <w:t>data</w:t>
      </w:r>
      <w:r w:rsidRPr="00C14185">
        <w:rPr>
          <w:rFonts w:ascii="Times New Roman" w:hAnsi="Times New Roman" w:cs="Times New Roman"/>
        </w:rPr>
        <w:t xml:space="preserve">base, and determine the material group of selected nodes. Regardless of the sequence of building each industrial network, the </w:t>
      </w:r>
      <w:r w:rsidR="00715766">
        <w:rPr>
          <w:rFonts w:ascii="Times New Roman" w:hAnsi="Times New Roman" w:cs="Times New Roman"/>
        </w:rPr>
        <w:t>PM group</w:t>
      </w:r>
      <w:r w:rsidRPr="00C14185">
        <w:rPr>
          <w:rFonts w:ascii="Times New Roman" w:hAnsi="Times New Roman" w:cs="Times New Roman"/>
        </w:rPr>
        <w:t xml:space="preserve"> is the </w:t>
      </w:r>
      <w:r w:rsidR="00715766">
        <w:rPr>
          <w:rFonts w:ascii="Times New Roman" w:hAnsi="Times New Roman" w:cs="Times New Roman"/>
        </w:rPr>
        <w:t>IM</w:t>
      </w:r>
      <w:r w:rsidRPr="00C14185">
        <w:rPr>
          <w:rFonts w:ascii="Times New Roman" w:hAnsi="Times New Roman" w:cs="Times New Roman"/>
        </w:rPr>
        <w:t xml:space="preserve"> group of the first round of building</w:t>
      </w:r>
      <w:r w:rsidR="00715766" w:rsidRPr="00715766">
        <w:rPr>
          <w:rFonts w:ascii="Times New Roman" w:hAnsi="Times New Roman" w:cs="Times New Roman"/>
        </w:rPr>
        <w:t xml:space="preserve"> </w:t>
      </w:r>
      <w:r w:rsidR="00715766" w:rsidRPr="00C14185">
        <w:rPr>
          <w:rFonts w:ascii="Times New Roman" w:hAnsi="Times New Roman" w:cs="Times New Roman"/>
        </w:rPr>
        <w:t>until the final overall industrial network</w:t>
      </w:r>
      <w:r w:rsidRPr="00C14185">
        <w:rPr>
          <w:rFonts w:ascii="Times New Roman" w:hAnsi="Times New Roman" w:cs="Times New Roman"/>
        </w:rPr>
        <w:t xml:space="preserve">. The </w:t>
      </w:r>
      <w:r w:rsidR="00715766">
        <w:rPr>
          <w:rFonts w:ascii="Times New Roman" w:hAnsi="Times New Roman" w:cs="Times New Roman"/>
        </w:rPr>
        <w:t>NIBM</w:t>
      </w:r>
      <w:r w:rsidRPr="00C14185">
        <w:rPr>
          <w:rFonts w:ascii="Times New Roman" w:hAnsi="Times New Roman" w:cs="Times New Roman"/>
        </w:rPr>
        <w:t xml:space="preserve"> group contains all the material information (including raw materials and </w:t>
      </w:r>
      <w:r w:rsidR="00715766">
        <w:rPr>
          <w:rFonts w:ascii="Times New Roman" w:hAnsi="Times New Roman" w:cs="Times New Roman"/>
        </w:rPr>
        <w:t>output</w:t>
      </w:r>
      <w:r w:rsidRPr="00C14185">
        <w:rPr>
          <w:rFonts w:ascii="Times New Roman" w:hAnsi="Times New Roman" w:cs="Times New Roman"/>
        </w:rPr>
        <w:t xml:space="preserve"> materials) incorporated into the node in the node information </w:t>
      </w:r>
      <w:r w:rsidR="00715766">
        <w:rPr>
          <w:rFonts w:ascii="Times New Roman" w:hAnsi="Times New Roman" w:cs="Times New Roman"/>
        </w:rPr>
        <w:t>data</w:t>
      </w:r>
      <w:r w:rsidRPr="00C14185">
        <w:rPr>
          <w:rFonts w:ascii="Times New Roman" w:hAnsi="Times New Roman" w:cs="Times New Roman"/>
        </w:rPr>
        <w:t xml:space="preserve">base of a certain industry. In the interactive </w:t>
      </w:r>
      <w:r w:rsidR="00715766">
        <w:rPr>
          <w:rFonts w:ascii="Times New Roman" w:hAnsi="Times New Roman" w:cs="Times New Roman"/>
        </w:rPr>
        <w:t>inference</w:t>
      </w:r>
      <w:r w:rsidRPr="00C14185">
        <w:rPr>
          <w:rFonts w:ascii="Times New Roman" w:hAnsi="Times New Roman" w:cs="Times New Roman"/>
        </w:rPr>
        <w:t xml:space="preserve"> process, as the nodes are continuously selected, the </w:t>
      </w:r>
      <w:r w:rsidR="00715766">
        <w:rPr>
          <w:rFonts w:ascii="Times New Roman" w:hAnsi="Times New Roman" w:cs="Times New Roman"/>
        </w:rPr>
        <w:t>output</w:t>
      </w:r>
      <w:r w:rsidRPr="00C14185">
        <w:rPr>
          <w:rFonts w:ascii="Times New Roman" w:hAnsi="Times New Roman" w:cs="Times New Roman"/>
        </w:rPr>
        <w:t xml:space="preserve"> materials of the selected nodes will also be added into the material group, and the material group composed of all the materials of the selected nodes and the original materials is the </w:t>
      </w:r>
      <w:r w:rsidR="00715766">
        <w:rPr>
          <w:rFonts w:ascii="Times New Roman" w:hAnsi="Times New Roman" w:cs="Times New Roman"/>
        </w:rPr>
        <w:t>TM</w:t>
      </w:r>
      <w:r w:rsidRPr="00C14185">
        <w:rPr>
          <w:rFonts w:ascii="Times New Roman" w:hAnsi="Times New Roman" w:cs="Times New Roman"/>
        </w:rPr>
        <w:t xml:space="preserve"> group.</w:t>
      </w:r>
    </w:p>
    <w:p w14:paraId="214DA7AF" w14:textId="77777777" w:rsidR="00D42434" w:rsidRPr="00D93790" w:rsidRDefault="00D42434" w:rsidP="008E0278">
      <w:pPr>
        <w:spacing w:line="480" w:lineRule="auto"/>
        <w:ind w:firstLine="420"/>
        <w:rPr>
          <w:rFonts w:ascii="Times New Roman" w:hAnsi="Times New Roman" w:cs="Times New Roman"/>
        </w:rPr>
      </w:pPr>
    </w:p>
    <w:p w14:paraId="07930670" w14:textId="6820A7EA" w:rsidR="0031112E" w:rsidRDefault="0031112E" w:rsidP="008E0278">
      <w:pPr>
        <w:spacing w:line="480" w:lineRule="auto"/>
        <w:rPr>
          <w:rFonts w:ascii="Times New Roman" w:hAnsi="Times New Roman" w:cs="Times New Roman"/>
          <w:i/>
          <w:u w:val="single"/>
        </w:rPr>
      </w:pPr>
      <w:r>
        <w:rPr>
          <w:rFonts w:ascii="Times New Roman" w:hAnsi="Times New Roman" w:cs="Times New Roman"/>
          <w:i/>
          <w:u w:val="single"/>
        </w:rPr>
        <w:t>Node information database</w:t>
      </w:r>
    </w:p>
    <w:p w14:paraId="47D6AB6D" w14:textId="16EFF1CE" w:rsidR="0031112E" w:rsidRDefault="0031112E" w:rsidP="008E0278">
      <w:pPr>
        <w:spacing w:line="480" w:lineRule="auto"/>
        <w:rPr>
          <w:rFonts w:ascii="Times New Roman" w:hAnsi="Times New Roman" w:cs="Times New Roman"/>
        </w:rPr>
      </w:pPr>
      <w:r>
        <w:rPr>
          <w:rFonts w:ascii="Times New Roman" w:hAnsi="Times New Roman" w:cs="Times New Roman"/>
        </w:rPr>
        <w:lastRenderedPageBreak/>
        <w:tab/>
      </w:r>
      <w:r w:rsidRPr="0031112E">
        <w:rPr>
          <w:rFonts w:ascii="Times New Roman" w:hAnsi="Times New Roman" w:cs="Times New Roman"/>
        </w:rPr>
        <w:t xml:space="preserve">In this study, a </w:t>
      </w:r>
      <w:r w:rsidR="00384BCF">
        <w:rPr>
          <w:rFonts w:ascii="Times New Roman" w:hAnsi="Times New Roman" w:cs="Times New Roman"/>
        </w:rPr>
        <w:t>“</w:t>
      </w:r>
      <w:r w:rsidRPr="0031112E">
        <w:rPr>
          <w:rFonts w:ascii="Times New Roman" w:hAnsi="Times New Roman" w:cs="Times New Roman"/>
        </w:rPr>
        <w:t>node</w:t>
      </w:r>
      <w:r w:rsidR="00384BCF">
        <w:rPr>
          <w:rFonts w:ascii="Times New Roman" w:hAnsi="Times New Roman" w:cs="Times New Roman"/>
        </w:rPr>
        <w:t>”</w:t>
      </w:r>
      <w:r w:rsidRPr="0031112E">
        <w:rPr>
          <w:rFonts w:ascii="Times New Roman" w:hAnsi="Times New Roman" w:cs="Times New Roman"/>
        </w:rPr>
        <w:t xml:space="preserve"> is used to represen</w:t>
      </w:r>
      <w:r w:rsidR="00381030">
        <w:rPr>
          <w:rFonts w:ascii="Times New Roman" w:hAnsi="Times New Roman" w:cs="Times New Roman"/>
        </w:rPr>
        <w:t>t a specific industrial process</w:t>
      </w:r>
      <w:r w:rsidR="00E1132E">
        <w:rPr>
          <w:rFonts w:ascii="Times New Roman" w:hAnsi="Times New Roman" w:cs="Times New Roman"/>
        </w:rPr>
        <w:t>/technology</w:t>
      </w:r>
      <w:r w:rsidRPr="0031112E">
        <w:rPr>
          <w:rFonts w:ascii="Times New Roman" w:hAnsi="Times New Roman" w:cs="Times New Roman"/>
        </w:rPr>
        <w:t xml:space="preserve">. </w:t>
      </w:r>
      <w:r w:rsidR="00511511">
        <w:rPr>
          <w:rFonts w:ascii="Times New Roman" w:hAnsi="Times New Roman" w:cs="Times New Roman"/>
        </w:rPr>
        <w:t>T</w:t>
      </w:r>
      <w:r w:rsidRPr="0031112E">
        <w:rPr>
          <w:rFonts w:ascii="Times New Roman" w:hAnsi="Times New Roman" w:cs="Times New Roman"/>
        </w:rPr>
        <w:t xml:space="preserve">he </w:t>
      </w:r>
      <w:r w:rsidR="00BC553E">
        <w:rPr>
          <w:rFonts w:ascii="Times New Roman" w:hAnsi="Times New Roman" w:cs="Times New Roman"/>
        </w:rPr>
        <w:t>input/output</w:t>
      </w:r>
      <w:r w:rsidRPr="0031112E">
        <w:rPr>
          <w:rFonts w:ascii="Times New Roman" w:hAnsi="Times New Roman" w:cs="Times New Roman"/>
        </w:rPr>
        <w:t xml:space="preserve"> of the node contains the raw materials required to produce the product and other materials involved in the industrial process</w:t>
      </w:r>
      <w:r w:rsidR="00511511">
        <w:rPr>
          <w:rFonts w:ascii="Times New Roman" w:hAnsi="Times New Roman" w:cs="Times New Roman"/>
        </w:rPr>
        <w:t xml:space="preserve"> (CO</w:t>
      </w:r>
      <w:r w:rsidR="00511511" w:rsidRPr="00511511">
        <w:rPr>
          <w:rFonts w:ascii="Times New Roman" w:hAnsi="Times New Roman" w:cs="Times New Roman"/>
          <w:vertAlign w:val="subscript"/>
        </w:rPr>
        <w:t>2</w:t>
      </w:r>
      <w:r w:rsidR="00511511">
        <w:rPr>
          <w:rFonts w:ascii="Times New Roman" w:hAnsi="Times New Roman" w:cs="Times New Roman"/>
        </w:rPr>
        <w:t xml:space="preserve">, sewage, solid waste, </w:t>
      </w:r>
      <w:proofErr w:type="spellStart"/>
      <w:r w:rsidR="00511511">
        <w:rPr>
          <w:rFonts w:ascii="Times New Roman" w:hAnsi="Times New Roman" w:cs="Times New Roman"/>
        </w:rPr>
        <w:t>etc</w:t>
      </w:r>
      <w:proofErr w:type="spellEnd"/>
      <w:r w:rsidR="00511511">
        <w:rPr>
          <w:rFonts w:ascii="Times New Roman" w:hAnsi="Times New Roman" w:cs="Times New Roman"/>
        </w:rPr>
        <w:t>)</w:t>
      </w:r>
      <w:r w:rsidRPr="0031112E">
        <w:rPr>
          <w:rFonts w:ascii="Times New Roman" w:hAnsi="Times New Roman" w:cs="Times New Roman"/>
        </w:rPr>
        <w:t xml:space="preserve"> and </w:t>
      </w:r>
      <w:r w:rsidR="00511511">
        <w:rPr>
          <w:rFonts w:ascii="Times New Roman" w:hAnsi="Times New Roman" w:cs="Times New Roman"/>
        </w:rPr>
        <w:t>the</w:t>
      </w:r>
      <w:r w:rsidRPr="0031112E">
        <w:rPr>
          <w:rFonts w:ascii="Times New Roman" w:hAnsi="Times New Roman" w:cs="Times New Roman"/>
        </w:rPr>
        <w:t xml:space="preserve"> substances such as process water, energy supply medi</w:t>
      </w:r>
      <w:r w:rsidR="00BC553E">
        <w:rPr>
          <w:rFonts w:ascii="Times New Roman" w:hAnsi="Times New Roman" w:cs="Times New Roman"/>
        </w:rPr>
        <w:t>a such as electricity and steam</w:t>
      </w:r>
      <w:r w:rsidR="00764083">
        <w:rPr>
          <w:rFonts w:ascii="Times New Roman" w:hAnsi="Times New Roman" w:cs="Times New Roman"/>
        </w:rPr>
        <w:t xml:space="preserve"> of both direct and indirect resources interaction.</w:t>
      </w:r>
    </w:p>
    <w:p w14:paraId="75B13CDD" w14:textId="2F1F8D96" w:rsidR="001D7E12" w:rsidRDefault="00B9266D" w:rsidP="008E0278">
      <w:pPr>
        <w:spacing w:line="480" w:lineRule="auto"/>
        <w:jc w:val="center"/>
        <w:rPr>
          <w:rFonts w:ascii="Times New Roman" w:hAnsi="Times New Roman" w:cs="Times New Roman"/>
        </w:rPr>
      </w:pPr>
      <w:r w:rsidRPr="00B9266D">
        <w:rPr>
          <w:rFonts w:ascii="Times New Roman" w:hAnsi="Times New Roman" w:cs="Times New Roman"/>
          <w:noProof/>
        </w:rPr>
        <w:drawing>
          <wp:inline distT="0" distB="0" distL="0" distR="0" wp14:anchorId="733B5948" wp14:editId="0C066E57">
            <wp:extent cx="3835400" cy="2876550"/>
            <wp:effectExtent l="0" t="0" r="0" b="0"/>
            <wp:docPr id="2" name="图片 2" descr="D:\2_科研\3-盐湖项目\5-待优化\盐湖项目格尔木园区优化\优化数据整理\2022-1-5\优化结果可视化\画图\节点示意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_科研\3-盐湖项目\5-待优化\盐湖项目格尔木园区优化\优化数据整理\2022-1-5\优化结果可视化\画图\节点示意图.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6019" cy="2877014"/>
                    </a:xfrm>
                    <a:prstGeom prst="rect">
                      <a:avLst/>
                    </a:prstGeom>
                    <a:noFill/>
                    <a:ln>
                      <a:noFill/>
                    </a:ln>
                  </pic:spPr>
                </pic:pic>
              </a:graphicData>
            </a:graphic>
          </wp:inline>
        </w:drawing>
      </w:r>
    </w:p>
    <w:p w14:paraId="64F7B7DC" w14:textId="3A1F710C" w:rsidR="001777AE" w:rsidRPr="00932FA5" w:rsidRDefault="001777AE" w:rsidP="008E0278">
      <w:pPr>
        <w:spacing w:line="480" w:lineRule="auto"/>
        <w:jc w:val="center"/>
        <w:rPr>
          <w:rFonts w:ascii="Times New Roman" w:hAnsi="Times New Roman" w:cs="Times New Roman"/>
          <w:sz w:val="18"/>
        </w:rPr>
      </w:pPr>
      <w:r w:rsidRPr="00932FA5">
        <w:rPr>
          <w:rFonts w:ascii="Times New Roman" w:hAnsi="Times New Roman" w:cs="Times New Roman" w:hint="eastAsia"/>
          <w:sz w:val="18"/>
        </w:rPr>
        <w:t>F</w:t>
      </w:r>
      <w:r w:rsidRPr="00932FA5">
        <w:rPr>
          <w:rFonts w:ascii="Times New Roman" w:hAnsi="Times New Roman" w:cs="Times New Roman"/>
          <w:sz w:val="18"/>
        </w:rPr>
        <w:t>ig.S</w:t>
      </w:r>
      <w:r w:rsidR="00FB72BF">
        <w:rPr>
          <w:rFonts w:ascii="Times New Roman" w:hAnsi="Times New Roman" w:cs="Times New Roman"/>
          <w:sz w:val="18"/>
        </w:rPr>
        <w:t>3</w:t>
      </w:r>
      <w:r w:rsidRPr="00932FA5">
        <w:rPr>
          <w:rFonts w:ascii="Times New Roman" w:hAnsi="Times New Roman" w:cs="Times New Roman"/>
          <w:sz w:val="18"/>
        </w:rPr>
        <w:t xml:space="preserve"> Node information schematic diagram – sodium carbonate by ammonia-soda process</w:t>
      </w:r>
      <w:r w:rsidR="00721519" w:rsidRPr="00932FA5">
        <w:rPr>
          <w:rFonts w:ascii="Times New Roman" w:hAnsi="Times New Roman" w:cs="Times New Roman"/>
          <w:sz w:val="18"/>
        </w:rPr>
        <w:t xml:space="preserve">. Blue lines show the indirect material and pollutant of the input/output of nodes, e.g., energy supply media </w:t>
      </w:r>
      <w:proofErr w:type="gramStart"/>
      <w:r w:rsidR="00721519" w:rsidRPr="00932FA5">
        <w:rPr>
          <w:rFonts w:ascii="Times New Roman" w:hAnsi="Times New Roman" w:cs="Times New Roman"/>
          <w:sz w:val="18"/>
        </w:rPr>
        <w:t>( electricity</w:t>
      </w:r>
      <w:proofErr w:type="gramEnd"/>
      <w:r w:rsidR="00721519" w:rsidRPr="00932FA5">
        <w:rPr>
          <w:rFonts w:ascii="Times New Roman" w:hAnsi="Times New Roman" w:cs="Times New Roman"/>
          <w:sz w:val="18"/>
        </w:rPr>
        <w:t xml:space="preserve"> or steam). black lines show the direct material and pollutant of nodes, such as limestone, sodium chloride, etc.  </w:t>
      </w:r>
    </w:p>
    <w:p w14:paraId="07B9F347" w14:textId="16274BE3" w:rsidR="009A59F7" w:rsidRDefault="00B124DC" w:rsidP="00BF5AC7">
      <w:pPr>
        <w:spacing w:line="480" w:lineRule="auto"/>
        <w:ind w:firstLineChars="200" w:firstLine="420"/>
        <w:rPr>
          <w:rFonts w:ascii="Times New Roman" w:hAnsi="Times New Roman" w:cs="Times New Roman"/>
        </w:rPr>
      </w:pPr>
      <w:r w:rsidRPr="00B124DC">
        <w:rPr>
          <w:rFonts w:ascii="Times New Roman" w:hAnsi="Times New Roman" w:cs="Times New Roman"/>
        </w:rPr>
        <w:t>In order to build a reasonable industrial network, all currently known advanced processes</w:t>
      </w:r>
      <w:r w:rsidR="00476677">
        <w:rPr>
          <w:rFonts w:ascii="Times New Roman" w:hAnsi="Times New Roman" w:cs="Times New Roman"/>
        </w:rPr>
        <w:t>/technologies</w:t>
      </w:r>
      <w:r w:rsidRPr="00B124DC">
        <w:rPr>
          <w:rFonts w:ascii="Times New Roman" w:hAnsi="Times New Roman" w:cs="Times New Roman"/>
        </w:rPr>
        <w:t xml:space="preserve"> should be taken into consideration, so a node information </w:t>
      </w:r>
      <w:r>
        <w:rPr>
          <w:rFonts w:ascii="Times New Roman" w:hAnsi="Times New Roman" w:cs="Times New Roman"/>
        </w:rPr>
        <w:t>data</w:t>
      </w:r>
      <w:r w:rsidRPr="00B124DC">
        <w:rPr>
          <w:rFonts w:ascii="Times New Roman" w:hAnsi="Times New Roman" w:cs="Times New Roman"/>
        </w:rPr>
        <w:t xml:space="preserve">base should include all nodes. Depending on the industries, different industrial node information </w:t>
      </w:r>
      <w:r w:rsidR="00933E18">
        <w:rPr>
          <w:rFonts w:ascii="Times New Roman" w:hAnsi="Times New Roman" w:cs="Times New Roman"/>
        </w:rPr>
        <w:t>data</w:t>
      </w:r>
      <w:r w:rsidRPr="00B124DC">
        <w:rPr>
          <w:rFonts w:ascii="Times New Roman" w:hAnsi="Times New Roman" w:cs="Times New Roman"/>
        </w:rPr>
        <w:t xml:space="preserve">bases are generated and called when the industrial network construction is carried out step by step. Since the resource endowment and accessible raw materials may be different in different regions, not all nodes in the industry node information </w:t>
      </w:r>
      <w:r w:rsidR="00933E18">
        <w:rPr>
          <w:rFonts w:ascii="Times New Roman" w:hAnsi="Times New Roman" w:cs="Times New Roman"/>
        </w:rPr>
        <w:t>data</w:t>
      </w:r>
      <w:r w:rsidRPr="00B124DC">
        <w:rPr>
          <w:rFonts w:ascii="Times New Roman" w:hAnsi="Times New Roman" w:cs="Times New Roman"/>
        </w:rPr>
        <w:t xml:space="preserve">base will necessarily be extracted into the industry system by the interactive </w:t>
      </w:r>
      <w:r w:rsidR="00933E18">
        <w:rPr>
          <w:rFonts w:ascii="Times New Roman" w:hAnsi="Times New Roman" w:cs="Times New Roman"/>
        </w:rPr>
        <w:t>inference</w:t>
      </w:r>
      <w:r w:rsidRPr="00B124DC">
        <w:rPr>
          <w:rFonts w:ascii="Times New Roman" w:hAnsi="Times New Roman" w:cs="Times New Roman"/>
        </w:rPr>
        <w:t xml:space="preserve"> process. In order to reasonably reduce the amount of operations in the </w:t>
      </w:r>
      <w:r w:rsidRPr="00B124DC">
        <w:rPr>
          <w:rFonts w:ascii="Times New Roman" w:hAnsi="Times New Roman" w:cs="Times New Roman"/>
        </w:rPr>
        <w:lastRenderedPageBreak/>
        <w:t xml:space="preserve">interactive reasoning process, the number scale of each industry node information </w:t>
      </w:r>
      <w:r w:rsidR="00933E18">
        <w:rPr>
          <w:rFonts w:ascii="Times New Roman" w:hAnsi="Times New Roman" w:cs="Times New Roman"/>
        </w:rPr>
        <w:t>data</w:t>
      </w:r>
      <w:r w:rsidRPr="00B124DC">
        <w:rPr>
          <w:rFonts w:ascii="Times New Roman" w:hAnsi="Times New Roman" w:cs="Times New Roman"/>
        </w:rPr>
        <w:t xml:space="preserve">base is </w:t>
      </w:r>
      <w:r w:rsidR="003A40FB">
        <w:rPr>
          <w:rFonts w:ascii="Times New Roman" w:hAnsi="Times New Roman" w:cs="Times New Roman"/>
        </w:rPr>
        <w:t>constrained with no more than 100 nodes</w:t>
      </w:r>
      <w:r w:rsidRPr="00B124DC">
        <w:rPr>
          <w:rFonts w:ascii="Times New Roman" w:hAnsi="Times New Roman" w:cs="Times New Roman"/>
        </w:rPr>
        <w:t xml:space="preserve"> during the construction process</w:t>
      </w:r>
      <w:r w:rsidR="00D84E70">
        <w:rPr>
          <w:rFonts w:ascii="Times New Roman" w:hAnsi="Times New Roman" w:cs="Times New Roman"/>
        </w:rPr>
        <w:t xml:space="preserve">. </w:t>
      </w:r>
      <w:r w:rsidRPr="00B124DC">
        <w:rPr>
          <w:rFonts w:ascii="Times New Roman" w:hAnsi="Times New Roman" w:cs="Times New Roman"/>
        </w:rPr>
        <w:t xml:space="preserve">The node information </w:t>
      </w:r>
      <w:r w:rsidR="003A40FB">
        <w:rPr>
          <w:rFonts w:ascii="Times New Roman" w:hAnsi="Times New Roman" w:cs="Times New Roman"/>
        </w:rPr>
        <w:t>data</w:t>
      </w:r>
      <w:r w:rsidRPr="00B124DC">
        <w:rPr>
          <w:rFonts w:ascii="Times New Roman" w:hAnsi="Times New Roman" w:cs="Times New Roman"/>
        </w:rPr>
        <w:t xml:space="preserve">base can be expanded with the continuous accumulation of </w:t>
      </w:r>
      <w:r w:rsidR="00476677">
        <w:rPr>
          <w:rFonts w:ascii="Times New Roman" w:hAnsi="Times New Roman" w:cs="Times New Roman"/>
        </w:rPr>
        <w:t>new technologies.</w:t>
      </w:r>
      <w:r w:rsidR="001242EB">
        <w:rPr>
          <w:rFonts w:ascii="Times New Roman" w:hAnsi="Times New Roman" w:cs="Times New Roman"/>
        </w:rPr>
        <w:t xml:space="preserve"> There are 6 node information databases, which are SLI </w:t>
      </w:r>
      <w:r w:rsidR="004A4113" w:rsidRPr="00B124DC">
        <w:rPr>
          <w:rFonts w:ascii="Times New Roman" w:hAnsi="Times New Roman" w:cs="Times New Roman"/>
        </w:rPr>
        <w:t>information</w:t>
      </w:r>
      <w:r w:rsidR="004A4113">
        <w:rPr>
          <w:rFonts w:ascii="Times New Roman" w:hAnsi="Times New Roman" w:cs="Times New Roman"/>
        </w:rPr>
        <w:t xml:space="preserve"> </w:t>
      </w:r>
      <w:r w:rsidR="001242EB">
        <w:rPr>
          <w:rFonts w:ascii="Times New Roman" w:hAnsi="Times New Roman" w:cs="Times New Roman"/>
        </w:rPr>
        <w:t xml:space="preserve">database, OCI </w:t>
      </w:r>
      <w:r w:rsidR="004A4113" w:rsidRPr="00B124DC">
        <w:rPr>
          <w:rFonts w:ascii="Times New Roman" w:hAnsi="Times New Roman" w:cs="Times New Roman"/>
        </w:rPr>
        <w:t>information</w:t>
      </w:r>
      <w:r w:rsidR="004A4113">
        <w:rPr>
          <w:rFonts w:ascii="Times New Roman" w:hAnsi="Times New Roman" w:cs="Times New Roman"/>
        </w:rPr>
        <w:t xml:space="preserve"> </w:t>
      </w:r>
      <w:r w:rsidR="001242EB">
        <w:rPr>
          <w:rFonts w:ascii="Times New Roman" w:hAnsi="Times New Roman" w:cs="Times New Roman"/>
        </w:rPr>
        <w:t xml:space="preserve">database, IOCI </w:t>
      </w:r>
      <w:r w:rsidR="004A4113" w:rsidRPr="00B124DC">
        <w:rPr>
          <w:rFonts w:ascii="Times New Roman" w:hAnsi="Times New Roman" w:cs="Times New Roman"/>
        </w:rPr>
        <w:t>information</w:t>
      </w:r>
      <w:r w:rsidR="004A4113">
        <w:rPr>
          <w:rFonts w:ascii="Times New Roman" w:hAnsi="Times New Roman" w:cs="Times New Roman"/>
        </w:rPr>
        <w:t xml:space="preserve"> </w:t>
      </w:r>
      <w:r w:rsidR="001242EB">
        <w:rPr>
          <w:rFonts w:ascii="Times New Roman" w:hAnsi="Times New Roman" w:cs="Times New Roman"/>
        </w:rPr>
        <w:t xml:space="preserve">database, MSPI </w:t>
      </w:r>
      <w:r w:rsidR="004A4113" w:rsidRPr="00B124DC">
        <w:rPr>
          <w:rFonts w:ascii="Times New Roman" w:hAnsi="Times New Roman" w:cs="Times New Roman"/>
        </w:rPr>
        <w:t>information</w:t>
      </w:r>
      <w:r w:rsidR="004A4113">
        <w:rPr>
          <w:rFonts w:ascii="Times New Roman" w:hAnsi="Times New Roman" w:cs="Times New Roman"/>
        </w:rPr>
        <w:t xml:space="preserve"> </w:t>
      </w:r>
      <w:r w:rsidR="001242EB">
        <w:rPr>
          <w:rFonts w:ascii="Times New Roman" w:hAnsi="Times New Roman" w:cs="Times New Roman"/>
        </w:rPr>
        <w:t xml:space="preserve">database, LDPI </w:t>
      </w:r>
      <w:r w:rsidR="004A4113" w:rsidRPr="00B124DC">
        <w:rPr>
          <w:rFonts w:ascii="Times New Roman" w:hAnsi="Times New Roman" w:cs="Times New Roman"/>
        </w:rPr>
        <w:t>information</w:t>
      </w:r>
      <w:r w:rsidR="004A4113">
        <w:rPr>
          <w:rFonts w:ascii="Times New Roman" w:hAnsi="Times New Roman" w:cs="Times New Roman"/>
        </w:rPr>
        <w:t xml:space="preserve"> </w:t>
      </w:r>
      <w:r w:rsidR="001242EB">
        <w:rPr>
          <w:rFonts w:ascii="Times New Roman" w:hAnsi="Times New Roman" w:cs="Times New Roman"/>
        </w:rPr>
        <w:t xml:space="preserve">database, and CWUI </w:t>
      </w:r>
      <w:r w:rsidR="004A4113" w:rsidRPr="00B124DC">
        <w:rPr>
          <w:rFonts w:ascii="Times New Roman" w:hAnsi="Times New Roman" w:cs="Times New Roman"/>
        </w:rPr>
        <w:t>information</w:t>
      </w:r>
      <w:r w:rsidR="004A4113">
        <w:rPr>
          <w:rFonts w:ascii="Times New Roman" w:hAnsi="Times New Roman" w:cs="Times New Roman"/>
        </w:rPr>
        <w:t xml:space="preserve"> </w:t>
      </w:r>
      <w:r w:rsidR="001242EB">
        <w:rPr>
          <w:rFonts w:ascii="Times New Roman" w:hAnsi="Times New Roman" w:cs="Times New Roman"/>
        </w:rPr>
        <w:t>database.</w:t>
      </w:r>
    </w:p>
    <w:p w14:paraId="636C6E08" w14:textId="0695D756" w:rsidR="009A7C3E" w:rsidRDefault="009A59F7" w:rsidP="008E0278">
      <w:pPr>
        <w:spacing w:line="480" w:lineRule="auto"/>
        <w:rPr>
          <w:rFonts w:ascii="Times New Roman" w:hAnsi="Times New Roman" w:cs="Times New Roman"/>
        </w:rPr>
      </w:pPr>
      <w:r>
        <w:rPr>
          <w:rFonts w:ascii="Times New Roman" w:hAnsi="Times New Roman" w:cs="Times New Roman"/>
          <w:i/>
          <w:u w:val="single"/>
        </w:rPr>
        <w:t>Interactive inference</w:t>
      </w:r>
      <w:r>
        <w:rPr>
          <w:rFonts w:ascii="Times New Roman" w:hAnsi="Times New Roman" w:cs="Times New Roman"/>
        </w:rPr>
        <w:t xml:space="preserve"> </w:t>
      </w:r>
    </w:p>
    <w:p w14:paraId="391FC2D1" w14:textId="19FCB81F" w:rsidR="005C2874" w:rsidRDefault="009A59F7" w:rsidP="008E0278">
      <w:pPr>
        <w:spacing w:line="480" w:lineRule="auto"/>
        <w:ind w:firstLine="420"/>
        <w:rPr>
          <w:rFonts w:ascii="Times New Roman" w:hAnsi="Times New Roman" w:cs="Times New Roman"/>
        </w:rPr>
      </w:pPr>
      <w:r>
        <w:rPr>
          <w:rFonts w:ascii="Times New Roman" w:hAnsi="Times New Roman" w:cs="Times New Roman"/>
        </w:rPr>
        <w:tab/>
        <w:t xml:space="preserve">The interactive inference is defined as followed: </w:t>
      </w:r>
      <w:r w:rsidR="00D52DA5" w:rsidRPr="00D52DA5">
        <w:rPr>
          <w:rFonts w:ascii="Times New Roman" w:hAnsi="Times New Roman" w:cs="Times New Roman"/>
        </w:rPr>
        <w:t>(</w:t>
      </w:r>
      <w:proofErr w:type="spellStart"/>
      <w:r w:rsidR="00D52DA5" w:rsidRPr="00D52DA5">
        <w:rPr>
          <w:rFonts w:ascii="Times New Roman" w:hAnsi="Times New Roman" w:cs="Times New Roman"/>
        </w:rPr>
        <w:t>i</w:t>
      </w:r>
      <w:proofErr w:type="spellEnd"/>
      <w:r w:rsidR="00D52DA5" w:rsidRPr="00D52DA5">
        <w:rPr>
          <w:rFonts w:ascii="Times New Roman" w:hAnsi="Times New Roman" w:cs="Times New Roman"/>
        </w:rPr>
        <w:t xml:space="preserve">) randomly select several (no more than 4) materials in the </w:t>
      </w:r>
      <w:r w:rsidR="00D52DA5">
        <w:rPr>
          <w:rFonts w:ascii="Times New Roman" w:hAnsi="Times New Roman" w:cs="Times New Roman"/>
        </w:rPr>
        <w:t>IM</w:t>
      </w:r>
      <w:r w:rsidR="00D52DA5" w:rsidRPr="00D52DA5">
        <w:rPr>
          <w:rFonts w:ascii="Times New Roman" w:hAnsi="Times New Roman" w:cs="Times New Roman"/>
        </w:rPr>
        <w:t xml:space="preserve"> group to form a material combination </w:t>
      </w:r>
      <w:r w:rsidR="00D52DA5">
        <w:rPr>
          <w:rFonts w:ascii="Times New Roman" w:hAnsi="Times New Roman" w:cs="Times New Roman"/>
        </w:rPr>
        <w:t xml:space="preserve">and compare the material combination </w:t>
      </w:r>
      <w:r w:rsidR="00D52DA5" w:rsidRPr="00D52DA5">
        <w:rPr>
          <w:rFonts w:ascii="Times New Roman" w:hAnsi="Times New Roman" w:cs="Times New Roman"/>
        </w:rPr>
        <w:t xml:space="preserve">with the </w:t>
      </w:r>
      <w:r w:rsidR="00D52DA5">
        <w:rPr>
          <w:rFonts w:ascii="Times New Roman" w:hAnsi="Times New Roman" w:cs="Times New Roman" w:hint="eastAsia"/>
        </w:rPr>
        <w:t>input</w:t>
      </w:r>
      <w:r w:rsidR="00D52DA5" w:rsidRPr="00D52DA5">
        <w:rPr>
          <w:rFonts w:ascii="Times New Roman" w:hAnsi="Times New Roman" w:cs="Times New Roman"/>
        </w:rPr>
        <w:t xml:space="preserve"> material combinations of all nodes in the industrial node information </w:t>
      </w:r>
      <w:r w:rsidR="00D52DA5">
        <w:rPr>
          <w:rFonts w:ascii="Times New Roman" w:hAnsi="Times New Roman" w:cs="Times New Roman" w:hint="eastAsia"/>
        </w:rPr>
        <w:t>data</w:t>
      </w:r>
      <w:r w:rsidR="00D52DA5" w:rsidRPr="00D52DA5">
        <w:rPr>
          <w:rFonts w:ascii="Times New Roman" w:hAnsi="Times New Roman" w:cs="Times New Roman"/>
        </w:rPr>
        <w:t>base, (ii) if the</w:t>
      </w:r>
      <w:r w:rsidR="00D52DA5">
        <w:rPr>
          <w:rFonts w:ascii="Times New Roman" w:hAnsi="Times New Roman" w:cs="Times New Roman"/>
        </w:rPr>
        <w:t xml:space="preserve"> input</w:t>
      </w:r>
      <w:r w:rsidR="00D52DA5" w:rsidRPr="00D52DA5">
        <w:rPr>
          <w:rFonts w:ascii="Times New Roman" w:hAnsi="Times New Roman" w:cs="Times New Roman"/>
        </w:rPr>
        <w:t xml:space="preserve"> material combination</w:t>
      </w:r>
      <w:r w:rsidR="00D52DA5">
        <w:rPr>
          <w:rFonts w:ascii="Times New Roman" w:hAnsi="Times New Roman" w:cs="Times New Roman"/>
        </w:rPr>
        <w:t xml:space="preserve"> of the node</w:t>
      </w:r>
      <w:r w:rsidR="00D52DA5" w:rsidRPr="00D52DA5">
        <w:rPr>
          <w:rFonts w:ascii="Times New Roman" w:hAnsi="Times New Roman" w:cs="Times New Roman"/>
        </w:rPr>
        <w:t xml:space="preserve"> </w:t>
      </w:r>
      <w:r w:rsidR="00D52DA5">
        <w:rPr>
          <w:rFonts w:ascii="Times New Roman" w:hAnsi="Times New Roman" w:cs="Times New Roman"/>
        </w:rPr>
        <w:t>equals the randomly selected material combination</w:t>
      </w:r>
      <w:r w:rsidR="00D52DA5" w:rsidRPr="00D52DA5">
        <w:rPr>
          <w:rFonts w:ascii="Times New Roman" w:hAnsi="Times New Roman" w:cs="Times New Roman"/>
        </w:rPr>
        <w:t xml:space="preserve">, the node will be selected into the industrial chain network, (iii) add the </w:t>
      </w:r>
      <w:r w:rsidR="00D52DA5">
        <w:rPr>
          <w:rFonts w:ascii="Times New Roman" w:hAnsi="Times New Roman" w:cs="Times New Roman"/>
        </w:rPr>
        <w:t>output</w:t>
      </w:r>
      <w:r w:rsidR="00D52DA5" w:rsidRPr="00D52DA5">
        <w:rPr>
          <w:rFonts w:ascii="Times New Roman" w:hAnsi="Times New Roman" w:cs="Times New Roman"/>
        </w:rPr>
        <w:t xml:space="preserve"> materials of all selected nodes into the </w:t>
      </w:r>
      <w:r w:rsidR="00D52DA5">
        <w:rPr>
          <w:rFonts w:ascii="Times New Roman" w:hAnsi="Times New Roman" w:cs="Times New Roman"/>
        </w:rPr>
        <w:t xml:space="preserve">IM group and </w:t>
      </w:r>
      <w:r w:rsidR="00D52DA5" w:rsidRPr="00D52DA5">
        <w:rPr>
          <w:rFonts w:ascii="Times New Roman" w:hAnsi="Times New Roman" w:cs="Times New Roman"/>
        </w:rPr>
        <w:t xml:space="preserve">new material combinations are generated due to the addition of new materials, </w:t>
      </w:r>
      <w:r w:rsidR="00D52DA5">
        <w:rPr>
          <w:rFonts w:ascii="Times New Roman" w:hAnsi="Times New Roman" w:cs="Times New Roman"/>
        </w:rPr>
        <w:t>(iv)</w:t>
      </w:r>
      <w:r w:rsidR="00D52DA5" w:rsidRPr="00D52DA5">
        <w:rPr>
          <w:rFonts w:ascii="Times New Roman" w:hAnsi="Times New Roman" w:cs="Times New Roman"/>
        </w:rPr>
        <w:t xml:space="preserve"> repeat the above comparison, selection and addition process until the material combinations constructed by the final material group can no longer make the nodes in the industrial node information </w:t>
      </w:r>
      <w:r w:rsidR="00D52DA5">
        <w:rPr>
          <w:rFonts w:ascii="Times New Roman" w:hAnsi="Times New Roman" w:cs="Times New Roman"/>
        </w:rPr>
        <w:t>data</w:t>
      </w:r>
      <w:r w:rsidR="00D52DA5" w:rsidRPr="00D52DA5">
        <w:rPr>
          <w:rFonts w:ascii="Times New Roman" w:hAnsi="Times New Roman" w:cs="Times New Roman"/>
        </w:rPr>
        <w:t xml:space="preserve">base selected, then the </w:t>
      </w:r>
      <w:r w:rsidR="00D52DA5">
        <w:rPr>
          <w:rFonts w:ascii="Times New Roman" w:hAnsi="Times New Roman" w:cs="Times New Roman"/>
        </w:rPr>
        <w:t>inference</w:t>
      </w:r>
      <w:r w:rsidR="00D52DA5" w:rsidRPr="00D52DA5">
        <w:rPr>
          <w:rFonts w:ascii="Times New Roman" w:hAnsi="Times New Roman" w:cs="Times New Roman"/>
        </w:rPr>
        <w:t xml:space="preserve"> process of this round of industrial chain network construction is completed.</w:t>
      </w:r>
      <w:r w:rsidR="005C2874">
        <w:rPr>
          <w:rFonts w:ascii="Times New Roman" w:hAnsi="Times New Roman" w:cs="Times New Roman"/>
        </w:rPr>
        <w:t xml:space="preserve"> </w:t>
      </w:r>
    </w:p>
    <w:p w14:paraId="74FF0863" w14:textId="35C7D3FE" w:rsidR="00D52DA5" w:rsidRPr="005C2874" w:rsidRDefault="005C2874" w:rsidP="008E0278">
      <w:pPr>
        <w:spacing w:line="480" w:lineRule="auto"/>
        <w:ind w:firstLine="420"/>
        <w:rPr>
          <w:rFonts w:ascii="Times New Roman" w:hAnsi="Times New Roman" w:cs="Times New Roman"/>
        </w:rPr>
      </w:pPr>
      <w:r>
        <w:rPr>
          <w:rFonts w:ascii="Times New Roman" w:hAnsi="Times New Roman" w:cs="Times New Roman"/>
        </w:rPr>
        <w:t xml:space="preserve">The interactive inference of the construction of industrial chain will continuously carried out </w:t>
      </w:r>
      <w:r w:rsidRPr="005C2874">
        <w:rPr>
          <w:rFonts w:ascii="Times New Roman" w:hAnsi="Times New Roman" w:cs="Times New Roman"/>
        </w:rPr>
        <w:t xml:space="preserve">until the industrial chains of all target industries are constructed, and </w:t>
      </w:r>
      <w:r>
        <w:rPr>
          <w:rFonts w:ascii="Times New Roman" w:hAnsi="Times New Roman" w:cs="Times New Roman"/>
        </w:rPr>
        <w:t xml:space="preserve">all of </w:t>
      </w:r>
      <w:r w:rsidRPr="005C2874">
        <w:rPr>
          <w:rFonts w:ascii="Times New Roman" w:hAnsi="Times New Roman" w:cs="Times New Roman"/>
        </w:rPr>
        <w:t>the industrial chains of will finally form the industrial network.</w:t>
      </w:r>
      <w:r w:rsidR="00D73701">
        <w:rPr>
          <w:rFonts w:ascii="Times New Roman" w:hAnsi="Times New Roman" w:cs="Times New Roman"/>
        </w:rPr>
        <w:t xml:space="preserve"> The logic diagram of interactive inference is shown in </w:t>
      </w:r>
      <w:proofErr w:type="spellStart"/>
      <w:r w:rsidR="00D73701">
        <w:rPr>
          <w:rFonts w:ascii="Times New Roman" w:hAnsi="Times New Roman" w:cs="Times New Roman"/>
        </w:rPr>
        <w:t>Fig.S</w:t>
      </w:r>
      <w:proofErr w:type="spellEnd"/>
      <w:r w:rsidR="00D73701">
        <w:rPr>
          <w:rFonts w:ascii="Times New Roman" w:hAnsi="Times New Roman" w:cs="Times New Roman"/>
        </w:rPr>
        <w:t xml:space="preserve">*. </w:t>
      </w:r>
    </w:p>
    <w:p w14:paraId="010FA9D9" w14:textId="2B78B91F" w:rsidR="00F71575" w:rsidRDefault="008E14B1" w:rsidP="008E0278">
      <w:pPr>
        <w:spacing w:line="480" w:lineRule="auto"/>
        <w:jc w:val="center"/>
        <w:rPr>
          <w:rFonts w:ascii="Times New Roman" w:hAnsi="Times New Roman" w:cs="Times New Roman"/>
        </w:rPr>
      </w:pPr>
      <w:r w:rsidRPr="008E14B1">
        <w:rPr>
          <w:rFonts w:ascii="Times New Roman" w:hAnsi="Times New Roman" w:cs="Times New Roman"/>
          <w:noProof/>
        </w:rPr>
        <w:lastRenderedPageBreak/>
        <w:drawing>
          <wp:inline distT="0" distB="0" distL="0" distR="0" wp14:anchorId="1BA34692" wp14:editId="526C9ABA">
            <wp:extent cx="4783015" cy="3587262"/>
            <wp:effectExtent l="0" t="0" r="0" b="0"/>
            <wp:docPr id="3" name="图片 3" descr="D:\2_科研\3-盐湖项目\5-待优化\盐湖项目格尔木园区优化\优化数据整理\2022-1-5\优化结果可视化\画图\交互式推理示意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_科研\3-盐湖项目\5-待优化\盐湖项目格尔木园区优化\优化数据整理\2022-1-5\优化结果可视化\画图\交互式推理示意图.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3980" cy="3587986"/>
                    </a:xfrm>
                    <a:prstGeom prst="rect">
                      <a:avLst/>
                    </a:prstGeom>
                    <a:noFill/>
                    <a:ln>
                      <a:noFill/>
                    </a:ln>
                  </pic:spPr>
                </pic:pic>
              </a:graphicData>
            </a:graphic>
          </wp:inline>
        </w:drawing>
      </w:r>
    </w:p>
    <w:p w14:paraId="5162B526" w14:textId="45F92840" w:rsidR="008E14B1" w:rsidRPr="00BF5AC7" w:rsidRDefault="008E14B1" w:rsidP="00BF5AC7">
      <w:pPr>
        <w:spacing w:line="480" w:lineRule="auto"/>
        <w:jc w:val="center"/>
        <w:rPr>
          <w:rFonts w:ascii="Times New Roman" w:hAnsi="Times New Roman" w:cs="Times New Roman"/>
          <w:sz w:val="18"/>
        </w:rPr>
      </w:pPr>
      <w:r w:rsidRPr="00932FA5">
        <w:rPr>
          <w:rFonts w:ascii="Times New Roman" w:hAnsi="Times New Roman" w:cs="Times New Roman" w:hint="eastAsia"/>
          <w:sz w:val="18"/>
        </w:rPr>
        <w:t>F</w:t>
      </w:r>
      <w:r w:rsidRPr="00932FA5">
        <w:rPr>
          <w:rFonts w:ascii="Times New Roman" w:hAnsi="Times New Roman" w:cs="Times New Roman"/>
          <w:sz w:val="18"/>
        </w:rPr>
        <w:t>ig.S</w:t>
      </w:r>
      <w:r w:rsidR="00FB72BF">
        <w:rPr>
          <w:rFonts w:ascii="Times New Roman" w:hAnsi="Times New Roman" w:cs="Times New Roman"/>
          <w:sz w:val="18"/>
        </w:rPr>
        <w:t>4</w:t>
      </w:r>
      <w:r w:rsidRPr="00932FA5">
        <w:rPr>
          <w:rFonts w:ascii="Times New Roman" w:hAnsi="Times New Roman" w:cs="Times New Roman"/>
          <w:sz w:val="18"/>
        </w:rPr>
        <w:t xml:space="preserve"> </w:t>
      </w:r>
      <w:r>
        <w:rPr>
          <w:rFonts w:ascii="Times New Roman" w:hAnsi="Times New Roman" w:cs="Times New Roman"/>
          <w:sz w:val="18"/>
        </w:rPr>
        <w:t xml:space="preserve">Interactive inference logic diagram </w:t>
      </w:r>
    </w:p>
    <w:p w14:paraId="014E21F0" w14:textId="3E11BE8F" w:rsidR="009B641A" w:rsidRPr="00517203" w:rsidRDefault="009B641A" w:rsidP="008E0278">
      <w:pPr>
        <w:spacing w:line="480" w:lineRule="auto"/>
        <w:rPr>
          <w:rFonts w:ascii="Times New Roman" w:hAnsi="Times New Roman" w:cs="Times New Roman"/>
          <w:i/>
          <w:u w:val="single"/>
        </w:rPr>
      </w:pPr>
      <w:r>
        <w:rPr>
          <w:rFonts w:ascii="Times New Roman" w:hAnsi="Times New Roman" w:cs="Times New Roman"/>
          <w:i/>
          <w:u w:val="single"/>
        </w:rPr>
        <w:t>Node information database</w:t>
      </w:r>
    </w:p>
    <w:p w14:paraId="3E4EEDA1" w14:textId="2E42439F" w:rsidR="00D52DA5" w:rsidRDefault="005E5A14" w:rsidP="008E0278">
      <w:pPr>
        <w:spacing w:line="480" w:lineRule="auto"/>
        <w:ind w:firstLine="420"/>
        <w:rPr>
          <w:rFonts w:ascii="Times New Roman" w:hAnsi="Times New Roman" w:cs="Times New Roman"/>
        </w:rPr>
      </w:pPr>
      <w:r w:rsidRPr="005E5A14">
        <w:rPr>
          <w:rFonts w:ascii="Times New Roman" w:hAnsi="Times New Roman" w:cs="Times New Roman"/>
        </w:rPr>
        <w:t xml:space="preserve">The industry node information </w:t>
      </w:r>
      <w:r>
        <w:rPr>
          <w:rFonts w:ascii="Times New Roman" w:hAnsi="Times New Roman" w:cs="Times New Roman" w:hint="eastAsia"/>
        </w:rPr>
        <w:t>data</w:t>
      </w:r>
      <w:r w:rsidRPr="005E5A14">
        <w:rPr>
          <w:rFonts w:ascii="Times New Roman" w:hAnsi="Times New Roman" w:cs="Times New Roman"/>
        </w:rPr>
        <w:t xml:space="preserve">base stores all the nodes to be selected for several target industries. </w:t>
      </w:r>
      <w:r>
        <w:rPr>
          <w:rFonts w:ascii="Times New Roman" w:hAnsi="Times New Roman" w:cs="Times New Roman"/>
        </w:rPr>
        <w:t>N</w:t>
      </w:r>
      <w:r w:rsidRPr="005E5A14">
        <w:rPr>
          <w:rFonts w:ascii="Times New Roman" w:hAnsi="Times New Roman" w:cs="Times New Roman"/>
        </w:rPr>
        <w:t xml:space="preserve">odes are identified based on </w:t>
      </w:r>
      <w:r>
        <w:rPr>
          <w:rFonts w:ascii="Times New Roman" w:hAnsi="Times New Roman" w:cs="Times New Roman"/>
        </w:rPr>
        <w:t>current</w:t>
      </w:r>
      <w:r w:rsidRPr="005E5A14">
        <w:rPr>
          <w:rFonts w:ascii="Times New Roman" w:hAnsi="Times New Roman" w:cs="Times New Roman"/>
        </w:rPr>
        <w:t xml:space="preserve"> industry networks, introduced technologies involved in planning, and emerging technologies with potential </w:t>
      </w:r>
      <w:r>
        <w:rPr>
          <w:rFonts w:ascii="Times New Roman" w:hAnsi="Times New Roman" w:cs="Times New Roman"/>
        </w:rPr>
        <w:t>in</w:t>
      </w:r>
      <w:r w:rsidRPr="005E5A14">
        <w:rPr>
          <w:rFonts w:ascii="Times New Roman" w:hAnsi="Times New Roman" w:cs="Times New Roman"/>
        </w:rPr>
        <w:t xml:space="preserve"> the future.</w:t>
      </w:r>
      <w:r w:rsidR="00BD5A94">
        <w:rPr>
          <w:rFonts w:ascii="Times New Roman" w:hAnsi="Times New Roman" w:cs="Times New Roman"/>
        </w:rPr>
        <w:t xml:space="preserve"> The </w:t>
      </w:r>
      <w:r w:rsidR="00F01470">
        <w:rPr>
          <w:rFonts w:ascii="Times New Roman" w:hAnsi="Times New Roman" w:cs="Times New Roman"/>
        </w:rPr>
        <w:t xml:space="preserve">main content of </w:t>
      </w:r>
      <w:r w:rsidR="00BD5A94">
        <w:rPr>
          <w:rFonts w:ascii="Times New Roman" w:hAnsi="Times New Roman" w:cs="Times New Roman"/>
        </w:rPr>
        <w:t xml:space="preserve">6 node information databases </w:t>
      </w:r>
      <w:r w:rsidR="00C80BA2">
        <w:rPr>
          <w:rFonts w:ascii="Times New Roman" w:hAnsi="Times New Roman" w:cs="Times New Roman"/>
        </w:rPr>
        <w:t>is</w:t>
      </w:r>
      <w:r w:rsidR="00BD5A94">
        <w:rPr>
          <w:rFonts w:ascii="Times New Roman" w:hAnsi="Times New Roman" w:cs="Times New Roman"/>
        </w:rPr>
        <w:t xml:space="preserve"> shown as followed:</w:t>
      </w:r>
    </w:p>
    <w:p w14:paraId="1840E68E" w14:textId="2F5760F3" w:rsidR="00BD5A94" w:rsidRDefault="00BD5A94" w:rsidP="008E0278">
      <w:pPr>
        <w:pStyle w:val="a4"/>
        <w:numPr>
          <w:ilvl w:val="0"/>
          <w:numId w:val="2"/>
        </w:numPr>
        <w:spacing w:line="480" w:lineRule="auto"/>
        <w:ind w:firstLineChars="0"/>
        <w:rPr>
          <w:rFonts w:ascii="Times New Roman" w:hAnsi="Times New Roman" w:cs="Times New Roman"/>
        </w:rPr>
      </w:pPr>
      <w:r>
        <w:rPr>
          <w:rFonts w:ascii="Times New Roman" w:hAnsi="Times New Roman" w:cs="Times New Roman"/>
        </w:rPr>
        <w:t xml:space="preserve">SLI </w:t>
      </w:r>
      <w:r w:rsidRPr="00B124DC">
        <w:rPr>
          <w:rFonts w:ascii="Times New Roman" w:hAnsi="Times New Roman" w:cs="Times New Roman"/>
        </w:rPr>
        <w:t>information</w:t>
      </w:r>
      <w:r>
        <w:rPr>
          <w:rFonts w:ascii="Times New Roman" w:hAnsi="Times New Roman" w:cs="Times New Roman"/>
        </w:rPr>
        <w:t xml:space="preserve"> database</w:t>
      </w:r>
      <w:r w:rsidR="00F01470">
        <w:rPr>
          <w:rFonts w:ascii="Times New Roman" w:hAnsi="Times New Roman" w:cs="Times New Roman"/>
        </w:rPr>
        <w:t>:</w:t>
      </w:r>
      <w:r w:rsidRPr="00BD5A94">
        <w:rPr>
          <w:rFonts w:ascii="Times New Roman" w:hAnsi="Times New Roman" w:cs="Times New Roman"/>
        </w:rPr>
        <w:t xml:space="preserve"> the extraction and preparation of potassium, sodium, magnesium and calcium salts; </w:t>
      </w:r>
    </w:p>
    <w:p w14:paraId="13575ADD" w14:textId="5F4DAABA" w:rsidR="00BD5A94" w:rsidRDefault="00BD5A94" w:rsidP="008E0278">
      <w:pPr>
        <w:pStyle w:val="a4"/>
        <w:numPr>
          <w:ilvl w:val="0"/>
          <w:numId w:val="2"/>
        </w:numPr>
        <w:spacing w:line="480" w:lineRule="auto"/>
        <w:ind w:firstLineChars="0"/>
        <w:rPr>
          <w:rFonts w:ascii="Times New Roman" w:hAnsi="Times New Roman" w:cs="Times New Roman"/>
        </w:rPr>
      </w:pPr>
      <w:r>
        <w:rPr>
          <w:rFonts w:ascii="Times New Roman" w:hAnsi="Times New Roman" w:cs="Times New Roman"/>
        </w:rPr>
        <w:t xml:space="preserve">OCI </w:t>
      </w:r>
      <w:r w:rsidRPr="00B124DC">
        <w:rPr>
          <w:rFonts w:ascii="Times New Roman" w:hAnsi="Times New Roman" w:cs="Times New Roman"/>
        </w:rPr>
        <w:t>information</w:t>
      </w:r>
      <w:r>
        <w:rPr>
          <w:rFonts w:ascii="Times New Roman" w:hAnsi="Times New Roman" w:cs="Times New Roman"/>
        </w:rPr>
        <w:t xml:space="preserve"> database</w:t>
      </w:r>
      <w:r w:rsidR="00F01470">
        <w:rPr>
          <w:rFonts w:ascii="Times New Roman" w:hAnsi="Times New Roman" w:cs="Times New Roman"/>
        </w:rPr>
        <w:t>:</w:t>
      </w:r>
      <w:r w:rsidRPr="00BD5A94">
        <w:rPr>
          <w:rFonts w:ascii="Times New Roman" w:hAnsi="Times New Roman" w:cs="Times New Roman"/>
        </w:rPr>
        <w:t xml:space="preserve"> the production of coal chemical, natural gas chemical, petrochemical and benzene chemical, plastic chemical and other basic organic chemical products; </w:t>
      </w:r>
    </w:p>
    <w:p w14:paraId="1B32DDA2" w14:textId="3E9AD9BC" w:rsidR="00BD5A94" w:rsidRDefault="00BD5A94" w:rsidP="008E0278">
      <w:pPr>
        <w:pStyle w:val="a4"/>
        <w:numPr>
          <w:ilvl w:val="0"/>
          <w:numId w:val="2"/>
        </w:numPr>
        <w:spacing w:line="480" w:lineRule="auto"/>
        <w:ind w:firstLineChars="0"/>
        <w:rPr>
          <w:rFonts w:ascii="Times New Roman" w:hAnsi="Times New Roman" w:cs="Times New Roman"/>
        </w:rPr>
      </w:pPr>
      <w:r>
        <w:rPr>
          <w:rFonts w:ascii="Times New Roman" w:hAnsi="Times New Roman" w:cs="Times New Roman"/>
        </w:rPr>
        <w:t xml:space="preserve">IOCI </w:t>
      </w:r>
      <w:r w:rsidRPr="00B124DC">
        <w:rPr>
          <w:rFonts w:ascii="Times New Roman" w:hAnsi="Times New Roman" w:cs="Times New Roman"/>
        </w:rPr>
        <w:t>information</w:t>
      </w:r>
      <w:r>
        <w:rPr>
          <w:rFonts w:ascii="Times New Roman" w:hAnsi="Times New Roman" w:cs="Times New Roman"/>
        </w:rPr>
        <w:t xml:space="preserve"> database</w:t>
      </w:r>
      <w:r w:rsidR="00F01470">
        <w:rPr>
          <w:rFonts w:ascii="Times New Roman" w:hAnsi="Times New Roman" w:cs="Times New Roman"/>
        </w:rPr>
        <w:t xml:space="preserve">: </w:t>
      </w:r>
      <w:r w:rsidRPr="00BD5A94">
        <w:rPr>
          <w:rFonts w:ascii="Times New Roman" w:hAnsi="Times New Roman" w:cs="Times New Roman"/>
        </w:rPr>
        <w:t xml:space="preserve">the </w:t>
      </w:r>
      <w:r w:rsidR="00B6642A">
        <w:rPr>
          <w:rFonts w:ascii="Times New Roman" w:hAnsi="Times New Roman" w:cs="Times New Roman"/>
        </w:rPr>
        <w:t>production</w:t>
      </w:r>
      <w:r w:rsidRPr="00BD5A94">
        <w:rPr>
          <w:rFonts w:ascii="Times New Roman" w:hAnsi="Times New Roman" w:cs="Times New Roman"/>
        </w:rPr>
        <w:t xml:space="preserve"> of monomers and compounds of fluorine, phosphorus, boron, silicon and other elements and new material chemical; </w:t>
      </w:r>
    </w:p>
    <w:p w14:paraId="5CFFFBB9" w14:textId="745A8A18" w:rsidR="00BD5A94" w:rsidRDefault="00BD5A94" w:rsidP="008E0278">
      <w:pPr>
        <w:pStyle w:val="a4"/>
        <w:numPr>
          <w:ilvl w:val="0"/>
          <w:numId w:val="2"/>
        </w:numPr>
        <w:spacing w:line="480" w:lineRule="auto"/>
        <w:ind w:firstLineChars="0"/>
        <w:rPr>
          <w:rFonts w:ascii="Times New Roman" w:hAnsi="Times New Roman" w:cs="Times New Roman"/>
        </w:rPr>
      </w:pPr>
      <w:r>
        <w:rPr>
          <w:rFonts w:ascii="Times New Roman" w:hAnsi="Times New Roman" w:cs="Times New Roman"/>
        </w:rPr>
        <w:lastRenderedPageBreak/>
        <w:t xml:space="preserve">MSPI </w:t>
      </w:r>
      <w:r w:rsidRPr="00B124DC">
        <w:rPr>
          <w:rFonts w:ascii="Times New Roman" w:hAnsi="Times New Roman" w:cs="Times New Roman"/>
        </w:rPr>
        <w:t>information</w:t>
      </w:r>
      <w:r>
        <w:rPr>
          <w:rFonts w:ascii="Times New Roman" w:hAnsi="Times New Roman" w:cs="Times New Roman"/>
        </w:rPr>
        <w:t xml:space="preserve"> database</w:t>
      </w:r>
      <w:r w:rsidR="00F01470">
        <w:rPr>
          <w:rFonts w:ascii="Times New Roman" w:hAnsi="Times New Roman" w:cs="Times New Roman"/>
        </w:rPr>
        <w:t xml:space="preserve">: </w:t>
      </w:r>
      <w:r w:rsidRPr="00BD5A94">
        <w:rPr>
          <w:rFonts w:ascii="Times New Roman" w:hAnsi="Times New Roman" w:cs="Times New Roman"/>
        </w:rPr>
        <w:t xml:space="preserve">smelting, deep processing and preparation of related compounds of lead, zinc, strontium, copper, nickel, cobalt and other metals; </w:t>
      </w:r>
    </w:p>
    <w:p w14:paraId="44238C7E" w14:textId="77DC73A6" w:rsidR="00BD5A94" w:rsidRDefault="00BD5A94" w:rsidP="008E0278">
      <w:pPr>
        <w:pStyle w:val="a4"/>
        <w:numPr>
          <w:ilvl w:val="0"/>
          <w:numId w:val="2"/>
        </w:numPr>
        <w:spacing w:line="480" w:lineRule="auto"/>
        <w:ind w:firstLineChars="0"/>
        <w:rPr>
          <w:rFonts w:ascii="Times New Roman" w:hAnsi="Times New Roman" w:cs="Times New Roman"/>
        </w:rPr>
      </w:pPr>
      <w:r>
        <w:rPr>
          <w:rFonts w:ascii="Times New Roman" w:hAnsi="Times New Roman" w:cs="Times New Roman"/>
        </w:rPr>
        <w:t xml:space="preserve">LDPI </w:t>
      </w:r>
      <w:r w:rsidRPr="00B124DC">
        <w:rPr>
          <w:rFonts w:ascii="Times New Roman" w:hAnsi="Times New Roman" w:cs="Times New Roman"/>
        </w:rPr>
        <w:t>information</w:t>
      </w:r>
      <w:r>
        <w:rPr>
          <w:rFonts w:ascii="Times New Roman" w:hAnsi="Times New Roman" w:cs="Times New Roman"/>
        </w:rPr>
        <w:t xml:space="preserve"> database</w:t>
      </w:r>
      <w:r w:rsidR="00F01470">
        <w:rPr>
          <w:rFonts w:ascii="Times New Roman" w:hAnsi="Times New Roman" w:cs="Times New Roman"/>
        </w:rPr>
        <w:t xml:space="preserve">: </w:t>
      </w:r>
      <w:r w:rsidR="00C80BA2">
        <w:rPr>
          <w:rFonts w:ascii="Times New Roman" w:hAnsi="Times New Roman" w:cs="Times New Roman"/>
        </w:rPr>
        <w:t>lithium extraction from saline brine</w:t>
      </w:r>
      <w:r w:rsidRPr="00BD5A94">
        <w:rPr>
          <w:rFonts w:ascii="Times New Roman" w:hAnsi="Times New Roman" w:cs="Times New Roman"/>
        </w:rPr>
        <w:t>, p</w:t>
      </w:r>
      <w:r w:rsidR="00C80BA2">
        <w:rPr>
          <w:rFonts w:ascii="Times New Roman" w:hAnsi="Times New Roman" w:cs="Times New Roman"/>
        </w:rPr>
        <w:t>reparation of lithium salt and</w:t>
      </w:r>
      <w:r w:rsidRPr="00BD5A94">
        <w:rPr>
          <w:rFonts w:ascii="Times New Roman" w:hAnsi="Times New Roman" w:cs="Times New Roman"/>
        </w:rPr>
        <w:t xml:space="preserve"> industrial process of lithium battery; </w:t>
      </w:r>
    </w:p>
    <w:p w14:paraId="3829D6F0" w14:textId="6196FF67" w:rsidR="00130618" w:rsidRPr="00517203" w:rsidRDefault="00BD5A94" w:rsidP="008E0278">
      <w:pPr>
        <w:pStyle w:val="a4"/>
        <w:numPr>
          <w:ilvl w:val="0"/>
          <w:numId w:val="2"/>
        </w:numPr>
        <w:spacing w:line="480" w:lineRule="auto"/>
        <w:ind w:firstLineChars="0"/>
        <w:rPr>
          <w:rFonts w:ascii="Times New Roman" w:hAnsi="Times New Roman" w:cs="Times New Roman"/>
        </w:rPr>
      </w:pPr>
      <w:r>
        <w:rPr>
          <w:rFonts w:ascii="Times New Roman" w:hAnsi="Times New Roman" w:cs="Times New Roman"/>
        </w:rPr>
        <w:t xml:space="preserve">CWUI </w:t>
      </w:r>
      <w:r w:rsidRPr="00B124DC">
        <w:rPr>
          <w:rFonts w:ascii="Times New Roman" w:hAnsi="Times New Roman" w:cs="Times New Roman"/>
        </w:rPr>
        <w:t>information</w:t>
      </w:r>
      <w:r>
        <w:rPr>
          <w:rFonts w:ascii="Times New Roman" w:hAnsi="Times New Roman" w:cs="Times New Roman"/>
        </w:rPr>
        <w:t xml:space="preserve"> </w:t>
      </w:r>
      <w:r w:rsidR="00F01470">
        <w:rPr>
          <w:rFonts w:ascii="Times New Roman" w:hAnsi="Times New Roman" w:cs="Times New Roman"/>
        </w:rPr>
        <w:t xml:space="preserve">database: </w:t>
      </w:r>
      <w:r w:rsidRPr="00BD5A94">
        <w:rPr>
          <w:rFonts w:ascii="Times New Roman" w:hAnsi="Times New Roman" w:cs="Times New Roman"/>
        </w:rPr>
        <w:t xml:space="preserve">comprehensive utilization of difficult bulk waste generated by </w:t>
      </w:r>
      <w:r w:rsidR="00F01470">
        <w:rPr>
          <w:rFonts w:ascii="Times New Roman" w:hAnsi="Times New Roman" w:cs="Times New Roman"/>
        </w:rPr>
        <w:t xml:space="preserve">the industrial network. </w:t>
      </w:r>
    </w:p>
    <w:p w14:paraId="201F9352" w14:textId="3E3FA870" w:rsidR="004465D9" w:rsidRDefault="004465D9" w:rsidP="008E0278">
      <w:pPr>
        <w:spacing w:line="480" w:lineRule="auto"/>
        <w:jc w:val="left"/>
        <w:rPr>
          <w:rFonts w:ascii="Times New Roman" w:hAnsi="Times New Roman" w:cs="Times New Roman"/>
          <w:i/>
        </w:rPr>
      </w:pPr>
      <w:r>
        <w:rPr>
          <w:rFonts w:ascii="Times New Roman" w:hAnsi="Times New Roman" w:cs="Times New Roman"/>
          <w:i/>
        </w:rPr>
        <w:t>SLI information database</w:t>
      </w:r>
    </w:p>
    <w:p w14:paraId="2B2DA955" w14:textId="158A19AA" w:rsidR="004465D9" w:rsidRDefault="004465D9" w:rsidP="008E0278">
      <w:pPr>
        <w:spacing w:line="480" w:lineRule="auto"/>
        <w:jc w:val="left"/>
        <w:rPr>
          <w:rFonts w:ascii="Times New Roman" w:hAnsi="Times New Roman" w:cs="Times New Roman"/>
        </w:rPr>
      </w:pPr>
      <w:r>
        <w:rPr>
          <w:rFonts w:ascii="Times New Roman" w:hAnsi="Times New Roman" w:cs="Times New Roman"/>
        </w:rPr>
        <w:tab/>
      </w:r>
      <w:r w:rsidRPr="004465D9">
        <w:rPr>
          <w:rFonts w:ascii="Times New Roman" w:hAnsi="Times New Roman" w:cs="Times New Roman"/>
        </w:rPr>
        <w:t xml:space="preserve">The </w:t>
      </w:r>
      <w:r>
        <w:rPr>
          <w:rFonts w:ascii="Times New Roman" w:hAnsi="Times New Roman" w:cs="Times New Roman"/>
        </w:rPr>
        <w:t>SLI information database</w:t>
      </w:r>
      <w:r w:rsidRPr="004465D9">
        <w:rPr>
          <w:rFonts w:ascii="Times New Roman" w:hAnsi="Times New Roman" w:cs="Times New Roman"/>
        </w:rPr>
        <w:t xml:space="preserve"> includes 56 nodes, mainly potassium chloride, potassium sulfate, potassium magnesium fertilizer, potassium nitrate and other potash production, </w:t>
      </w:r>
      <w:r>
        <w:rPr>
          <w:rFonts w:ascii="Times New Roman" w:hAnsi="Times New Roman" w:cs="Times New Roman"/>
        </w:rPr>
        <w:t xml:space="preserve">the </w:t>
      </w:r>
      <w:r w:rsidRPr="004465D9">
        <w:rPr>
          <w:rFonts w:ascii="Times New Roman" w:hAnsi="Times New Roman" w:cs="Times New Roman"/>
        </w:rPr>
        <w:t xml:space="preserve">nodes as shown in Table </w:t>
      </w:r>
      <w:r>
        <w:rPr>
          <w:rFonts w:ascii="Times New Roman" w:hAnsi="Times New Roman" w:cs="Times New Roman"/>
        </w:rPr>
        <w:t>S.*</w:t>
      </w:r>
      <w:r w:rsidRPr="004465D9">
        <w:rPr>
          <w:rFonts w:ascii="Times New Roman" w:hAnsi="Times New Roman" w:cs="Times New Roman"/>
        </w:rPr>
        <w:t xml:space="preserve">. </w:t>
      </w:r>
    </w:p>
    <w:p w14:paraId="6E074514" w14:textId="7FC45471" w:rsidR="004465D9" w:rsidRDefault="004465D9" w:rsidP="008E0278">
      <w:pPr>
        <w:spacing w:line="480" w:lineRule="auto"/>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FB72BF">
        <w:rPr>
          <w:rFonts w:ascii="Times New Roman" w:hAnsi="Times New Roman" w:cs="Times New Roman"/>
        </w:rPr>
        <w:t>1</w:t>
      </w:r>
      <w:r>
        <w:rPr>
          <w:rFonts w:ascii="Times New Roman" w:hAnsi="Times New Roman" w:cs="Times New Roman"/>
        </w:rPr>
        <w:t xml:space="preserve"> The SLI information database</w:t>
      </w:r>
    </w:p>
    <w:tbl>
      <w:tblPr>
        <w:tblW w:w="8712" w:type="dxa"/>
        <w:tblBorders>
          <w:top w:val="single" w:sz="8" w:space="0" w:color="auto"/>
          <w:bottom w:val="single" w:sz="8" w:space="0" w:color="auto"/>
        </w:tblBorders>
        <w:tblLook w:val="04A0" w:firstRow="1" w:lastRow="0" w:firstColumn="1" w:lastColumn="0" w:noHBand="0" w:noVBand="1"/>
      </w:tblPr>
      <w:tblGrid>
        <w:gridCol w:w="960"/>
        <w:gridCol w:w="3718"/>
        <w:gridCol w:w="452"/>
        <w:gridCol w:w="3724"/>
      </w:tblGrid>
      <w:tr w:rsidR="0055508D" w:rsidRPr="0095553F" w14:paraId="5AD76EA3" w14:textId="77777777" w:rsidTr="0095553F">
        <w:trPr>
          <w:trHeight w:val="288"/>
        </w:trPr>
        <w:tc>
          <w:tcPr>
            <w:tcW w:w="960" w:type="dxa"/>
            <w:tcBorders>
              <w:bottom w:val="single" w:sz="4" w:space="0" w:color="auto"/>
            </w:tcBorders>
            <w:shd w:val="clear" w:color="auto" w:fill="auto"/>
            <w:noWrap/>
            <w:vAlign w:val="bottom"/>
            <w:hideMark/>
          </w:tcPr>
          <w:p w14:paraId="4DCE80BF" w14:textId="2ACDC075"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718" w:type="dxa"/>
            <w:tcBorders>
              <w:bottom w:val="single" w:sz="4" w:space="0" w:color="auto"/>
            </w:tcBorders>
            <w:shd w:val="clear" w:color="auto" w:fill="auto"/>
            <w:noWrap/>
            <w:vAlign w:val="bottom"/>
            <w:hideMark/>
          </w:tcPr>
          <w:p w14:paraId="062E06DE" w14:textId="589D5B69"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c>
          <w:tcPr>
            <w:tcW w:w="310" w:type="dxa"/>
            <w:tcBorders>
              <w:bottom w:val="single" w:sz="4" w:space="0" w:color="auto"/>
            </w:tcBorders>
            <w:shd w:val="clear" w:color="auto" w:fill="auto"/>
            <w:noWrap/>
            <w:vAlign w:val="bottom"/>
            <w:hideMark/>
          </w:tcPr>
          <w:p w14:paraId="2ECA2035" w14:textId="73AA2CE6"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724" w:type="dxa"/>
            <w:tcBorders>
              <w:bottom w:val="single" w:sz="4" w:space="0" w:color="auto"/>
            </w:tcBorders>
            <w:shd w:val="clear" w:color="auto" w:fill="auto"/>
            <w:noWrap/>
            <w:vAlign w:val="bottom"/>
            <w:hideMark/>
          </w:tcPr>
          <w:p w14:paraId="1B425584" w14:textId="628979E6"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r>
      <w:tr w:rsidR="0055508D" w:rsidRPr="0095553F" w14:paraId="701D92B8" w14:textId="77777777" w:rsidTr="0095553F">
        <w:trPr>
          <w:trHeight w:val="288"/>
        </w:trPr>
        <w:tc>
          <w:tcPr>
            <w:tcW w:w="960" w:type="dxa"/>
            <w:shd w:val="clear" w:color="auto" w:fill="auto"/>
            <w:noWrap/>
            <w:vAlign w:val="bottom"/>
          </w:tcPr>
          <w:p w14:paraId="26FAE537" w14:textId="5D428D72"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w:t>
            </w:r>
          </w:p>
        </w:tc>
        <w:tc>
          <w:tcPr>
            <w:tcW w:w="3718" w:type="dxa"/>
            <w:shd w:val="clear" w:color="auto" w:fill="auto"/>
            <w:noWrap/>
            <w:vAlign w:val="bottom"/>
          </w:tcPr>
          <w:p w14:paraId="02383E7C" w14:textId="5D39488C"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Saltern</w:t>
            </w:r>
            <w:proofErr w:type="spellEnd"/>
            <w:r w:rsidRPr="0095553F">
              <w:rPr>
                <w:rFonts w:ascii="Times New Roman" w:eastAsia="等线" w:hAnsi="Times New Roman" w:cs="Times New Roman"/>
                <w:color w:val="000000"/>
                <w:kern w:val="0"/>
                <w:sz w:val="16"/>
                <w:szCs w:val="16"/>
              </w:rPr>
              <w:t xml:space="preserve"> to </w:t>
            </w:r>
            <w:proofErr w:type="spellStart"/>
            <w:r w:rsidRPr="0095553F">
              <w:rPr>
                <w:rFonts w:ascii="Times New Roman" w:eastAsia="等线" w:hAnsi="Times New Roman" w:cs="Times New Roman"/>
                <w:color w:val="000000"/>
                <w:kern w:val="0"/>
                <w:sz w:val="16"/>
                <w:szCs w:val="16"/>
              </w:rPr>
              <w:t>carnallite</w:t>
            </w:r>
            <w:proofErr w:type="spellEnd"/>
          </w:p>
        </w:tc>
        <w:tc>
          <w:tcPr>
            <w:tcW w:w="310" w:type="dxa"/>
            <w:shd w:val="clear" w:color="auto" w:fill="auto"/>
            <w:noWrap/>
            <w:vAlign w:val="bottom"/>
          </w:tcPr>
          <w:p w14:paraId="42C1C3CF" w14:textId="79A1168C"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29</w:t>
            </w:r>
          </w:p>
        </w:tc>
        <w:tc>
          <w:tcPr>
            <w:tcW w:w="3724" w:type="dxa"/>
            <w:shd w:val="clear" w:color="auto" w:fill="auto"/>
            <w:noWrap/>
            <w:vAlign w:val="bottom"/>
          </w:tcPr>
          <w:p w14:paraId="1E81AEDA" w14:textId="33EAE415"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Kainite</w:t>
            </w:r>
          </w:p>
        </w:tc>
      </w:tr>
      <w:tr w:rsidR="0055508D" w:rsidRPr="0095553F" w14:paraId="1875B0FB" w14:textId="77777777" w:rsidTr="0095553F">
        <w:trPr>
          <w:trHeight w:val="288"/>
        </w:trPr>
        <w:tc>
          <w:tcPr>
            <w:tcW w:w="960" w:type="dxa"/>
            <w:shd w:val="clear" w:color="auto" w:fill="auto"/>
            <w:noWrap/>
            <w:vAlign w:val="bottom"/>
            <w:hideMark/>
          </w:tcPr>
          <w:p w14:paraId="15BC3A36"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w:t>
            </w:r>
          </w:p>
        </w:tc>
        <w:tc>
          <w:tcPr>
            <w:tcW w:w="3718" w:type="dxa"/>
            <w:shd w:val="clear" w:color="auto" w:fill="auto"/>
            <w:noWrap/>
            <w:vAlign w:val="bottom"/>
            <w:hideMark/>
          </w:tcPr>
          <w:p w14:paraId="7111D8AB"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KCl</w:t>
            </w:r>
            <w:proofErr w:type="spellEnd"/>
            <w:r w:rsidRPr="0095553F">
              <w:rPr>
                <w:rFonts w:ascii="Times New Roman" w:eastAsia="等线" w:hAnsi="Times New Roman" w:cs="Times New Roman"/>
                <w:color w:val="000000"/>
                <w:kern w:val="0"/>
                <w:sz w:val="16"/>
                <w:szCs w:val="16"/>
              </w:rPr>
              <w:t xml:space="preserve"> by reverse-current trip flotation</w:t>
            </w:r>
          </w:p>
        </w:tc>
        <w:tc>
          <w:tcPr>
            <w:tcW w:w="310" w:type="dxa"/>
            <w:shd w:val="clear" w:color="auto" w:fill="auto"/>
            <w:noWrap/>
            <w:vAlign w:val="bottom"/>
            <w:hideMark/>
          </w:tcPr>
          <w:p w14:paraId="54B21B05"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30</w:t>
            </w:r>
          </w:p>
        </w:tc>
        <w:tc>
          <w:tcPr>
            <w:tcW w:w="3724" w:type="dxa"/>
            <w:shd w:val="clear" w:color="auto" w:fill="auto"/>
            <w:noWrap/>
            <w:vAlign w:val="bottom"/>
            <w:hideMark/>
          </w:tcPr>
          <w:p w14:paraId="4FC3753E"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Potash magnesium </w:t>
            </w:r>
            <w:proofErr w:type="spellStart"/>
            <w:r w:rsidRPr="0095553F">
              <w:rPr>
                <w:rFonts w:ascii="Times New Roman" w:eastAsia="等线" w:hAnsi="Times New Roman" w:cs="Times New Roman"/>
                <w:color w:val="000000"/>
                <w:kern w:val="0"/>
                <w:sz w:val="16"/>
                <w:szCs w:val="16"/>
              </w:rPr>
              <w:t>sulphate</w:t>
            </w:r>
            <w:proofErr w:type="spellEnd"/>
            <w:r w:rsidRPr="0095553F">
              <w:rPr>
                <w:rFonts w:ascii="Times New Roman" w:eastAsia="等线" w:hAnsi="Times New Roman" w:cs="Times New Roman"/>
                <w:color w:val="000000"/>
                <w:kern w:val="0"/>
                <w:sz w:val="16"/>
                <w:szCs w:val="16"/>
              </w:rPr>
              <w:t xml:space="preserve"> fertilizer</w:t>
            </w:r>
          </w:p>
        </w:tc>
      </w:tr>
      <w:tr w:rsidR="0055508D" w:rsidRPr="0095553F" w14:paraId="3FD6DA9A" w14:textId="77777777" w:rsidTr="0095553F">
        <w:trPr>
          <w:trHeight w:val="324"/>
        </w:trPr>
        <w:tc>
          <w:tcPr>
            <w:tcW w:w="960" w:type="dxa"/>
            <w:shd w:val="clear" w:color="auto" w:fill="auto"/>
            <w:noWrap/>
            <w:vAlign w:val="bottom"/>
            <w:hideMark/>
          </w:tcPr>
          <w:p w14:paraId="76133E69"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w:t>
            </w:r>
          </w:p>
        </w:tc>
        <w:tc>
          <w:tcPr>
            <w:tcW w:w="3718" w:type="dxa"/>
            <w:shd w:val="clear" w:color="auto" w:fill="auto"/>
            <w:noWrap/>
            <w:vAlign w:val="bottom"/>
            <w:hideMark/>
          </w:tcPr>
          <w:p w14:paraId="5B4E28F2"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SO</w:t>
            </w:r>
            <w:r w:rsidRPr="0095553F">
              <w:rPr>
                <w:rFonts w:ascii="Times New Roman" w:eastAsia="等线" w:hAnsi="Times New Roman" w:cs="Times New Roman"/>
                <w:color w:val="000000"/>
                <w:kern w:val="0"/>
                <w:sz w:val="16"/>
                <w:szCs w:val="16"/>
                <w:vertAlign w:val="subscript"/>
              </w:rPr>
              <w:t>4</w:t>
            </w:r>
            <w:r w:rsidRPr="0095553F">
              <w:rPr>
                <w:rFonts w:ascii="Times New Roman" w:eastAsia="等线" w:hAnsi="Times New Roman" w:cs="Times New Roman"/>
                <w:color w:val="000000"/>
                <w:kern w:val="0"/>
                <w:sz w:val="16"/>
                <w:szCs w:val="16"/>
              </w:rPr>
              <w:t xml:space="preserve"> by double decomposition</w:t>
            </w:r>
          </w:p>
        </w:tc>
        <w:tc>
          <w:tcPr>
            <w:tcW w:w="310" w:type="dxa"/>
            <w:shd w:val="clear" w:color="auto" w:fill="auto"/>
            <w:noWrap/>
            <w:vAlign w:val="bottom"/>
            <w:hideMark/>
          </w:tcPr>
          <w:p w14:paraId="6085ADD8"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31</w:t>
            </w:r>
          </w:p>
        </w:tc>
        <w:tc>
          <w:tcPr>
            <w:tcW w:w="3724" w:type="dxa"/>
            <w:shd w:val="clear" w:color="auto" w:fill="auto"/>
            <w:noWrap/>
            <w:vAlign w:val="bottom"/>
            <w:hideMark/>
          </w:tcPr>
          <w:p w14:paraId="036B20D2"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KClO</w:t>
            </w:r>
            <w:r w:rsidRPr="0095553F">
              <w:rPr>
                <w:rFonts w:ascii="Times New Roman" w:eastAsia="等线" w:hAnsi="Times New Roman" w:cs="Times New Roman"/>
                <w:color w:val="000000"/>
                <w:kern w:val="0"/>
                <w:sz w:val="16"/>
                <w:szCs w:val="16"/>
                <w:vertAlign w:val="subscript"/>
              </w:rPr>
              <w:t>4</w:t>
            </w:r>
          </w:p>
        </w:tc>
      </w:tr>
      <w:tr w:rsidR="0055508D" w:rsidRPr="0095553F" w14:paraId="772A48EE" w14:textId="77777777" w:rsidTr="0095553F">
        <w:trPr>
          <w:trHeight w:val="324"/>
        </w:trPr>
        <w:tc>
          <w:tcPr>
            <w:tcW w:w="960" w:type="dxa"/>
            <w:shd w:val="clear" w:color="auto" w:fill="auto"/>
            <w:noWrap/>
            <w:vAlign w:val="bottom"/>
            <w:hideMark/>
          </w:tcPr>
          <w:p w14:paraId="308D1645"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w:t>
            </w:r>
          </w:p>
        </w:tc>
        <w:tc>
          <w:tcPr>
            <w:tcW w:w="3718" w:type="dxa"/>
            <w:shd w:val="clear" w:color="auto" w:fill="auto"/>
            <w:noWrap/>
            <w:vAlign w:val="bottom"/>
            <w:hideMark/>
          </w:tcPr>
          <w:p w14:paraId="2F9C241E"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CO</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by electrolysis process</w:t>
            </w:r>
          </w:p>
        </w:tc>
        <w:tc>
          <w:tcPr>
            <w:tcW w:w="310" w:type="dxa"/>
            <w:shd w:val="clear" w:color="auto" w:fill="auto"/>
            <w:noWrap/>
            <w:vAlign w:val="bottom"/>
            <w:hideMark/>
          </w:tcPr>
          <w:p w14:paraId="14225E94"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32</w:t>
            </w:r>
          </w:p>
        </w:tc>
        <w:tc>
          <w:tcPr>
            <w:tcW w:w="3724" w:type="dxa"/>
            <w:shd w:val="clear" w:color="auto" w:fill="auto"/>
            <w:noWrap/>
            <w:vAlign w:val="bottom"/>
            <w:hideMark/>
          </w:tcPr>
          <w:p w14:paraId="059318C7"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NaClO</w:t>
            </w:r>
            <w:r w:rsidRPr="0095553F">
              <w:rPr>
                <w:rFonts w:ascii="Times New Roman" w:eastAsia="等线" w:hAnsi="Times New Roman" w:cs="Times New Roman"/>
                <w:color w:val="000000"/>
                <w:kern w:val="0"/>
                <w:sz w:val="16"/>
                <w:szCs w:val="16"/>
                <w:vertAlign w:val="subscript"/>
              </w:rPr>
              <w:t>3</w:t>
            </w:r>
          </w:p>
        </w:tc>
      </w:tr>
      <w:tr w:rsidR="0055508D" w:rsidRPr="0095553F" w14:paraId="5C8B11A5" w14:textId="77777777" w:rsidTr="0095553F">
        <w:trPr>
          <w:trHeight w:val="288"/>
        </w:trPr>
        <w:tc>
          <w:tcPr>
            <w:tcW w:w="960" w:type="dxa"/>
            <w:shd w:val="clear" w:color="auto" w:fill="auto"/>
            <w:noWrap/>
            <w:vAlign w:val="bottom"/>
            <w:hideMark/>
          </w:tcPr>
          <w:p w14:paraId="2C3CCCF8"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w:t>
            </w:r>
          </w:p>
        </w:tc>
        <w:tc>
          <w:tcPr>
            <w:tcW w:w="3718" w:type="dxa"/>
            <w:shd w:val="clear" w:color="auto" w:fill="auto"/>
            <w:noWrap/>
            <w:vAlign w:val="bottom"/>
            <w:hideMark/>
          </w:tcPr>
          <w:p w14:paraId="33901F56"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KOH</w:t>
            </w:r>
          </w:p>
        </w:tc>
        <w:tc>
          <w:tcPr>
            <w:tcW w:w="310" w:type="dxa"/>
            <w:shd w:val="clear" w:color="auto" w:fill="auto"/>
            <w:noWrap/>
            <w:vAlign w:val="bottom"/>
            <w:hideMark/>
          </w:tcPr>
          <w:p w14:paraId="3B0EE688"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33</w:t>
            </w:r>
          </w:p>
        </w:tc>
        <w:tc>
          <w:tcPr>
            <w:tcW w:w="3724" w:type="dxa"/>
            <w:shd w:val="clear" w:color="auto" w:fill="auto"/>
            <w:noWrap/>
            <w:vAlign w:val="bottom"/>
            <w:hideMark/>
          </w:tcPr>
          <w:p w14:paraId="45AEC367"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NaCl</w:t>
            </w:r>
            <w:proofErr w:type="spellEnd"/>
          </w:p>
        </w:tc>
      </w:tr>
      <w:tr w:rsidR="0055508D" w:rsidRPr="0095553F" w14:paraId="3ED0535A" w14:textId="77777777" w:rsidTr="0095553F">
        <w:trPr>
          <w:trHeight w:val="324"/>
        </w:trPr>
        <w:tc>
          <w:tcPr>
            <w:tcW w:w="960" w:type="dxa"/>
            <w:shd w:val="clear" w:color="auto" w:fill="auto"/>
            <w:noWrap/>
            <w:vAlign w:val="bottom"/>
            <w:hideMark/>
          </w:tcPr>
          <w:p w14:paraId="5E30CEDE"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w:t>
            </w:r>
          </w:p>
        </w:tc>
        <w:tc>
          <w:tcPr>
            <w:tcW w:w="3718" w:type="dxa"/>
            <w:shd w:val="clear" w:color="auto" w:fill="auto"/>
            <w:noWrap/>
            <w:vAlign w:val="bottom"/>
            <w:hideMark/>
          </w:tcPr>
          <w:p w14:paraId="117CF205"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KMnO</w:t>
            </w:r>
            <w:r w:rsidRPr="0095553F">
              <w:rPr>
                <w:rFonts w:ascii="Times New Roman" w:eastAsia="等线" w:hAnsi="Times New Roman" w:cs="Times New Roman"/>
                <w:color w:val="000000"/>
                <w:kern w:val="0"/>
                <w:sz w:val="16"/>
                <w:szCs w:val="16"/>
                <w:vertAlign w:val="subscript"/>
              </w:rPr>
              <w:t>4</w:t>
            </w:r>
          </w:p>
        </w:tc>
        <w:tc>
          <w:tcPr>
            <w:tcW w:w="310" w:type="dxa"/>
            <w:shd w:val="clear" w:color="auto" w:fill="auto"/>
            <w:noWrap/>
            <w:vAlign w:val="bottom"/>
            <w:hideMark/>
          </w:tcPr>
          <w:p w14:paraId="015D555B"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34</w:t>
            </w:r>
          </w:p>
        </w:tc>
        <w:tc>
          <w:tcPr>
            <w:tcW w:w="3724" w:type="dxa"/>
            <w:shd w:val="clear" w:color="auto" w:fill="auto"/>
            <w:noWrap/>
            <w:vAlign w:val="bottom"/>
            <w:hideMark/>
          </w:tcPr>
          <w:p w14:paraId="74A025A0"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w:t>
            </w:r>
            <w:r w:rsidRPr="0095553F">
              <w:rPr>
                <w:rFonts w:ascii="Times New Roman" w:eastAsia="等线" w:hAnsi="Times New Roman" w:cs="Times New Roman"/>
                <w:color w:val="000000"/>
                <w:kern w:val="0"/>
                <w:sz w:val="16"/>
                <w:szCs w:val="16"/>
                <w:vertAlign w:val="subscript"/>
              </w:rPr>
              <w:t>4</w:t>
            </w:r>
            <w:r w:rsidRPr="0095553F">
              <w:rPr>
                <w:rFonts w:ascii="Times New Roman" w:eastAsia="等线" w:hAnsi="Times New Roman" w:cs="Times New Roman"/>
                <w:color w:val="000000"/>
                <w:kern w:val="0"/>
                <w:sz w:val="16"/>
                <w:szCs w:val="16"/>
              </w:rPr>
              <w:t>H</w:t>
            </w:r>
            <w:r w:rsidRPr="0095553F">
              <w:rPr>
                <w:rFonts w:ascii="Times New Roman" w:eastAsia="等线" w:hAnsi="Times New Roman" w:cs="Times New Roman"/>
                <w:color w:val="000000"/>
                <w:kern w:val="0"/>
                <w:sz w:val="16"/>
                <w:szCs w:val="16"/>
                <w:vertAlign w:val="subscript"/>
              </w:rPr>
              <w:t>7</w:t>
            </w:r>
            <w:r w:rsidRPr="0095553F">
              <w:rPr>
                <w:rFonts w:ascii="Times New Roman" w:eastAsia="等线" w:hAnsi="Times New Roman" w:cs="Times New Roman"/>
                <w:color w:val="000000"/>
                <w:kern w:val="0"/>
                <w:sz w:val="16"/>
                <w:szCs w:val="16"/>
              </w:rPr>
              <w:t>NaO</w:t>
            </w:r>
            <w:r w:rsidRPr="0095553F">
              <w:rPr>
                <w:rFonts w:ascii="Times New Roman" w:eastAsia="等线" w:hAnsi="Times New Roman" w:cs="Times New Roman"/>
                <w:color w:val="000000"/>
                <w:kern w:val="0"/>
                <w:sz w:val="16"/>
                <w:szCs w:val="16"/>
                <w:vertAlign w:val="subscript"/>
              </w:rPr>
              <w:t xml:space="preserve">4 </w:t>
            </w:r>
            <w:r w:rsidRPr="0095553F">
              <w:rPr>
                <w:rFonts w:ascii="Times New Roman" w:eastAsia="等线" w:hAnsi="Times New Roman" w:cs="Times New Roman"/>
                <w:color w:val="000000"/>
                <w:kern w:val="0"/>
                <w:sz w:val="16"/>
                <w:szCs w:val="16"/>
              </w:rPr>
              <w:t>from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CO</w:t>
            </w:r>
            <w:r w:rsidRPr="0095553F">
              <w:rPr>
                <w:rFonts w:ascii="Times New Roman" w:eastAsia="等线" w:hAnsi="Times New Roman" w:cs="Times New Roman"/>
                <w:color w:val="000000"/>
                <w:kern w:val="0"/>
                <w:sz w:val="16"/>
                <w:szCs w:val="16"/>
                <w:vertAlign w:val="subscript"/>
              </w:rPr>
              <w:t>3</w:t>
            </w:r>
          </w:p>
        </w:tc>
      </w:tr>
      <w:tr w:rsidR="0055508D" w:rsidRPr="0095553F" w14:paraId="5DC7C60D" w14:textId="77777777" w:rsidTr="0095553F">
        <w:trPr>
          <w:trHeight w:val="324"/>
        </w:trPr>
        <w:tc>
          <w:tcPr>
            <w:tcW w:w="960" w:type="dxa"/>
            <w:shd w:val="clear" w:color="auto" w:fill="auto"/>
            <w:noWrap/>
            <w:vAlign w:val="bottom"/>
            <w:hideMark/>
          </w:tcPr>
          <w:p w14:paraId="591A7C2F"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w:t>
            </w:r>
          </w:p>
        </w:tc>
        <w:tc>
          <w:tcPr>
            <w:tcW w:w="3718" w:type="dxa"/>
            <w:shd w:val="clear" w:color="auto" w:fill="auto"/>
            <w:noWrap/>
            <w:vAlign w:val="bottom"/>
            <w:hideMark/>
          </w:tcPr>
          <w:p w14:paraId="681B04C4"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 by substitution method</w:t>
            </w:r>
          </w:p>
        </w:tc>
        <w:tc>
          <w:tcPr>
            <w:tcW w:w="310" w:type="dxa"/>
            <w:shd w:val="clear" w:color="auto" w:fill="auto"/>
            <w:noWrap/>
            <w:vAlign w:val="bottom"/>
            <w:hideMark/>
          </w:tcPr>
          <w:p w14:paraId="6F92D068"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35</w:t>
            </w:r>
          </w:p>
        </w:tc>
        <w:tc>
          <w:tcPr>
            <w:tcW w:w="3724" w:type="dxa"/>
            <w:shd w:val="clear" w:color="auto" w:fill="auto"/>
            <w:noWrap/>
            <w:vAlign w:val="bottom"/>
            <w:hideMark/>
          </w:tcPr>
          <w:p w14:paraId="6E5213A0"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O</w:t>
            </w:r>
            <w:r w:rsidRPr="0095553F">
              <w:rPr>
                <w:rFonts w:ascii="Times New Roman" w:eastAsia="等线" w:hAnsi="Times New Roman" w:cs="Times New Roman"/>
                <w:color w:val="000000"/>
                <w:kern w:val="0"/>
                <w:sz w:val="16"/>
                <w:szCs w:val="16"/>
                <w:vertAlign w:val="subscript"/>
              </w:rPr>
              <w:t xml:space="preserve">3 </w:t>
            </w:r>
            <w:r w:rsidRPr="0095553F">
              <w:rPr>
                <w:rFonts w:ascii="Times New Roman" w:eastAsia="等线" w:hAnsi="Times New Roman" w:cs="Times New Roman"/>
                <w:color w:val="000000"/>
                <w:kern w:val="0"/>
                <w:sz w:val="16"/>
                <w:szCs w:val="16"/>
              </w:rPr>
              <w:t>from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w:t>
            </w:r>
          </w:p>
        </w:tc>
      </w:tr>
      <w:tr w:rsidR="0055508D" w:rsidRPr="0095553F" w14:paraId="0935D512" w14:textId="77777777" w:rsidTr="0095553F">
        <w:trPr>
          <w:trHeight w:val="324"/>
        </w:trPr>
        <w:tc>
          <w:tcPr>
            <w:tcW w:w="960" w:type="dxa"/>
            <w:shd w:val="clear" w:color="auto" w:fill="auto"/>
            <w:noWrap/>
            <w:vAlign w:val="bottom"/>
            <w:hideMark/>
          </w:tcPr>
          <w:p w14:paraId="5405D456"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w:t>
            </w:r>
          </w:p>
        </w:tc>
        <w:tc>
          <w:tcPr>
            <w:tcW w:w="3718" w:type="dxa"/>
            <w:shd w:val="clear" w:color="auto" w:fill="auto"/>
            <w:noWrap/>
            <w:vAlign w:val="bottom"/>
            <w:hideMark/>
          </w:tcPr>
          <w:p w14:paraId="7EAFCB7E"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NaNO</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by neutralization</w:t>
            </w:r>
          </w:p>
        </w:tc>
        <w:tc>
          <w:tcPr>
            <w:tcW w:w="310" w:type="dxa"/>
            <w:shd w:val="clear" w:color="auto" w:fill="auto"/>
            <w:noWrap/>
            <w:vAlign w:val="bottom"/>
            <w:hideMark/>
          </w:tcPr>
          <w:p w14:paraId="391EA253"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36</w:t>
            </w:r>
          </w:p>
        </w:tc>
        <w:tc>
          <w:tcPr>
            <w:tcW w:w="3724" w:type="dxa"/>
            <w:shd w:val="clear" w:color="auto" w:fill="auto"/>
            <w:noWrap/>
            <w:vAlign w:val="bottom"/>
            <w:hideMark/>
          </w:tcPr>
          <w:p w14:paraId="6746263D"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O</w:t>
            </w:r>
            <w:r w:rsidRPr="0095553F">
              <w:rPr>
                <w:rFonts w:ascii="Times New Roman" w:eastAsia="等线" w:hAnsi="Times New Roman" w:cs="Times New Roman"/>
                <w:color w:val="000000"/>
                <w:kern w:val="0"/>
                <w:sz w:val="16"/>
                <w:szCs w:val="16"/>
                <w:vertAlign w:val="subscript"/>
              </w:rPr>
              <w:t xml:space="preserve">3 </w:t>
            </w:r>
            <w:r w:rsidRPr="0095553F">
              <w:rPr>
                <w:rFonts w:ascii="Times New Roman" w:eastAsia="等线" w:hAnsi="Times New Roman" w:cs="Times New Roman"/>
                <w:color w:val="000000"/>
                <w:kern w:val="0"/>
                <w:sz w:val="16"/>
                <w:szCs w:val="16"/>
              </w:rPr>
              <w:t>from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SO</w:t>
            </w:r>
            <w:r w:rsidRPr="0095553F">
              <w:rPr>
                <w:rFonts w:ascii="Times New Roman" w:eastAsia="等线" w:hAnsi="Times New Roman" w:cs="Times New Roman"/>
                <w:color w:val="000000"/>
                <w:kern w:val="0"/>
                <w:sz w:val="16"/>
                <w:szCs w:val="16"/>
                <w:vertAlign w:val="subscript"/>
              </w:rPr>
              <w:t>3</w:t>
            </w:r>
          </w:p>
        </w:tc>
      </w:tr>
      <w:tr w:rsidR="0055508D" w:rsidRPr="0095553F" w14:paraId="22DC4478" w14:textId="77777777" w:rsidTr="0095553F">
        <w:trPr>
          <w:trHeight w:val="324"/>
        </w:trPr>
        <w:tc>
          <w:tcPr>
            <w:tcW w:w="960" w:type="dxa"/>
            <w:shd w:val="clear" w:color="auto" w:fill="auto"/>
            <w:noWrap/>
            <w:vAlign w:val="bottom"/>
            <w:hideMark/>
          </w:tcPr>
          <w:p w14:paraId="713BBE05"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w:t>
            </w:r>
          </w:p>
        </w:tc>
        <w:tc>
          <w:tcPr>
            <w:tcW w:w="3718" w:type="dxa"/>
            <w:shd w:val="clear" w:color="auto" w:fill="auto"/>
            <w:noWrap/>
            <w:vAlign w:val="bottom"/>
            <w:hideMark/>
          </w:tcPr>
          <w:p w14:paraId="1BF5C5A6"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KNO</w:t>
            </w:r>
            <w:r w:rsidRPr="0095553F">
              <w:rPr>
                <w:rFonts w:ascii="Times New Roman" w:eastAsia="等线" w:hAnsi="Times New Roman" w:cs="Times New Roman"/>
                <w:color w:val="000000"/>
                <w:kern w:val="0"/>
                <w:sz w:val="16"/>
                <w:szCs w:val="16"/>
                <w:vertAlign w:val="subscript"/>
              </w:rPr>
              <w:t>3</w:t>
            </w:r>
          </w:p>
        </w:tc>
        <w:tc>
          <w:tcPr>
            <w:tcW w:w="310" w:type="dxa"/>
            <w:shd w:val="clear" w:color="auto" w:fill="auto"/>
            <w:noWrap/>
            <w:vAlign w:val="bottom"/>
            <w:hideMark/>
          </w:tcPr>
          <w:p w14:paraId="3EAC2049"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37</w:t>
            </w:r>
          </w:p>
        </w:tc>
        <w:tc>
          <w:tcPr>
            <w:tcW w:w="3724" w:type="dxa"/>
            <w:shd w:val="clear" w:color="auto" w:fill="auto"/>
            <w:noWrap/>
            <w:vAlign w:val="bottom"/>
            <w:hideMark/>
          </w:tcPr>
          <w:p w14:paraId="6C5F6616"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SO</w:t>
            </w:r>
            <w:r w:rsidRPr="0095553F">
              <w:rPr>
                <w:rFonts w:ascii="Times New Roman" w:eastAsia="等线" w:hAnsi="Times New Roman" w:cs="Times New Roman"/>
                <w:color w:val="000000"/>
                <w:kern w:val="0"/>
                <w:sz w:val="16"/>
                <w:szCs w:val="16"/>
                <w:vertAlign w:val="subscript"/>
              </w:rPr>
              <w:t xml:space="preserve">4 </w:t>
            </w:r>
            <w:r w:rsidRPr="0095553F">
              <w:rPr>
                <w:rFonts w:ascii="Times New Roman" w:eastAsia="等线" w:hAnsi="Times New Roman" w:cs="Times New Roman"/>
                <w:color w:val="000000"/>
                <w:kern w:val="0"/>
                <w:sz w:val="16"/>
                <w:szCs w:val="16"/>
              </w:rPr>
              <w:t xml:space="preserve">from saline lake </w:t>
            </w:r>
          </w:p>
        </w:tc>
      </w:tr>
      <w:tr w:rsidR="0055508D" w:rsidRPr="0095553F" w14:paraId="785D39CB" w14:textId="77777777" w:rsidTr="0095553F">
        <w:trPr>
          <w:trHeight w:val="288"/>
        </w:trPr>
        <w:tc>
          <w:tcPr>
            <w:tcW w:w="960" w:type="dxa"/>
            <w:shd w:val="clear" w:color="auto" w:fill="auto"/>
            <w:noWrap/>
            <w:vAlign w:val="bottom"/>
            <w:hideMark/>
          </w:tcPr>
          <w:p w14:paraId="773B676A"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10</w:t>
            </w:r>
          </w:p>
        </w:tc>
        <w:tc>
          <w:tcPr>
            <w:tcW w:w="3718" w:type="dxa"/>
            <w:shd w:val="clear" w:color="auto" w:fill="auto"/>
            <w:noWrap/>
            <w:vAlign w:val="bottom"/>
            <w:hideMark/>
          </w:tcPr>
          <w:p w14:paraId="3CFB33B6"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Chlor</w:t>
            </w:r>
            <w:proofErr w:type="spellEnd"/>
            <w:r w:rsidRPr="0095553F">
              <w:rPr>
                <w:rFonts w:ascii="Times New Roman" w:eastAsia="等线" w:hAnsi="Times New Roman" w:cs="Times New Roman"/>
                <w:color w:val="000000"/>
                <w:kern w:val="0"/>
                <w:sz w:val="16"/>
                <w:szCs w:val="16"/>
              </w:rPr>
              <w:t>-alkali industry</w:t>
            </w:r>
          </w:p>
        </w:tc>
        <w:tc>
          <w:tcPr>
            <w:tcW w:w="310" w:type="dxa"/>
            <w:shd w:val="clear" w:color="auto" w:fill="auto"/>
            <w:noWrap/>
            <w:vAlign w:val="bottom"/>
            <w:hideMark/>
          </w:tcPr>
          <w:p w14:paraId="0BFB9DAB"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38</w:t>
            </w:r>
          </w:p>
        </w:tc>
        <w:tc>
          <w:tcPr>
            <w:tcW w:w="3724" w:type="dxa"/>
            <w:shd w:val="clear" w:color="auto" w:fill="auto"/>
            <w:noWrap/>
            <w:vAlign w:val="bottom"/>
            <w:hideMark/>
          </w:tcPr>
          <w:p w14:paraId="4EDC66B6"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Potassium </w:t>
            </w:r>
            <w:proofErr w:type="spellStart"/>
            <w:r w:rsidRPr="0095553F">
              <w:rPr>
                <w:rFonts w:ascii="Times New Roman" w:eastAsia="等线" w:hAnsi="Times New Roman" w:cs="Times New Roman"/>
                <w:color w:val="000000"/>
                <w:kern w:val="0"/>
                <w:sz w:val="16"/>
                <w:szCs w:val="16"/>
              </w:rPr>
              <w:t>Oleate</w:t>
            </w:r>
            <w:proofErr w:type="spellEnd"/>
          </w:p>
        </w:tc>
      </w:tr>
      <w:tr w:rsidR="0055508D" w:rsidRPr="0095553F" w14:paraId="5A02B80A" w14:textId="77777777" w:rsidTr="0095553F">
        <w:trPr>
          <w:trHeight w:val="324"/>
        </w:trPr>
        <w:tc>
          <w:tcPr>
            <w:tcW w:w="960" w:type="dxa"/>
            <w:shd w:val="clear" w:color="auto" w:fill="auto"/>
            <w:noWrap/>
            <w:vAlign w:val="bottom"/>
            <w:hideMark/>
          </w:tcPr>
          <w:p w14:paraId="2B7F0D3E"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11</w:t>
            </w:r>
          </w:p>
        </w:tc>
        <w:tc>
          <w:tcPr>
            <w:tcW w:w="3718" w:type="dxa"/>
            <w:shd w:val="clear" w:color="auto" w:fill="auto"/>
            <w:noWrap/>
            <w:vAlign w:val="bottom"/>
            <w:hideMark/>
          </w:tcPr>
          <w:p w14:paraId="442BDDF6"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Production of ADC foaming agent</w:t>
            </w:r>
          </w:p>
        </w:tc>
        <w:tc>
          <w:tcPr>
            <w:tcW w:w="310" w:type="dxa"/>
            <w:shd w:val="clear" w:color="auto" w:fill="auto"/>
            <w:noWrap/>
            <w:vAlign w:val="bottom"/>
            <w:hideMark/>
          </w:tcPr>
          <w:p w14:paraId="61EF096C"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39</w:t>
            </w:r>
          </w:p>
        </w:tc>
        <w:tc>
          <w:tcPr>
            <w:tcW w:w="3724" w:type="dxa"/>
            <w:shd w:val="clear" w:color="auto" w:fill="auto"/>
            <w:noWrap/>
            <w:vAlign w:val="bottom"/>
            <w:hideMark/>
          </w:tcPr>
          <w:p w14:paraId="2A495305"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O</w:t>
            </w:r>
            <w:r w:rsidRPr="0095553F">
              <w:rPr>
                <w:rFonts w:ascii="Times New Roman" w:eastAsia="等线" w:hAnsi="Times New Roman" w:cs="Times New Roman"/>
                <w:color w:val="000000"/>
                <w:kern w:val="0"/>
                <w:sz w:val="16"/>
                <w:szCs w:val="16"/>
                <w:vertAlign w:val="subscript"/>
              </w:rPr>
              <w:t>4</w:t>
            </w:r>
            <w:r w:rsidRPr="0095553F">
              <w:rPr>
                <w:rFonts w:ascii="Times New Roman" w:eastAsia="等线" w:hAnsi="Times New Roman" w:cs="Times New Roman"/>
                <w:color w:val="000000"/>
                <w:kern w:val="0"/>
                <w:sz w:val="16"/>
                <w:szCs w:val="16"/>
              </w:rPr>
              <w:t xml:space="preserve"> from </w:t>
            </w:r>
            <w:proofErr w:type="spellStart"/>
            <w:r w:rsidRPr="0095553F">
              <w:rPr>
                <w:rFonts w:ascii="Times New Roman" w:eastAsia="等线" w:hAnsi="Times New Roman" w:cs="Times New Roman"/>
                <w:color w:val="000000"/>
                <w:kern w:val="0"/>
                <w:sz w:val="16"/>
                <w:szCs w:val="16"/>
              </w:rPr>
              <w:t>HCOONa</w:t>
            </w:r>
            <w:proofErr w:type="spellEnd"/>
          </w:p>
        </w:tc>
      </w:tr>
      <w:tr w:rsidR="0055508D" w:rsidRPr="0095553F" w14:paraId="4BA3A24B" w14:textId="77777777" w:rsidTr="0095553F">
        <w:trPr>
          <w:trHeight w:val="324"/>
        </w:trPr>
        <w:tc>
          <w:tcPr>
            <w:tcW w:w="960" w:type="dxa"/>
            <w:shd w:val="clear" w:color="auto" w:fill="auto"/>
            <w:noWrap/>
            <w:vAlign w:val="bottom"/>
            <w:hideMark/>
          </w:tcPr>
          <w:p w14:paraId="355B2D94"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12</w:t>
            </w:r>
          </w:p>
        </w:tc>
        <w:tc>
          <w:tcPr>
            <w:tcW w:w="3718" w:type="dxa"/>
            <w:shd w:val="clear" w:color="auto" w:fill="auto"/>
            <w:noWrap/>
            <w:vAlign w:val="bottom"/>
            <w:hideMark/>
          </w:tcPr>
          <w:p w14:paraId="05F0475C"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PVC by calcium carbide</w:t>
            </w:r>
          </w:p>
        </w:tc>
        <w:tc>
          <w:tcPr>
            <w:tcW w:w="310" w:type="dxa"/>
            <w:shd w:val="clear" w:color="auto" w:fill="auto"/>
            <w:noWrap/>
            <w:vAlign w:val="bottom"/>
            <w:hideMark/>
          </w:tcPr>
          <w:p w14:paraId="6DEE3790"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40</w:t>
            </w:r>
          </w:p>
        </w:tc>
        <w:tc>
          <w:tcPr>
            <w:tcW w:w="3724" w:type="dxa"/>
            <w:shd w:val="clear" w:color="auto" w:fill="auto"/>
            <w:noWrap/>
            <w:vAlign w:val="bottom"/>
            <w:hideMark/>
          </w:tcPr>
          <w:p w14:paraId="66D6706B"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O</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from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CO</w:t>
            </w:r>
            <w:r w:rsidRPr="0095553F">
              <w:rPr>
                <w:rFonts w:ascii="Times New Roman" w:eastAsia="等线" w:hAnsi="Times New Roman" w:cs="Times New Roman"/>
                <w:color w:val="000000"/>
                <w:kern w:val="0"/>
                <w:sz w:val="16"/>
                <w:szCs w:val="16"/>
                <w:vertAlign w:val="subscript"/>
              </w:rPr>
              <w:t>3</w:t>
            </w:r>
          </w:p>
        </w:tc>
      </w:tr>
      <w:tr w:rsidR="0055508D" w:rsidRPr="0095553F" w14:paraId="4452CC09" w14:textId="77777777" w:rsidTr="0095553F">
        <w:trPr>
          <w:trHeight w:val="324"/>
        </w:trPr>
        <w:tc>
          <w:tcPr>
            <w:tcW w:w="960" w:type="dxa"/>
            <w:shd w:val="clear" w:color="auto" w:fill="auto"/>
            <w:noWrap/>
            <w:vAlign w:val="bottom"/>
            <w:hideMark/>
          </w:tcPr>
          <w:p w14:paraId="5F9606E3"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13</w:t>
            </w:r>
          </w:p>
        </w:tc>
        <w:tc>
          <w:tcPr>
            <w:tcW w:w="3718" w:type="dxa"/>
            <w:shd w:val="clear" w:color="auto" w:fill="auto"/>
            <w:noWrap/>
            <w:vAlign w:val="bottom"/>
            <w:hideMark/>
          </w:tcPr>
          <w:p w14:paraId="19932508"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HCl</w:t>
            </w:r>
            <w:proofErr w:type="spellEnd"/>
          </w:p>
        </w:tc>
        <w:tc>
          <w:tcPr>
            <w:tcW w:w="310" w:type="dxa"/>
            <w:shd w:val="clear" w:color="auto" w:fill="auto"/>
            <w:noWrap/>
            <w:vAlign w:val="bottom"/>
            <w:hideMark/>
          </w:tcPr>
          <w:p w14:paraId="3D007355"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41</w:t>
            </w:r>
          </w:p>
        </w:tc>
        <w:tc>
          <w:tcPr>
            <w:tcW w:w="3724" w:type="dxa"/>
            <w:shd w:val="clear" w:color="auto" w:fill="auto"/>
            <w:noWrap/>
            <w:vAlign w:val="bottom"/>
            <w:hideMark/>
          </w:tcPr>
          <w:p w14:paraId="55554C09"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C</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H</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 xml:space="preserve"> from calcium carbide</w:t>
            </w:r>
          </w:p>
        </w:tc>
      </w:tr>
      <w:tr w:rsidR="0055508D" w:rsidRPr="0095553F" w14:paraId="36C58AC3" w14:textId="77777777" w:rsidTr="0095553F">
        <w:trPr>
          <w:trHeight w:val="288"/>
        </w:trPr>
        <w:tc>
          <w:tcPr>
            <w:tcW w:w="960" w:type="dxa"/>
            <w:shd w:val="clear" w:color="auto" w:fill="auto"/>
            <w:noWrap/>
            <w:vAlign w:val="bottom"/>
            <w:hideMark/>
          </w:tcPr>
          <w:p w14:paraId="376A5C26"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14</w:t>
            </w:r>
          </w:p>
        </w:tc>
        <w:tc>
          <w:tcPr>
            <w:tcW w:w="3718" w:type="dxa"/>
            <w:shd w:val="clear" w:color="auto" w:fill="auto"/>
            <w:noWrap/>
            <w:vAlign w:val="bottom"/>
            <w:hideMark/>
          </w:tcPr>
          <w:p w14:paraId="065DE058"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Production of calcium carbide</w:t>
            </w:r>
          </w:p>
        </w:tc>
        <w:tc>
          <w:tcPr>
            <w:tcW w:w="310" w:type="dxa"/>
            <w:shd w:val="clear" w:color="auto" w:fill="auto"/>
            <w:noWrap/>
            <w:vAlign w:val="bottom"/>
            <w:hideMark/>
          </w:tcPr>
          <w:p w14:paraId="5A744ED5"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42</w:t>
            </w:r>
          </w:p>
        </w:tc>
        <w:tc>
          <w:tcPr>
            <w:tcW w:w="3724" w:type="dxa"/>
            <w:shd w:val="clear" w:color="auto" w:fill="auto"/>
            <w:noWrap/>
            <w:vAlign w:val="bottom"/>
            <w:hideMark/>
          </w:tcPr>
          <w:p w14:paraId="3B012A6E"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Compound fertilizer</w:t>
            </w:r>
          </w:p>
        </w:tc>
      </w:tr>
      <w:tr w:rsidR="0055508D" w:rsidRPr="0095553F" w14:paraId="32989012" w14:textId="77777777" w:rsidTr="0095553F">
        <w:trPr>
          <w:trHeight w:val="324"/>
        </w:trPr>
        <w:tc>
          <w:tcPr>
            <w:tcW w:w="960" w:type="dxa"/>
            <w:shd w:val="clear" w:color="auto" w:fill="auto"/>
            <w:noWrap/>
            <w:vAlign w:val="bottom"/>
            <w:hideMark/>
          </w:tcPr>
          <w:p w14:paraId="53693BA5"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15</w:t>
            </w:r>
          </w:p>
        </w:tc>
        <w:tc>
          <w:tcPr>
            <w:tcW w:w="3718" w:type="dxa"/>
            <w:shd w:val="clear" w:color="auto" w:fill="auto"/>
            <w:noWrap/>
            <w:vAlign w:val="bottom"/>
            <w:hideMark/>
          </w:tcPr>
          <w:p w14:paraId="07221CDC"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CO</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by alkaline process</w:t>
            </w:r>
          </w:p>
        </w:tc>
        <w:tc>
          <w:tcPr>
            <w:tcW w:w="310" w:type="dxa"/>
            <w:shd w:val="clear" w:color="auto" w:fill="auto"/>
            <w:noWrap/>
            <w:vAlign w:val="bottom"/>
            <w:hideMark/>
          </w:tcPr>
          <w:p w14:paraId="42B9D753"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43</w:t>
            </w:r>
          </w:p>
        </w:tc>
        <w:tc>
          <w:tcPr>
            <w:tcW w:w="3724" w:type="dxa"/>
            <w:shd w:val="clear" w:color="auto" w:fill="auto"/>
            <w:noWrap/>
            <w:vAlign w:val="bottom"/>
            <w:hideMark/>
          </w:tcPr>
          <w:p w14:paraId="6E8655DA"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HCOONa</w:t>
            </w:r>
            <w:proofErr w:type="spellEnd"/>
            <w:r w:rsidRPr="0095553F">
              <w:rPr>
                <w:rFonts w:ascii="Times New Roman" w:eastAsia="等线" w:hAnsi="Times New Roman" w:cs="Times New Roman"/>
                <w:color w:val="000000"/>
                <w:kern w:val="0"/>
                <w:sz w:val="16"/>
                <w:szCs w:val="16"/>
              </w:rPr>
              <w:t xml:space="preserve"> from CO</w:t>
            </w:r>
          </w:p>
        </w:tc>
      </w:tr>
      <w:tr w:rsidR="0055508D" w:rsidRPr="0095553F" w14:paraId="6A97A5D9" w14:textId="77777777" w:rsidTr="0095553F">
        <w:trPr>
          <w:trHeight w:val="324"/>
        </w:trPr>
        <w:tc>
          <w:tcPr>
            <w:tcW w:w="960" w:type="dxa"/>
            <w:shd w:val="clear" w:color="auto" w:fill="auto"/>
            <w:noWrap/>
            <w:vAlign w:val="bottom"/>
            <w:hideMark/>
          </w:tcPr>
          <w:p w14:paraId="21DBD064"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16</w:t>
            </w:r>
          </w:p>
        </w:tc>
        <w:tc>
          <w:tcPr>
            <w:tcW w:w="3718" w:type="dxa"/>
            <w:shd w:val="clear" w:color="auto" w:fill="auto"/>
            <w:noWrap/>
            <w:vAlign w:val="bottom"/>
            <w:hideMark/>
          </w:tcPr>
          <w:p w14:paraId="08D65B9B"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Na </w:t>
            </w:r>
            <w:proofErr w:type="spellStart"/>
            <w:r w:rsidRPr="0095553F">
              <w:rPr>
                <w:rFonts w:ascii="Times New Roman" w:eastAsia="等线" w:hAnsi="Times New Roman" w:cs="Times New Roman"/>
                <w:color w:val="000000"/>
                <w:kern w:val="0"/>
                <w:sz w:val="16"/>
                <w:szCs w:val="16"/>
              </w:rPr>
              <w:t>bY</w:t>
            </w:r>
            <w:proofErr w:type="spellEnd"/>
            <w:r w:rsidRPr="0095553F">
              <w:rPr>
                <w:rFonts w:ascii="Times New Roman" w:eastAsia="等线" w:hAnsi="Times New Roman" w:cs="Times New Roman"/>
                <w:color w:val="000000"/>
                <w:kern w:val="0"/>
                <w:sz w:val="16"/>
                <w:szCs w:val="16"/>
              </w:rPr>
              <w:t xml:space="preserve"> electrolysis</w:t>
            </w:r>
          </w:p>
        </w:tc>
        <w:tc>
          <w:tcPr>
            <w:tcW w:w="310" w:type="dxa"/>
            <w:shd w:val="clear" w:color="auto" w:fill="auto"/>
            <w:noWrap/>
            <w:vAlign w:val="bottom"/>
            <w:hideMark/>
          </w:tcPr>
          <w:p w14:paraId="22850388"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44</w:t>
            </w:r>
          </w:p>
        </w:tc>
        <w:tc>
          <w:tcPr>
            <w:tcW w:w="3724" w:type="dxa"/>
            <w:shd w:val="clear" w:color="auto" w:fill="auto"/>
            <w:noWrap/>
            <w:vAlign w:val="bottom"/>
            <w:hideMark/>
          </w:tcPr>
          <w:p w14:paraId="63E5310D"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O</w:t>
            </w:r>
            <w:r w:rsidRPr="0095553F">
              <w:rPr>
                <w:rFonts w:ascii="Times New Roman" w:eastAsia="等线" w:hAnsi="Times New Roman" w:cs="Times New Roman"/>
                <w:color w:val="000000"/>
                <w:kern w:val="0"/>
                <w:sz w:val="16"/>
                <w:szCs w:val="16"/>
                <w:vertAlign w:val="subscript"/>
              </w:rPr>
              <w:t>2</w:t>
            </w:r>
          </w:p>
        </w:tc>
      </w:tr>
      <w:tr w:rsidR="0055508D" w:rsidRPr="0095553F" w14:paraId="31DDBBF9" w14:textId="77777777" w:rsidTr="0095553F">
        <w:trPr>
          <w:trHeight w:val="288"/>
        </w:trPr>
        <w:tc>
          <w:tcPr>
            <w:tcW w:w="960" w:type="dxa"/>
            <w:shd w:val="clear" w:color="auto" w:fill="auto"/>
            <w:noWrap/>
            <w:vAlign w:val="bottom"/>
            <w:hideMark/>
          </w:tcPr>
          <w:p w14:paraId="56C265C6"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17</w:t>
            </w:r>
          </w:p>
        </w:tc>
        <w:tc>
          <w:tcPr>
            <w:tcW w:w="3718" w:type="dxa"/>
            <w:shd w:val="clear" w:color="auto" w:fill="auto"/>
            <w:noWrap/>
            <w:vAlign w:val="bottom"/>
            <w:hideMark/>
          </w:tcPr>
          <w:p w14:paraId="7AC74500"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Dehydration of old brine</w:t>
            </w:r>
          </w:p>
        </w:tc>
        <w:tc>
          <w:tcPr>
            <w:tcW w:w="310" w:type="dxa"/>
            <w:shd w:val="clear" w:color="auto" w:fill="auto"/>
            <w:noWrap/>
            <w:vAlign w:val="bottom"/>
            <w:hideMark/>
          </w:tcPr>
          <w:p w14:paraId="49AF1CAB"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45</w:t>
            </w:r>
          </w:p>
        </w:tc>
        <w:tc>
          <w:tcPr>
            <w:tcW w:w="3724" w:type="dxa"/>
            <w:shd w:val="clear" w:color="auto" w:fill="auto"/>
            <w:noWrap/>
            <w:vAlign w:val="bottom"/>
            <w:hideMark/>
          </w:tcPr>
          <w:p w14:paraId="5DEB95C6"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Ca by electrolysis</w:t>
            </w:r>
          </w:p>
        </w:tc>
      </w:tr>
      <w:tr w:rsidR="0055508D" w:rsidRPr="0095553F" w14:paraId="35F9FBE8" w14:textId="77777777" w:rsidTr="0095553F">
        <w:trPr>
          <w:trHeight w:val="324"/>
        </w:trPr>
        <w:tc>
          <w:tcPr>
            <w:tcW w:w="960" w:type="dxa"/>
            <w:shd w:val="clear" w:color="auto" w:fill="auto"/>
            <w:noWrap/>
            <w:vAlign w:val="bottom"/>
            <w:hideMark/>
          </w:tcPr>
          <w:p w14:paraId="228120A4"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18</w:t>
            </w:r>
          </w:p>
        </w:tc>
        <w:tc>
          <w:tcPr>
            <w:tcW w:w="3718" w:type="dxa"/>
            <w:shd w:val="clear" w:color="auto" w:fill="auto"/>
            <w:noWrap/>
            <w:vAlign w:val="bottom"/>
            <w:hideMark/>
          </w:tcPr>
          <w:p w14:paraId="4ECDFD9B"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Mg by electrolysis</w:t>
            </w:r>
          </w:p>
        </w:tc>
        <w:tc>
          <w:tcPr>
            <w:tcW w:w="310" w:type="dxa"/>
            <w:shd w:val="clear" w:color="auto" w:fill="auto"/>
            <w:noWrap/>
            <w:vAlign w:val="bottom"/>
            <w:hideMark/>
          </w:tcPr>
          <w:p w14:paraId="4F870ED4"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46</w:t>
            </w:r>
          </w:p>
        </w:tc>
        <w:tc>
          <w:tcPr>
            <w:tcW w:w="3724" w:type="dxa"/>
            <w:shd w:val="clear" w:color="auto" w:fill="auto"/>
            <w:noWrap/>
            <w:vAlign w:val="bottom"/>
            <w:hideMark/>
          </w:tcPr>
          <w:p w14:paraId="0B50CDF6"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SO</w:t>
            </w:r>
            <w:r w:rsidRPr="0095553F">
              <w:rPr>
                <w:rFonts w:ascii="Times New Roman" w:eastAsia="等线" w:hAnsi="Times New Roman" w:cs="Times New Roman"/>
                <w:color w:val="000000"/>
                <w:kern w:val="0"/>
                <w:sz w:val="16"/>
                <w:szCs w:val="16"/>
                <w:vertAlign w:val="subscript"/>
              </w:rPr>
              <w:t xml:space="preserve">4 </w:t>
            </w:r>
            <w:r w:rsidRPr="0095553F">
              <w:rPr>
                <w:rFonts w:ascii="Times New Roman" w:eastAsia="等线" w:hAnsi="Times New Roman" w:cs="Times New Roman"/>
                <w:color w:val="000000"/>
                <w:kern w:val="0"/>
                <w:sz w:val="16"/>
                <w:szCs w:val="16"/>
              </w:rPr>
              <w:t xml:space="preserve">from </w:t>
            </w:r>
            <w:proofErr w:type="spellStart"/>
            <w:r w:rsidRPr="0095553F">
              <w:rPr>
                <w:rFonts w:ascii="Times New Roman" w:eastAsia="等线" w:hAnsi="Times New Roman" w:cs="Times New Roman"/>
                <w:color w:val="000000"/>
                <w:kern w:val="0"/>
                <w:sz w:val="16"/>
                <w:szCs w:val="16"/>
              </w:rPr>
              <w:t>mirabilite</w:t>
            </w:r>
            <w:proofErr w:type="spellEnd"/>
          </w:p>
        </w:tc>
      </w:tr>
      <w:tr w:rsidR="0055508D" w:rsidRPr="0095553F" w14:paraId="63951560" w14:textId="77777777" w:rsidTr="0095553F">
        <w:trPr>
          <w:trHeight w:val="324"/>
        </w:trPr>
        <w:tc>
          <w:tcPr>
            <w:tcW w:w="960" w:type="dxa"/>
            <w:shd w:val="clear" w:color="auto" w:fill="auto"/>
            <w:noWrap/>
            <w:vAlign w:val="bottom"/>
            <w:hideMark/>
          </w:tcPr>
          <w:p w14:paraId="5241CD32"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19</w:t>
            </w:r>
          </w:p>
        </w:tc>
        <w:tc>
          <w:tcPr>
            <w:tcW w:w="3718" w:type="dxa"/>
            <w:shd w:val="clear" w:color="auto" w:fill="auto"/>
            <w:noWrap/>
            <w:vAlign w:val="bottom"/>
            <w:hideMark/>
          </w:tcPr>
          <w:p w14:paraId="4169CFCE"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Downsteam</w:t>
            </w:r>
            <w:proofErr w:type="spellEnd"/>
            <w:r w:rsidRPr="0095553F">
              <w:rPr>
                <w:rFonts w:ascii="Times New Roman" w:eastAsia="等线" w:hAnsi="Times New Roman" w:cs="Times New Roman"/>
                <w:color w:val="000000"/>
                <w:kern w:val="0"/>
                <w:sz w:val="16"/>
                <w:szCs w:val="16"/>
              </w:rPr>
              <w:t xml:space="preserve"> of MgCO</w:t>
            </w:r>
            <w:r w:rsidRPr="0095553F">
              <w:rPr>
                <w:rFonts w:ascii="Times New Roman" w:eastAsia="等线" w:hAnsi="Times New Roman" w:cs="Times New Roman"/>
                <w:color w:val="000000"/>
                <w:kern w:val="0"/>
                <w:sz w:val="16"/>
                <w:szCs w:val="16"/>
                <w:vertAlign w:val="subscript"/>
              </w:rPr>
              <w:t>3</w:t>
            </w:r>
          </w:p>
        </w:tc>
        <w:tc>
          <w:tcPr>
            <w:tcW w:w="310" w:type="dxa"/>
            <w:shd w:val="clear" w:color="auto" w:fill="auto"/>
            <w:noWrap/>
            <w:vAlign w:val="bottom"/>
            <w:hideMark/>
          </w:tcPr>
          <w:p w14:paraId="1355E71B"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47</w:t>
            </w:r>
          </w:p>
        </w:tc>
        <w:tc>
          <w:tcPr>
            <w:tcW w:w="3724" w:type="dxa"/>
            <w:shd w:val="clear" w:color="auto" w:fill="auto"/>
            <w:noWrap/>
            <w:vAlign w:val="bottom"/>
            <w:hideMark/>
          </w:tcPr>
          <w:p w14:paraId="618FC568"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Sodium polysulfide</w:t>
            </w:r>
          </w:p>
        </w:tc>
      </w:tr>
      <w:tr w:rsidR="0055508D" w:rsidRPr="0095553F" w14:paraId="1C7D9129" w14:textId="77777777" w:rsidTr="0095553F">
        <w:trPr>
          <w:trHeight w:val="324"/>
        </w:trPr>
        <w:tc>
          <w:tcPr>
            <w:tcW w:w="960" w:type="dxa"/>
            <w:shd w:val="clear" w:color="auto" w:fill="auto"/>
            <w:noWrap/>
            <w:vAlign w:val="bottom"/>
            <w:hideMark/>
          </w:tcPr>
          <w:p w14:paraId="6961E19C"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20</w:t>
            </w:r>
          </w:p>
        </w:tc>
        <w:tc>
          <w:tcPr>
            <w:tcW w:w="3718" w:type="dxa"/>
            <w:shd w:val="clear" w:color="auto" w:fill="auto"/>
            <w:noWrap/>
            <w:vAlign w:val="bottom"/>
            <w:hideMark/>
          </w:tcPr>
          <w:p w14:paraId="6B19006D"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Mg(OH)</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 xml:space="preserve"> by NH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precipitation </w:t>
            </w:r>
          </w:p>
        </w:tc>
        <w:tc>
          <w:tcPr>
            <w:tcW w:w="310" w:type="dxa"/>
            <w:shd w:val="clear" w:color="auto" w:fill="auto"/>
            <w:noWrap/>
            <w:vAlign w:val="bottom"/>
            <w:hideMark/>
          </w:tcPr>
          <w:p w14:paraId="39323EDF"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48</w:t>
            </w:r>
          </w:p>
        </w:tc>
        <w:tc>
          <w:tcPr>
            <w:tcW w:w="3724" w:type="dxa"/>
            <w:shd w:val="clear" w:color="auto" w:fill="auto"/>
            <w:noWrap/>
            <w:vAlign w:val="bottom"/>
            <w:hideMark/>
          </w:tcPr>
          <w:p w14:paraId="57A2D2CB"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CO</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by </w:t>
            </w:r>
            <w:proofErr w:type="spellStart"/>
            <w:r w:rsidRPr="0095553F">
              <w:rPr>
                <w:rFonts w:ascii="Times New Roman" w:eastAsia="等线" w:hAnsi="Times New Roman" w:cs="Times New Roman"/>
                <w:color w:val="000000"/>
                <w:kern w:val="0"/>
                <w:sz w:val="16"/>
                <w:szCs w:val="16"/>
              </w:rPr>
              <w:t>ammoniasoda</w:t>
            </w:r>
            <w:proofErr w:type="spellEnd"/>
            <w:r w:rsidRPr="0095553F">
              <w:rPr>
                <w:rFonts w:ascii="Times New Roman" w:eastAsia="等线" w:hAnsi="Times New Roman" w:cs="Times New Roman"/>
                <w:color w:val="000000"/>
                <w:kern w:val="0"/>
                <w:sz w:val="16"/>
                <w:szCs w:val="16"/>
              </w:rPr>
              <w:t xml:space="preserve"> process</w:t>
            </w:r>
          </w:p>
        </w:tc>
      </w:tr>
      <w:tr w:rsidR="0055508D" w:rsidRPr="0095553F" w14:paraId="11639EEA" w14:textId="77777777" w:rsidTr="0095553F">
        <w:trPr>
          <w:trHeight w:val="324"/>
        </w:trPr>
        <w:tc>
          <w:tcPr>
            <w:tcW w:w="960" w:type="dxa"/>
            <w:shd w:val="clear" w:color="auto" w:fill="auto"/>
            <w:noWrap/>
            <w:vAlign w:val="bottom"/>
            <w:hideMark/>
          </w:tcPr>
          <w:p w14:paraId="18369C73"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lastRenderedPageBreak/>
              <w:t>21</w:t>
            </w:r>
          </w:p>
        </w:tc>
        <w:tc>
          <w:tcPr>
            <w:tcW w:w="3718" w:type="dxa"/>
            <w:shd w:val="clear" w:color="auto" w:fill="auto"/>
            <w:noWrap/>
            <w:vAlign w:val="bottom"/>
            <w:hideMark/>
          </w:tcPr>
          <w:p w14:paraId="021CB75B"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Downstream of Mg(OH)</w:t>
            </w:r>
            <w:r w:rsidRPr="0095553F">
              <w:rPr>
                <w:rFonts w:ascii="Times New Roman" w:eastAsia="等线" w:hAnsi="Times New Roman" w:cs="Times New Roman"/>
                <w:color w:val="000000"/>
                <w:kern w:val="0"/>
                <w:sz w:val="16"/>
                <w:szCs w:val="16"/>
                <w:vertAlign w:val="subscript"/>
              </w:rPr>
              <w:t>2</w:t>
            </w:r>
          </w:p>
        </w:tc>
        <w:tc>
          <w:tcPr>
            <w:tcW w:w="310" w:type="dxa"/>
            <w:shd w:val="clear" w:color="auto" w:fill="auto"/>
            <w:noWrap/>
            <w:vAlign w:val="bottom"/>
            <w:hideMark/>
          </w:tcPr>
          <w:p w14:paraId="22B2CDCA"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49</w:t>
            </w:r>
          </w:p>
        </w:tc>
        <w:tc>
          <w:tcPr>
            <w:tcW w:w="3724" w:type="dxa"/>
            <w:shd w:val="clear" w:color="auto" w:fill="auto"/>
            <w:noWrap/>
            <w:vAlign w:val="bottom"/>
            <w:hideMark/>
          </w:tcPr>
          <w:p w14:paraId="408D8CE9"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NaNO</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by neutralization</w:t>
            </w:r>
          </w:p>
        </w:tc>
      </w:tr>
      <w:tr w:rsidR="0055508D" w:rsidRPr="0095553F" w14:paraId="40571AC4" w14:textId="77777777" w:rsidTr="0095553F">
        <w:trPr>
          <w:trHeight w:val="324"/>
        </w:trPr>
        <w:tc>
          <w:tcPr>
            <w:tcW w:w="960" w:type="dxa"/>
            <w:shd w:val="clear" w:color="auto" w:fill="auto"/>
            <w:noWrap/>
            <w:vAlign w:val="bottom"/>
            <w:hideMark/>
          </w:tcPr>
          <w:p w14:paraId="35D4296F"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22</w:t>
            </w:r>
          </w:p>
        </w:tc>
        <w:tc>
          <w:tcPr>
            <w:tcW w:w="3718" w:type="dxa"/>
            <w:shd w:val="clear" w:color="auto" w:fill="auto"/>
            <w:noWrap/>
            <w:vAlign w:val="bottom"/>
            <w:hideMark/>
          </w:tcPr>
          <w:p w14:paraId="27466A88"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MgO</w:t>
            </w:r>
            <w:proofErr w:type="spellEnd"/>
          </w:p>
        </w:tc>
        <w:tc>
          <w:tcPr>
            <w:tcW w:w="310" w:type="dxa"/>
            <w:shd w:val="clear" w:color="auto" w:fill="auto"/>
            <w:noWrap/>
            <w:vAlign w:val="bottom"/>
            <w:hideMark/>
          </w:tcPr>
          <w:p w14:paraId="5371A9C3"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50</w:t>
            </w:r>
          </w:p>
        </w:tc>
        <w:tc>
          <w:tcPr>
            <w:tcW w:w="3724" w:type="dxa"/>
            <w:shd w:val="clear" w:color="auto" w:fill="auto"/>
            <w:noWrap/>
            <w:vAlign w:val="bottom"/>
            <w:hideMark/>
          </w:tcPr>
          <w:p w14:paraId="4A8A8D2F"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MgCO</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by MgCl2</w:t>
            </w:r>
          </w:p>
        </w:tc>
      </w:tr>
      <w:tr w:rsidR="0055508D" w:rsidRPr="0095553F" w14:paraId="4645444F" w14:textId="77777777" w:rsidTr="0095553F">
        <w:trPr>
          <w:trHeight w:val="324"/>
        </w:trPr>
        <w:tc>
          <w:tcPr>
            <w:tcW w:w="960" w:type="dxa"/>
            <w:shd w:val="clear" w:color="auto" w:fill="auto"/>
            <w:noWrap/>
            <w:vAlign w:val="bottom"/>
            <w:hideMark/>
          </w:tcPr>
          <w:p w14:paraId="68AAB11C"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23</w:t>
            </w:r>
          </w:p>
        </w:tc>
        <w:tc>
          <w:tcPr>
            <w:tcW w:w="3718" w:type="dxa"/>
            <w:shd w:val="clear" w:color="auto" w:fill="auto"/>
            <w:noWrap/>
            <w:vAlign w:val="bottom"/>
            <w:hideMark/>
          </w:tcPr>
          <w:p w14:paraId="77596C31"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Fireclay brick by </w:t>
            </w:r>
            <w:proofErr w:type="spellStart"/>
            <w:r w:rsidRPr="0095553F">
              <w:rPr>
                <w:rFonts w:ascii="Times New Roman" w:eastAsia="等线" w:hAnsi="Times New Roman" w:cs="Times New Roman"/>
                <w:color w:val="000000"/>
                <w:kern w:val="0"/>
                <w:sz w:val="16"/>
                <w:szCs w:val="16"/>
              </w:rPr>
              <w:t>MgO</w:t>
            </w:r>
            <w:proofErr w:type="spellEnd"/>
          </w:p>
        </w:tc>
        <w:tc>
          <w:tcPr>
            <w:tcW w:w="310" w:type="dxa"/>
            <w:shd w:val="clear" w:color="auto" w:fill="auto"/>
            <w:noWrap/>
            <w:vAlign w:val="bottom"/>
            <w:hideMark/>
          </w:tcPr>
          <w:p w14:paraId="3C9878A8"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51</w:t>
            </w:r>
          </w:p>
        </w:tc>
        <w:tc>
          <w:tcPr>
            <w:tcW w:w="3724" w:type="dxa"/>
            <w:shd w:val="clear" w:color="auto" w:fill="auto"/>
            <w:noWrap/>
            <w:vAlign w:val="bottom"/>
            <w:hideMark/>
          </w:tcPr>
          <w:p w14:paraId="40598B64"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NaNH</w:t>
            </w:r>
            <w:r w:rsidRPr="0095553F">
              <w:rPr>
                <w:rFonts w:ascii="Times New Roman" w:eastAsia="等线" w:hAnsi="Times New Roman" w:cs="Times New Roman"/>
                <w:color w:val="000000"/>
                <w:kern w:val="0"/>
                <w:sz w:val="16"/>
                <w:szCs w:val="16"/>
                <w:vertAlign w:val="subscript"/>
              </w:rPr>
              <w:t>2</w:t>
            </w:r>
          </w:p>
        </w:tc>
      </w:tr>
      <w:tr w:rsidR="0055508D" w:rsidRPr="0095553F" w14:paraId="027093DE" w14:textId="77777777" w:rsidTr="0095553F">
        <w:trPr>
          <w:trHeight w:val="324"/>
        </w:trPr>
        <w:tc>
          <w:tcPr>
            <w:tcW w:w="960" w:type="dxa"/>
            <w:shd w:val="clear" w:color="auto" w:fill="auto"/>
            <w:noWrap/>
            <w:vAlign w:val="bottom"/>
            <w:hideMark/>
          </w:tcPr>
          <w:p w14:paraId="6A5A6164"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24</w:t>
            </w:r>
          </w:p>
        </w:tc>
        <w:tc>
          <w:tcPr>
            <w:tcW w:w="3718" w:type="dxa"/>
            <w:shd w:val="clear" w:color="auto" w:fill="auto"/>
            <w:noWrap/>
            <w:vAlign w:val="bottom"/>
            <w:hideMark/>
          </w:tcPr>
          <w:p w14:paraId="2857193D"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Magnesium alloy and pressure contact-die-casting</w:t>
            </w:r>
          </w:p>
        </w:tc>
        <w:tc>
          <w:tcPr>
            <w:tcW w:w="310" w:type="dxa"/>
            <w:shd w:val="clear" w:color="auto" w:fill="auto"/>
            <w:noWrap/>
            <w:vAlign w:val="bottom"/>
            <w:hideMark/>
          </w:tcPr>
          <w:p w14:paraId="306FFFD2"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52</w:t>
            </w:r>
          </w:p>
        </w:tc>
        <w:tc>
          <w:tcPr>
            <w:tcW w:w="3724" w:type="dxa"/>
            <w:shd w:val="clear" w:color="auto" w:fill="auto"/>
            <w:noWrap/>
            <w:vAlign w:val="bottom"/>
            <w:hideMark/>
          </w:tcPr>
          <w:p w14:paraId="53B5D9C7"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w:t>
            </w:r>
          </w:p>
        </w:tc>
      </w:tr>
      <w:tr w:rsidR="0055508D" w:rsidRPr="0095553F" w14:paraId="17C2E385" w14:textId="77777777" w:rsidTr="0095553F">
        <w:trPr>
          <w:trHeight w:val="324"/>
        </w:trPr>
        <w:tc>
          <w:tcPr>
            <w:tcW w:w="960" w:type="dxa"/>
            <w:shd w:val="clear" w:color="auto" w:fill="auto"/>
            <w:noWrap/>
            <w:vAlign w:val="bottom"/>
            <w:hideMark/>
          </w:tcPr>
          <w:p w14:paraId="33E566B1"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25</w:t>
            </w:r>
          </w:p>
        </w:tc>
        <w:tc>
          <w:tcPr>
            <w:tcW w:w="3718" w:type="dxa"/>
            <w:shd w:val="clear" w:color="auto" w:fill="auto"/>
            <w:noWrap/>
            <w:vAlign w:val="bottom"/>
            <w:hideMark/>
          </w:tcPr>
          <w:p w14:paraId="02A1733E"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MgSO</w:t>
            </w:r>
            <w:r w:rsidRPr="0095553F">
              <w:rPr>
                <w:rFonts w:ascii="Times New Roman" w:eastAsia="等线" w:hAnsi="Times New Roman" w:cs="Times New Roman"/>
                <w:color w:val="000000"/>
                <w:kern w:val="0"/>
                <w:sz w:val="16"/>
                <w:szCs w:val="16"/>
                <w:vertAlign w:val="subscript"/>
              </w:rPr>
              <w:t>4</w:t>
            </w:r>
          </w:p>
        </w:tc>
        <w:tc>
          <w:tcPr>
            <w:tcW w:w="310" w:type="dxa"/>
            <w:shd w:val="clear" w:color="auto" w:fill="auto"/>
            <w:noWrap/>
            <w:vAlign w:val="bottom"/>
            <w:hideMark/>
          </w:tcPr>
          <w:p w14:paraId="06CEBAF6"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53</w:t>
            </w:r>
          </w:p>
        </w:tc>
        <w:tc>
          <w:tcPr>
            <w:tcW w:w="3724" w:type="dxa"/>
            <w:shd w:val="clear" w:color="auto" w:fill="auto"/>
            <w:noWrap/>
            <w:vAlign w:val="bottom"/>
            <w:hideMark/>
          </w:tcPr>
          <w:p w14:paraId="43E73401"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Downsteam</w:t>
            </w:r>
            <w:proofErr w:type="spellEnd"/>
            <w:r w:rsidRPr="0095553F">
              <w:rPr>
                <w:rFonts w:ascii="Times New Roman" w:eastAsia="等线" w:hAnsi="Times New Roman" w:cs="Times New Roman"/>
                <w:color w:val="000000"/>
                <w:kern w:val="0"/>
                <w:sz w:val="16"/>
                <w:szCs w:val="16"/>
              </w:rPr>
              <w:t xml:space="preserve"> of CaCl</w:t>
            </w:r>
            <w:r w:rsidRPr="0095553F">
              <w:rPr>
                <w:rFonts w:ascii="Times New Roman" w:eastAsia="等线" w:hAnsi="Times New Roman" w:cs="Times New Roman"/>
                <w:color w:val="000000"/>
                <w:kern w:val="0"/>
                <w:sz w:val="16"/>
                <w:szCs w:val="16"/>
                <w:vertAlign w:val="subscript"/>
              </w:rPr>
              <w:t>2</w:t>
            </w:r>
          </w:p>
        </w:tc>
      </w:tr>
      <w:tr w:rsidR="0055508D" w:rsidRPr="0095553F" w14:paraId="7495F602" w14:textId="77777777" w:rsidTr="0095553F">
        <w:trPr>
          <w:trHeight w:val="324"/>
        </w:trPr>
        <w:tc>
          <w:tcPr>
            <w:tcW w:w="960" w:type="dxa"/>
            <w:shd w:val="clear" w:color="auto" w:fill="auto"/>
            <w:noWrap/>
            <w:vAlign w:val="bottom"/>
            <w:hideMark/>
          </w:tcPr>
          <w:p w14:paraId="2A9F35B7"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26</w:t>
            </w:r>
          </w:p>
        </w:tc>
        <w:tc>
          <w:tcPr>
            <w:tcW w:w="3718" w:type="dxa"/>
            <w:shd w:val="clear" w:color="auto" w:fill="auto"/>
            <w:noWrap/>
            <w:vAlign w:val="bottom"/>
            <w:hideMark/>
          </w:tcPr>
          <w:p w14:paraId="38DC8380"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Limestone calcination</w:t>
            </w:r>
          </w:p>
        </w:tc>
        <w:tc>
          <w:tcPr>
            <w:tcW w:w="310" w:type="dxa"/>
            <w:shd w:val="clear" w:color="auto" w:fill="auto"/>
            <w:noWrap/>
            <w:vAlign w:val="bottom"/>
            <w:hideMark/>
          </w:tcPr>
          <w:p w14:paraId="7EAD8D0E"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54</w:t>
            </w:r>
          </w:p>
        </w:tc>
        <w:tc>
          <w:tcPr>
            <w:tcW w:w="3724" w:type="dxa"/>
            <w:shd w:val="clear" w:color="auto" w:fill="auto"/>
            <w:noWrap/>
            <w:vAlign w:val="bottom"/>
            <w:hideMark/>
          </w:tcPr>
          <w:p w14:paraId="63093DD5"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CaCl</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 xml:space="preserve"> from waste ammonia liquid</w:t>
            </w:r>
          </w:p>
        </w:tc>
      </w:tr>
      <w:tr w:rsidR="0055508D" w:rsidRPr="0095553F" w14:paraId="794E6D85" w14:textId="77777777" w:rsidTr="0095553F">
        <w:trPr>
          <w:trHeight w:val="324"/>
        </w:trPr>
        <w:tc>
          <w:tcPr>
            <w:tcW w:w="960" w:type="dxa"/>
            <w:shd w:val="clear" w:color="auto" w:fill="auto"/>
            <w:noWrap/>
            <w:vAlign w:val="bottom"/>
            <w:hideMark/>
          </w:tcPr>
          <w:p w14:paraId="380B9E91"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27</w:t>
            </w:r>
          </w:p>
        </w:tc>
        <w:tc>
          <w:tcPr>
            <w:tcW w:w="3718" w:type="dxa"/>
            <w:shd w:val="clear" w:color="auto" w:fill="auto"/>
            <w:noWrap/>
            <w:vAlign w:val="bottom"/>
            <w:hideMark/>
          </w:tcPr>
          <w:p w14:paraId="30CEF39F"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CaO</w:t>
            </w:r>
            <w:proofErr w:type="spellEnd"/>
          </w:p>
        </w:tc>
        <w:tc>
          <w:tcPr>
            <w:tcW w:w="310" w:type="dxa"/>
            <w:shd w:val="clear" w:color="auto" w:fill="auto"/>
            <w:noWrap/>
            <w:vAlign w:val="bottom"/>
            <w:hideMark/>
          </w:tcPr>
          <w:p w14:paraId="0E64F787"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55</w:t>
            </w:r>
          </w:p>
        </w:tc>
        <w:tc>
          <w:tcPr>
            <w:tcW w:w="3724" w:type="dxa"/>
            <w:shd w:val="clear" w:color="auto" w:fill="auto"/>
            <w:noWrap/>
            <w:vAlign w:val="bottom"/>
            <w:hideMark/>
          </w:tcPr>
          <w:p w14:paraId="5278A493"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KNO</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by neutralization</w:t>
            </w:r>
          </w:p>
        </w:tc>
      </w:tr>
      <w:tr w:rsidR="0055508D" w:rsidRPr="0095553F" w14:paraId="19636C3F" w14:textId="77777777" w:rsidTr="0095553F">
        <w:trPr>
          <w:trHeight w:val="288"/>
        </w:trPr>
        <w:tc>
          <w:tcPr>
            <w:tcW w:w="960" w:type="dxa"/>
            <w:shd w:val="clear" w:color="auto" w:fill="auto"/>
            <w:noWrap/>
            <w:vAlign w:val="bottom"/>
            <w:hideMark/>
          </w:tcPr>
          <w:p w14:paraId="50CC8A84"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28</w:t>
            </w:r>
          </w:p>
        </w:tc>
        <w:tc>
          <w:tcPr>
            <w:tcW w:w="3718" w:type="dxa"/>
            <w:shd w:val="clear" w:color="auto" w:fill="auto"/>
            <w:noWrap/>
            <w:vAlign w:val="bottom"/>
            <w:hideMark/>
          </w:tcPr>
          <w:p w14:paraId="51EAC5E4"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Reinforced glass</w:t>
            </w:r>
          </w:p>
        </w:tc>
        <w:tc>
          <w:tcPr>
            <w:tcW w:w="310" w:type="dxa"/>
            <w:shd w:val="clear" w:color="auto" w:fill="auto"/>
            <w:noWrap/>
            <w:vAlign w:val="bottom"/>
            <w:hideMark/>
          </w:tcPr>
          <w:p w14:paraId="36B690CC" w14:textId="77777777" w:rsidR="0055508D" w:rsidRPr="0095553F" w:rsidRDefault="0055508D"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56</w:t>
            </w:r>
          </w:p>
        </w:tc>
        <w:tc>
          <w:tcPr>
            <w:tcW w:w="3724" w:type="dxa"/>
            <w:shd w:val="clear" w:color="auto" w:fill="auto"/>
            <w:noWrap/>
            <w:vAlign w:val="bottom"/>
            <w:hideMark/>
          </w:tcPr>
          <w:p w14:paraId="14DDBB34" w14:textId="77777777" w:rsidR="0055508D" w:rsidRPr="0095553F" w:rsidRDefault="0055508D"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Recovery of K and Na from K tail salt</w:t>
            </w:r>
          </w:p>
        </w:tc>
      </w:tr>
    </w:tbl>
    <w:p w14:paraId="72666535" w14:textId="77777777" w:rsidR="004465D9" w:rsidRPr="0055508D" w:rsidRDefault="004465D9" w:rsidP="008E0278">
      <w:pPr>
        <w:spacing w:line="480" w:lineRule="auto"/>
        <w:jc w:val="left"/>
        <w:rPr>
          <w:rFonts w:ascii="Times New Roman" w:hAnsi="Times New Roman" w:cs="Times New Roman"/>
        </w:rPr>
      </w:pPr>
    </w:p>
    <w:p w14:paraId="33495A72" w14:textId="2D1FD489" w:rsidR="004465D9" w:rsidRDefault="00865BBF" w:rsidP="00BB2D82">
      <w:pPr>
        <w:spacing w:line="480" w:lineRule="auto"/>
        <w:jc w:val="left"/>
        <w:rPr>
          <w:rFonts w:ascii="Times New Roman" w:hAnsi="Times New Roman" w:cs="Times New Roman"/>
          <w:i/>
        </w:rPr>
      </w:pPr>
      <w:r>
        <w:rPr>
          <w:rFonts w:ascii="Times New Roman" w:hAnsi="Times New Roman" w:cs="Times New Roman"/>
          <w:i/>
        </w:rPr>
        <w:t>OCI information database</w:t>
      </w:r>
    </w:p>
    <w:p w14:paraId="39294A09" w14:textId="42818183" w:rsidR="00D76905" w:rsidRDefault="00D76905" w:rsidP="00D76905">
      <w:pPr>
        <w:spacing w:line="480" w:lineRule="auto"/>
        <w:ind w:firstLine="420"/>
        <w:jc w:val="left"/>
        <w:rPr>
          <w:rFonts w:ascii="Times New Roman" w:hAnsi="Times New Roman" w:cs="Times New Roman"/>
        </w:rPr>
      </w:pPr>
      <w:r w:rsidRPr="004465D9">
        <w:rPr>
          <w:rFonts w:ascii="Times New Roman" w:hAnsi="Times New Roman" w:cs="Times New Roman"/>
        </w:rPr>
        <w:t xml:space="preserve">The </w:t>
      </w:r>
      <w:r>
        <w:rPr>
          <w:rFonts w:ascii="Times New Roman" w:hAnsi="Times New Roman" w:cs="Times New Roman"/>
        </w:rPr>
        <w:t>OCI information database</w:t>
      </w:r>
      <w:r w:rsidRPr="004465D9">
        <w:rPr>
          <w:rFonts w:ascii="Times New Roman" w:hAnsi="Times New Roman" w:cs="Times New Roman"/>
        </w:rPr>
        <w:t xml:space="preserve"> includes </w:t>
      </w:r>
      <w:r>
        <w:rPr>
          <w:rFonts w:ascii="Times New Roman" w:hAnsi="Times New Roman" w:cs="Times New Roman"/>
        </w:rPr>
        <w:t>103</w:t>
      </w:r>
      <w:r w:rsidRPr="004465D9">
        <w:rPr>
          <w:rFonts w:ascii="Times New Roman" w:hAnsi="Times New Roman" w:cs="Times New Roman"/>
        </w:rPr>
        <w:t xml:space="preserve"> nodes, </w:t>
      </w:r>
      <w:r>
        <w:rPr>
          <w:rFonts w:ascii="Times New Roman" w:hAnsi="Times New Roman" w:cs="Times New Roman"/>
        </w:rPr>
        <w:t>The main processes of SLI are coal-</w:t>
      </w:r>
      <w:proofErr w:type="gramStart"/>
      <w:r>
        <w:rPr>
          <w:rFonts w:ascii="Times New Roman" w:hAnsi="Times New Roman" w:cs="Times New Roman"/>
        </w:rPr>
        <w:t>based ,</w:t>
      </w:r>
      <w:proofErr w:type="gramEnd"/>
      <w:r>
        <w:rPr>
          <w:rFonts w:ascii="Times New Roman" w:hAnsi="Times New Roman" w:cs="Times New Roman"/>
        </w:rPr>
        <w:t xml:space="preserve"> </w:t>
      </w:r>
      <w:r w:rsidRPr="004465D9">
        <w:rPr>
          <w:rFonts w:ascii="Times New Roman" w:hAnsi="Times New Roman" w:cs="Times New Roman"/>
        </w:rPr>
        <w:t xml:space="preserve">mainly </w:t>
      </w:r>
      <w:r>
        <w:rPr>
          <w:rFonts w:ascii="Times New Roman" w:hAnsi="Times New Roman" w:cs="Times New Roman"/>
        </w:rPr>
        <w:t>N-C</w:t>
      </w:r>
      <w:r>
        <w:rPr>
          <w:rFonts w:ascii="Times New Roman" w:hAnsi="Times New Roman" w:cs="Times New Roman" w:hint="eastAsia"/>
        </w:rPr>
        <w:t>o</w:t>
      </w:r>
      <w:r>
        <w:rPr>
          <w:rFonts w:ascii="Times New Roman" w:hAnsi="Times New Roman" w:cs="Times New Roman"/>
        </w:rPr>
        <w:t xml:space="preserve">king, N-MTO, N-Syngas from coal. The OCI </w:t>
      </w:r>
      <w:r w:rsidRPr="004465D9">
        <w:rPr>
          <w:rFonts w:ascii="Times New Roman" w:hAnsi="Times New Roman" w:cs="Times New Roman"/>
        </w:rPr>
        <w:t xml:space="preserve">nodes as shown in Table </w:t>
      </w:r>
      <w:r>
        <w:rPr>
          <w:rFonts w:ascii="Times New Roman" w:hAnsi="Times New Roman" w:cs="Times New Roman"/>
        </w:rPr>
        <w:t>S.</w:t>
      </w:r>
    </w:p>
    <w:p w14:paraId="4A609152" w14:textId="543BBD11" w:rsidR="00D76905" w:rsidRPr="00D76905" w:rsidRDefault="00D76905" w:rsidP="00D76905">
      <w:pPr>
        <w:spacing w:line="480" w:lineRule="auto"/>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FB72BF">
        <w:rPr>
          <w:rFonts w:ascii="Times New Roman" w:hAnsi="Times New Roman" w:cs="Times New Roman"/>
        </w:rPr>
        <w:t>2</w:t>
      </w:r>
      <w:r>
        <w:rPr>
          <w:rFonts w:ascii="Times New Roman" w:hAnsi="Times New Roman" w:cs="Times New Roman"/>
        </w:rPr>
        <w:t xml:space="preserve"> The SLI information database</w:t>
      </w:r>
    </w:p>
    <w:tbl>
      <w:tblPr>
        <w:tblW w:w="8649" w:type="dxa"/>
        <w:tblBorders>
          <w:top w:val="single" w:sz="8" w:space="0" w:color="auto"/>
          <w:bottom w:val="single" w:sz="8" w:space="0" w:color="auto"/>
        </w:tblBorders>
        <w:tblLook w:val="04A0" w:firstRow="1" w:lastRow="0" w:firstColumn="1" w:lastColumn="0" w:noHBand="0" w:noVBand="1"/>
      </w:tblPr>
      <w:tblGrid>
        <w:gridCol w:w="847"/>
        <w:gridCol w:w="3264"/>
        <w:gridCol w:w="567"/>
        <w:gridCol w:w="3971"/>
      </w:tblGrid>
      <w:tr w:rsidR="002120B6" w:rsidRPr="0095553F" w14:paraId="3D087613" w14:textId="77777777" w:rsidTr="0095553F">
        <w:trPr>
          <w:trHeight w:val="324"/>
        </w:trPr>
        <w:tc>
          <w:tcPr>
            <w:tcW w:w="847" w:type="dxa"/>
            <w:tcBorders>
              <w:bottom w:val="single" w:sz="8" w:space="0" w:color="auto"/>
            </w:tcBorders>
            <w:shd w:val="clear" w:color="auto" w:fill="auto"/>
            <w:noWrap/>
            <w:vAlign w:val="bottom"/>
            <w:hideMark/>
          </w:tcPr>
          <w:p w14:paraId="50B8EC67" w14:textId="0CB94D8B" w:rsidR="002120B6" w:rsidRPr="0095553F" w:rsidRDefault="002120B6" w:rsidP="009843C9">
            <w:pPr>
              <w:widowControl/>
              <w:ind w:right="220"/>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264" w:type="dxa"/>
            <w:tcBorders>
              <w:bottom w:val="single" w:sz="8" w:space="0" w:color="auto"/>
            </w:tcBorders>
            <w:shd w:val="clear" w:color="auto" w:fill="auto"/>
            <w:noWrap/>
            <w:vAlign w:val="bottom"/>
            <w:hideMark/>
          </w:tcPr>
          <w:p w14:paraId="6151FF69" w14:textId="2DA12F10"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c>
          <w:tcPr>
            <w:tcW w:w="567" w:type="dxa"/>
            <w:tcBorders>
              <w:bottom w:val="single" w:sz="8" w:space="0" w:color="auto"/>
            </w:tcBorders>
            <w:shd w:val="clear" w:color="auto" w:fill="auto"/>
            <w:noWrap/>
            <w:vAlign w:val="bottom"/>
            <w:hideMark/>
          </w:tcPr>
          <w:p w14:paraId="21C050BD" w14:textId="15BDF431"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971" w:type="dxa"/>
            <w:tcBorders>
              <w:bottom w:val="single" w:sz="8" w:space="0" w:color="auto"/>
            </w:tcBorders>
            <w:shd w:val="clear" w:color="auto" w:fill="auto"/>
            <w:noWrap/>
            <w:vAlign w:val="bottom"/>
            <w:hideMark/>
          </w:tcPr>
          <w:p w14:paraId="69E62438" w14:textId="453614E1"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r>
      <w:tr w:rsidR="002120B6" w:rsidRPr="0095553F" w14:paraId="31A16E0B" w14:textId="77777777" w:rsidTr="0095553F">
        <w:trPr>
          <w:trHeight w:val="324"/>
        </w:trPr>
        <w:tc>
          <w:tcPr>
            <w:tcW w:w="847" w:type="dxa"/>
            <w:tcBorders>
              <w:top w:val="single" w:sz="8" w:space="0" w:color="auto"/>
            </w:tcBorders>
            <w:shd w:val="clear" w:color="auto" w:fill="auto"/>
            <w:noWrap/>
            <w:vAlign w:val="bottom"/>
          </w:tcPr>
          <w:p w14:paraId="03D82503" w14:textId="7E661D56"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w:t>
            </w:r>
          </w:p>
        </w:tc>
        <w:tc>
          <w:tcPr>
            <w:tcW w:w="3264" w:type="dxa"/>
            <w:tcBorders>
              <w:top w:val="single" w:sz="8" w:space="0" w:color="auto"/>
            </w:tcBorders>
            <w:shd w:val="clear" w:color="auto" w:fill="auto"/>
            <w:noWrap/>
            <w:vAlign w:val="bottom"/>
          </w:tcPr>
          <w:p w14:paraId="16108789" w14:textId="2E8055E4"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Coking</w:t>
            </w:r>
          </w:p>
        </w:tc>
        <w:tc>
          <w:tcPr>
            <w:tcW w:w="567" w:type="dxa"/>
            <w:tcBorders>
              <w:top w:val="single" w:sz="8" w:space="0" w:color="auto"/>
            </w:tcBorders>
            <w:shd w:val="clear" w:color="auto" w:fill="auto"/>
            <w:noWrap/>
            <w:vAlign w:val="bottom"/>
          </w:tcPr>
          <w:p w14:paraId="132C4307" w14:textId="0C6BEA2B"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53</w:t>
            </w:r>
          </w:p>
        </w:tc>
        <w:tc>
          <w:tcPr>
            <w:tcW w:w="3971" w:type="dxa"/>
            <w:tcBorders>
              <w:top w:val="single" w:sz="8" w:space="0" w:color="auto"/>
            </w:tcBorders>
            <w:shd w:val="clear" w:color="auto" w:fill="auto"/>
            <w:noWrap/>
            <w:vAlign w:val="bottom"/>
          </w:tcPr>
          <w:p w14:paraId="2414161F" w14:textId="23031B09"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OH from coal</w:t>
            </w:r>
          </w:p>
        </w:tc>
      </w:tr>
      <w:tr w:rsidR="002120B6" w:rsidRPr="0095553F" w14:paraId="3CB69E93" w14:textId="77777777" w:rsidTr="0095553F">
        <w:trPr>
          <w:trHeight w:val="324"/>
        </w:trPr>
        <w:tc>
          <w:tcPr>
            <w:tcW w:w="847" w:type="dxa"/>
            <w:shd w:val="clear" w:color="auto" w:fill="auto"/>
            <w:noWrap/>
            <w:vAlign w:val="bottom"/>
            <w:hideMark/>
          </w:tcPr>
          <w:p w14:paraId="08A688CD"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w:t>
            </w:r>
          </w:p>
        </w:tc>
        <w:tc>
          <w:tcPr>
            <w:tcW w:w="3264" w:type="dxa"/>
            <w:shd w:val="clear" w:color="auto" w:fill="auto"/>
            <w:noWrap/>
            <w:vAlign w:val="bottom"/>
            <w:hideMark/>
          </w:tcPr>
          <w:p w14:paraId="77DAE867"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MTO</w:t>
            </w:r>
          </w:p>
        </w:tc>
        <w:tc>
          <w:tcPr>
            <w:tcW w:w="567" w:type="dxa"/>
            <w:shd w:val="clear" w:color="auto" w:fill="auto"/>
            <w:noWrap/>
            <w:vAlign w:val="bottom"/>
            <w:hideMark/>
          </w:tcPr>
          <w:p w14:paraId="24129FA5"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54</w:t>
            </w:r>
          </w:p>
        </w:tc>
        <w:tc>
          <w:tcPr>
            <w:tcW w:w="3971" w:type="dxa"/>
            <w:shd w:val="clear" w:color="auto" w:fill="auto"/>
            <w:noWrap/>
            <w:vAlign w:val="bottom"/>
            <w:hideMark/>
          </w:tcPr>
          <w:p w14:paraId="798349E4"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from coal</w:t>
            </w:r>
          </w:p>
        </w:tc>
      </w:tr>
      <w:tr w:rsidR="002120B6" w:rsidRPr="0095553F" w14:paraId="1161A174" w14:textId="77777777" w:rsidTr="0095553F">
        <w:trPr>
          <w:trHeight w:val="324"/>
        </w:trPr>
        <w:tc>
          <w:tcPr>
            <w:tcW w:w="847" w:type="dxa"/>
            <w:shd w:val="clear" w:color="auto" w:fill="auto"/>
            <w:noWrap/>
            <w:vAlign w:val="bottom"/>
            <w:hideMark/>
          </w:tcPr>
          <w:p w14:paraId="44EE32D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w:t>
            </w:r>
          </w:p>
        </w:tc>
        <w:tc>
          <w:tcPr>
            <w:tcW w:w="3264" w:type="dxa"/>
            <w:shd w:val="clear" w:color="auto" w:fill="auto"/>
            <w:noWrap/>
            <w:vAlign w:val="bottom"/>
            <w:hideMark/>
          </w:tcPr>
          <w:p w14:paraId="01220A60"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Syngas from coal</w:t>
            </w:r>
          </w:p>
        </w:tc>
        <w:tc>
          <w:tcPr>
            <w:tcW w:w="567" w:type="dxa"/>
            <w:shd w:val="clear" w:color="auto" w:fill="auto"/>
            <w:noWrap/>
            <w:vAlign w:val="bottom"/>
            <w:hideMark/>
          </w:tcPr>
          <w:p w14:paraId="11F4C04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55</w:t>
            </w:r>
          </w:p>
        </w:tc>
        <w:tc>
          <w:tcPr>
            <w:tcW w:w="3971" w:type="dxa"/>
            <w:shd w:val="clear" w:color="auto" w:fill="auto"/>
            <w:noWrap/>
            <w:vAlign w:val="bottom"/>
            <w:hideMark/>
          </w:tcPr>
          <w:p w14:paraId="7581D8A8"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Urea from NH</w:t>
            </w:r>
            <w:r w:rsidRPr="0095553F">
              <w:rPr>
                <w:rFonts w:ascii="Times New Roman" w:eastAsia="等线" w:hAnsi="Times New Roman" w:cs="Times New Roman"/>
                <w:color w:val="000000"/>
                <w:kern w:val="0"/>
                <w:sz w:val="16"/>
                <w:szCs w:val="16"/>
                <w:vertAlign w:val="subscript"/>
              </w:rPr>
              <w:t>3</w:t>
            </w:r>
          </w:p>
        </w:tc>
      </w:tr>
      <w:tr w:rsidR="002120B6" w:rsidRPr="0095553F" w14:paraId="76A70DD4" w14:textId="77777777" w:rsidTr="0095553F">
        <w:trPr>
          <w:trHeight w:val="288"/>
        </w:trPr>
        <w:tc>
          <w:tcPr>
            <w:tcW w:w="847" w:type="dxa"/>
            <w:shd w:val="clear" w:color="auto" w:fill="auto"/>
            <w:noWrap/>
            <w:vAlign w:val="bottom"/>
            <w:hideMark/>
          </w:tcPr>
          <w:p w14:paraId="697B971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w:t>
            </w:r>
          </w:p>
        </w:tc>
        <w:tc>
          <w:tcPr>
            <w:tcW w:w="3264" w:type="dxa"/>
            <w:shd w:val="clear" w:color="auto" w:fill="auto"/>
            <w:noWrap/>
            <w:vAlign w:val="bottom"/>
            <w:hideMark/>
          </w:tcPr>
          <w:p w14:paraId="45610150"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PVC by oxy-chlorination</w:t>
            </w:r>
          </w:p>
        </w:tc>
        <w:tc>
          <w:tcPr>
            <w:tcW w:w="567" w:type="dxa"/>
            <w:shd w:val="clear" w:color="auto" w:fill="auto"/>
            <w:noWrap/>
            <w:vAlign w:val="bottom"/>
            <w:hideMark/>
          </w:tcPr>
          <w:p w14:paraId="357C225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56</w:t>
            </w:r>
          </w:p>
        </w:tc>
        <w:tc>
          <w:tcPr>
            <w:tcW w:w="3971" w:type="dxa"/>
            <w:shd w:val="clear" w:color="auto" w:fill="auto"/>
            <w:noWrap/>
            <w:vAlign w:val="bottom"/>
            <w:hideMark/>
          </w:tcPr>
          <w:p w14:paraId="763F54D9"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Direct coal liquefaction</w:t>
            </w:r>
          </w:p>
        </w:tc>
      </w:tr>
      <w:tr w:rsidR="002120B6" w:rsidRPr="0095553F" w14:paraId="74B04837" w14:textId="77777777" w:rsidTr="0095553F">
        <w:trPr>
          <w:trHeight w:val="288"/>
        </w:trPr>
        <w:tc>
          <w:tcPr>
            <w:tcW w:w="847" w:type="dxa"/>
            <w:shd w:val="clear" w:color="auto" w:fill="auto"/>
            <w:noWrap/>
            <w:vAlign w:val="bottom"/>
            <w:hideMark/>
          </w:tcPr>
          <w:p w14:paraId="01CA67BE"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w:t>
            </w:r>
          </w:p>
        </w:tc>
        <w:tc>
          <w:tcPr>
            <w:tcW w:w="3264" w:type="dxa"/>
            <w:shd w:val="clear" w:color="auto" w:fill="auto"/>
            <w:noWrap/>
            <w:vAlign w:val="bottom"/>
            <w:hideMark/>
          </w:tcPr>
          <w:p w14:paraId="4CFAA2E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F-T synthesis</w:t>
            </w:r>
          </w:p>
        </w:tc>
        <w:tc>
          <w:tcPr>
            <w:tcW w:w="567" w:type="dxa"/>
            <w:shd w:val="clear" w:color="auto" w:fill="auto"/>
            <w:noWrap/>
            <w:vAlign w:val="bottom"/>
            <w:hideMark/>
          </w:tcPr>
          <w:p w14:paraId="4647C784"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57</w:t>
            </w:r>
          </w:p>
        </w:tc>
        <w:tc>
          <w:tcPr>
            <w:tcW w:w="3971" w:type="dxa"/>
            <w:shd w:val="clear" w:color="auto" w:fill="auto"/>
            <w:noWrap/>
            <w:vAlign w:val="bottom"/>
            <w:hideMark/>
          </w:tcPr>
          <w:p w14:paraId="4ABDF6C2"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Natural gas from coal</w:t>
            </w:r>
          </w:p>
        </w:tc>
      </w:tr>
      <w:tr w:rsidR="002120B6" w:rsidRPr="0095553F" w14:paraId="0A9B8D06" w14:textId="77777777" w:rsidTr="0095553F">
        <w:trPr>
          <w:trHeight w:val="324"/>
        </w:trPr>
        <w:tc>
          <w:tcPr>
            <w:tcW w:w="847" w:type="dxa"/>
            <w:shd w:val="clear" w:color="auto" w:fill="auto"/>
            <w:noWrap/>
            <w:vAlign w:val="bottom"/>
            <w:hideMark/>
          </w:tcPr>
          <w:p w14:paraId="29CF5AB8"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w:t>
            </w:r>
          </w:p>
        </w:tc>
        <w:tc>
          <w:tcPr>
            <w:tcW w:w="3264" w:type="dxa"/>
            <w:shd w:val="clear" w:color="auto" w:fill="auto"/>
            <w:noWrap/>
            <w:vAlign w:val="bottom"/>
            <w:hideMark/>
          </w:tcPr>
          <w:p w14:paraId="12D81EB0"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DME from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OH</w:t>
            </w:r>
          </w:p>
        </w:tc>
        <w:tc>
          <w:tcPr>
            <w:tcW w:w="567" w:type="dxa"/>
            <w:shd w:val="clear" w:color="auto" w:fill="auto"/>
            <w:noWrap/>
            <w:vAlign w:val="bottom"/>
            <w:hideMark/>
          </w:tcPr>
          <w:p w14:paraId="081DF140"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58</w:t>
            </w:r>
          </w:p>
        </w:tc>
        <w:tc>
          <w:tcPr>
            <w:tcW w:w="3971" w:type="dxa"/>
            <w:shd w:val="clear" w:color="auto" w:fill="auto"/>
            <w:noWrap/>
            <w:vAlign w:val="bottom"/>
            <w:hideMark/>
          </w:tcPr>
          <w:p w14:paraId="7FBCD746"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Dimethyl ether from coal</w:t>
            </w:r>
          </w:p>
        </w:tc>
      </w:tr>
      <w:tr w:rsidR="002120B6" w:rsidRPr="0095553F" w14:paraId="7DB0B87B" w14:textId="77777777" w:rsidTr="000F34D3">
        <w:trPr>
          <w:trHeight w:val="68"/>
        </w:trPr>
        <w:tc>
          <w:tcPr>
            <w:tcW w:w="847" w:type="dxa"/>
            <w:shd w:val="clear" w:color="auto" w:fill="auto"/>
            <w:noWrap/>
            <w:vAlign w:val="bottom"/>
            <w:hideMark/>
          </w:tcPr>
          <w:p w14:paraId="0C7DC493"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w:t>
            </w:r>
          </w:p>
        </w:tc>
        <w:tc>
          <w:tcPr>
            <w:tcW w:w="3264" w:type="dxa"/>
            <w:shd w:val="clear" w:color="auto" w:fill="auto"/>
            <w:noWrap/>
            <w:vAlign w:val="bottom"/>
            <w:hideMark/>
          </w:tcPr>
          <w:p w14:paraId="4FEAE104"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Thermal cracking of natural gas (1)</w:t>
            </w:r>
          </w:p>
        </w:tc>
        <w:tc>
          <w:tcPr>
            <w:tcW w:w="567" w:type="dxa"/>
            <w:shd w:val="clear" w:color="auto" w:fill="auto"/>
            <w:noWrap/>
            <w:vAlign w:val="bottom"/>
            <w:hideMark/>
          </w:tcPr>
          <w:p w14:paraId="00C73757"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59</w:t>
            </w:r>
          </w:p>
        </w:tc>
        <w:tc>
          <w:tcPr>
            <w:tcW w:w="3971" w:type="dxa"/>
            <w:shd w:val="clear" w:color="auto" w:fill="auto"/>
            <w:noWrap/>
            <w:vAlign w:val="bottom"/>
            <w:hideMark/>
          </w:tcPr>
          <w:p w14:paraId="75A2B2C2"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Thermal cracking of natural gas (2)</w:t>
            </w:r>
          </w:p>
        </w:tc>
      </w:tr>
      <w:tr w:rsidR="002120B6" w:rsidRPr="0095553F" w14:paraId="0F64E79F" w14:textId="77777777" w:rsidTr="000F34D3">
        <w:trPr>
          <w:trHeight w:val="68"/>
        </w:trPr>
        <w:tc>
          <w:tcPr>
            <w:tcW w:w="847" w:type="dxa"/>
            <w:shd w:val="clear" w:color="auto" w:fill="auto"/>
            <w:noWrap/>
            <w:vAlign w:val="bottom"/>
            <w:hideMark/>
          </w:tcPr>
          <w:p w14:paraId="7FA243B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w:t>
            </w:r>
          </w:p>
        </w:tc>
        <w:tc>
          <w:tcPr>
            <w:tcW w:w="3264" w:type="dxa"/>
            <w:shd w:val="clear" w:color="auto" w:fill="auto"/>
            <w:noWrap/>
            <w:vAlign w:val="bottom"/>
            <w:hideMark/>
          </w:tcPr>
          <w:p w14:paraId="0F0D89A6"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Hexamethylenetetramine</w:t>
            </w:r>
          </w:p>
        </w:tc>
        <w:tc>
          <w:tcPr>
            <w:tcW w:w="567" w:type="dxa"/>
            <w:shd w:val="clear" w:color="auto" w:fill="auto"/>
            <w:noWrap/>
            <w:vAlign w:val="bottom"/>
            <w:hideMark/>
          </w:tcPr>
          <w:p w14:paraId="15664CA5"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60</w:t>
            </w:r>
          </w:p>
        </w:tc>
        <w:tc>
          <w:tcPr>
            <w:tcW w:w="3971" w:type="dxa"/>
            <w:shd w:val="clear" w:color="auto" w:fill="auto"/>
            <w:vAlign w:val="bottom"/>
            <w:hideMark/>
          </w:tcPr>
          <w:p w14:paraId="10971748"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Dimethyl carbonate by methanol carbonyl process</w:t>
            </w:r>
          </w:p>
        </w:tc>
      </w:tr>
      <w:tr w:rsidR="002120B6" w:rsidRPr="0095553F" w14:paraId="1CCFC046" w14:textId="77777777" w:rsidTr="00DD4DB6">
        <w:trPr>
          <w:trHeight w:val="89"/>
        </w:trPr>
        <w:tc>
          <w:tcPr>
            <w:tcW w:w="847" w:type="dxa"/>
            <w:shd w:val="clear" w:color="auto" w:fill="auto"/>
            <w:noWrap/>
            <w:vAlign w:val="bottom"/>
            <w:hideMark/>
          </w:tcPr>
          <w:p w14:paraId="2D1676A9"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w:t>
            </w:r>
          </w:p>
        </w:tc>
        <w:tc>
          <w:tcPr>
            <w:tcW w:w="3264" w:type="dxa"/>
            <w:shd w:val="clear" w:color="auto" w:fill="auto"/>
            <w:noWrap/>
            <w:vAlign w:val="bottom"/>
            <w:hideMark/>
          </w:tcPr>
          <w:p w14:paraId="51D2F83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DMC by direct </w:t>
            </w:r>
            <w:proofErr w:type="spellStart"/>
            <w:r w:rsidRPr="0095553F">
              <w:rPr>
                <w:rFonts w:ascii="Times New Roman" w:eastAsia="等线" w:hAnsi="Times New Roman" w:cs="Times New Roman"/>
                <w:color w:val="000000"/>
                <w:kern w:val="0"/>
                <w:sz w:val="16"/>
                <w:szCs w:val="16"/>
              </w:rPr>
              <w:t>alcoholysis</w:t>
            </w:r>
            <w:proofErr w:type="spellEnd"/>
            <w:r w:rsidRPr="0095553F">
              <w:rPr>
                <w:rFonts w:ascii="Times New Roman" w:eastAsia="等线" w:hAnsi="Times New Roman" w:cs="Times New Roman"/>
                <w:color w:val="000000"/>
                <w:kern w:val="0"/>
                <w:sz w:val="16"/>
                <w:szCs w:val="16"/>
              </w:rPr>
              <w:t xml:space="preserve"> of urea</w:t>
            </w:r>
          </w:p>
        </w:tc>
        <w:tc>
          <w:tcPr>
            <w:tcW w:w="567" w:type="dxa"/>
            <w:shd w:val="clear" w:color="auto" w:fill="auto"/>
            <w:noWrap/>
            <w:vAlign w:val="bottom"/>
            <w:hideMark/>
          </w:tcPr>
          <w:p w14:paraId="2588AF52"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61</w:t>
            </w:r>
          </w:p>
        </w:tc>
        <w:tc>
          <w:tcPr>
            <w:tcW w:w="3971" w:type="dxa"/>
            <w:shd w:val="clear" w:color="auto" w:fill="auto"/>
            <w:vAlign w:val="bottom"/>
            <w:hideMark/>
          </w:tcPr>
          <w:p w14:paraId="07BA9AC2"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Dimethyl carbonate by indirect urea method</w:t>
            </w:r>
          </w:p>
        </w:tc>
      </w:tr>
      <w:tr w:rsidR="002120B6" w:rsidRPr="0095553F" w14:paraId="74EF7482" w14:textId="77777777" w:rsidTr="0095553F">
        <w:trPr>
          <w:trHeight w:val="324"/>
        </w:trPr>
        <w:tc>
          <w:tcPr>
            <w:tcW w:w="847" w:type="dxa"/>
            <w:shd w:val="clear" w:color="auto" w:fill="auto"/>
            <w:noWrap/>
            <w:vAlign w:val="bottom"/>
            <w:hideMark/>
          </w:tcPr>
          <w:p w14:paraId="690FEEF5"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10</w:t>
            </w:r>
          </w:p>
        </w:tc>
        <w:tc>
          <w:tcPr>
            <w:tcW w:w="3264" w:type="dxa"/>
            <w:shd w:val="clear" w:color="auto" w:fill="auto"/>
            <w:noWrap/>
            <w:vAlign w:val="bottom"/>
            <w:hideMark/>
          </w:tcPr>
          <w:p w14:paraId="234F0951"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Oil refining (1)</w:t>
            </w:r>
          </w:p>
        </w:tc>
        <w:tc>
          <w:tcPr>
            <w:tcW w:w="567" w:type="dxa"/>
            <w:shd w:val="clear" w:color="auto" w:fill="auto"/>
            <w:noWrap/>
            <w:vAlign w:val="bottom"/>
            <w:hideMark/>
          </w:tcPr>
          <w:p w14:paraId="2A2539E0"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62</w:t>
            </w:r>
          </w:p>
        </w:tc>
        <w:tc>
          <w:tcPr>
            <w:tcW w:w="3971" w:type="dxa"/>
            <w:shd w:val="clear" w:color="auto" w:fill="auto"/>
            <w:noWrap/>
            <w:vAlign w:val="bottom"/>
            <w:hideMark/>
          </w:tcPr>
          <w:p w14:paraId="712A0ADB"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Oil refining (2)</w:t>
            </w:r>
          </w:p>
        </w:tc>
      </w:tr>
      <w:tr w:rsidR="002120B6" w:rsidRPr="0095553F" w14:paraId="0783192C" w14:textId="77777777" w:rsidTr="0095553F">
        <w:trPr>
          <w:trHeight w:val="288"/>
        </w:trPr>
        <w:tc>
          <w:tcPr>
            <w:tcW w:w="847" w:type="dxa"/>
            <w:shd w:val="clear" w:color="auto" w:fill="auto"/>
            <w:noWrap/>
            <w:vAlign w:val="bottom"/>
            <w:hideMark/>
          </w:tcPr>
          <w:p w14:paraId="2155904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11</w:t>
            </w:r>
          </w:p>
        </w:tc>
        <w:tc>
          <w:tcPr>
            <w:tcW w:w="3264" w:type="dxa"/>
            <w:shd w:val="clear" w:color="auto" w:fill="auto"/>
            <w:noWrap/>
            <w:vAlign w:val="bottom"/>
            <w:hideMark/>
          </w:tcPr>
          <w:p w14:paraId="6A8D6AD4"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Oil refining (3)</w:t>
            </w:r>
          </w:p>
        </w:tc>
        <w:tc>
          <w:tcPr>
            <w:tcW w:w="567" w:type="dxa"/>
            <w:shd w:val="clear" w:color="auto" w:fill="auto"/>
            <w:noWrap/>
            <w:vAlign w:val="bottom"/>
            <w:hideMark/>
          </w:tcPr>
          <w:p w14:paraId="4E484232"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63</w:t>
            </w:r>
          </w:p>
        </w:tc>
        <w:tc>
          <w:tcPr>
            <w:tcW w:w="3971" w:type="dxa"/>
            <w:shd w:val="clear" w:color="auto" w:fill="auto"/>
            <w:noWrap/>
            <w:vAlign w:val="bottom"/>
            <w:hideMark/>
          </w:tcPr>
          <w:p w14:paraId="452069AE"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Oil refining (4)</w:t>
            </w:r>
          </w:p>
        </w:tc>
      </w:tr>
      <w:tr w:rsidR="002120B6" w:rsidRPr="0095553F" w14:paraId="02BE0B28" w14:textId="77777777" w:rsidTr="0095553F">
        <w:trPr>
          <w:trHeight w:val="288"/>
        </w:trPr>
        <w:tc>
          <w:tcPr>
            <w:tcW w:w="847" w:type="dxa"/>
            <w:shd w:val="clear" w:color="auto" w:fill="auto"/>
            <w:noWrap/>
            <w:vAlign w:val="bottom"/>
            <w:hideMark/>
          </w:tcPr>
          <w:p w14:paraId="4B69621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12</w:t>
            </w:r>
          </w:p>
        </w:tc>
        <w:tc>
          <w:tcPr>
            <w:tcW w:w="3264" w:type="dxa"/>
            <w:shd w:val="clear" w:color="auto" w:fill="auto"/>
            <w:noWrap/>
            <w:vAlign w:val="bottom"/>
            <w:hideMark/>
          </w:tcPr>
          <w:p w14:paraId="24E59DB2"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Oil refining (5)</w:t>
            </w:r>
          </w:p>
        </w:tc>
        <w:tc>
          <w:tcPr>
            <w:tcW w:w="567" w:type="dxa"/>
            <w:shd w:val="clear" w:color="auto" w:fill="auto"/>
            <w:noWrap/>
            <w:vAlign w:val="bottom"/>
            <w:hideMark/>
          </w:tcPr>
          <w:p w14:paraId="17DF811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64</w:t>
            </w:r>
          </w:p>
        </w:tc>
        <w:tc>
          <w:tcPr>
            <w:tcW w:w="3971" w:type="dxa"/>
            <w:shd w:val="clear" w:color="auto" w:fill="auto"/>
            <w:noWrap/>
            <w:vAlign w:val="bottom"/>
            <w:hideMark/>
          </w:tcPr>
          <w:p w14:paraId="7469325D"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Polypropylene</w:t>
            </w:r>
          </w:p>
        </w:tc>
      </w:tr>
      <w:tr w:rsidR="002120B6" w:rsidRPr="0095553F" w14:paraId="2F5FE48E" w14:textId="77777777" w:rsidTr="0095553F">
        <w:trPr>
          <w:trHeight w:val="324"/>
        </w:trPr>
        <w:tc>
          <w:tcPr>
            <w:tcW w:w="847" w:type="dxa"/>
            <w:shd w:val="clear" w:color="auto" w:fill="auto"/>
            <w:noWrap/>
            <w:vAlign w:val="bottom"/>
            <w:hideMark/>
          </w:tcPr>
          <w:p w14:paraId="4FBEAA43"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13</w:t>
            </w:r>
          </w:p>
        </w:tc>
        <w:tc>
          <w:tcPr>
            <w:tcW w:w="3264" w:type="dxa"/>
            <w:shd w:val="clear" w:color="auto" w:fill="auto"/>
            <w:noWrap/>
            <w:vAlign w:val="bottom"/>
            <w:hideMark/>
          </w:tcPr>
          <w:p w14:paraId="6096B70A"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OH to aromatics</w:t>
            </w:r>
          </w:p>
        </w:tc>
        <w:tc>
          <w:tcPr>
            <w:tcW w:w="567" w:type="dxa"/>
            <w:shd w:val="clear" w:color="auto" w:fill="auto"/>
            <w:noWrap/>
            <w:vAlign w:val="bottom"/>
            <w:hideMark/>
          </w:tcPr>
          <w:p w14:paraId="10F8DE4A"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65</w:t>
            </w:r>
          </w:p>
        </w:tc>
        <w:tc>
          <w:tcPr>
            <w:tcW w:w="3971" w:type="dxa"/>
            <w:shd w:val="clear" w:color="auto" w:fill="auto"/>
            <w:noWrap/>
            <w:vAlign w:val="bottom"/>
            <w:hideMark/>
          </w:tcPr>
          <w:p w14:paraId="367486B0"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OH from natural gas</w:t>
            </w:r>
          </w:p>
        </w:tc>
      </w:tr>
      <w:tr w:rsidR="002120B6" w:rsidRPr="0095553F" w14:paraId="0E706F43" w14:textId="77777777" w:rsidTr="0095553F">
        <w:trPr>
          <w:trHeight w:val="324"/>
        </w:trPr>
        <w:tc>
          <w:tcPr>
            <w:tcW w:w="847" w:type="dxa"/>
            <w:shd w:val="clear" w:color="auto" w:fill="auto"/>
            <w:noWrap/>
            <w:vAlign w:val="bottom"/>
            <w:hideMark/>
          </w:tcPr>
          <w:p w14:paraId="0CCFF487"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14</w:t>
            </w:r>
          </w:p>
        </w:tc>
        <w:tc>
          <w:tcPr>
            <w:tcW w:w="3264" w:type="dxa"/>
            <w:shd w:val="clear" w:color="auto" w:fill="auto"/>
            <w:noWrap/>
            <w:vAlign w:val="bottom"/>
            <w:hideMark/>
          </w:tcPr>
          <w:p w14:paraId="20E4A9D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HNO</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by </w:t>
            </w:r>
            <w:proofErr w:type="spellStart"/>
            <w:r w:rsidRPr="0095553F">
              <w:rPr>
                <w:rFonts w:ascii="Times New Roman" w:eastAsia="等线" w:hAnsi="Times New Roman" w:cs="Times New Roman"/>
                <w:color w:val="000000"/>
                <w:kern w:val="0"/>
                <w:sz w:val="16"/>
                <w:szCs w:val="16"/>
              </w:rPr>
              <w:t>ammoxidation</w:t>
            </w:r>
            <w:proofErr w:type="spellEnd"/>
          </w:p>
        </w:tc>
        <w:tc>
          <w:tcPr>
            <w:tcW w:w="567" w:type="dxa"/>
            <w:shd w:val="clear" w:color="auto" w:fill="auto"/>
            <w:noWrap/>
            <w:vAlign w:val="bottom"/>
            <w:hideMark/>
          </w:tcPr>
          <w:p w14:paraId="7F53C1C4"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66</w:t>
            </w:r>
          </w:p>
        </w:tc>
        <w:tc>
          <w:tcPr>
            <w:tcW w:w="3971" w:type="dxa"/>
            <w:shd w:val="clear" w:color="auto" w:fill="auto"/>
            <w:noWrap/>
            <w:vAlign w:val="bottom"/>
            <w:hideMark/>
          </w:tcPr>
          <w:p w14:paraId="4B3D6C4C"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CPP</w:t>
            </w:r>
          </w:p>
        </w:tc>
      </w:tr>
      <w:tr w:rsidR="002120B6" w:rsidRPr="0095553F" w14:paraId="1D834D32" w14:textId="77777777" w:rsidTr="0095553F">
        <w:trPr>
          <w:trHeight w:val="324"/>
        </w:trPr>
        <w:tc>
          <w:tcPr>
            <w:tcW w:w="847" w:type="dxa"/>
            <w:shd w:val="clear" w:color="auto" w:fill="auto"/>
            <w:noWrap/>
            <w:vAlign w:val="bottom"/>
            <w:hideMark/>
          </w:tcPr>
          <w:p w14:paraId="0A69140B"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15</w:t>
            </w:r>
          </w:p>
        </w:tc>
        <w:tc>
          <w:tcPr>
            <w:tcW w:w="3264" w:type="dxa"/>
            <w:shd w:val="clear" w:color="auto" w:fill="auto"/>
            <w:noWrap/>
            <w:vAlign w:val="bottom"/>
            <w:hideMark/>
          </w:tcPr>
          <w:p w14:paraId="7C328E09"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PET synthesis</w:t>
            </w:r>
          </w:p>
        </w:tc>
        <w:tc>
          <w:tcPr>
            <w:tcW w:w="567" w:type="dxa"/>
            <w:shd w:val="clear" w:color="auto" w:fill="auto"/>
            <w:noWrap/>
            <w:vAlign w:val="bottom"/>
            <w:hideMark/>
          </w:tcPr>
          <w:p w14:paraId="3A7FD745"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67</w:t>
            </w:r>
          </w:p>
        </w:tc>
        <w:tc>
          <w:tcPr>
            <w:tcW w:w="3971" w:type="dxa"/>
            <w:shd w:val="clear" w:color="auto" w:fill="auto"/>
            <w:noWrap/>
            <w:vAlign w:val="bottom"/>
            <w:hideMark/>
          </w:tcPr>
          <w:p w14:paraId="55725066"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PPS from Na</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S</w:t>
            </w:r>
          </w:p>
        </w:tc>
      </w:tr>
      <w:tr w:rsidR="002120B6" w:rsidRPr="0095553F" w14:paraId="0A0E122D" w14:textId="77777777" w:rsidTr="0095553F">
        <w:trPr>
          <w:trHeight w:val="288"/>
        </w:trPr>
        <w:tc>
          <w:tcPr>
            <w:tcW w:w="847" w:type="dxa"/>
            <w:shd w:val="clear" w:color="auto" w:fill="auto"/>
            <w:noWrap/>
            <w:vAlign w:val="bottom"/>
            <w:hideMark/>
          </w:tcPr>
          <w:p w14:paraId="51353F78"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16</w:t>
            </w:r>
          </w:p>
        </w:tc>
        <w:tc>
          <w:tcPr>
            <w:tcW w:w="3264" w:type="dxa"/>
            <w:shd w:val="clear" w:color="auto" w:fill="auto"/>
            <w:noWrap/>
            <w:vAlign w:val="bottom"/>
            <w:hideMark/>
          </w:tcPr>
          <w:p w14:paraId="02D0C34D"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Polyethylene</w:t>
            </w:r>
          </w:p>
        </w:tc>
        <w:tc>
          <w:tcPr>
            <w:tcW w:w="567" w:type="dxa"/>
            <w:shd w:val="clear" w:color="auto" w:fill="auto"/>
            <w:noWrap/>
            <w:vAlign w:val="bottom"/>
            <w:hideMark/>
          </w:tcPr>
          <w:p w14:paraId="1DE1193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68</w:t>
            </w:r>
          </w:p>
        </w:tc>
        <w:tc>
          <w:tcPr>
            <w:tcW w:w="3971" w:type="dxa"/>
            <w:shd w:val="clear" w:color="auto" w:fill="auto"/>
            <w:noWrap/>
            <w:vAlign w:val="bottom"/>
            <w:hideMark/>
          </w:tcPr>
          <w:p w14:paraId="5F92492C"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CPE</w:t>
            </w:r>
          </w:p>
        </w:tc>
      </w:tr>
      <w:tr w:rsidR="002120B6" w:rsidRPr="0095553F" w14:paraId="7DC3CF31" w14:textId="77777777" w:rsidTr="0095553F">
        <w:trPr>
          <w:trHeight w:val="288"/>
        </w:trPr>
        <w:tc>
          <w:tcPr>
            <w:tcW w:w="847" w:type="dxa"/>
            <w:shd w:val="clear" w:color="auto" w:fill="auto"/>
            <w:noWrap/>
            <w:vAlign w:val="bottom"/>
            <w:hideMark/>
          </w:tcPr>
          <w:p w14:paraId="58DBFF1E"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17</w:t>
            </w:r>
          </w:p>
        </w:tc>
        <w:tc>
          <w:tcPr>
            <w:tcW w:w="3264" w:type="dxa"/>
            <w:shd w:val="clear" w:color="auto" w:fill="auto"/>
            <w:noWrap/>
            <w:vAlign w:val="bottom"/>
            <w:hideMark/>
          </w:tcPr>
          <w:p w14:paraId="0AD719A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Glycol from coal</w:t>
            </w:r>
          </w:p>
        </w:tc>
        <w:tc>
          <w:tcPr>
            <w:tcW w:w="567" w:type="dxa"/>
            <w:shd w:val="clear" w:color="auto" w:fill="auto"/>
            <w:noWrap/>
            <w:vAlign w:val="bottom"/>
            <w:hideMark/>
          </w:tcPr>
          <w:p w14:paraId="78FF3FBA"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69</w:t>
            </w:r>
          </w:p>
        </w:tc>
        <w:tc>
          <w:tcPr>
            <w:tcW w:w="3971" w:type="dxa"/>
            <w:shd w:val="clear" w:color="auto" w:fill="auto"/>
            <w:noWrap/>
            <w:vAlign w:val="bottom"/>
            <w:hideMark/>
          </w:tcPr>
          <w:p w14:paraId="733CC7A4"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Glycol from ethylene oxide</w:t>
            </w:r>
          </w:p>
        </w:tc>
      </w:tr>
      <w:tr w:rsidR="002120B6" w:rsidRPr="0095553F" w14:paraId="0E12DF32" w14:textId="77777777" w:rsidTr="0095553F">
        <w:trPr>
          <w:trHeight w:val="288"/>
        </w:trPr>
        <w:tc>
          <w:tcPr>
            <w:tcW w:w="847" w:type="dxa"/>
            <w:shd w:val="clear" w:color="auto" w:fill="auto"/>
            <w:noWrap/>
            <w:vAlign w:val="bottom"/>
            <w:hideMark/>
          </w:tcPr>
          <w:p w14:paraId="5BF08B4D"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18</w:t>
            </w:r>
          </w:p>
        </w:tc>
        <w:tc>
          <w:tcPr>
            <w:tcW w:w="3264" w:type="dxa"/>
            <w:shd w:val="clear" w:color="auto" w:fill="auto"/>
            <w:noWrap/>
            <w:vAlign w:val="bottom"/>
            <w:hideMark/>
          </w:tcPr>
          <w:p w14:paraId="361CF698"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Ethylene oxide by oxidation </w:t>
            </w:r>
          </w:p>
        </w:tc>
        <w:tc>
          <w:tcPr>
            <w:tcW w:w="567" w:type="dxa"/>
            <w:shd w:val="clear" w:color="auto" w:fill="auto"/>
            <w:noWrap/>
            <w:vAlign w:val="bottom"/>
            <w:hideMark/>
          </w:tcPr>
          <w:p w14:paraId="102CF518"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70</w:t>
            </w:r>
          </w:p>
        </w:tc>
        <w:tc>
          <w:tcPr>
            <w:tcW w:w="3971" w:type="dxa"/>
            <w:shd w:val="clear" w:color="auto" w:fill="auto"/>
            <w:noWrap/>
            <w:vAlign w:val="bottom"/>
            <w:hideMark/>
          </w:tcPr>
          <w:p w14:paraId="27C3655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Ethylene oxide by chlorohydrin method</w:t>
            </w:r>
          </w:p>
        </w:tc>
      </w:tr>
      <w:tr w:rsidR="002120B6" w:rsidRPr="0095553F" w14:paraId="7FB1E3DC" w14:textId="77777777" w:rsidTr="0095553F">
        <w:trPr>
          <w:trHeight w:val="288"/>
        </w:trPr>
        <w:tc>
          <w:tcPr>
            <w:tcW w:w="847" w:type="dxa"/>
            <w:shd w:val="clear" w:color="auto" w:fill="auto"/>
            <w:noWrap/>
            <w:vAlign w:val="bottom"/>
            <w:hideMark/>
          </w:tcPr>
          <w:p w14:paraId="050943EE"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19</w:t>
            </w:r>
          </w:p>
        </w:tc>
        <w:tc>
          <w:tcPr>
            <w:tcW w:w="3264" w:type="dxa"/>
            <w:shd w:val="clear" w:color="auto" w:fill="auto"/>
            <w:noWrap/>
            <w:vAlign w:val="bottom"/>
            <w:hideMark/>
          </w:tcPr>
          <w:p w14:paraId="4F7FAEDE"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Styrene by ethylbenzene dehydrogenation </w:t>
            </w:r>
          </w:p>
        </w:tc>
        <w:tc>
          <w:tcPr>
            <w:tcW w:w="567" w:type="dxa"/>
            <w:shd w:val="clear" w:color="auto" w:fill="auto"/>
            <w:noWrap/>
            <w:vAlign w:val="bottom"/>
            <w:hideMark/>
          </w:tcPr>
          <w:p w14:paraId="70645755"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71</w:t>
            </w:r>
          </w:p>
        </w:tc>
        <w:tc>
          <w:tcPr>
            <w:tcW w:w="3971" w:type="dxa"/>
            <w:shd w:val="clear" w:color="auto" w:fill="auto"/>
            <w:noWrap/>
            <w:vAlign w:val="bottom"/>
            <w:hideMark/>
          </w:tcPr>
          <w:p w14:paraId="54774C2B"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Paraxylene</w:t>
            </w:r>
            <w:proofErr w:type="spellEnd"/>
            <w:r w:rsidRPr="0095553F">
              <w:rPr>
                <w:rFonts w:ascii="Times New Roman" w:eastAsia="等线" w:hAnsi="Times New Roman" w:cs="Times New Roman"/>
                <w:color w:val="000000"/>
                <w:kern w:val="0"/>
                <w:sz w:val="16"/>
                <w:szCs w:val="16"/>
              </w:rPr>
              <w:t xml:space="preserve"> by toluene disproportionation method</w:t>
            </w:r>
          </w:p>
        </w:tc>
      </w:tr>
      <w:tr w:rsidR="002120B6" w:rsidRPr="0095553F" w14:paraId="76A9FA24" w14:textId="77777777" w:rsidTr="0095553F">
        <w:trPr>
          <w:trHeight w:val="288"/>
        </w:trPr>
        <w:tc>
          <w:tcPr>
            <w:tcW w:w="847" w:type="dxa"/>
            <w:shd w:val="clear" w:color="auto" w:fill="auto"/>
            <w:noWrap/>
            <w:vAlign w:val="bottom"/>
            <w:hideMark/>
          </w:tcPr>
          <w:p w14:paraId="667F71B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20</w:t>
            </w:r>
          </w:p>
        </w:tc>
        <w:tc>
          <w:tcPr>
            <w:tcW w:w="3264" w:type="dxa"/>
            <w:shd w:val="clear" w:color="auto" w:fill="auto"/>
            <w:noWrap/>
            <w:vAlign w:val="bottom"/>
            <w:hideMark/>
          </w:tcPr>
          <w:p w14:paraId="423B8BEC"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P-phthalic acid</w:t>
            </w:r>
          </w:p>
        </w:tc>
        <w:tc>
          <w:tcPr>
            <w:tcW w:w="567" w:type="dxa"/>
            <w:shd w:val="clear" w:color="auto" w:fill="auto"/>
            <w:noWrap/>
            <w:vAlign w:val="bottom"/>
            <w:hideMark/>
          </w:tcPr>
          <w:p w14:paraId="0173A6EB"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72</w:t>
            </w:r>
          </w:p>
        </w:tc>
        <w:tc>
          <w:tcPr>
            <w:tcW w:w="3971" w:type="dxa"/>
            <w:shd w:val="clear" w:color="auto" w:fill="auto"/>
            <w:noWrap/>
            <w:vAlign w:val="bottom"/>
            <w:hideMark/>
          </w:tcPr>
          <w:p w14:paraId="4CD7321A"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Methylmercaptan</w:t>
            </w:r>
            <w:proofErr w:type="spellEnd"/>
          </w:p>
        </w:tc>
      </w:tr>
      <w:tr w:rsidR="002120B6" w:rsidRPr="0095553F" w14:paraId="1EE078E3" w14:textId="77777777" w:rsidTr="0095553F">
        <w:trPr>
          <w:trHeight w:val="288"/>
        </w:trPr>
        <w:tc>
          <w:tcPr>
            <w:tcW w:w="847" w:type="dxa"/>
            <w:shd w:val="clear" w:color="auto" w:fill="auto"/>
            <w:noWrap/>
            <w:vAlign w:val="bottom"/>
            <w:hideMark/>
          </w:tcPr>
          <w:p w14:paraId="71EE358E"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21</w:t>
            </w:r>
          </w:p>
        </w:tc>
        <w:tc>
          <w:tcPr>
            <w:tcW w:w="3264" w:type="dxa"/>
            <w:shd w:val="clear" w:color="auto" w:fill="auto"/>
            <w:noWrap/>
            <w:vAlign w:val="bottom"/>
            <w:hideMark/>
          </w:tcPr>
          <w:p w14:paraId="5A8979CD"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Methionine</w:t>
            </w:r>
          </w:p>
        </w:tc>
        <w:tc>
          <w:tcPr>
            <w:tcW w:w="567" w:type="dxa"/>
            <w:shd w:val="clear" w:color="auto" w:fill="auto"/>
            <w:noWrap/>
            <w:vAlign w:val="bottom"/>
            <w:hideMark/>
          </w:tcPr>
          <w:p w14:paraId="671298FE"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73</w:t>
            </w:r>
          </w:p>
        </w:tc>
        <w:tc>
          <w:tcPr>
            <w:tcW w:w="3971" w:type="dxa"/>
            <w:shd w:val="clear" w:color="auto" w:fill="auto"/>
            <w:noWrap/>
            <w:vAlign w:val="bottom"/>
            <w:hideMark/>
          </w:tcPr>
          <w:p w14:paraId="4F843B36"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Lead stearate</w:t>
            </w:r>
          </w:p>
        </w:tc>
      </w:tr>
      <w:tr w:rsidR="002120B6" w:rsidRPr="0095553F" w14:paraId="30AA60E6" w14:textId="77777777" w:rsidTr="0095553F">
        <w:trPr>
          <w:trHeight w:val="288"/>
        </w:trPr>
        <w:tc>
          <w:tcPr>
            <w:tcW w:w="847" w:type="dxa"/>
            <w:shd w:val="clear" w:color="auto" w:fill="auto"/>
            <w:noWrap/>
            <w:vAlign w:val="bottom"/>
            <w:hideMark/>
          </w:tcPr>
          <w:p w14:paraId="248A5004"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22</w:t>
            </w:r>
          </w:p>
        </w:tc>
        <w:tc>
          <w:tcPr>
            <w:tcW w:w="3264" w:type="dxa"/>
            <w:shd w:val="clear" w:color="auto" w:fill="auto"/>
            <w:noWrap/>
            <w:vAlign w:val="bottom"/>
            <w:hideMark/>
          </w:tcPr>
          <w:p w14:paraId="692C8217"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Calcium stearate</w:t>
            </w:r>
          </w:p>
        </w:tc>
        <w:tc>
          <w:tcPr>
            <w:tcW w:w="567" w:type="dxa"/>
            <w:shd w:val="clear" w:color="auto" w:fill="auto"/>
            <w:noWrap/>
            <w:vAlign w:val="bottom"/>
            <w:hideMark/>
          </w:tcPr>
          <w:p w14:paraId="6B87A7F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74</w:t>
            </w:r>
          </w:p>
        </w:tc>
        <w:tc>
          <w:tcPr>
            <w:tcW w:w="3971" w:type="dxa"/>
            <w:shd w:val="clear" w:color="auto" w:fill="auto"/>
            <w:noWrap/>
            <w:vAlign w:val="bottom"/>
            <w:hideMark/>
          </w:tcPr>
          <w:p w14:paraId="4E446382"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Dioctyl</w:t>
            </w:r>
            <w:proofErr w:type="spellEnd"/>
            <w:r w:rsidRPr="0095553F">
              <w:rPr>
                <w:rFonts w:ascii="Times New Roman" w:eastAsia="等线" w:hAnsi="Times New Roman" w:cs="Times New Roman"/>
                <w:color w:val="000000"/>
                <w:kern w:val="0"/>
                <w:sz w:val="16"/>
                <w:szCs w:val="16"/>
              </w:rPr>
              <w:t xml:space="preserve"> phthalate</w:t>
            </w:r>
          </w:p>
        </w:tc>
      </w:tr>
      <w:tr w:rsidR="002120B6" w:rsidRPr="0095553F" w14:paraId="1E7B84BC" w14:textId="77777777" w:rsidTr="0095553F">
        <w:trPr>
          <w:trHeight w:val="324"/>
        </w:trPr>
        <w:tc>
          <w:tcPr>
            <w:tcW w:w="847" w:type="dxa"/>
            <w:shd w:val="clear" w:color="auto" w:fill="auto"/>
            <w:noWrap/>
            <w:vAlign w:val="bottom"/>
            <w:hideMark/>
          </w:tcPr>
          <w:p w14:paraId="135415E6"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23</w:t>
            </w:r>
          </w:p>
        </w:tc>
        <w:tc>
          <w:tcPr>
            <w:tcW w:w="3264" w:type="dxa"/>
            <w:shd w:val="clear" w:color="auto" w:fill="auto"/>
            <w:noWrap/>
            <w:vAlign w:val="bottom"/>
            <w:hideMark/>
          </w:tcPr>
          <w:p w14:paraId="1BD8D0D4"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Dioctyl</w:t>
            </w:r>
            <w:proofErr w:type="spellEnd"/>
            <w:r w:rsidRPr="0095553F">
              <w:rPr>
                <w:rFonts w:ascii="Times New Roman" w:eastAsia="等线" w:hAnsi="Times New Roman" w:cs="Times New Roman"/>
                <w:color w:val="000000"/>
                <w:kern w:val="0"/>
                <w:sz w:val="16"/>
                <w:szCs w:val="16"/>
              </w:rPr>
              <w:t xml:space="preserve"> </w:t>
            </w:r>
            <w:proofErr w:type="spellStart"/>
            <w:r w:rsidRPr="0095553F">
              <w:rPr>
                <w:rFonts w:ascii="Times New Roman" w:eastAsia="等线" w:hAnsi="Times New Roman" w:cs="Times New Roman"/>
                <w:color w:val="000000"/>
                <w:kern w:val="0"/>
                <w:sz w:val="16"/>
                <w:szCs w:val="16"/>
              </w:rPr>
              <w:t>sebacate</w:t>
            </w:r>
            <w:proofErr w:type="spellEnd"/>
          </w:p>
        </w:tc>
        <w:tc>
          <w:tcPr>
            <w:tcW w:w="567" w:type="dxa"/>
            <w:shd w:val="clear" w:color="auto" w:fill="auto"/>
            <w:noWrap/>
            <w:vAlign w:val="bottom"/>
            <w:hideMark/>
          </w:tcPr>
          <w:p w14:paraId="67D0184D"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75</w:t>
            </w:r>
          </w:p>
        </w:tc>
        <w:tc>
          <w:tcPr>
            <w:tcW w:w="3971" w:type="dxa"/>
            <w:shd w:val="clear" w:color="auto" w:fill="auto"/>
            <w:noWrap/>
            <w:vAlign w:val="bottom"/>
            <w:hideMark/>
          </w:tcPr>
          <w:p w14:paraId="35412029"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Cadmium stearate</w:t>
            </w:r>
          </w:p>
        </w:tc>
      </w:tr>
      <w:tr w:rsidR="002120B6" w:rsidRPr="0095553F" w14:paraId="5B8B4884" w14:textId="77777777" w:rsidTr="0095553F">
        <w:trPr>
          <w:trHeight w:val="288"/>
        </w:trPr>
        <w:tc>
          <w:tcPr>
            <w:tcW w:w="847" w:type="dxa"/>
            <w:shd w:val="clear" w:color="auto" w:fill="auto"/>
            <w:noWrap/>
            <w:vAlign w:val="bottom"/>
            <w:hideMark/>
          </w:tcPr>
          <w:p w14:paraId="039FF0D9"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24</w:t>
            </w:r>
          </w:p>
        </w:tc>
        <w:tc>
          <w:tcPr>
            <w:tcW w:w="3264" w:type="dxa"/>
            <w:shd w:val="clear" w:color="auto" w:fill="auto"/>
            <w:noWrap/>
            <w:vAlign w:val="bottom"/>
            <w:hideMark/>
          </w:tcPr>
          <w:p w14:paraId="29E7726D"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Triphenyl</w:t>
            </w:r>
            <w:proofErr w:type="spellEnd"/>
            <w:r w:rsidRPr="0095553F">
              <w:rPr>
                <w:rFonts w:ascii="Times New Roman" w:eastAsia="等线" w:hAnsi="Times New Roman" w:cs="Times New Roman"/>
                <w:color w:val="000000"/>
                <w:kern w:val="0"/>
                <w:sz w:val="16"/>
                <w:szCs w:val="16"/>
              </w:rPr>
              <w:t xml:space="preserve"> </w:t>
            </w:r>
            <w:proofErr w:type="spellStart"/>
            <w:r w:rsidRPr="0095553F">
              <w:rPr>
                <w:rFonts w:ascii="Times New Roman" w:eastAsia="等线" w:hAnsi="Times New Roman" w:cs="Times New Roman"/>
                <w:color w:val="000000"/>
                <w:kern w:val="0"/>
                <w:sz w:val="16"/>
                <w:szCs w:val="16"/>
              </w:rPr>
              <w:t>phosphite</w:t>
            </w:r>
            <w:proofErr w:type="spellEnd"/>
          </w:p>
        </w:tc>
        <w:tc>
          <w:tcPr>
            <w:tcW w:w="567" w:type="dxa"/>
            <w:shd w:val="clear" w:color="auto" w:fill="auto"/>
            <w:noWrap/>
            <w:vAlign w:val="bottom"/>
            <w:hideMark/>
          </w:tcPr>
          <w:p w14:paraId="2F1D7EEA"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76</w:t>
            </w:r>
          </w:p>
        </w:tc>
        <w:tc>
          <w:tcPr>
            <w:tcW w:w="3971" w:type="dxa"/>
            <w:shd w:val="clear" w:color="auto" w:fill="auto"/>
            <w:noWrap/>
            <w:vAlign w:val="bottom"/>
            <w:hideMark/>
          </w:tcPr>
          <w:p w14:paraId="199A9D25"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Barium stearate</w:t>
            </w:r>
          </w:p>
        </w:tc>
      </w:tr>
      <w:tr w:rsidR="002120B6" w:rsidRPr="0095553F" w14:paraId="360A34D1" w14:textId="77777777" w:rsidTr="0095553F">
        <w:trPr>
          <w:trHeight w:val="324"/>
        </w:trPr>
        <w:tc>
          <w:tcPr>
            <w:tcW w:w="847" w:type="dxa"/>
            <w:shd w:val="clear" w:color="auto" w:fill="auto"/>
            <w:noWrap/>
            <w:vAlign w:val="bottom"/>
            <w:hideMark/>
          </w:tcPr>
          <w:p w14:paraId="0969D303"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lastRenderedPageBreak/>
              <w:t>25</w:t>
            </w:r>
          </w:p>
        </w:tc>
        <w:tc>
          <w:tcPr>
            <w:tcW w:w="3264" w:type="dxa"/>
            <w:shd w:val="clear" w:color="auto" w:fill="auto"/>
            <w:noWrap/>
            <w:vAlign w:val="bottom"/>
            <w:hideMark/>
          </w:tcPr>
          <w:p w14:paraId="3BD0D28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HCN by light oil cracking method</w:t>
            </w:r>
          </w:p>
        </w:tc>
        <w:tc>
          <w:tcPr>
            <w:tcW w:w="567" w:type="dxa"/>
            <w:shd w:val="clear" w:color="auto" w:fill="auto"/>
            <w:noWrap/>
            <w:vAlign w:val="bottom"/>
            <w:hideMark/>
          </w:tcPr>
          <w:p w14:paraId="5528BCD0"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77</w:t>
            </w:r>
          </w:p>
        </w:tc>
        <w:tc>
          <w:tcPr>
            <w:tcW w:w="3971" w:type="dxa"/>
            <w:shd w:val="clear" w:color="auto" w:fill="auto"/>
            <w:noWrap/>
            <w:vAlign w:val="bottom"/>
            <w:hideMark/>
          </w:tcPr>
          <w:p w14:paraId="16E04D82"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HCN from CH</w:t>
            </w:r>
            <w:r w:rsidRPr="0095553F">
              <w:rPr>
                <w:rFonts w:ascii="Times New Roman" w:eastAsia="等线" w:hAnsi="Times New Roman" w:cs="Times New Roman"/>
                <w:color w:val="000000"/>
                <w:kern w:val="0"/>
                <w:sz w:val="16"/>
                <w:szCs w:val="16"/>
                <w:vertAlign w:val="subscript"/>
              </w:rPr>
              <w:t>4</w:t>
            </w:r>
            <w:r w:rsidRPr="0095553F">
              <w:rPr>
                <w:rFonts w:ascii="Times New Roman" w:eastAsia="等线" w:hAnsi="Times New Roman" w:cs="Times New Roman"/>
                <w:color w:val="000000"/>
                <w:kern w:val="0"/>
                <w:sz w:val="16"/>
                <w:szCs w:val="16"/>
              </w:rPr>
              <w:t xml:space="preserve"> and NH</w:t>
            </w:r>
            <w:r w:rsidRPr="0095553F">
              <w:rPr>
                <w:rFonts w:ascii="Times New Roman" w:eastAsia="等线" w:hAnsi="Times New Roman" w:cs="Times New Roman"/>
                <w:color w:val="000000"/>
                <w:kern w:val="0"/>
                <w:sz w:val="16"/>
                <w:szCs w:val="16"/>
                <w:vertAlign w:val="subscript"/>
              </w:rPr>
              <w:t>3</w:t>
            </w:r>
          </w:p>
        </w:tc>
      </w:tr>
      <w:tr w:rsidR="002120B6" w:rsidRPr="0095553F" w14:paraId="082AA347" w14:textId="77777777" w:rsidTr="0095553F">
        <w:trPr>
          <w:trHeight w:val="324"/>
        </w:trPr>
        <w:tc>
          <w:tcPr>
            <w:tcW w:w="847" w:type="dxa"/>
            <w:shd w:val="clear" w:color="auto" w:fill="auto"/>
            <w:noWrap/>
            <w:vAlign w:val="bottom"/>
            <w:hideMark/>
          </w:tcPr>
          <w:p w14:paraId="4098FF6E"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26</w:t>
            </w:r>
          </w:p>
        </w:tc>
        <w:tc>
          <w:tcPr>
            <w:tcW w:w="3264" w:type="dxa"/>
            <w:shd w:val="clear" w:color="auto" w:fill="auto"/>
            <w:noWrap/>
            <w:vAlign w:val="bottom"/>
            <w:hideMark/>
          </w:tcPr>
          <w:p w14:paraId="488C0011"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Acrylonitrile by propylene </w:t>
            </w:r>
            <w:proofErr w:type="spellStart"/>
            <w:r w:rsidRPr="0095553F">
              <w:rPr>
                <w:rFonts w:ascii="Times New Roman" w:eastAsia="等线" w:hAnsi="Times New Roman" w:cs="Times New Roman"/>
                <w:color w:val="000000"/>
                <w:kern w:val="0"/>
                <w:sz w:val="16"/>
                <w:szCs w:val="16"/>
              </w:rPr>
              <w:t>ammoxidation</w:t>
            </w:r>
            <w:proofErr w:type="spellEnd"/>
          </w:p>
        </w:tc>
        <w:tc>
          <w:tcPr>
            <w:tcW w:w="567" w:type="dxa"/>
            <w:shd w:val="clear" w:color="auto" w:fill="auto"/>
            <w:noWrap/>
            <w:vAlign w:val="bottom"/>
            <w:hideMark/>
          </w:tcPr>
          <w:p w14:paraId="3DEB759A"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78</w:t>
            </w:r>
          </w:p>
        </w:tc>
        <w:tc>
          <w:tcPr>
            <w:tcW w:w="3971" w:type="dxa"/>
            <w:shd w:val="clear" w:color="auto" w:fill="auto"/>
            <w:noWrap/>
            <w:vAlign w:val="bottom"/>
            <w:hideMark/>
          </w:tcPr>
          <w:p w14:paraId="0D0B5E3B"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Acetonitrile from NH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and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COOH</w:t>
            </w:r>
          </w:p>
        </w:tc>
      </w:tr>
      <w:tr w:rsidR="002120B6" w:rsidRPr="0095553F" w14:paraId="357747BE" w14:textId="77777777" w:rsidTr="0095553F">
        <w:trPr>
          <w:trHeight w:val="324"/>
        </w:trPr>
        <w:tc>
          <w:tcPr>
            <w:tcW w:w="847" w:type="dxa"/>
            <w:shd w:val="clear" w:color="auto" w:fill="auto"/>
            <w:noWrap/>
            <w:vAlign w:val="bottom"/>
            <w:hideMark/>
          </w:tcPr>
          <w:p w14:paraId="66C683DA"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27</w:t>
            </w:r>
          </w:p>
        </w:tc>
        <w:tc>
          <w:tcPr>
            <w:tcW w:w="3264" w:type="dxa"/>
            <w:shd w:val="clear" w:color="auto" w:fill="auto"/>
            <w:noWrap/>
            <w:vAlign w:val="bottom"/>
            <w:hideMark/>
          </w:tcPr>
          <w:p w14:paraId="68BD30B6"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Acetonitrile from NH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 xml:space="preserve"> and C</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H</w:t>
            </w:r>
            <w:r w:rsidRPr="0095553F">
              <w:rPr>
                <w:rFonts w:ascii="Times New Roman" w:eastAsia="等线" w:hAnsi="Times New Roman" w:cs="Times New Roman"/>
                <w:color w:val="000000"/>
                <w:kern w:val="0"/>
                <w:sz w:val="16"/>
                <w:szCs w:val="16"/>
                <w:vertAlign w:val="subscript"/>
              </w:rPr>
              <w:t>8</w:t>
            </w:r>
          </w:p>
        </w:tc>
        <w:tc>
          <w:tcPr>
            <w:tcW w:w="567" w:type="dxa"/>
            <w:shd w:val="clear" w:color="auto" w:fill="auto"/>
            <w:noWrap/>
            <w:vAlign w:val="bottom"/>
            <w:hideMark/>
          </w:tcPr>
          <w:p w14:paraId="3D02B33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79</w:t>
            </w:r>
          </w:p>
        </w:tc>
        <w:tc>
          <w:tcPr>
            <w:tcW w:w="3971" w:type="dxa"/>
            <w:shd w:val="clear" w:color="auto" w:fill="auto"/>
            <w:noWrap/>
            <w:vAlign w:val="bottom"/>
            <w:hideMark/>
          </w:tcPr>
          <w:p w14:paraId="2BA35EC4"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Acetonitrile from C</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H</w:t>
            </w:r>
            <w:r w:rsidRPr="0095553F">
              <w:rPr>
                <w:rFonts w:ascii="Times New Roman" w:eastAsia="等线" w:hAnsi="Times New Roman" w:cs="Times New Roman"/>
                <w:color w:val="000000"/>
                <w:kern w:val="0"/>
                <w:sz w:val="16"/>
                <w:szCs w:val="16"/>
                <w:vertAlign w:val="subscript"/>
              </w:rPr>
              <w:t>8</w:t>
            </w:r>
          </w:p>
        </w:tc>
      </w:tr>
      <w:tr w:rsidR="002120B6" w:rsidRPr="0095553F" w14:paraId="76E9BE48" w14:textId="77777777" w:rsidTr="0095553F">
        <w:trPr>
          <w:trHeight w:val="288"/>
        </w:trPr>
        <w:tc>
          <w:tcPr>
            <w:tcW w:w="847" w:type="dxa"/>
            <w:shd w:val="clear" w:color="auto" w:fill="auto"/>
            <w:noWrap/>
            <w:vAlign w:val="bottom"/>
            <w:hideMark/>
          </w:tcPr>
          <w:p w14:paraId="3C0802E4"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28</w:t>
            </w:r>
          </w:p>
        </w:tc>
        <w:tc>
          <w:tcPr>
            <w:tcW w:w="3264" w:type="dxa"/>
            <w:shd w:val="clear" w:color="auto" w:fill="auto"/>
            <w:noWrap/>
            <w:vAlign w:val="bottom"/>
            <w:hideMark/>
          </w:tcPr>
          <w:p w14:paraId="1A63A784"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NaCN</w:t>
            </w:r>
            <w:proofErr w:type="spellEnd"/>
            <w:r w:rsidRPr="0095553F">
              <w:rPr>
                <w:rFonts w:ascii="Times New Roman" w:eastAsia="等线" w:hAnsi="Times New Roman" w:cs="Times New Roman"/>
                <w:color w:val="000000"/>
                <w:kern w:val="0"/>
                <w:sz w:val="16"/>
                <w:szCs w:val="16"/>
              </w:rPr>
              <w:t xml:space="preserve"> from HCN</w:t>
            </w:r>
          </w:p>
        </w:tc>
        <w:tc>
          <w:tcPr>
            <w:tcW w:w="567" w:type="dxa"/>
            <w:shd w:val="clear" w:color="auto" w:fill="auto"/>
            <w:noWrap/>
            <w:vAlign w:val="bottom"/>
            <w:hideMark/>
          </w:tcPr>
          <w:p w14:paraId="7C1E3FC0"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80</w:t>
            </w:r>
          </w:p>
        </w:tc>
        <w:tc>
          <w:tcPr>
            <w:tcW w:w="3971" w:type="dxa"/>
            <w:shd w:val="clear" w:color="auto" w:fill="auto"/>
            <w:noWrap/>
            <w:vAlign w:val="bottom"/>
            <w:hideMark/>
          </w:tcPr>
          <w:p w14:paraId="2F80AFEC"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Acetone cyanohydrin</w:t>
            </w:r>
          </w:p>
        </w:tc>
      </w:tr>
      <w:tr w:rsidR="002120B6" w:rsidRPr="0095553F" w14:paraId="4EB81E03" w14:textId="77777777" w:rsidTr="0095553F">
        <w:trPr>
          <w:trHeight w:val="324"/>
        </w:trPr>
        <w:tc>
          <w:tcPr>
            <w:tcW w:w="847" w:type="dxa"/>
            <w:shd w:val="clear" w:color="auto" w:fill="auto"/>
            <w:noWrap/>
            <w:vAlign w:val="bottom"/>
            <w:hideMark/>
          </w:tcPr>
          <w:p w14:paraId="0035D04A"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29</w:t>
            </w:r>
          </w:p>
        </w:tc>
        <w:tc>
          <w:tcPr>
            <w:tcW w:w="3264" w:type="dxa"/>
            <w:shd w:val="clear" w:color="auto" w:fill="auto"/>
            <w:noWrap/>
            <w:vAlign w:val="bottom"/>
            <w:hideMark/>
          </w:tcPr>
          <w:p w14:paraId="2B844B60"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Methacrylate by acetone cyanohydrin method</w:t>
            </w:r>
          </w:p>
        </w:tc>
        <w:tc>
          <w:tcPr>
            <w:tcW w:w="567" w:type="dxa"/>
            <w:shd w:val="clear" w:color="auto" w:fill="auto"/>
            <w:noWrap/>
            <w:vAlign w:val="bottom"/>
            <w:hideMark/>
          </w:tcPr>
          <w:p w14:paraId="0D4C66F7"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81</w:t>
            </w:r>
          </w:p>
        </w:tc>
        <w:tc>
          <w:tcPr>
            <w:tcW w:w="3971" w:type="dxa"/>
            <w:shd w:val="clear" w:color="auto" w:fill="auto"/>
            <w:noWrap/>
            <w:vAlign w:val="bottom"/>
            <w:hideMark/>
          </w:tcPr>
          <w:p w14:paraId="4716BF5D"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Methyl methacrylate from C</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H</w:t>
            </w:r>
            <w:r w:rsidRPr="0095553F">
              <w:rPr>
                <w:rFonts w:ascii="Times New Roman" w:eastAsia="等线" w:hAnsi="Times New Roman" w:cs="Times New Roman"/>
                <w:color w:val="000000"/>
                <w:kern w:val="0"/>
                <w:sz w:val="16"/>
                <w:szCs w:val="16"/>
                <w:vertAlign w:val="subscript"/>
              </w:rPr>
              <w:t>6</w:t>
            </w:r>
          </w:p>
        </w:tc>
      </w:tr>
      <w:tr w:rsidR="002120B6" w:rsidRPr="0095553F" w14:paraId="4D7DCE60" w14:textId="77777777" w:rsidTr="0095553F">
        <w:trPr>
          <w:trHeight w:val="324"/>
        </w:trPr>
        <w:tc>
          <w:tcPr>
            <w:tcW w:w="847" w:type="dxa"/>
            <w:shd w:val="clear" w:color="auto" w:fill="auto"/>
            <w:noWrap/>
            <w:vAlign w:val="bottom"/>
            <w:hideMark/>
          </w:tcPr>
          <w:p w14:paraId="08644105"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30</w:t>
            </w:r>
          </w:p>
        </w:tc>
        <w:tc>
          <w:tcPr>
            <w:tcW w:w="3264" w:type="dxa"/>
            <w:shd w:val="clear" w:color="auto" w:fill="auto"/>
            <w:noWrap/>
            <w:vAlign w:val="bottom"/>
            <w:hideMark/>
          </w:tcPr>
          <w:p w14:paraId="091F0DD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Polymethacrylate</w:t>
            </w:r>
            <w:proofErr w:type="spellEnd"/>
          </w:p>
        </w:tc>
        <w:tc>
          <w:tcPr>
            <w:tcW w:w="567" w:type="dxa"/>
            <w:shd w:val="clear" w:color="auto" w:fill="auto"/>
            <w:noWrap/>
            <w:vAlign w:val="bottom"/>
            <w:hideMark/>
          </w:tcPr>
          <w:p w14:paraId="07620331"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82</w:t>
            </w:r>
          </w:p>
        </w:tc>
        <w:tc>
          <w:tcPr>
            <w:tcW w:w="3971" w:type="dxa"/>
            <w:shd w:val="clear" w:color="auto" w:fill="auto"/>
            <w:noWrap/>
            <w:vAlign w:val="bottom"/>
            <w:hideMark/>
          </w:tcPr>
          <w:p w14:paraId="5621105E"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COOH from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OH</w:t>
            </w:r>
          </w:p>
        </w:tc>
      </w:tr>
      <w:tr w:rsidR="002120B6" w:rsidRPr="0095553F" w14:paraId="69B31627" w14:textId="77777777" w:rsidTr="0095553F">
        <w:trPr>
          <w:trHeight w:val="324"/>
        </w:trPr>
        <w:tc>
          <w:tcPr>
            <w:tcW w:w="847" w:type="dxa"/>
            <w:shd w:val="clear" w:color="auto" w:fill="auto"/>
            <w:noWrap/>
            <w:vAlign w:val="bottom"/>
            <w:hideMark/>
          </w:tcPr>
          <w:p w14:paraId="6E6305C0"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31</w:t>
            </w:r>
          </w:p>
        </w:tc>
        <w:tc>
          <w:tcPr>
            <w:tcW w:w="3264" w:type="dxa"/>
            <w:shd w:val="clear" w:color="auto" w:fill="auto"/>
            <w:noWrap/>
            <w:vAlign w:val="bottom"/>
            <w:hideMark/>
          </w:tcPr>
          <w:p w14:paraId="67E07E86"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Acetone by C</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H</w:t>
            </w:r>
            <w:r w:rsidRPr="0095553F">
              <w:rPr>
                <w:rFonts w:ascii="Times New Roman" w:eastAsia="等线" w:hAnsi="Times New Roman" w:cs="Times New Roman"/>
                <w:color w:val="000000"/>
                <w:kern w:val="0"/>
                <w:sz w:val="16"/>
                <w:szCs w:val="16"/>
                <w:vertAlign w:val="subscript"/>
              </w:rPr>
              <w:t>6</w:t>
            </w:r>
          </w:p>
        </w:tc>
        <w:tc>
          <w:tcPr>
            <w:tcW w:w="567" w:type="dxa"/>
            <w:shd w:val="clear" w:color="auto" w:fill="auto"/>
            <w:noWrap/>
            <w:vAlign w:val="bottom"/>
            <w:hideMark/>
          </w:tcPr>
          <w:p w14:paraId="2A62CA8D"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83</w:t>
            </w:r>
          </w:p>
        </w:tc>
        <w:tc>
          <w:tcPr>
            <w:tcW w:w="3971" w:type="dxa"/>
            <w:shd w:val="clear" w:color="auto" w:fill="auto"/>
            <w:noWrap/>
            <w:vAlign w:val="bottom"/>
            <w:hideMark/>
          </w:tcPr>
          <w:p w14:paraId="2B013DF8"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Acetone and phenol</w:t>
            </w:r>
          </w:p>
        </w:tc>
      </w:tr>
      <w:tr w:rsidR="002120B6" w:rsidRPr="0095553F" w14:paraId="0D3E9EB6" w14:textId="77777777" w:rsidTr="0095553F">
        <w:trPr>
          <w:trHeight w:val="288"/>
        </w:trPr>
        <w:tc>
          <w:tcPr>
            <w:tcW w:w="847" w:type="dxa"/>
            <w:shd w:val="clear" w:color="auto" w:fill="auto"/>
            <w:noWrap/>
            <w:vAlign w:val="bottom"/>
            <w:hideMark/>
          </w:tcPr>
          <w:p w14:paraId="1665C5D0"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32</w:t>
            </w:r>
          </w:p>
        </w:tc>
        <w:tc>
          <w:tcPr>
            <w:tcW w:w="3264" w:type="dxa"/>
            <w:shd w:val="clear" w:color="auto" w:fill="auto"/>
            <w:noWrap/>
            <w:vAlign w:val="bottom"/>
            <w:hideMark/>
          </w:tcPr>
          <w:p w14:paraId="596288C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Bisphenol</w:t>
            </w:r>
            <w:proofErr w:type="spellEnd"/>
            <w:r w:rsidRPr="0095553F">
              <w:rPr>
                <w:rFonts w:ascii="Times New Roman" w:eastAsia="等线" w:hAnsi="Times New Roman" w:cs="Times New Roman"/>
                <w:color w:val="000000"/>
                <w:kern w:val="0"/>
                <w:sz w:val="16"/>
                <w:szCs w:val="16"/>
              </w:rPr>
              <w:t xml:space="preserve"> A</w:t>
            </w:r>
          </w:p>
        </w:tc>
        <w:tc>
          <w:tcPr>
            <w:tcW w:w="567" w:type="dxa"/>
            <w:shd w:val="clear" w:color="auto" w:fill="auto"/>
            <w:noWrap/>
            <w:vAlign w:val="bottom"/>
            <w:hideMark/>
          </w:tcPr>
          <w:p w14:paraId="342596A1"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84</w:t>
            </w:r>
          </w:p>
        </w:tc>
        <w:tc>
          <w:tcPr>
            <w:tcW w:w="3971" w:type="dxa"/>
            <w:shd w:val="clear" w:color="auto" w:fill="auto"/>
            <w:noWrap/>
            <w:vAlign w:val="bottom"/>
            <w:hideMark/>
          </w:tcPr>
          <w:p w14:paraId="211066A5"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Epoxy resin</w:t>
            </w:r>
          </w:p>
        </w:tc>
      </w:tr>
      <w:tr w:rsidR="002120B6" w:rsidRPr="0095553F" w14:paraId="44B8C3DE" w14:textId="77777777" w:rsidTr="0095553F">
        <w:trPr>
          <w:trHeight w:val="324"/>
        </w:trPr>
        <w:tc>
          <w:tcPr>
            <w:tcW w:w="847" w:type="dxa"/>
            <w:shd w:val="clear" w:color="auto" w:fill="auto"/>
            <w:noWrap/>
            <w:vAlign w:val="bottom"/>
            <w:hideMark/>
          </w:tcPr>
          <w:p w14:paraId="365B6CA2"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33</w:t>
            </w:r>
          </w:p>
        </w:tc>
        <w:tc>
          <w:tcPr>
            <w:tcW w:w="3264" w:type="dxa"/>
            <w:shd w:val="clear" w:color="auto" w:fill="auto"/>
            <w:noWrap/>
            <w:vAlign w:val="bottom"/>
            <w:hideMark/>
          </w:tcPr>
          <w:p w14:paraId="6C63456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Epichlorohydrin</w:t>
            </w:r>
            <w:proofErr w:type="spellEnd"/>
            <w:r w:rsidRPr="0095553F">
              <w:rPr>
                <w:rFonts w:ascii="Times New Roman" w:eastAsia="等线" w:hAnsi="Times New Roman" w:cs="Times New Roman"/>
                <w:color w:val="000000"/>
                <w:kern w:val="0"/>
                <w:sz w:val="16"/>
                <w:szCs w:val="16"/>
              </w:rPr>
              <w:t xml:space="preserve"> from C</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H</w:t>
            </w:r>
            <w:r w:rsidRPr="0095553F">
              <w:rPr>
                <w:rFonts w:ascii="Times New Roman" w:eastAsia="等线" w:hAnsi="Times New Roman" w:cs="Times New Roman"/>
                <w:color w:val="000000"/>
                <w:kern w:val="0"/>
                <w:sz w:val="16"/>
                <w:szCs w:val="16"/>
                <w:vertAlign w:val="subscript"/>
              </w:rPr>
              <w:t>6</w:t>
            </w:r>
          </w:p>
        </w:tc>
        <w:tc>
          <w:tcPr>
            <w:tcW w:w="567" w:type="dxa"/>
            <w:shd w:val="clear" w:color="auto" w:fill="auto"/>
            <w:noWrap/>
            <w:vAlign w:val="bottom"/>
            <w:hideMark/>
          </w:tcPr>
          <w:p w14:paraId="3769CC32"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85</w:t>
            </w:r>
          </w:p>
        </w:tc>
        <w:tc>
          <w:tcPr>
            <w:tcW w:w="3971" w:type="dxa"/>
            <w:shd w:val="clear" w:color="auto" w:fill="auto"/>
            <w:noWrap/>
            <w:vAlign w:val="bottom"/>
            <w:hideMark/>
          </w:tcPr>
          <w:p w14:paraId="70CB5CEC"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Epichlorohydrin</w:t>
            </w:r>
            <w:proofErr w:type="spellEnd"/>
            <w:r w:rsidRPr="0095553F">
              <w:rPr>
                <w:rFonts w:ascii="Times New Roman" w:eastAsia="等线" w:hAnsi="Times New Roman" w:cs="Times New Roman"/>
                <w:color w:val="000000"/>
                <w:kern w:val="0"/>
                <w:sz w:val="16"/>
                <w:szCs w:val="16"/>
              </w:rPr>
              <w:t xml:space="preserve"> by acetic acid propylene ester method</w:t>
            </w:r>
          </w:p>
        </w:tc>
      </w:tr>
      <w:tr w:rsidR="002120B6" w:rsidRPr="0095553F" w14:paraId="634E7F4A" w14:textId="77777777" w:rsidTr="0095553F">
        <w:trPr>
          <w:trHeight w:val="288"/>
        </w:trPr>
        <w:tc>
          <w:tcPr>
            <w:tcW w:w="847" w:type="dxa"/>
            <w:shd w:val="clear" w:color="auto" w:fill="auto"/>
            <w:noWrap/>
            <w:vAlign w:val="bottom"/>
            <w:hideMark/>
          </w:tcPr>
          <w:p w14:paraId="7F3EF87B"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34</w:t>
            </w:r>
          </w:p>
        </w:tc>
        <w:tc>
          <w:tcPr>
            <w:tcW w:w="3264" w:type="dxa"/>
            <w:shd w:val="clear" w:color="auto" w:fill="auto"/>
            <w:noWrap/>
            <w:vAlign w:val="bottom"/>
            <w:hideMark/>
          </w:tcPr>
          <w:p w14:paraId="2DCF88E9"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Epichlorohydrin</w:t>
            </w:r>
            <w:proofErr w:type="spellEnd"/>
            <w:r w:rsidRPr="0095553F">
              <w:rPr>
                <w:rFonts w:ascii="Times New Roman" w:eastAsia="等线" w:hAnsi="Times New Roman" w:cs="Times New Roman"/>
                <w:color w:val="000000"/>
                <w:kern w:val="0"/>
                <w:sz w:val="16"/>
                <w:szCs w:val="16"/>
              </w:rPr>
              <w:t xml:space="preserve"> from glycerol</w:t>
            </w:r>
          </w:p>
        </w:tc>
        <w:tc>
          <w:tcPr>
            <w:tcW w:w="567" w:type="dxa"/>
            <w:shd w:val="clear" w:color="auto" w:fill="auto"/>
            <w:noWrap/>
            <w:vAlign w:val="bottom"/>
            <w:hideMark/>
          </w:tcPr>
          <w:p w14:paraId="0DC420C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86</w:t>
            </w:r>
          </w:p>
        </w:tc>
        <w:tc>
          <w:tcPr>
            <w:tcW w:w="3971" w:type="dxa"/>
            <w:shd w:val="clear" w:color="auto" w:fill="auto"/>
            <w:noWrap/>
            <w:vAlign w:val="bottom"/>
            <w:hideMark/>
          </w:tcPr>
          <w:p w14:paraId="382AF6E5"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Nitrochlorobenzene</w:t>
            </w:r>
            <w:proofErr w:type="spellEnd"/>
          </w:p>
        </w:tc>
      </w:tr>
      <w:tr w:rsidR="002120B6" w:rsidRPr="0095553F" w14:paraId="6134B792" w14:textId="77777777" w:rsidTr="0095553F">
        <w:trPr>
          <w:trHeight w:val="288"/>
        </w:trPr>
        <w:tc>
          <w:tcPr>
            <w:tcW w:w="847" w:type="dxa"/>
            <w:shd w:val="clear" w:color="auto" w:fill="auto"/>
            <w:noWrap/>
            <w:vAlign w:val="bottom"/>
            <w:hideMark/>
          </w:tcPr>
          <w:p w14:paraId="55761A64"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35</w:t>
            </w:r>
          </w:p>
        </w:tc>
        <w:tc>
          <w:tcPr>
            <w:tcW w:w="3264" w:type="dxa"/>
            <w:shd w:val="clear" w:color="auto" w:fill="auto"/>
            <w:noWrap/>
            <w:vAlign w:val="bottom"/>
            <w:hideMark/>
          </w:tcPr>
          <w:p w14:paraId="2EDF465F"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Nitrophend</w:t>
            </w:r>
            <w:proofErr w:type="spellEnd"/>
          </w:p>
        </w:tc>
        <w:tc>
          <w:tcPr>
            <w:tcW w:w="567" w:type="dxa"/>
            <w:shd w:val="clear" w:color="auto" w:fill="auto"/>
            <w:noWrap/>
            <w:vAlign w:val="bottom"/>
            <w:hideMark/>
          </w:tcPr>
          <w:p w14:paraId="469B6E66"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87</w:t>
            </w:r>
          </w:p>
        </w:tc>
        <w:tc>
          <w:tcPr>
            <w:tcW w:w="3971" w:type="dxa"/>
            <w:shd w:val="clear" w:color="auto" w:fill="auto"/>
            <w:noWrap/>
            <w:vAlign w:val="bottom"/>
            <w:hideMark/>
          </w:tcPr>
          <w:p w14:paraId="53E70842"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Nitrobenzene</w:t>
            </w:r>
          </w:p>
        </w:tc>
      </w:tr>
      <w:tr w:rsidR="002120B6" w:rsidRPr="0095553F" w14:paraId="5098E452" w14:textId="77777777" w:rsidTr="0095553F">
        <w:trPr>
          <w:trHeight w:val="288"/>
        </w:trPr>
        <w:tc>
          <w:tcPr>
            <w:tcW w:w="847" w:type="dxa"/>
            <w:shd w:val="clear" w:color="auto" w:fill="auto"/>
            <w:noWrap/>
            <w:vAlign w:val="bottom"/>
            <w:hideMark/>
          </w:tcPr>
          <w:p w14:paraId="3E7355F3"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36</w:t>
            </w:r>
          </w:p>
        </w:tc>
        <w:tc>
          <w:tcPr>
            <w:tcW w:w="3264" w:type="dxa"/>
            <w:shd w:val="clear" w:color="auto" w:fill="auto"/>
            <w:noWrap/>
            <w:vAlign w:val="bottom"/>
            <w:hideMark/>
          </w:tcPr>
          <w:p w14:paraId="69B5130E"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Orlon</w:t>
            </w:r>
            <w:proofErr w:type="spellEnd"/>
          </w:p>
        </w:tc>
        <w:tc>
          <w:tcPr>
            <w:tcW w:w="567" w:type="dxa"/>
            <w:shd w:val="clear" w:color="auto" w:fill="auto"/>
            <w:noWrap/>
            <w:vAlign w:val="bottom"/>
            <w:hideMark/>
          </w:tcPr>
          <w:p w14:paraId="62A900B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88</w:t>
            </w:r>
          </w:p>
        </w:tc>
        <w:tc>
          <w:tcPr>
            <w:tcW w:w="3971" w:type="dxa"/>
            <w:shd w:val="clear" w:color="auto" w:fill="auto"/>
            <w:noWrap/>
            <w:vAlign w:val="bottom"/>
            <w:hideMark/>
          </w:tcPr>
          <w:p w14:paraId="088E27C8"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Acrylamide</w:t>
            </w:r>
          </w:p>
        </w:tc>
      </w:tr>
      <w:tr w:rsidR="002120B6" w:rsidRPr="0095553F" w14:paraId="5A421717" w14:textId="77777777" w:rsidTr="0095553F">
        <w:trPr>
          <w:trHeight w:val="288"/>
        </w:trPr>
        <w:tc>
          <w:tcPr>
            <w:tcW w:w="847" w:type="dxa"/>
            <w:shd w:val="clear" w:color="auto" w:fill="auto"/>
            <w:noWrap/>
            <w:vAlign w:val="bottom"/>
            <w:hideMark/>
          </w:tcPr>
          <w:p w14:paraId="147BEE44"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37</w:t>
            </w:r>
          </w:p>
        </w:tc>
        <w:tc>
          <w:tcPr>
            <w:tcW w:w="3264" w:type="dxa"/>
            <w:shd w:val="clear" w:color="auto" w:fill="auto"/>
            <w:noWrap/>
            <w:vAlign w:val="bottom"/>
            <w:hideMark/>
          </w:tcPr>
          <w:p w14:paraId="71705D5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ABS</w:t>
            </w:r>
          </w:p>
        </w:tc>
        <w:tc>
          <w:tcPr>
            <w:tcW w:w="567" w:type="dxa"/>
            <w:shd w:val="clear" w:color="auto" w:fill="auto"/>
            <w:noWrap/>
            <w:vAlign w:val="bottom"/>
            <w:hideMark/>
          </w:tcPr>
          <w:p w14:paraId="7EB922F3"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89</w:t>
            </w:r>
          </w:p>
        </w:tc>
        <w:tc>
          <w:tcPr>
            <w:tcW w:w="3971" w:type="dxa"/>
            <w:shd w:val="clear" w:color="auto" w:fill="auto"/>
            <w:noWrap/>
            <w:vAlign w:val="bottom"/>
            <w:hideMark/>
          </w:tcPr>
          <w:p w14:paraId="1F7EB067"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PAM</w:t>
            </w:r>
          </w:p>
        </w:tc>
      </w:tr>
      <w:tr w:rsidR="002120B6" w:rsidRPr="0095553F" w14:paraId="456C41C5" w14:textId="77777777" w:rsidTr="0095553F">
        <w:trPr>
          <w:trHeight w:val="288"/>
        </w:trPr>
        <w:tc>
          <w:tcPr>
            <w:tcW w:w="847" w:type="dxa"/>
            <w:shd w:val="clear" w:color="auto" w:fill="auto"/>
            <w:noWrap/>
            <w:vAlign w:val="bottom"/>
            <w:hideMark/>
          </w:tcPr>
          <w:p w14:paraId="347CA59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38</w:t>
            </w:r>
          </w:p>
        </w:tc>
        <w:tc>
          <w:tcPr>
            <w:tcW w:w="3264" w:type="dxa"/>
            <w:shd w:val="clear" w:color="auto" w:fill="auto"/>
            <w:noWrap/>
            <w:vAlign w:val="bottom"/>
            <w:hideMark/>
          </w:tcPr>
          <w:p w14:paraId="2CEA9D8E"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Ethylbenzene by benzene alkylation</w:t>
            </w:r>
          </w:p>
        </w:tc>
        <w:tc>
          <w:tcPr>
            <w:tcW w:w="567" w:type="dxa"/>
            <w:shd w:val="clear" w:color="auto" w:fill="auto"/>
            <w:noWrap/>
            <w:vAlign w:val="bottom"/>
            <w:hideMark/>
          </w:tcPr>
          <w:p w14:paraId="3FAB0D6E"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90</w:t>
            </w:r>
          </w:p>
        </w:tc>
        <w:tc>
          <w:tcPr>
            <w:tcW w:w="3971" w:type="dxa"/>
            <w:shd w:val="clear" w:color="auto" w:fill="auto"/>
            <w:noWrap/>
            <w:vAlign w:val="bottom"/>
            <w:hideMark/>
          </w:tcPr>
          <w:p w14:paraId="202EFB52"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Formaldehyde</w:t>
            </w:r>
          </w:p>
        </w:tc>
      </w:tr>
      <w:tr w:rsidR="002120B6" w:rsidRPr="0095553F" w14:paraId="17DFE21C" w14:textId="77777777" w:rsidTr="0095553F">
        <w:trPr>
          <w:trHeight w:val="288"/>
        </w:trPr>
        <w:tc>
          <w:tcPr>
            <w:tcW w:w="847" w:type="dxa"/>
            <w:shd w:val="clear" w:color="auto" w:fill="auto"/>
            <w:noWrap/>
            <w:vAlign w:val="bottom"/>
            <w:hideMark/>
          </w:tcPr>
          <w:p w14:paraId="6523F942"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39</w:t>
            </w:r>
          </w:p>
        </w:tc>
        <w:tc>
          <w:tcPr>
            <w:tcW w:w="3264" w:type="dxa"/>
            <w:shd w:val="clear" w:color="auto" w:fill="auto"/>
            <w:noWrap/>
            <w:vAlign w:val="bottom"/>
            <w:hideMark/>
          </w:tcPr>
          <w:p w14:paraId="301E38E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Polystyrene</w:t>
            </w:r>
          </w:p>
        </w:tc>
        <w:tc>
          <w:tcPr>
            <w:tcW w:w="567" w:type="dxa"/>
            <w:shd w:val="clear" w:color="auto" w:fill="auto"/>
            <w:noWrap/>
            <w:vAlign w:val="bottom"/>
            <w:hideMark/>
          </w:tcPr>
          <w:p w14:paraId="12792320"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91</w:t>
            </w:r>
          </w:p>
        </w:tc>
        <w:tc>
          <w:tcPr>
            <w:tcW w:w="3971" w:type="dxa"/>
            <w:shd w:val="clear" w:color="auto" w:fill="auto"/>
            <w:noWrap/>
            <w:vAlign w:val="bottom"/>
            <w:hideMark/>
          </w:tcPr>
          <w:p w14:paraId="4C45411D"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Styrene butadiene rubber</w:t>
            </w:r>
          </w:p>
        </w:tc>
      </w:tr>
      <w:tr w:rsidR="002120B6" w:rsidRPr="0095553F" w14:paraId="5E693FC9" w14:textId="77777777" w:rsidTr="0095553F">
        <w:trPr>
          <w:trHeight w:val="288"/>
        </w:trPr>
        <w:tc>
          <w:tcPr>
            <w:tcW w:w="847" w:type="dxa"/>
            <w:shd w:val="clear" w:color="auto" w:fill="auto"/>
            <w:noWrap/>
            <w:vAlign w:val="bottom"/>
            <w:hideMark/>
          </w:tcPr>
          <w:p w14:paraId="02F20738"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40</w:t>
            </w:r>
          </w:p>
        </w:tc>
        <w:tc>
          <w:tcPr>
            <w:tcW w:w="3264" w:type="dxa"/>
            <w:shd w:val="clear" w:color="auto" w:fill="auto"/>
            <w:noWrap/>
            <w:vAlign w:val="bottom"/>
            <w:hideMark/>
          </w:tcPr>
          <w:p w14:paraId="1A0BA7EB"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Aniline by catalytic hydrogenation of </w:t>
            </w:r>
            <w:proofErr w:type="spellStart"/>
            <w:r w:rsidRPr="0095553F">
              <w:rPr>
                <w:rFonts w:ascii="Times New Roman" w:eastAsia="等线" w:hAnsi="Times New Roman" w:cs="Times New Roman"/>
                <w:color w:val="000000"/>
                <w:kern w:val="0"/>
                <w:sz w:val="16"/>
                <w:szCs w:val="16"/>
              </w:rPr>
              <w:t>nitrobenzen</w:t>
            </w:r>
            <w:proofErr w:type="spellEnd"/>
          </w:p>
        </w:tc>
        <w:tc>
          <w:tcPr>
            <w:tcW w:w="567" w:type="dxa"/>
            <w:shd w:val="clear" w:color="auto" w:fill="auto"/>
            <w:noWrap/>
            <w:vAlign w:val="bottom"/>
            <w:hideMark/>
          </w:tcPr>
          <w:p w14:paraId="4C359B2B"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92</w:t>
            </w:r>
          </w:p>
        </w:tc>
        <w:tc>
          <w:tcPr>
            <w:tcW w:w="3971" w:type="dxa"/>
            <w:shd w:val="clear" w:color="auto" w:fill="auto"/>
            <w:noWrap/>
            <w:vAlign w:val="bottom"/>
            <w:hideMark/>
          </w:tcPr>
          <w:p w14:paraId="3F8EA55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Isocyanate</w:t>
            </w:r>
          </w:p>
        </w:tc>
      </w:tr>
      <w:tr w:rsidR="002120B6" w:rsidRPr="0095553F" w14:paraId="3C4ED42A" w14:textId="77777777" w:rsidTr="0095553F">
        <w:trPr>
          <w:trHeight w:val="324"/>
        </w:trPr>
        <w:tc>
          <w:tcPr>
            <w:tcW w:w="847" w:type="dxa"/>
            <w:shd w:val="clear" w:color="auto" w:fill="auto"/>
            <w:noWrap/>
            <w:vAlign w:val="bottom"/>
            <w:hideMark/>
          </w:tcPr>
          <w:p w14:paraId="06C0EBA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41</w:t>
            </w:r>
          </w:p>
        </w:tc>
        <w:tc>
          <w:tcPr>
            <w:tcW w:w="3264" w:type="dxa"/>
            <w:shd w:val="clear" w:color="auto" w:fill="auto"/>
            <w:noWrap/>
            <w:vAlign w:val="bottom"/>
            <w:hideMark/>
          </w:tcPr>
          <w:p w14:paraId="321DDD4F"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Polyurethane</w:t>
            </w:r>
          </w:p>
        </w:tc>
        <w:tc>
          <w:tcPr>
            <w:tcW w:w="567" w:type="dxa"/>
            <w:shd w:val="clear" w:color="auto" w:fill="auto"/>
            <w:noWrap/>
            <w:vAlign w:val="bottom"/>
            <w:hideMark/>
          </w:tcPr>
          <w:p w14:paraId="3EBFDF8A"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93</w:t>
            </w:r>
          </w:p>
        </w:tc>
        <w:tc>
          <w:tcPr>
            <w:tcW w:w="3971" w:type="dxa"/>
            <w:shd w:val="clear" w:color="auto" w:fill="auto"/>
            <w:noWrap/>
            <w:vAlign w:val="bottom"/>
            <w:hideMark/>
          </w:tcPr>
          <w:p w14:paraId="61EF81AE"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PVC from C</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H</w:t>
            </w:r>
            <w:r w:rsidRPr="0095553F">
              <w:rPr>
                <w:rFonts w:ascii="Times New Roman" w:eastAsia="等线" w:hAnsi="Times New Roman" w:cs="Times New Roman"/>
                <w:color w:val="000000"/>
                <w:kern w:val="0"/>
                <w:sz w:val="16"/>
                <w:szCs w:val="16"/>
                <w:vertAlign w:val="subscript"/>
              </w:rPr>
              <w:t>6</w:t>
            </w:r>
          </w:p>
        </w:tc>
      </w:tr>
      <w:tr w:rsidR="002120B6" w:rsidRPr="0095553F" w14:paraId="5E71EE7C" w14:textId="77777777" w:rsidTr="0095553F">
        <w:trPr>
          <w:trHeight w:val="288"/>
        </w:trPr>
        <w:tc>
          <w:tcPr>
            <w:tcW w:w="847" w:type="dxa"/>
            <w:shd w:val="clear" w:color="auto" w:fill="auto"/>
            <w:noWrap/>
            <w:vAlign w:val="bottom"/>
            <w:hideMark/>
          </w:tcPr>
          <w:p w14:paraId="372E34F0"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42</w:t>
            </w:r>
          </w:p>
        </w:tc>
        <w:tc>
          <w:tcPr>
            <w:tcW w:w="3264" w:type="dxa"/>
            <w:shd w:val="clear" w:color="auto" w:fill="auto"/>
            <w:noWrap/>
            <w:vAlign w:val="bottom"/>
            <w:hideMark/>
          </w:tcPr>
          <w:p w14:paraId="02B1A15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Rubber absorber antioxidant</w:t>
            </w:r>
          </w:p>
        </w:tc>
        <w:tc>
          <w:tcPr>
            <w:tcW w:w="567" w:type="dxa"/>
            <w:shd w:val="clear" w:color="auto" w:fill="auto"/>
            <w:noWrap/>
            <w:vAlign w:val="bottom"/>
            <w:hideMark/>
          </w:tcPr>
          <w:p w14:paraId="7386A13A"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94</w:t>
            </w:r>
          </w:p>
        </w:tc>
        <w:tc>
          <w:tcPr>
            <w:tcW w:w="3971" w:type="dxa"/>
            <w:shd w:val="clear" w:color="auto" w:fill="auto"/>
            <w:noWrap/>
            <w:vAlign w:val="bottom"/>
            <w:hideMark/>
          </w:tcPr>
          <w:p w14:paraId="0EE41122"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Downstream of </w:t>
            </w:r>
            <w:proofErr w:type="spellStart"/>
            <w:r w:rsidRPr="0095553F">
              <w:rPr>
                <w:rFonts w:ascii="Times New Roman" w:eastAsia="等线" w:hAnsi="Times New Roman" w:cs="Times New Roman"/>
                <w:color w:val="000000"/>
                <w:kern w:val="0"/>
                <w:sz w:val="16"/>
                <w:szCs w:val="16"/>
              </w:rPr>
              <w:t>nitrochlorobenzene</w:t>
            </w:r>
            <w:proofErr w:type="spellEnd"/>
          </w:p>
        </w:tc>
      </w:tr>
      <w:tr w:rsidR="002120B6" w:rsidRPr="0095553F" w14:paraId="6C98AFFF" w14:textId="77777777" w:rsidTr="0095553F">
        <w:trPr>
          <w:trHeight w:val="288"/>
        </w:trPr>
        <w:tc>
          <w:tcPr>
            <w:tcW w:w="847" w:type="dxa"/>
            <w:shd w:val="clear" w:color="auto" w:fill="auto"/>
            <w:noWrap/>
            <w:vAlign w:val="bottom"/>
            <w:hideMark/>
          </w:tcPr>
          <w:p w14:paraId="53D70089"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43</w:t>
            </w:r>
          </w:p>
        </w:tc>
        <w:tc>
          <w:tcPr>
            <w:tcW w:w="3264" w:type="dxa"/>
            <w:shd w:val="clear" w:color="auto" w:fill="auto"/>
            <w:noWrap/>
            <w:vAlign w:val="bottom"/>
            <w:hideMark/>
          </w:tcPr>
          <w:p w14:paraId="7A3C5A6A"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CPVC</w:t>
            </w:r>
          </w:p>
        </w:tc>
        <w:tc>
          <w:tcPr>
            <w:tcW w:w="567" w:type="dxa"/>
            <w:shd w:val="clear" w:color="auto" w:fill="auto"/>
            <w:noWrap/>
            <w:vAlign w:val="bottom"/>
            <w:hideMark/>
          </w:tcPr>
          <w:p w14:paraId="78657BC2"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95</w:t>
            </w:r>
          </w:p>
        </w:tc>
        <w:tc>
          <w:tcPr>
            <w:tcW w:w="3971" w:type="dxa"/>
            <w:shd w:val="clear" w:color="auto" w:fill="auto"/>
            <w:noWrap/>
            <w:vAlign w:val="bottom"/>
            <w:hideMark/>
          </w:tcPr>
          <w:p w14:paraId="6849A701"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UPVC</w:t>
            </w:r>
          </w:p>
        </w:tc>
      </w:tr>
      <w:tr w:rsidR="002120B6" w:rsidRPr="0095553F" w14:paraId="35EDFE90" w14:textId="77777777" w:rsidTr="0095553F">
        <w:trPr>
          <w:trHeight w:val="324"/>
        </w:trPr>
        <w:tc>
          <w:tcPr>
            <w:tcW w:w="847" w:type="dxa"/>
            <w:shd w:val="clear" w:color="auto" w:fill="auto"/>
            <w:noWrap/>
            <w:vAlign w:val="bottom"/>
            <w:hideMark/>
          </w:tcPr>
          <w:p w14:paraId="38A4B349"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44</w:t>
            </w:r>
          </w:p>
        </w:tc>
        <w:tc>
          <w:tcPr>
            <w:tcW w:w="3264" w:type="dxa"/>
            <w:shd w:val="clear" w:color="auto" w:fill="auto"/>
            <w:noWrap/>
            <w:vAlign w:val="bottom"/>
            <w:hideMark/>
          </w:tcPr>
          <w:p w14:paraId="217ED5DB"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Pipe CPVC</w:t>
            </w:r>
          </w:p>
        </w:tc>
        <w:tc>
          <w:tcPr>
            <w:tcW w:w="567" w:type="dxa"/>
            <w:shd w:val="clear" w:color="auto" w:fill="auto"/>
            <w:noWrap/>
            <w:vAlign w:val="bottom"/>
            <w:hideMark/>
          </w:tcPr>
          <w:p w14:paraId="19DF0056"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96</w:t>
            </w:r>
          </w:p>
        </w:tc>
        <w:tc>
          <w:tcPr>
            <w:tcW w:w="3971" w:type="dxa"/>
            <w:shd w:val="clear" w:color="auto" w:fill="auto"/>
            <w:noWrap/>
            <w:vAlign w:val="bottom"/>
            <w:hideMark/>
          </w:tcPr>
          <w:p w14:paraId="1B1CAB8D"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CPVC pipe</w:t>
            </w:r>
          </w:p>
        </w:tc>
      </w:tr>
      <w:tr w:rsidR="002120B6" w:rsidRPr="0095553F" w14:paraId="2233EB28" w14:textId="77777777" w:rsidTr="0095553F">
        <w:trPr>
          <w:trHeight w:val="324"/>
        </w:trPr>
        <w:tc>
          <w:tcPr>
            <w:tcW w:w="847" w:type="dxa"/>
            <w:shd w:val="clear" w:color="auto" w:fill="auto"/>
            <w:noWrap/>
            <w:vAlign w:val="bottom"/>
            <w:hideMark/>
          </w:tcPr>
          <w:p w14:paraId="064BB8F3"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45</w:t>
            </w:r>
          </w:p>
        </w:tc>
        <w:tc>
          <w:tcPr>
            <w:tcW w:w="3264" w:type="dxa"/>
            <w:shd w:val="clear" w:color="auto" w:fill="auto"/>
            <w:noWrap/>
            <w:vAlign w:val="bottom"/>
            <w:hideMark/>
          </w:tcPr>
          <w:p w14:paraId="22030591"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Plate CPVC</w:t>
            </w:r>
          </w:p>
        </w:tc>
        <w:tc>
          <w:tcPr>
            <w:tcW w:w="567" w:type="dxa"/>
            <w:shd w:val="clear" w:color="auto" w:fill="auto"/>
            <w:noWrap/>
            <w:vAlign w:val="bottom"/>
            <w:hideMark/>
          </w:tcPr>
          <w:p w14:paraId="68F9437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97</w:t>
            </w:r>
          </w:p>
        </w:tc>
        <w:tc>
          <w:tcPr>
            <w:tcW w:w="3971" w:type="dxa"/>
            <w:shd w:val="clear" w:color="auto" w:fill="auto"/>
            <w:noWrap/>
            <w:vAlign w:val="bottom"/>
            <w:hideMark/>
          </w:tcPr>
          <w:p w14:paraId="3D9F4557"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PVC plate</w:t>
            </w:r>
          </w:p>
        </w:tc>
      </w:tr>
      <w:tr w:rsidR="002120B6" w:rsidRPr="0095553F" w14:paraId="34EC9225" w14:textId="77777777" w:rsidTr="0095553F">
        <w:trPr>
          <w:trHeight w:val="288"/>
        </w:trPr>
        <w:tc>
          <w:tcPr>
            <w:tcW w:w="847" w:type="dxa"/>
            <w:shd w:val="clear" w:color="auto" w:fill="auto"/>
            <w:noWrap/>
            <w:vAlign w:val="bottom"/>
            <w:hideMark/>
          </w:tcPr>
          <w:p w14:paraId="3CD11B1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46</w:t>
            </w:r>
          </w:p>
        </w:tc>
        <w:tc>
          <w:tcPr>
            <w:tcW w:w="3264" w:type="dxa"/>
            <w:shd w:val="clear" w:color="auto" w:fill="auto"/>
            <w:noWrap/>
            <w:vAlign w:val="bottom"/>
            <w:hideMark/>
          </w:tcPr>
          <w:p w14:paraId="3D0A59F1"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 xml:space="preserve">N - </w:t>
            </w:r>
            <w:proofErr w:type="spellStart"/>
            <w:r w:rsidRPr="0095553F">
              <w:rPr>
                <w:rFonts w:ascii="Times New Roman" w:eastAsia="等线" w:hAnsi="Times New Roman" w:cs="Times New Roman"/>
                <w:color w:val="000000"/>
                <w:kern w:val="0"/>
                <w:sz w:val="16"/>
                <w:szCs w:val="16"/>
              </w:rPr>
              <w:t>Speciality</w:t>
            </w:r>
            <w:proofErr w:type="spellEnd"/>
            <w:r w:rsidRPr="0095553F">
              <w:rPr>
                <w:rFonts w:ascii="Times New Roman" w:eastAsia="等线" w:hAnsi="Times New Roman" w:cs="Times New Roman"/>
                <w:color w:val="000000"/>
                <w:kern w:val="0"/>
                <w:sz w:val="16"/>
                <w:szCs w:val="16"/>
              </w:rPr>
              <w:t xml:space="preserve"> resin</w:t>
            </w:r>
          </w:p>
        </w:tc>
        <w:tc>
          <w:tcPr>
            <w:tcW w:w="567" w:type="dxa"/>
            <w:shd w:val="clear" w:color="auto" w:fill="auto"/>
            <w:noWrap/>
            <w:vAlign w:val="bottom"/>
            <w:hideMark/>
          </w:tcPr>
          <w:p w14:paraId="512938A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98</w:t>
            </w:r>
          </w:p>
        </w:tc>
        <w:tc>
          <w:tcPr>
            <w:tcW w:w="3971" w:type="dxa"/>
            <w:shd w:val="clear" w:color="auto" w:fill="auto"/>
            <w:noWrap/>
            <w:vAlign w:val="bottom"/>
            <w:hideMark/>
          </w:tcPr>
          <w:p w14:paraId="35706C03"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PVC wire</w:t>
            </w:r>
          </w:p>
        </w:tc>
      </w:tr>
      <w:tr w:rsidR="002120B6" w:rsidRPr="0095553F" w14:paraId="59CBA6D5" w14:textId="77777777" w:rsidTr="0095553F">
        <w:trPr>
          <w:trHeight w:val="288"/>
        </w:trPr>
        <w:tc>
          <w:tcPr>
            <w:tcW w:w="847" w:type="dxa"/>
            <w:shd w:val="clear" w:color="auto" w:fill="auto"/>
            <w:noWrap/>
            <w:vAlign w:val="bottom"/>
            <w:hideMark/>
          </w:tcPr>
          <w:p w14:paraId="72AF7439"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47</w:t>
            </w:r>
          </w:p>
        </w:tc>
        <w:tc>
          <w:tcPr>
            <w:tcW w:w="3264" w:type="dxa"/>
            <w:shd w:val="clear" w:color="auto" w:fill="auto"/>
            <w:noWrap/>
            <w:vAlign w:val="bottom"/>
            <w:hideMark/>
          </w:tcPr>
          <w:p w14:paraId="500AA64B"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PVC plastic doors and windows</w:t>
            </w:r>
          </w:p>
        </w:tc>
        <w:tc>
          <w:tcPr>
            <w:tcW w:w="567" w:type="dxa"/>
            <w:shd w:val="clear" w:color="auto" w:fill="auto"/>
            <w:noWrap/>
            <w:vAlign w:val="bottom"/>
            <w:hideMark/>
          </w:tcPr>
          <w:p w14:paraId="439A6130"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99</w:t>
            </w:r>
          </w:p>
        </w:tc>
        <w:tc>
          <w:tcPr>
            <w:tcW w:w="3971" w:type="dxa"/>
            <w:shd w:val="clear" w:color="auto" w:fill="auto"/>
            <w:noWrap/>
            <w:vAlign w:val="bottom"/>
            <w:hideMark/>
          </w:tcPr>
          <w:p w14:paraId="148F5564"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Chloromethane</w:t>
            </w:r>
          </w:p>
        </w:tc>
      </w:tr>
      <w:tr w:rsidR="002120B6" w:rsidRPr="0095553F" w14:paraId="4AE38C40" w14:textId="77777777" w:rsidTr="0095553F">
        <w:trPr>
          <w:trHeight w:val="324"/>
        </w:trPr>
        <w:tc>
          <w:tcPr>
            <w:tcW w:w="847" w:type="dxa"/>
            <w:shd w:val="clear" w:color="auto" w:fill="auto"/>
            <w:noWrap/>
            <w:vAlign w:val="bottom"/>
            <w:hideMark/>
          </w:tcPr>
          <w:p w14:paraId="74CC1A7C"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48</w:t>
            </w:r>
          </w:p>
        </w:tc>
        <w:tc>
          <w:tcPr>
            <w:tcW w:w="3264" w:type="dxa"/>
            <w:shd w:val="clear" w:color="auto" w:fill="auto"/>
            <w:noWrap/>
            <w:vAlign w:val="bottom"/>
            <w:hideMark/>
          </w:tcPr>
          <w:p w14:paraId="5520F078"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Methyl acetate from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OH</w:t>
            </w:r>
          </w:p>
        </w:tc>
        <w:tc>
          <w:tcPr>
            <w:tcW w:w="567" w:type="dxa"/>
            <w:shd w:val="clear" w:color="auto" w:fill="auto"/>
            <w:noWrap/>
            <w:vAlign w:val="bottom"/>
            <w:hideMark/>
          </w:tcPr>
          <w:p w14:paraId="6BB61B4F"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100</w:t>
            </w:r>
          </w:p>
        </w:tc>
        <w:tc>
          <w:tcPr>
            <w:tcW w:w="3971" w:type="dxa"/>
            <w:shd w:val="clear" w:color="auto" w:fill="auto"/>
            <w:noWrap/>
            <w:vAlign w:val="bottom"/>
            <w:hideMark/>
          </w:tcPr>
          <w:p w14:paraId="44429F3C"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Ethyl alcohol from C</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H</w:t>
            </w:r>
            <w:r w:rsidRPr="0095553F">
              <w:rPr>
                <w:rFonts w:ascii="Times New Roman" w:eastAsia="等线" w:hAnsi="Times New Roman" w:cs="Times New Roman"/>
                <w:color w:val="000000"/>
                <w:kern w:val="0"/>
                <w:sz w:val="16"/>
                <w:szCs w:val="16"/>
                <w:vertAlign w:val="subscript"/>
              </w:rPr>
              <w:t>4</w:t>
            </w:r>
          </w:p>
        </w:tc>
      </w:tr>
      <w:tr w:rsidR="002120B6" w:rsidRPr="0095553F" w14:paraId="08B9A3E0" w14:textId="77777777" w:rsidTr="0095553F">
        <w:trPr>
          <w:trHeight w:val="324"/>
        </w:trPr>
        <w:tc>
          <w:tcPr>
            <w:tcW w:w="847" w:type="dxa"/>
            <w:shd w:val="clear" w:color="auto" w:fill="auto"/>
            <w:noWrap/>
            <w:vAlign w:val="bottom"/>
            <w:hideMark/>
          </w:tcPr>
          <w:p w14:paraId="168849B8"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49</w:t>
            </w:r>
          </w:p>
        </w:tc>
        <w:tc>
          <w:tcPr>
            <w:tcW w:w="3264" w:type="dxa"/>
            <w:shd w:val="clear" w:color="auto" w:fill="auto"/>
            <w:noWrap/>
            <w:vAlign w:val="bottom"/>
            <w:hideMark/>
          </w:tcPr>
          <w:p w14:paraId="0580E2DA"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CH</w:t>
            </w:r>
            <w:r w:rsidRPr="0095553F">
              <w:rPr>
                <w:rFonts w:ascii="Times New Roman" w:eastAsia="等线" w:hAnsi="Times New Roman" w:cs="Times New Roman"/>
                <w:color w:val="000000"/>
                <w:kern w:val="0"/>
                <w:sz w:val="16"/>
                <w:szCs w:val="16"/>
                <w:vertAlign w:val="subscript"/>
              </w:rPr>
              <w:t>2</w:t>
            </w:r>
            <w:r w:rsidRPr="0095553F">
              <w:rPr>
                <w:rFonts w:ascii="Times New Roman" w:eastAsia="等线" w:hAnsi="Times New Roman" w:cs="Times New Roman"/>
                <w:color w:val="000000"/>
                <w:kern w:val="0"/>
                <w:sz w:val="16"/>
                <w:szCs w:val="16"/>
              </w:rPr>
              <w:t>OH from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COOH</w:t>
            </w:r>
          </w:p>
        </w:tc>
        <w:tc>
          <w:tcPr>
            <w:tcW w:w="567" w:type="dxa"/>
            <w:shd w:val="clear" w:color="auto" w:fill="auto"/>
            <w:noWrap/>
            <w:vAlign w:val="bottom"/>
            <w:hideMark/>
          </w:tcPr>
          <w:p w14:paraId="3C8B71DA"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101</w:t>
            </w:r>
          </w:p>
        </w:tc>
        <w:tc>
          <w:tcPr>
            <w:tcW w:w="3971" w:type="dxa"/>
            <w:shd w:val="clear" w:color="auto" w:fill="auto"/>
            <w:noWrap/>
            <w:vAlign w:val="bottom"/>
            <w:hideMark/>
          </w:tcPr>
          <w:p w14:paraId="4C9B9BED"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Ethyl alcohol from CH</w:t>
            </w:r>
            <w:r w:rsidRPr="0095553F">
              <w:rPr>
                <w:rFonts w:ascii="Times New Roman" w:eastAsia="等线" w:hAnsi="Times New Roman" w:cs="Times New Roman"/>
                <w:color w:val="000000"/>
                <w:kern w:val="0"/>
                <w:sz w:val="16"/>
                <w:szCs w:val="16"/>
                <w:vertAlign w:val="subscript"/>
              </w:rPr>
              <w:t>3</w:t>
            </w:r>
            <w:r w:rsidRPr="0095553F">
              <w:rPr>
                <w:rFonts w:ascii="Times New Roman" w:eastAsia="等线" w:hAnsi="Times New Roman" w:cs="Times New Roman"/>
                <w:color w:val="000000"/>
                <w:kern w:val="0"/>
                <w:sz w:val="16"/>
                <w:szCs w:val="16"/>
              </w:rPr>
              <w:t>COOH</w:t>
            </w:r>
          </w:p>
        </w:tc>
      </w:tr>
      <w:tr w:rsidR="002120B6" w:rsidRPr="0095553F" w14:paraId="0F0BAF84" w14:textId="77777777" w:rsidTr="0095553F">
        <w:trPr>
          <w:trHeight w:val="324"/>
        </w:trPr>
        <w:tc>
          <w:tcPr>
            <w:tcW w:w="847" w:type="dxa"/>
            <w:shd w:val="clear" w:color="auto" w:fill="auto"/>
            <w:noWrap/>
            <w:vAlign w:val="bottom"/>
            <w:hideMark/>
          </w:tcPr>
          <w:p w14:paraId="54D07482"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50</w:t>
            </w:r>
          </w:p>
        </w:tc>
        <w:tc>
          <w:tcPr>
            <w:tcW w:w="3264" w:type="dxa"/>
            <w:shd w:val="clear" w:color="auto" w:fill="auto"/>
            <w:noWrap/>
            <w:vAlign w:val="bottom"/>
            <w:hideMark/>
          </w:tcPr>
          <w:p w14:paraId="5C12788A"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Diethyl carbonate</w:t>
            </w:r>
          </w:p>
        </w:tc>
        <w:tc>
          <w:tcPr>
            <w:tcW w:w="567" w:type="dxa"/>
            <w:shd w:val="clear" w:color="auto" w:fill="auto"/>
            <w:noWrap/>
            <w:vAlign w:val="bottom"/>
            <w:hideMark/>
          </w:tcPr>
          <w:p w14:paraId="4BA733C1"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102</w:t>
            </w:r>
          </w:p>
        </w:tc>
        <w:tc>
          <w:tcPr>
            <w:tcW w:w="3971" w:type="dxa"/>
            <w:shd w:val="clear" w:color="auto" w:fill="auto"/>
            <w:noWrap/>
            <w:vAlign w:val="bottom"/>
            <w:hideMark/>
          </w:tcPr>
          <w:p w14:paraId="687942FC"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Ethyl methyl carbonate by ester exchange method</w:t>
            </w:r>
          </w:p>
        </w:tc>
      </w:tr>
      <w:tr w:rsidR="002120B6" w:rsidRPr="0095553F" w14:paraId="672DF787" w14:textId="77777777" w:rsidTr="0095553F">
        <w:trPr>
          <w:trHeight w:val="324"/>
        </w:trPr>
        <w:tc>
          <w:tcPr>
            <w:tcW w:w="847" w:type="dxa"/>
            <w:shd w:val="clear" w:color="auto" w:fill="auto"/>
            <w:noWrap/>
            <w:vAlign w:val="bottom"/>
            <w:hideMark/>
          </w:tcPr>
          <w:p w14:paraId="4E5918FE"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51</w:t>
            </w:r>
          </w:p>
        </w:tc>
        <w:tc>
          <w:tcPr>
            <w:tcW w:w="3264" w:type="dxa"/>
            <w:shd w:val="clear" w:color="auto" w:fill="auto"/>
            <w:noWrap/>
            <w:vAlign w:val="bottom"/>
            <w:hideMark/>
          </w:tcPr>
          <w:p w14:paraId="4B20B166"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Ethylene carbonate</w:t>
            </w:r>
          </w:p>
        </w:tc>
        <w:tc>
          <w:tcPr>
            <w:tcW w:w="567" w:type="dxa"/>
            <w:shd w:val="clear" w:color="auto" w:fill="auto"/>
            <w:noWrap/>
            <w:vAlign w:val="bottom"/>
            <w:hideMark/>
          </w:tcPr>
          <w:p w14:paraId="404269D3"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103</w:t>
            </w:r>
          </w:p>
        </w:tc>
        <w:tc>
          <w:tcPr>
            <w:tcW w:w="3971" w:type="dxa"/>
            <w:shd w:val="clear" w:color="auto" w:fill="auto"/>
            <w:noWrap/>
            <w:vAlign w:val="bottom"/>
            <w:hideMark/>
          </w:tcPr>
          <w:p w14:paraId="4EE2A057"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Ethylene carbonate ethylene oxide</w:t>
            </w:r>
          </w:p>
        </w:tc>
      </w:tr>
      <w:tr w:rsidR="002120B6" w:rsidRPr="0095553F" w14:paraId="6F548C96" w14:textId="77777777" w:rsidTr="002120B6">
        <w:trPr>
          <w:trHeight w:val="288"/>
        </w:trPr>
        <w:tc>
          <w:tcPr>
            <w:tcW w:w="847" w:type="dxa"/>
            <w:shd w:val="clear" w:color="auto" w:fill="auto"/>
            <w:noWrap/>
            <w:vAlign w:val="bottom"/>
            <w:hideMark/>
          </w:tcPr>
          <w:p w14:paraId="697DF2A6" w14:textId="77777777" w:rsidR="002120B6" w:rsidRPr="0095553F" w:rsidRDefault="002120B6" w:rsidP="009843C9">
            <w:pPr>
              <w:widowControl/>
              <w:jc w:val="righ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52</w:t>
            </w:r>
          </w:p>
        </w:tc>
        <w:tc>
          <w:tcPr>
            <w:tcW w:w="7802" w:type="dxa"/>
            <w:gridSpan w:val="3"/>
            <w:shd w:val="clear" w:color="auto" w:fill="auto"/>
            <w:noWrap/>
            <w:vAlign w:val="bottom"/>
            <w:hideMark/>
          </w:tcPr>
          <w:p w14:paraId="1FD2A6C5" w14:textId="77777777" w:rsidR="002120B6" w:rsidRPr="0095553F" w:rsidRDefault="002120B6" w:rsidP="009843C9">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 - Propylene carbonate</w:t>
            </w:r>
          </w:p>
        </w:tc>
      </w:tr>
    </w:tbl>
    <w:p w14:paraId="5C6A765F" w14:textId="77777777" w:rsidR="00D76905" w:rsidRPr="00D76905" w:rsidRDefault="00D76905" w:rsidP="008E0278">
      <w:pPr>
        <w:spacing w:line="480" w:lineRule="auto"/>
      </w:pPr>
    </w:p>
    <w:p w14:paraId="2DB5DDAD" w14:textId="458A5301" w:rsidR="00D76905" w:rsidRDefault="00D76905" w:rsidP="008E0278">
      <w:pPr>
        <w:spacing w:line="480" w:lineRule="auto"/>
      </w:pPr>
    </w:p>
    <w:p w14:paraId="4067492D" w14:textId="1A8F540B" w:rsidR="00D76905" w:rsidRDefault="00D76905" w:rsidP="00D76905">
      <w:pPr>
        <w:spacing w:line="480" w:lineRule="auto"/>
        <w:jc w:val="left"/>
        <w:rPr>
          <w:rFonts w:ascii="Times New Roman" w:hAnsi="Times New Roman" w:cs="Times New Roman"/>
          <w:i/>
        </w:rPr>
      </w:pPr>
      <w:r>
        <w:rPr>
          <w:rFonts w:ascii="Times New Roman" w:hAnsi="Times New Roman" w:cs="Times New Roman"/>
          <w:i/>
        </w:rPr>
        <w:t>IOCI information database</w:t>
      </w:r>
    </w:p>
    <w:p w14:paraId="556F15D8" w14:textId="51365E6A" w:rsidR="00D76905" w:rsidRDefault="00D76905" w:rsidP="00D76905">
      <w:pPr>
        <w:spacing w:line="480" w:lineRule="auto"/>
        <w:ind w:firstLine="420"/>
        <w:jc w:val="left"/>
        <w:rPr>
          <w:rFonts w:ascii="Times New Roman" w:hAnsi="Times New Roman" w:cs="Times New Roman"/>
        </w:rPr>
      </w:pPr>
      <w:r w:rsidRPr="004465D9">
        <w:rPr>
          <w:rFonts w:ascii="Times New Roman" w:hAnsi="Times New Roman" w:cs="Times New Roman"/>
        </w:rPr>
        <w:t xml:space="preserve">The </w:t>
      </w:r>
      <w:r>
        <w:rPr>
          <w:rFonts w:ascii="Times New Roman" w:hAnsi="Times New Roman" w:cs="Times New Roman"/>
        </w:rPr>
        <w:t>IOCI information database</w:t>
      </w:r>
      <w:r w:rsidRPr="004465D9">
        <w:rPr>
          <w:rFonts w:ascii="Times New Roman" w:hAnsi="Times New Roman" w:cs="Times New Roman"/>
        </w:rPr>
        <w:t xml:space="preserve"> includes</w:t>
      </w:r>
      <w:r w:rsidR="00DC0867">
        <w:rPr>
          <w:rFonts w:ascii="Times New Roman" w:hAnsi="Times New Roman" w:cs="Times New Roman"/>
        </w:rPr>
        <w:t xml:space="preserve"> 88</w:t>
      </w:r>
      <w:r>
        <w:rPr>
          <w:rFonts w:ascii="Times New Roman" w:hAnsi="Times New Roman" w:cs="Times New Roman"/>
        </w:rPr>
        <w:t xml:space="preserve"> nodes. The OCI </w:t>
      </w:r>
      <w:r w:rsidRPr="004465D9">
        <w:rPr>
          <w:rFonts w:ascii="Times New Roman" w:hAnsi="Times New Roman" w:cs="Times New Roman"/>
        </w:rPr>
        <w:t xml:space="preserve">nodes as shown in Table </w:t>
      </w:r>
      <w:r>
        <w:rPr>
          <w:rFonts w:ascii="Times New Roman" w:hAnsi="Times New Roman" w:cs="Times New Roman"/>
        </w:rPr>
        <w:t>S.</w:t>
      </w:r>
    </w:p>
    <w:p w14:paraId="69EB9CD1" w14:textId="78680790" w:rsidR="00D76905" w:rsidRPr="00D76905" w:rsidRDefault="00D76905" w:rsidP="00D76905">
      <w:pPr>
        <w:spacing w:line="480" w:lineRule="auto"/>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FB72BF">
        <w:rPr>
          <w:rFonts w:ascii="Times New Roman" w:hAnsi="Times New Roman" w:cs="Times New Roman"/>
        </w:rPr>
        <w:t>3</w:t>
      </w:r>
      <w:r>
        <w:rPr>
          <w:rFonts w:ascii="Times New Roman" w:hAnsi="Times New Roman" w:cs="Times New Roman"/>
        </w:rPr>
        <w:t xml:space="preserve"> The IOCI information database</w:t>
      </w:r>
    </w:p>
    <w:tbl>
      <w:tblPr>
        <w:tblW w:w="8640" w:type="dxa"/>
        <w:tblBorders>
          <w:top w:val="single" w:sz="8" w:space="0" w:color="auto"/>
          <w:bottom w:val="single" w:sz="8" w:space="0" w:color="auto"/>
        </w:tblBorders>
        <w:tblLook w:val="04A0" w:firstRow="1" w:lastRow="0" w:firstColumn="1" w:lastColumn="0" w:noHBand="0" w:noVBand="1"/>
      </w:tblPr>
      <w:tblGrid>
        <w:gridCol w:w="817"/>
        <w:gridCol w:w="3616"/>
        <w:gridCol w:w="817"/>
        <w:gridCol w:w="3390"/>
      </w:tblGrid>
      <w:tr w:rsidR="00D76905" w:rsidRPr="00D76905" w14:paraId="5C764F70" w14:textId="77777777" w:rsidTr="00D76905">
        <w:trPr>
          <w:trHeight w:val="276"/>
        </w:trPr>
        <w:tc>
          <w:tcPr>
            <w:tcW w:w="817" w:type="dxa"/>
            <w:tcBorders>
              <w:bottom w:val="single" w:sz="4" w:space="0" w:color="auto"/>
            </w:tcBorders>
            <w:shd w:val="clear" w:color="auto" w:fill="auto"/>
            <w:noWrap/>
            <w:vAlign w:val="bottom"/>
          </w:tcPr>
          <w:p w14:paraId="18DECBD2" w14:textId="52D21400" w:rsidR="00D76905" w:rsidRPr="00D76905" w:rsidRDefault="00D76905" w:rsidP="00D76905">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616" w:type="dxa"/>
            <w:tcBorders>
              <w:bottom w:val="single" w:sz="4" w:space="0" w:color="auto"/>
            </w:tcBorders>
            <w:shd w:val="clear" w:color="auto" w:fill="auto"/>
            <w:noWrap/>
            <w:vAlign w:val="bottom"/>
          </w:tcPr>
          <w:p w14:paraId="363DF5DB" w14:textId="60561D04" w:rsidR="00D76905" w:rsidRPr="00D76905" w:rsidRDefault="00D76905" w:rsidP="00D76905">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c>
          <w:tcPr>
            <w:tcW w:w="817" w:type="dxa"/>
            <w:tcBorders>
              <w:bottom w:val="single" w:sz="4" w:space="0" w:color="auto"/>
            </w:tcBorders>
            <w:shd w:val="clear" w:color="auto" w:fill="auto"/>
            <w:noWrap/>
            <w:vAlign w:val="bottom"/>
          </w:tcPr>
          <w:p w14:paraId="020D9FBD" w14:textId="62A40B33" w:rsidR="00D76905" w:rsidRPr="00D76905" w:rsidRDefault="00D76905" w:rsidP="00D76905">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390" w:type="dxa"/>
            <w:tcBorders>
              <w:bottom w:val="single" w:sz="4" w:space="0" w:color="auto"/>
            </w:tcBorders>
            <w:shd w:val="clear" w:color="auto" w:fill="auto"/>
            <w:noWrap/>
            <w:vAlign w:val="bottom"/>
          </w:tcPr>
          <w:p w14:paraId="5FB5CC95" w14:textId="4A4EA12F" w:rsidR="00D76905" w:rsidRPr="00D76905" w:rsidRDefault="00D76905" w:rsidP="00D76905">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r>
      <w:tr w:rsidR="00D76905" w:rsidRPr="00D76905" w14:paraId="543C6E7D" w14:textId="77777777" w:rsidTr="00D76905">
        <w:trPr>
          <w:trHeight w:val="276"/>
        </w:trPr>
        <w:tc>
          <w:tcPr>
            <w:tcW w:w="817" w:type="dxa"/>
            <w:tcBorders>
              <w:top w:val="single" w:sz="4" w:space="0" w:color="auto"/>
            </w:tcBorders>
            <w:shd w:val="clear" w:color="auto" w:fill="auto"/>
            <w:noWrap/>
            <w:vAlign w:val="bottom"/>
            <w:hideMark/>
          </w:tcPr>
          <w:p w14:paraId="6C24F1D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w:t>
            </w:r>
          </w:p>
        </w:tc>
        <w:tc>
          <w:tcPr>
            <w:tcW w:w="3616" w:type="dxa"/>
            <w:tcBorders>
              <w:top w:val="single" w:sz="4" w:space="0" w:color="auto"/>
            </w:tcBorders>
            <w:shd w:val="clear" w:color="auto" w:fill="auto"/>
            <w:noWrap/>
            <w:vAlign w:val="bottom"/>
            <w:hideMark/>
          </w:tcPr>
          <w:p w14:paraId="605DAF8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HF from fluorspar</w:t>
            </w:r>
          </w:p>
        </w:tc>
        <w:tc>
          <w:tcPr>
            <w:tcW w:w="817" w:type="dxa"/>
            <w:tcBorders>
              <w:top w:val="single" w:sz="4" w:space="0" w:color="auto"/>
            </w:tcBorders>
            <w:shd w:val="clear" w:color="auto" w:fill="auto"/>
            <w:noWrap/>
            <w:vAlign w:val="bottom"/>
            <w:hideMark/>
          </w:tcPr>
          <w:p w14:paraId="052478C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45</w:t>
            </w:r>
          </w:p>
        </w:tc>
        <w:tc>
          <w:tcPr>
            <w:tcW w:w="3390" w:type="dxa"/>
            <w:tcBorders>
              <w:top w:val="single" w:sz="4" w:space="0" w:color="auto"/>
            </w:tcBorders>
            <w:shd w:val="clear" w:color="auto" w:fill="auto"/>
            <w:noWrap/>
            <w:vAlign w:val="bottom"/>
            <w:hideMark/>
          </w:tcPr>
          <w:p w14:paraId="633A723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Hydrofluoric acid from HF</w:t>
            </w:r>
          </w:p>
        </w:tc>
      </w:tr>
      <w:tr w:rsidR="00D76905" w:rsidRPr="00D76905" w14:paraId="6068AE4C" w14:textId="77777777" w:rsidTr="00D76905">
        <w:trPr>
          <w:trHeight w:val="276"/>
        </w:trPr>
        <w:tc>
          <w:tcPr>
            <w:tcW w:w="817" w:type="dxa"/>
            <w:shd w:val="clear" w:color="auto" w:fill="auto"/>
            <w:noWrap/>
            <w:vAlign w:val="bottom"/>
            <w:hideMark/>
          </w:tcPr>
          <w:p w14:paraId="2D678854"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lastRenderedPageBreak/>
              <w:t>2</w:t>
            </w:r>
          </w:p>
        </w:tc>
        <w:tc>
          <w:tcPr>
            <w:tcW w:w="3616" w:type="dxa"/>
            <w:shd w:val="clear" w:color="auto" w:fill="auto"/>
            <w:noWrap/>
            <w:vAlign w:val="bottom"/>
            <w:hideMark/>
          </w:tcPr>
          <w:p w14:paraId="77E5CCF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Electronic grade HF </w:t>
            </w:r>
          </w:p>
        </w:tc>
        <w:tc>
          <w:tcPr>
            <w:tcW w:w="817" w:type="dxa"/>
            <w:shd w:val="clear" w:color="auto" w:fill="auto"/>
            <w:noWrap/>
            <w:vAlign w:val="bottom"/>
            <w:hideMark/>
          </w:tcPr>
          <w:p w14:paraId="45F5006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46</w:t>
            </w:r>
          </w:p>
        </w:tc>
        <w:tc>
          <w:tcPr>
            <w:tcW w:w="3390" w:type="dxa"/>
            <w:shd w:val="clear" w:color="auto" w:fill="auto"/>
            <w:noWrap/>
            <w:vAlign w:val="bottom"/>
            <w:hideMark/>
          </w:tcPr>
          <w:p w14:paraId="631CBC1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NF3 by synthesis</w:t>
            </w:r>
          </w:p>
        </w:tc>
      </w:tr>
      <w:tr w:rsidR="00D76905" w:rsidRPr="00D76905" w14:paraId="7FC8ACB1" w14:textId="77777777" w:rsidTr="00D76905">
        <w:trPr>
          <w:trHeight w:val="324"/>
        </w:trPr>
        <w:tc>
          <w:tcPr>
            <w:tcW w:w="817" w:type="dxa"/>
            <w:shd w:val="clear" w:color="auto" w:fill="auto"/>
            <w:noWrap/>
            <w:vAlign w:val="bottom"/>
            <w:hideMark/>
          </w:tcPr>
          <w:p w14:paraId="2AF381B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w:t>
            </w:r>
          </w:p>
        </w:tc>
        <w:tc>
          <w:tcPr>
            <w:tcW w:w="3616" w:type="dxa"/>
            <w:shd w:val="clear" w:color="auto" w:fill="auto"/>
            <w:noWrap/>
            <w:vAlign w:val="bottom"/>
            <w:hideMark/>
          </w:tcPr>
          <w:p w14:paraId="5AC2FBE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NF3 by electrolysis</w:t>
            </w:r>
          </w:p>
        </w:tc>
        <w:tc>
          <w:tcPr>
            <w:tcW w:w="817" w:type="dxa"/>
            <w:shd w:val="clear" w:color="auto" w:fill="auto"/>
            <w:noWrap/>
            <w:vAlign w:val="bottom"/>
            <w:hideMark/>
          </w:tcPr>
          <w:p w14:paraId="0545B06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47</w:t>
            </w:r>
          </w:p>
        </w:tc>
        <w:tc>
          <w:tcPr>
            <w:tcW w:w="3390" w:type="dxa"/>
            <w:shd w:val="clear" w:color="auto" w:fill="auto"/>
            <w:noWrap/>
            <w:vAlign w:val="bottom"/>
            <w:hideMark/>
          </w:tcPr>
          <w:p w14:paraId="5D8CDB5F"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w:t>
            </w:r>
            <w:proofErr w:type="spellStart"/>
            <w:r w:rsidRPr="00D76905">
              <w:rPr>
                <w:rFonts w:ascii="Times New Roman" w:eastAsia="等线" w:hAnsi="Times New Roman" w:cs="Times New Roman"/>
                <w:color w:val="000000"/>
                <w:kern w:val="0"/>
                <w:sz w:val="16"/>
                <w:szCs w:val="16"/>
              </w:rPr>
              <w:t>NaF</w:t>
            </w:r>
            <w:proofErr w:type="spellEnd"/>
            <w:r w:rsidRPr="00D76905">
              <w:rPr>
                <w:rFonts w:ascii="Times New Roman" w:eastAsia="等线" w:hAnsi="Times New Roman" w:cs="Times New Roman"/>
                <w:color w:val="000000"/>
                <w:kern w:val="0"/>
                <w:sz w:val="16"/>
                <w:szCs w:val="16"/>
              </w:rPr>
              <w:t xml:space="preserve"> from Na2SiF6</w:t>
            </w:r>
          </w:p>
        </w:tc>
      </w:tr>
      <w:tr w:rsidR="00D76905" w:rsidRPr="00D76905" w14:paraId="77DCBE27" w14:textId="77777777" w:rsidTr="00D76905">
        <w:trPr>
          <w:trHeight w:val="324"/>
        </w:trPr>
        <w:tc>
          <w:tcPr>
            <w:tcW w:w="817" w:type="dxa"/>
            <w:shd w:val="clear" w:color="auto" w:fill="auto"/>
            <w:noWrap/>
            <w:vAlign w:val="bottom"/>
            <w:hideMark/>
          </w:tcPr>
          <w:p w14:paraId="5095F2B1"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w:t>
            </w:r>
          </w:p>
        </w:tc>
        <w:tc>
          <w:tcPr>
            <w:tcW w:w="3616" w:type="dxa"/>
            <w:shd w:val="clear" w:color="auto" w:fill="auto"/>
            <w:noWrap/>
            <w:vAlign w:val="bottom"/>
            <w:hideMark/>
          </w:tcPr>
          <w:p w14:paraId="238C5BD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KF by neutralization</w:t>
            </w:r>
          </w:p>
        </w:tc>
        <w:tc>
          <w:tcPr>
            <w:tcW w:w="817" w:type="dxa"/>
            <w:shd w:val="clear" w:color="auto" w:fill="auto"/>
            <w:noWrap/>
            <w:vAlign w:val="bottom"/>
            <w:hideMark/>
          </w:tcPr>
          <w:p w14:paraId="5AAB7A3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48</w:t>
            </w:r>
          </w:p>
        </w:tc>
        <w:tc>
          <w:tcPr>
            <w:tcW w:w="3390" w:type="dxa"/>
            <w:shd w:val="clear" w:color="auto" w:fill="auto"/>
            <w:noWrap/>
            <w:vAlign w:val="bottom"/>
            <w:hideMark/>
          </w:tcPr>
          <w:p w14:paraId="7F7CF55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KF from K2SiF6</w:t>
            </w:r>
          </w:p>
        </w:tc>
      </w:tr>
      <w:tr w:rsidR="00D76905" w:rsidRPr="00D76905" w14:paraId="4347ED8E" w14:textId="77777777" w:rsidTr="00D76905">
        <w:trPr>
          <w:trHeight w:val="324"/>
        </w:trPr>
        <w:tc>
          <w:tcPr>
            <w:tcW w:w="817" w:type="dxa"/>
            <w:shd w:val="clear" w:color="auto" w:fill="auto"/>
            <w:noWrap/>
            <w:vAlign w:val="bottom"/>
            <w:hideMark/>
          </w:tcPr>
          <w:p w14:paraId="6A77DD2B"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w:t>
            </w:r>
          </w:p>
        </w:tc>
        <w:tc>
          <w:tcPr>
            <w:tcW w:w="3616" w:type="dxa"/>
            <w:shd w:val="clear" w:color="auto" w:fill="auto"/>
            <w:noWrap/>
            <w:vAlign w:val="bottom"/>
            <w:hideMark/>
          </w:tcPr>
          <w:p w14:paraId="136CB65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NH4F from NH3 and HF</w:t>
            </w:r>
          </w:p>
        </w:tc>
        <w:tc>
          <w:tcPr>
            <w:tcW w:w="817" w:type="dxa"/>
            <w:shd w:val="clear" w:color="auto" w:fill="auto"/>
            <w:noWrap/>
            <w:vAlign w:val="bottom"/>
            <w:hideMark/>
          </w:tcPr>
          <w:p w14:paraId="4C9B8A1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49</w:t>
            </w:r>
          </w:p>
        </w:tc>
        <w:tc>
          <w:tcPr>
            <w:tcW w:w="3390" w:type="dxa"/>
            <w:shd w:val="clear" w:color="auto" w:fill="auto"/>
            <w:noWrap/>
            <w:vAlign w:val="bottom"/>
            <w:hideMark/>
          </w:tcPr>
          <w:p w14:paraId="060D321B"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NH4HF2 from H2SiF6</w:t>
            </w:r>
          </w:p>
        </w:tc>
      </w:tr>
      <w:tr w:rsidR="00D76905" w:rsidRPr="00D76905" w14:paraId="2DA36F41" w14:textId="77777777" w:rsidTr="00D76905">
        <w:trPr>
          <w:trHeight w:val="324"/>
        </w:trPr>
        <w:tc>
          <w:tcPr>
            <w:tcW w:w="817" w:type="dxa"/>
            <w:shd w:val="clear" w:color="auto" w:fill="auto"/>
            <w:noWrap/>
            <w:vAlign w:val="bottom"/>
            <w:hideMark/>
          </w:tcPr>
          <w:p w14:paraId="39713FD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w:t>
            </w:r>
          </w:p>
        </w:tc>
        <w:tc>
          <w:tcPr>
            <w:tcW w:w="3616" w:type="dxa"/>
            <w:shd w:val="clear" w:color="auto" w:fill="auto"/>
            <w:noWrap/>
            <w:vAlign w:val="bottom"/>
            <w:hideMark/>
          </w:tcPr>
          <w:p w14:paraId="48AA2FF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w:t>
            </w:r>
            <w:proofErr w:type="spellStart"/>
            <w:r w:rsidRPr="00D76905">
              <w:rPr>
                <w:rFonts w:ascii="Times New Roman" w:eastAsia="等线" w:hAnsi="Times New Roman" w:cs="Times New Roman"/>
                <w:color w:val="000000"/>
                <w:kern w:val="0"/>
                <w:sz w:val="16"/>
                <w:szCs w:val="16"/>
              </w:rPr>
              <w:t>Acidolysis</w:t>
            </w:r>
            <w:proofErr w:type="spellEnd"/>
            <w:r w:rsidRPr="00D76905">
              <w:rPr>
                <w:rFonts w:ascii="Times New Roman" w:eastAsia="等线" w:hAnsi="Times New Roman" w:cs="Times New Roman"/>
                <w:color w:val="000000"/>
                <w:kern w:val="0"/>
                <w:sz w:val="16"/>
                <w:szCs w:val="16"/>
              </w:rPr>
              <w:t xml:space="preserve"> of silicate </w:t>
            </w:r>
          </w:p>
        </w:tc>
        <w:tc>
          <w:tcPr>
            <w:tcW w:w="817" w:type="dxa"/>
            <w:shd w:val="clear" w:color="auto" w:fill="auto"/>
            <w:noWrap/>
            <w:vAlign w:val="bottom"/>
            <w:hideMark/>
          </w:tcPr>
          <w:p w14:paraId="43FEAD9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50</w:t>
            </w:r>
          </w:p>
        </w:tc>
        <w:tc>
          <w:tcPr>
            <w:tcW w:w="3390" w:type="dxa"/>
            <w:shd w:val="clear" w:color="auto" w:fill="auto"/>
            <w:noWrap/>
            <w:vAlign w:val="bottom"/>
            <w:hideMark/>
          </w:tcPr>
          <w:p w14:paraId="1C56165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H2SiF6 by SiF4 hydrolysis</w:t>
            </w:r>
          </w:p>
        </w:tc>
      </w:tr>
      <w:tr w:rsidR="00D76905" w:rsidRPr="00D76905" w14:paraId="129F8006" w14:textId="77777777" w:rsidTr="00D76905">
        <w:trPr>
          <w:trHeight w:val="324"/>
        </w:trPr>
        <w:tc>
          <w:tcPr>
            <w:tcW w:w="817" w:type="dxa"/>
            <w:shd w:val="clear" w:color="auto" w:fill="auto"/>
            <w:noWrap/>
            <w:vAlign w:val="bottom"/>
            <w:hideMark/>
          </w:tcPr>
          <w:p w14:paraId="71EFE92D"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w:t>
            </w:r>
          </w:p>
        </w:tc>
        <w:tc>
          <w:tcPr>
            <w:tcW w:w="3616" w:type="dxa"/>
            <w:shd w:val="clear" w:color="auto" w:fill="auto"/>
            <w:noWrap/>
            <w:vAlign w:val="bottom"/>
            <w:hideMark/>
          </w:tcPr>
          <w:p w14:paraId="1BD1580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SiF4 from Na2SiF6</w:t>
            </w:r>
          </w:p>
        </w:tc>
        <w:tc>
          <w:tcPr>
            <w:tcW w:w="817" w:type="dxa"/>
            <w:shd w:val="clear" w:color="auto" w:fill="auto"/>
            <w:noWrap/>
            <w:vAlign w:val="bottom"/>
            <w:hideMark/>
          </w:tcPr>
          <w:p w14:paraId="492A3DE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51</w:t>
            </w:r>
          </w:p>
        </w:tc>
        <w:tc>
          <w:tcPr>
            <w:tcW w:w="3390" w:type="dxa"/>
            <w:shd w:val="clear" w:color="auto" w:fill="auto"/>
            <w:noWrap/>
            <w:vAlign w:val="bottom"/>
            <w:hideMark/>
          </w:tcPr>
          <w:p w14:paraId="7494FC4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SiF4 from fluorspar</w:t>
            </w:r>
          </w:p>
        </w:tc>
      </w:tr>
      <w:tr w:rsidR="00D76905" w:rsidRPr="00D76905" w14:paraId="718C9F86" w14:textId="77777777" w:rsidTr="00D76905">
        <w:trPr>
          <w:trHeight w:val="324"/>
        </w:trPr>
        <w:tc>
          <w:tcPr>
            <w:tcW w:w="817" w:type="dxa"/>
            <w:shd w:val="clear" w:color="auto" w:fill="auto"/>
            <w:noWrap/>
            <w:vAlign w:val="bottom"/>
            <w:hideMark/>
          </w:tcPr>
          <w:p w14:paraId="0BFF1144"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w:t>
            </w:r>
          </w:p>
        </w:tc>
        <w:tc>
          <w:tcPr>
            <w:tcW w:w="3616" w:type="dxa"/>
            <w:shd w:val="clear" w:color="auto" w:fill="auto"/>
            <w:noWrap/>
            <w:vAlign w:val="bottom"/>
            <w:hideMark/>
          </w:tcPr>
          <w:p w14:paraId="5346223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Na2SiF6</w:t>
            </w:r>
          </w:p>
        </w:tc>
        <w:tc>
          <w:tcPr>
            <w:tcW w:w="817" w:type="dxa"/>
            <w:shd w:val="clear" w:color="auto" w:fill="auto"/>
            <w:noWrap/>
            <w:vAlign w:val="bottom"/>
            <w:hideMark/>
          </w:tcPr>
          <w:p w14:paraId="449A660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52</w:t>
            </w:r>
          </w:p>
        </w:tc>
        <w:tc>
          <w:tcPr>
            <w:tcW w:w="3390" w:type="dxa"/>
            <w:shd w:val="clear" w:color="auto" w:fill="auto"/>
            <w:noWrap/>
            <w:vAlign w:val="bottom"/>
            <w:hideMark/>
          </w:tcPr>
          <w:p w14:paraId="7248E52B"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UF4</w:t>
            </w:r>
          </w:p>
        </w:tc>
      </w:tr>
      <w:tr w:rsidR="00D76905" w:rsidRPr="00D76905" w14:paraId="1AEB0DC7" w14:textId="77777777" w:rsidTr="00D76905">
        <w:trPr>
          <w:trHeight w:val="324"/>
        </w:trPr>
        <w:tc>
          <w:tcPr>
            <w:tcW w:w="817" w:type="dxa"/>
            <w:shd w:val="clear" w:color="auto" w:fill="auto"/>
            <w:noWrap/>
            <w:vAlign w:val="bottom"/>
            <w:hideMark/>
          </w:tcPr>
          <w:p w14:paraId="3AD0D01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9</w:t>
            </w:r>
          </w:p>
        </w:tc>
        <w:tc>
          <w:tcPr>
            <w:tcW w:w="3616" w:type="dxa"/>
            <w:shd w:val="clear" w:color="auto" w:fill="auto"/>
            <w:noWrap/>
            <w:vAlign w:val="bottom"/>
            <w:hideMark/>
          </w:tcPr>
          <w:p w14:paraId="77CBD84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UF6</w:t>
            </w:r>
          </w:p>
        </w:tc>
        <w:tc>
          <w:tcPr>
            <w:tcW w:w="817" w:type="dxa"/>
            <w:shd w:val="clear" w:color="auto" w:fill="auto"/>
            <w:noWrap/>
            <w:vAlign w:val="bottom"/>
            <w:hideMark/>
          </w:tcPr>
          <w:p w14:paraId="6235C28F"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53</w:t>
            </w:r>
          </w:p>
        </w:tc>
        <w:tc>
          <w:tcPr>
            <w:tcW w:w="3390" w:type="dxa"/>
            <w:shd w:val="clear" w:color="auto" w:fill="auto"/>
            <w:noWrap/>
            <w:vAlign w:val="bottom"/>
            <w:hideMark/>
          </w:tcPr>
          <w:p w14:paraId="4375D7F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F2 by electrolysis</w:t>
            </w:r>
          </w:p>
        </w:tc>
      </w:tr>
      <w:tr w:rsidR="00D76905" w:rsidRPr="00D76905" w14:paraId="65B742B0" w14:textId="77777777" w:rsidTr="00D76905">
        <w:trPr>
          <w:trHeight w:val="348"/>
        </w:trPr>
        <w:tc>
          <w:tcPr>
            <w:tcW w:w="817" w:type="dxa"/>
            <w:shd w:val="clear" w:color="auto" w:fill="auto"/>
            <w:noWrap/>
            <w:vAlign w:val="bottom"/>
            <w:hideMark/>
          </w:tcPr>
          <w:p w14:paraId="467C461D"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10</w:t>
            </w:r>
          </w:p>
        </w:tc>
        <w:tc>
          <w:tcPr>
            <w:tcW w:w="3616" w:type="dxa"/>
            <w:shd w:val="clear" w:color="auto" w:fill="auto"/>
            <w:noWrap/>
            <w:vAlign w:val="bottom"/>
            <w:hideMark/>
          </w:tcPr>
          <w:p w14:paraId="289A9091"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KHF2 from KOH</w:t>
            </w:r>
          </w:p>
        </w:tc>
        <w:tc>
          <w:tcPr>
            <w:tcW w:w="817" w:type="dxa"/>
            <w:shd w:val="clear" w:color="auto" w:fill="auto"/>
            <w:noWrap/>
            <w:vAlign w:val="bottom"/>
            <w:hideMark/>
          </w:tcPr>
          <w:p w14:paraId="4CA8CFD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54</w:t>
            </w:r>
          </w:p>
        </w:tc>
        <w:tc>
          <w:tcPr>
            <w:tcW w:w="3390" w:type="dxa"/>
            <w:shd w:val="clear" w:color="auto" w:fill="auto"/>
            <w:noWrap/>
            <w:vAlign w:val="bottom"/>
            <w:hideMark/>
          </w:tcPr>
          <w:p w14:paraId="033A115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H₃PO₄ by wet process</w:t>
            </w:r>
          </w:p>
        </w:tc>
      </w:tr>
      <w:tr w:rsidR="00D76905" w:rsidRPr="00D76905" w14:paraId="2FED67B5" w14:textId="77777777" w:rsidTr="00D76905">
        <w:trPr>
          <w:trHeight w:val="324"/>
        </w:trPr>
        <w:tc>
          <w:tcPr>
            <w:tcW w:w="817" w:type="dxa"/>
            <w:shd w:val="clear" w:color="auto" w:fill="auto"/>
            <w:noWrap/>
            <w:vAlign w:val="bottom"/>
            <w:hideMark/>
          </w:tcPr>
          <w:p w14:paraId="42865A3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11</w:t>
            </w:r>
          </w:p>
        </w:tc>
        <w:tc>
          <w:tcPr>
            <w:tcW w:w="3616" w:type="dxa"/>
            <w:shd w:val="clear" w:color="auto" w:fill="auto"/>
            <w:noWrap/>
            <w:vAlign w:val="bottom"/>
            <w:hideMark/>
          </w:tcPr>
          <w:p w14:paraId="373FDFA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Na5P3O10</w:t>
            </w:r>
          </w:p>
        </w:tc>
        <w:tc>
          <w:tcPr>
            <w:tcW w:w="817" w:type="dxa"/>
            <w:shd w:val="clear" w:color="auto" w:fill="auto"/>
            <w:noWrap/>
            <w:vAlign w:val="bottom"/>
            <w:hideMark/>
          </w:tcPr>
          <w:p w14:paraId="2872C954"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55</w:t>
            </w:r>
          </w:p>
        </w:tc>
        <w:tc>
          <w:tcPr>
            <w:tcW w:w="3390" w:type="dxa"/>
            <w:shd w:val="clear" w:color="auto" w:fill="auto"/>
            <w:noWrap/>
            <w:vAlign w:val="bottom"/>
            <w:hideMark/>
          </w:tcPr>
          <w:p w14:paraId="56A26AF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CaHPO4 from CaCl2</w:t>
            </w:r>
          </w:p>
        </w:tc>
      </w:tr>
      <w:tr w:rsidR="00D76905" w:rsidRPr="00D76905" w14:paraId="490D18BD" w14:textId="77777777" w:rsidTr="00D76905">
        <w:trPr>
          <w:trHeight w:val="324"/>
        </w:trPr>
        <w:tc>
          <w:tcPr>
            <w:tcW w:w="817" w:type="dxa"/>
            <w:shd w:val="clear" w:color="auto" w:fill="auto"/>
            <w:noWrap/>
            <w:vAlign w:val="bottom"/>
            <w:hideMark/>
          </w:tcPr>
          <w:p w14:paraId="41B0618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12</w:t>
            </w:r>
          </w:p>
        </w:tc>
        <w:tc>
          <w:tcPr>
            <w:tcW w:w="3616" w:type="dxa"/>
            <w:shd w:val="clear" w:color="auto" w:fill="auto"/>
            <w:noWrap/>
            <w:vAlign w:val="bottom"/>
            <w:hideMark/>
          </w:tcPr>
          <w:p w14:paraId="269A123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CaHPO4 from CaCO3</w:t>
            </w:r>
          </w:p>
        </w:tc>
        <w:tc>
          <w:tcPr>
            <w:tcW w:w="817" w:type="dxa"/>
            <w:shd w:val="clear" w:color="auto" w:fill="auto"/>
            <w:noWrap/>
            <w:vAlign w:val="bottom"/>
            <w:hideMark/>
          </w:tcPr>
          <w:p w14:paraId="7FB8CAB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56</w:t>
            </w:r>
          </w:p>
        </w:tc>
        <w:tc>
          <w:tcPr>
            <w:tcW w:w="3390" w:type="dxa"/>
            <w:shd w:val="clear" w:color="auto" w:fill="auto"/>
            <w:noWrap/>
            <w:vAlign w:val="bottom"/>
            <w:hideMark/>
          </w:tcPr>
          <w:p w14:paraId="6F451A41"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NaH2PO4</w:t>
            </w:r>
          </w:p>
        </w:tc>
      </w:tr>
      <w:tr w:rsidR="00D76905" w:rsidRPr="00D76905" w14:paraId="2A5524AF" w14:textId="77777777" w:rsidTr="00D76905">
        <w:trPr>
          <w:trHeight w:val="324"/>
        </w:trPr>
        <w:tc>
          <w:tcPr>
            <w:tcW w:w="817" w:type="dxa"/>
            <w:shd w:val="clear" w:color="auto" w:fill="auto"/>
            <w:noWrap/>
            <w:vAlign w:val="bottom"/>
            <w:hideMark/>
          </w:tcPr>
          <w:p w14:paraId="167ADE8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13</w:t>
            </w:r>
          </w:p>
        </w:tc>
        <w:tc>
          <w:tcPr>
            <w:tcW w:w="3616" w:type="dxa"/>
            <w:shd w:val="clear" w:color="auto" w:fill="auto"/>
            <w:noWrap/>
            <w:vAlign w:val="bottom"/>
            <w:hideMark/>
          </w:tcPr>
          <w:p w14:paraId="02B6DE8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(NaPO3)6</w:t>
            </w:r>
          </w:p>
        </w:tc>
        <w:tc>
          <w:tcPr>
            <w:tcW w:w="817" w:type="dxa"/>
            <w:shd w:val="clear" w:color="auto" w:fill="auto"/>
            <w:noWrap/>
            <w:vAlign w:val="bottom"/>
            <w:hideMark/>
          </w:tcPr>
          <w:p w14:paraId="3C835E1F"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57</w:t>
            </w:r>
          </w:p>
        </w:tc>
        <w:tc>
          <w:tcPr>
            <w:tcW w:w="3390" w:type="dxa"/>
            <w:shd w:val="clear" w:color="auto" w:fill="auto"/>
            <w:noWrap/>
            <w:vAlign w:val="bottom"/>
            <w:hideMark/>
          </w:tcPr>
          <w:p w14:paraId="16BEA1E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Na3PO4</w:t>
            </w:r>
          </w:p>
        </w:tc>
      </w:tr>
      <w:tr w:rsidR="00D76905" w:rsidRPr="00D76905" w14:paraId="6F3E3D6B" w14:textId="77777777" w:rsidTr="00D76905">
        <w:trPr>
          <w:trHeight w:val="324"/>
        </w:trPr>
        <w:tc>
          <w:tcPr>
            <w:tcW w:w="817" w:type="dxa"/>
            <w:shd w:val="clear" w:color="auto" w:fill="auto"/>
            <w:noWrap/>
            <w:vAlign w:val="bottom"/>
            <w:hideMark/>
          </w:tcPr>
          <w:p w14:paraId="1F6D0F4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14</w:t>
            </w:r>
          </w:p>
        </w:tc>
        <w:tc>
          <w:tcPr>
            <w:tcW w:w="3616" w:type="dxa"/>
            <w:shd w:val="clear" w:color="auto" w:fill="auto"/>
            <w:noWrap/>
            <w:vAlign w:val="bottom"/>
            <w:hideMark/>
          </w:tcPr>
          <w:p w14:paraId="35F048D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w:t>
            </w:r>
            <w:proofErr w:type="spellStart"/>
            <w:r w:rsidRPr="00D76905">
              <w:rPr>
                <w:rFonts w:ascii="Times New Roman" w:eastAsia="等线" w:hAnsi="Times New Roman" w:cs="Times New Roman"/>
                <w:color w:val="000000"/>
                <w:kern w:val="0"/>
                <w:sz w:val="16"/>
                <w:szCs w:val="16"/>
              </w:rPr>
              <w:t>Tributyl</w:t>
            </w:r>
            <w:proofErr w:type="spellEnd"/>
            <w:r w:rsidRPr="00D76905">
              <w:rPr>
                <w:rFonts w:ascii="Times New Roman" w:eastAsia="等线" w:hAnsi="Times New Roman" w:cs="Times New Roman"/>
                <w:color w:val="000000"/>
                <w:kern w:val="0"/>
                <w:sz w:val="16"/>
                <w:szCs w:val="16"/>
              </w:rPr>
              <w:t xml:space="preserve"> phosphate</w:t>
            </w:r>
          </w:p>
        </w:tc>
        <w:tc>
          <w:tcPr>
            <w:tcW w:w="817" w:type="dxa"/>
            <w:shd w:val="clear" w:color="auto" w:fill="auto"/>
            <w:noWrap/>
            <w:vAlign w:val="bottom"/>
            <w:hideMark/>
          </w:tcPr>
          <w:p w14:paraId="5E26904E"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58</w:t>
            </w:r>
          </w:p>
        </w:tc>
        <w:tc>
          <w:tcPr>
            <w:tcW w:w="3390" w:type="dxa"/>
            <w:shd w:val="clear" w:color="auto" w:fill="auto"/>
            <w:noWrap/>
            <w:vAlign w:val="bottom"/>
            <w:hideMark/>
          </w:tcPr>
          <w:p w14:paraId="087AEF6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H3PO3</w:t>
            </w:r>
          </w:p>
        </w:tc>
      </w:tr>
      <w:tr w:rsidR="00D76905" w:rsidRPr="00D76905" w14:paraId="1668525B" w14:textId="77777777" w:rsidTr="00D76905">
        <w:trPr>
          <w:trHeight w:val="324"/>
        </w:trPr>
        <w:tc>
          <w:tcPr>
            <w:tcW w:w="817" w:type="dxa"/>
            <w:shd w:val="clear" w:color="auto" w:fill="auto"/>
            <w:noWrap/>
            <w:vAlign w:val="bottom"/>
            <w:hideMark/>
          </w:tcPr>
          <w:p w14:paraId="41C72244"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15</w:t>
            </w:r>
          </w:p>
        </w:tc>
        <w:tc>
          <w:tcPr>
            <w:tcW w:w="3616" w:type="dxa"/>
            <w:shd w:val="clear" w:color="auto" w:fill="auto"/>
            <w:noWrap/>
            <w:vAlign w:val="bottom"/>
            <w:hideMark/>
          </w:tcPr>
          <w:p w14:paraId="0F7A4FDD"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KH2PO4 from K2CO3</w:t>
            </w:r>
          </w:p>
        </w:tc>
        <w:tc>
          <w:tcPr>
            <w:tcW w:w="817" w:type="dxa"/>
            <w:shd w:val="clear" w:color="auto" w:fill="auto"/>
            <w:noWrap/>
            <w:vAlign w:val="bottom"/>
            <w:hideMark/>
          </w:tcPr>
          <w:p w14:paraId="62569DD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59</w:t>
            </w:r>
          </w:p>
        </w:tc>
        <w:tc>
          <w:tcPr>
            <w:tcW w:w="3390" w:type="dxa"/>
            <w:shd w:val="clear" w:color="auto" w:fill="auto"/>
            <w:noWrap/>
            <w:vAlign w:val="bottom"/>
            <w:hideMark/>
          </w:tcPr>
          <w:p w14:paraId="2FF2F33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KH2PO4 from KOH</w:t>
            </w:r>
          </w:p>
        </w:tc>
      </w:tr>
      <w:tr w:rsidR="00D76905" w:rsidRPr="00D76905" w14:paraId="740487A4" w14:textId="77777777" w:rsidTr="00D76905">
        <w:trPr>
          <w:trHeight w:val="324"/>
        </w:trPr>
        <w:tc>
          <w:tcPr>
            <w:tcW w:w="817" w:type="dxa"/>
            <w:shd w:val="clear" w:color="auto" w:fill="auto"/>
            <w:noWrap/>
            <w:vAlign w:val="bottom"/>
            <w:hideMark/>
          </w:tcPr>
          <w:p w14:paraId="3B2C1F5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16</w:t>
            </w:r>
          </w:p>
        </w:tc>
        <w:tc>
          <w:tcPr>
            <w:tcW w:w="3616" w:type="dxa"/>
            <w:shd w:val="clear" w:color="auto" w:fill="auto"/>
            <w:noWrap/>
            <w:vAlign w:val="bottom"/>
            <w:hideMark/>
          </w:tcPr>
          <w:p w14:paraId="26BAFB8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Na2HPO3·5H2O</w:t>
            </w:r>
          </w:p>
        </w:tc>
        <w:tc>
          <w:tcPr>
            <w:tcW w:w="817" w:type="dxa"/>
            <w:shd w:val="clear" w:color="auto" w:fill="auto"/>
            <w:noWrap/>
            <w:vAlign w:val="bottom"/>
            <w:hideMark/>
          </w:tcPr>
          <w:p w14:paraId="6E4F9F3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60</w:t>
            </w:r>
          </w:p>
        </w:tc>
        <w:tc>
          <w:tcPr>
            <w:tcW w:w="3390" w:type="dxa"/>
            <w:shd w:val="clear" w:color="auto" w:fill="auto"/>
            <w:noWrap/>
            <w:vAlign w:val="bottom"/>
            <w:hideMark/>
          </w:tcPr>
          <w:p w14:paraId="7F9AE30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(NH4)3PO4</w:t>
            </w:r>
          </w:p>
        </w:tc>
      </w:tr>
      <w:tr w:rsidR="00D76905" w:rsidRPr="00D76905" w14:paraId="4E15596D" w14:textId="77777777" w:rsidTr="00D76905">
        <w:trPr>
          <w:trHeight w:val="348"/>
        </w:trPr>
        <w:tc>
          <w:tcPr>
            <w:tcW w:w="817" w:type="dxa"/>
            <w:shd w:val="clear" w:color="auto" w:fill="auto"/>
            <w:noWrap/>
            <w:vAlign w:val="bottom"/>
            <w:hideMark/>
          </w:tcPr>
          <w:p w14:paraId="6CD4816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17</w:t>
            </w:r>
          </w:p>
        </w:tc>
        <w:tc>
          <w:tcPr>
            <w:tcW w:w="3616" w:type="dxa"/>
            <w:shd w:val="clear" w:color="auto" w:fill="auto"/>
            <w:noWrap/>
            <w:vAlign w:val="bottom"/>
            <w:hideMark/>
          </w:tcPr>
          <w:p w14:paraId="2F75631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Ammonium polyphosphate from (NH4)3PO4</w:t>
            </w:r>
          </w:p>
        </w:tc>
        <w:tc>
          <w:tcPr>
            <w:tcW w:w="817" w:type="dxa"/>
            <w:shd w:val="clear" w:color="auto" w:fill="auto"/>
            <w:noWrap/>
            <w:vAlign w:val="bottom"/>
            <w:hideMark/>
          </w:tcPr>
          <w:p w14:paraId="45679AB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61</w:t>
            </w:r>
          </w:p>
        </w:tc>
        <w:tc>
          <w:tcPr>
            <w:tcW w:w="3390" w:type="dxa"/>
            <w:shd w:val="clear" w:color="auto" w:fill="auto"/>
            <w:noWrap/>
            <w:vAlign w:val="bottom"/>
            <w:hideMark/>
          </w:tcPr>
          <w:p w14:paraId="32A70FC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Ammonium polyphosphate from H₃PO₄</w:t>
            </w:r>
          </w:p>
        </w:tc>
      </w:tr>
      <w:tr w:rsidR="00D76905" w:rsidRPr="00D76905" w14:paraId="7BAA14B0" w14:textId="77777777" w:rsidTr="00D76905">
        <w:trPr>
          <w:trHeight w:val="324"/>
        </w:trPr>
        <w:tc>
          <w:tcPr>
            <w:tcW w:w="817" w:type="dxa"/>
            <w:shd w:val="clear" w:color="auto" w:fill="auto"/>
            <w:noWrap/>
            <w:vAlign w:val="bottom"/>
            <w:hideMark/>
          </w:tcPr>
          <w:p w14:paraId="2414886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18</w:t>
            </w:r>
          </w:p>
        </w:tc>
        <w:tc>
          <w:tcPr>
            <w:tcW w:w="3616" w:type="dxa"/>
            <w:shd w:val="clear" w:color="auto" w:fill="auto"/>
            <w:noWrap/>
            <w:vAlign w:val="bottom"/>
            <w:hideMark/>
          </w:tcPr>
          <w:p w14:paraId="42C1E781"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Ammonium polyphosphate from H3PO4</w:t>
            </w:r>
          </w:p>
        </w:tc>
        <w:tc>
          <w:tcPr>
            <w:tcW w:w="817" w:type="dxa"/>
            <w:shd w:val="clear" w:color="auto" w:fill="auto"/>
            <w:noWrap/>
            <w:vAlign w:val="bottom"/>
            <w:hideMark/>
          </w:tcPr>
          <w:p w14:paraId="23DB250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62</w:t>
            </w:r>
          </w:p>
        </w:tc>
        <w:tc>
          <w:tcPr>
            <w:tcW w:w="3390" w:type="dxa"/>
            <w:shd w:val="clear" w:color="auto" w:fill="auto"/>
            <w:noWrap/>
            <w:vAlign w:val="bottom"/>
            <w:hideMark/>
          </w:tcPr>
          <w:p w14:paraId="2927EC8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BPO4</w:t>
            </w:r>
          </w:p>
        </w:tc>
      </w:tr>
      <w:tr w:rsidR="00D76905" w:rsidRPr="00D76905" w14:paraId="5F6324C3" w14:textId="77777777" w:rsidTr="00D76905">
        <w:trPr>
          <w:trHeight w:val="324"/>
        </w:trPr>
        <w:tc>
          <w:tcPr>
            <w:tcW w:w="817" w:type="dxa"/>
            <w:shd w:val="clear" w:color="auto" w:fill="auto"/>
            <w:noWrap/>
            <w:vAlign w:val="bottom"/>
            <w:hideMark/>
          </w:tcPr>
          <w:p w14:paraId="46E8AAB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19</w:t>
            </w:r>
          </w:p>
        </w:tc>
        <w:tc>
          <w:tcPr>
            <w:tcW w:w="3616" w:type="dxa"/>
            <w:shd w:val="clear" w:color="auto" w:fill="auto"/>
            <w:noWrap/>
            <w:vAlign w:val="bottom"/>
            <w:hideMark/>
          </w:tcPr>
          <w:p w14:paraId="66EABF71"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PF5 from HF</w:t>
            </w:r>
          </w:p>
        </w:tc>
        <w:tc>
          <w:tcPr>
            <w:tcW w:w="817" w:type="dxa"/>
            <w:shd w:val="clear" w:color="auto" w:fill="auto"/>
            <w:noWrap/>
            <w:vAlign w:val="bottom"/>
            <w:hideMark/>
          </w:tcPr>
          <w:p w14:paraId="56BF476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63</w:t>
            </w:r>
          </w:p>
        </w:tc>
        <w:tc>
          <w:tcPr>
            <w:tcW w:w="3390" w:type="dxa"/>
            <w:shd w:val="clear" w:color="auto" w:fill="auto"/>
            <w:noWrap/>
            <w:vAlign w:val="bottom"/>
            <w:hideMark/>
          </w:tcPr>
          <w:p w14:paraId="03228C0B"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PF5 from CaF2</w:t>
            </w:r>
          </w:p>
        </w:tc>
      </w:tr>
      <w:tr w:rsidR="00D76905" w:rsidRPr="00D76905" w14:paraId="6A6DA207" w14:textId="77777777" w:rsidTr="00D76905">
        <w:trPr>
          <w:trHeight w:val="324"/>
        </w:trPr>
        <w:tc>
          <w:tcPr>
            <w:tcW w:w="817" w:type="dxa"/>
            <w:shd w:val="clear" w:color="auto" w:fill="auto"/>
            <w:noWrap/>
            <w:vAlign w:val="bottom"/>
            <w:hideMark/>
          </w:tcPr>
          <w:p w14:paraId="7986317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20</w:t>
            </w:r>
          </w:p>
        </w:tc>
        <w:tc>
          <w:tcPr>
            <w:tcW w:w="3616" w:type="dxa"/>
            <w:shd w:val="clear" w:color="auto" w:fill="auto"/>
            <w:noWrap/>
            <w:vAlign w:val="bottom"/>
            <w:hideMark/>
          </w:tcPr>
          <w:p w14:paraId="2C24B744"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PCl3 </w:t>
            </w:r>
          </w:p>
        </w:tc>
        <w:tc>
          <w:tcPr>
            <w:tcW w:w="817" w:type="dxa"/>
            <w:shd w:val="clear" w:color="auto" w:fill="auto"/>
            <w:noWrap/>
            <w:vAlign w:val="bottom"/>
            <w:hideMark/>
          </w:tcPr>
          <w:p w14:paraId="17976A1F"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64</w:t>
            </w:r>
          </w:p>
        </w:tc>
        <w:tc>
          <w:tcPr>
            <w:tcW w:w="3390" w:type="dxa"/>
            <w:shd w:val="clear" w:color="auto" w:fill="auto"/>
            <w:noWrap/>
            <w:vAlign w:val="bottom"/>
            <w:hideMark/>
          </w:tcPr>
          <w:p w14:paraId="26CEE681"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PCl5</w:t>
            </w:r>
          </w:p>
        </w:tc>
      </w:tr>
      <w:tr w:rsidR="00D76905" w:rsidRPr="00D76905" w14:paraId="43AACCF4" w14:textId="77777777" w:rsidTr="00D76905">
        <w:trPr>
          <w:trHeight w:val="324"/>
        </w:trPr>
        <w:tc>
          <w:tcPr>
            <w:tcW w:w="817" w:type="dxa"/>
            <w:shd w:val="clear" w:color="auto" w:fill="auto"/>
            <w:noWrap/>
            <w:vAlign w:val="bottom"/>
            <w:hideMark/>
          </w:tcPr>
          <w:p w14:paraId="0AEDC51B"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21</w:t>
            </w:r>
          </w:p>
        </w:tc>
        <w:tc>
          <w:tcPr>
            <w:tcW w:w="3616" w:type="dxa"/>
            <w:shd w:val="clear" w:color="auto" w:fill="auto"/>
            <w:noWrap/>
            <w:vAlign w:val="bottom"/>
            <w:hideMark/>
          </w:tcPr>
          <w:p w14:paraId="5EAF592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P</w:t>
            </w:r>
          </w:p>
        </w:tc>
        <w:tc>
          <w:tcPr>
            <w:tcW w:w="817" w:type="dxa"/>
            <w:shd w:val="clear" w:color="auto" w:fill="auto"/>
            <w:noWrap/>
            <w:vAlign w:val="bottom"/>
            <w:hideMark/>
          </w:tcPr>
          <w:p w14:paraId="07FB02EF"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65</w:t>
            </w:r>
          </w:p>
        </w:tc>
        <w:tc>
          <w:tcPr>
            <w:tcW w:w="3390" w:type="dxa"/>
            <w:shd w:val="clear" w:color="auto" w:fill="auto"/>
            <w:noWrap/>
            <w:vAlign w:val="bottom"/>
            <w:hideMark/>
          </w:tcPr>
          <w:p w14:paraId="43AC4A4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FePO4</w:t>
            </w:r>
          </w:p>
        </w:tc>
      </w:tr>
      <w:tr w:rsidR="00D76905" w:rsidRPr="00D76905" w14:paraId="613CC6A0" w14:textId="77777777" w:rsidTr="00D76905">
        <w:trPr>
          <w:trHeight w:val="324"/>
        </w:trPr>
        <w:tc>
          <w:tcPr>
            <w:tcW w:w="817" w:type="dxa"/>
            <w:shd w:val="clear" w:color="auto" w:fill="auto"/>
            <w:noWrap/>
            <w:vAlign w:val="bottom"/>
            <w:hideMark/>
          </w:tcPr>
          <w:p w14:paraId="0A857ED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22</w:t>
            </w:r>
          </w:p>
        </w:tc>
        <w:tc>
          <w:tcPr>
            <w:tcW w:w="3616" w:type="dxa"/>
            <w:shd w:val="clear" w:color="auto" w:fill="auto"/>
            <w:noWrap/>
            <w:vAlign w:val="bottom"/>
            <w:hideMark/>
          </w:tcPr>
          <w:p w14:paraId="3E5FBB8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S</w:t>
            </w:r>
          </w:p>
        </w:tc>
        <w:tc>
          <w:tcPr>
            <w:tcW w:w="817" w:type="dxa"/>
            <w:shd w:val="clear" w:color="auto" w:fill="auto"/>
            <w:noWrap/>
            <w:vAlign w:val="bottom"/>
            <w:hideMark/>
          </w:tcPr>
          <w:p w14:paraId="79AAC19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66</w:t>
            </w:r>
          </w:p>
        </w:tc>
        <w:tc>
          <w:tcPr>
            <w:tcW w:w="3390" w:type="dxa"/>
            <w:shd w:val="clear" w:color="auto" w:fill="auto"/>
            <w:noWrap/>
            <w:vAlign w:val="bottom"/>
            <w:hideMark/>
          </w:tcPr>
          <w:p w14:paraId="26D1FF5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H3BO3 from </w:t>
            </w:r>
            <w:proofErr w:type="spellStart"/>
            <w:r w:rsidRPr="00D76905">
              <w:rPr>
                <w:rFonts w:ascii="Times New Roman" w:eastAsia="等线" w:hAnsi="Times New Roman" w:cs="Times New Roman"/>
                <w:color w:val="000000"/>
                <w:kern w:val="0"/>
                <w:sz w:val="16"/>
                <w:szCs w:val="16"/>
              </w:rPr>
              <w:t>ludwigite</w:t>
            </w:r>
            <w:proofErr w:type="spellEnd"/>
            <w:r w:rsidRPr="00D76905">
              <w:rPr>
                <w:rFonts w:ascii="Times New Roman" w:eastAsia="等线" w:hAnsi="Times New Roman" w:cs="Times New Roman"/>
                <w:color w:val="000000"/>
                <w:kern w:val="0"/>
                <w:sz w:val="16"/>
                <w:szCs w:val="16"/>
              </w:rPr>
              <w:t xml:space="preserve"> and </w:t>
            </w:r>
            <w:proofErr w:type="spellStart"/>
            <w:r w:rsidRPr="00D76905">
              <w:rPr>
                <w:rFonts w:ascii="Times New Roman" w:eastAsia="等线" w:hAnsi="Times New Roman" w:cs="Times New Roman"/>
                <w:color w:val="000000"/>
                <w:kern w:val="0"/>
                <w:sz w:val="16"/>
                <w:szCs w:val="16"/>
              </w:rPr>
              <w:t>HCl</w:t>
            </w:r>
            <w:proofErr w:type="spellEnd"/>
          </w:p>
        </w:tc>
      </w:tr>
      <w:tr w:rsidR="00D76905" w:rsidRPr="00D76905" w14:paraId="55327DF2" w14:textId="77777777" w:rsidTr="00D76905">
        <w:trPr>
          <w:trHeight w:val="324"/>
        </w:trPr>
        <w:tc>
          <w:tcPr>
            <w:tcW w:w="817" w:type="dxa"/>
            <w:shd w:val="clear" w:color="auto" w:fill="auto"/>
            <w:noWrap/>
            <w:vAlign w:val="bottom"/>
            <w:hideMark/>
          </w:tcPr>
          <w:p w14:paraId="739CE02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23</w:t>
            </w:r>
          </w:p>
        </w:tc>
        <w:tc>
          <w:tcPr>
            <w:tcW w:w="3616" w:type="dxa"/>
            <w:shd w:val="clear" w:color="auto" w:fill="auto"/>
            <w:noWrap/>
            <w:vAlign w:val="bottom"/>
            <w:hideMark/>
          </w:tcPr>
          <w:p w14:paraId="64505E4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H3BO3 from </w:t>
            </w:r>
            <w:proofErr w:type="spellStart"/>
            <w:r w:rsidRPr="00D76905">
              <w:rPr>
                <w:rFonts w:ascii="Times New Roman" w:eastAsia="等线" w:hAnsi="Times New Roman" w:cs="Times New Roman"/>
                <w:color w:val="000000"/>
                <w:kern w:val="0"/>
                <w:sz w:val="16"/>
                <w:szCs w:val="16"/>
              </w:rPr>
              <w:t>ludwigite</w:t>
            </w:r>
            <w:proofErr w:type="spellEnd"/>
          </w:p>
        </w:tc>
        <w:tc>
          <w:tcPr>
            <w:tcW w:w="817" w:type="dxa"/>
            <w:shd w:val="clear" w:color="auto" w:fill="auto"/>
            <w:noWrap/>
            <w:vAlign w:val="bottom"/>
            <w:hideMark/>
          </w:tcPr>
          <w:p w14:paraId="7A3DE4D1"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67</w:t>
            </w:r>
          </w:p>
        </w:tc>
        <w:tc>
          <w:tcPr>
            <w:tcW w:w="3390" w:type="dxa"/>
            <w:shd w:val="clear" w:color="auto" w:fill="auto"/>
            <w:noWrap/>
            <w:vAlign w:val="bottom"/>
            <w:hideMark/>
          </w:tcPr>
          <w:p w14:paraId="33801F0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H3BO3 from saline brine</w:t>
            </w:r>
          </w:p>
        </w:tc>
      </w:tr>
      <w:tr w:rsidR="00D76905" w:rsidRPr="00D76905" w14:paraId="40C342CC" w14:textId="77777777" w:rsidTr="00D76905">
        <w:trPr>
          <w:trHeight w:val="324"/>
        </w:trPr>
        <w:tc>
          <w:tcPr>
            <w:tcW w:w="817" w:type="dxa"/>
            <w:shd w:val="clear" w:color="auto" w:fill="auto"/>
            <w:noWrap/>
            <w:vAlign w:val="bottom"/>
            <w:hideMark/>
          </w:tcPr>
          <w:p w14:paraId="0D168E2D"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24</w:t>
            </w:r>
          </w:p>
        </w:tc>
        <w:tc>
          <w:tcPr>
            <w:tcW w:w="3616" w:type="dxa"/>
            <w:shd w:val="clear" w:color="auto" w:fill="auto"/>
            <w:noWrap/>
            <w:vAlign w:val="bottom"/>
            <w:hideMark/>
          </w:tcPr>
          <w:p w14:paraId="3558FEF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B2O3</w:t>
            </w:r>
          </w:p>
        </w:tc>
        <w:tc>
          <w:tcPr>
            <w:tcW w:w="817" w:type="dxa"/>
            <w:shd w:val="clear" w:color="auto" w:fill="auto"/>
            <w:noWrap/>
            <w:vAlign w:val="bottom"/>
            <w:hideMark/>
          </w:tcPr>
          <w:p w14:paraId="323ACA9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68</w:t>
            </w:r>
          </w:p>
        </w:tc>
        <w:tc>
          <w:tcPr>
            <w:tcW w:w="3390" w:type="dxa"/>
            <w:shd w:val="clear" w:color="auto" w:fill="auto"/>
            <w:noWrap/>
            <w:vAlign w:val="bottom"/>
            <w:hideMark/>
          </w:tcPr>
          <w:p w14:paraId="147AA97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w:t>
            </w:r>
          </w:p>
        </w:tc>
      </w:tr>
      <w:tr w:rsidR="00D76905" w:rsidRPr="00D76905" w14:paraId="242BCBFB" w14:textId="77777777" w:rsidTr="00D76905">
        <w:trPr>
          <w:trHeight w:val="324"/>
        </w:trPr>
        <w:tc>
          <w:tcPr>
            <w:tcW w:w="817" w:type="dxa"/>
            <w:shd w:val="clear" w:color="auto" w:fill="auto"/>
            <w:noWrap/>
            <w:vAlign w:val="bottom"/>
            <w:hideMark/>
          </w:tcPr>
          <w:p w14:paraId="1DE6516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25</w:t>
            </w:r>
          </w:p>
        </w:tc>
        <w:tc>
          <w:tcPr>
            <w:tcW w:w="3616" w:type="dxa"/>
            <w:shd w:val="clear" w:color="auto" w:fill="auto"/>
            <w:noWrap/>
            <w:vAlign w:val="bottom"/>
            <w:hideMark/>
          </w:tcPr>
          <w:p w14:paraId="27CE506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BF3 from B2O3</w:t>
            </w:r>
          </w:p>
        </w:tc>
        <w:tc>
          <w:tcPr>
            <w:tcW w:w="817" w:type="dxa"/>
            <w:shd w:val="clear" w:color="auto" w:fill="auto"/>
            <w:noWrap/>
            <w:vAlign w:val="bottom"/>
            <w:hideMark/>
          </w:tcPr>
          <w:p w14:paraId="30EEA9A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69</w:t>
            </w:r>
          </w:p>
        </w:tc>
        <w:tc>
          <w:tcPr>
            <w:tcW w:w="3390" w:type="dxa"/>
            <w:shd w:val="clear" w:color="auto" w:fill="auto"/>
            <w:noWrap/>
            <w:vAlign w:val="bottom"/>
            <w:hideMark/>
          </w:tcPr>
          <w:p w14:paraId="4EEE39C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BF3 by pyrolytic process</w:t>
            </w:r>
          </w:p>
        </w:tc>
      </w:tr>
      <w:tr w:rsidR="00D76905" w:rsidRPr="00D76905" w14:paraId="25968A24" w14:textId="77777777" w:rsidTr="00D76905">
        <w:trPr>
          <w:trHeight w:val="288"/>
        </w:trPr>
        <w:tc>
          <w:tcPr>
            <w:tcW w:w="817" w:type="dxa"/>
            <w:shd w:val="clear" w:color="auto" w:fill="auto"/>
            <w:noWrap/>
            <w:vAlign w:val="bottom"/>
            <w:hideMark/>
          </w:tcPr>
          <w:p w14:paraId="3F3D2E9B"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26</w:t>
            </w:r>
          </w:p>
        </w:tc>
        <w:tc>
          <w:tcPr>
            <w:tcW w:w="3616" w:type="dxa"/>
            <w:shd w:val="clear" w:color="auto" w:fill="auto"/>
            <w:noWrap/>
            <w:vAlign w:val="bottom"/>
            <w:hideMark/>
          </w:tcPr>
          <w:p w14:paraId="2931C2A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- 10B acid</w:t>
            </w:r>
          </w:p>
        </w:tc>
        <w:tc>
          <w:tcPr>
            <w:tcW w:w="817" w:type="dxa"/>
            <w:shd w:val="clear" w:color="auto" w:fill="auto"/>
            <w:noWrap/>
            <w:vAlign w:val="bottom"/>
            <w:hideMark/>
          </w:tcPr>
          <w:p w14:paraId="7505726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70</w:t>
            </w:r>
          </w:p>
        </w:tc>
        <w:tc>
          <w:tcPr>
            <w:tcW w:w="3390" w:type="dxa"/>
            <w:shd w:val="clear" w:color="auto" w:fill="auto"/>
            <w:noWrap/>
            <w:vAlign w:val="bottom"/>
            <w:hideMark/>
          </w:tcPr>
          <w:p w14:paraId="6D02F5A4"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- 11B acid</w:t>
            </w:r>
          </w:p>
        </w:tc>
      </w:tr>
      <w:tr w:rsidR="00D76905" w:rsidRPr="00D76905" w14:paraId="04DE4CD2" w14:textId="77777777" w:rsidTr="00D76905">
        <w:trPr>
          <w:trHeight w:val="348"/>
        </w:trPr>
        <w:tc>
          <w:tcPr>
            <w:tcW w:w="817" w:type="dxa"/>
            <w:shd w:val="clear" w:color="auto" w:fill="auto"/>
            <w:noWrap/>
            <w:vAlign w:val="bottom"/>
            <w:hideMark/>
          </w:tcPr>
          <w:p w14:paraId="1B3E60C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27</w:t>
            </w:r>
          </w:p>
        </w:tc>
        <w:tc>
          <w:tcPr>
            <w:tcW w:w="3616" w:type="dxa"/>
            <w:shd w:val="clear" w:color="auto" w:fill="auto"/>
            <w:noWrap/>
            <w:vAlign w:val="bottom"/>
            <w:hideMark/>
          </w:tcPr>
          <w:p w14:paraId="4313294D"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B₄C</w:t>
            </w:r>
          </w:p>
        </w:tc>
        <w:tc>
          <w:tcPr>
            <w:tcW w:w="817" w:type="dxa"/>
            <w:shd w:val="clear" w:color="auto" w:fill="auto"/>
            <w:noWrap/>
            <w:vAlign w:val="bottom"/>
            <w:hideMark/>
          </w:tcPr>
          <w:p w14:paraId="5124509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71</w:t>
            </w:r>
          </w:p>
        </w:tc>
        <w:tc>
          <w:tcPr>
            <w:tcW w:w="3390" w:type="dxa"/>
            <w:shd w:val="clear" w:color="auto" w:fill="auto"/>
            <w:noWrap/>
            <w:vAlign w:val="bottom"/>
            <w:hideMark/>
          </w:tcPr>
          <w:p w14:paraId="793517C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BN from borax and NH4Cl</w:t>
            </w:r>
          </w:p>
        </w:tc>
      </w:tr>
      <w:tr w:rsidR="00D76905" w:rsidRPr="00D76905" w14:paraId="71616DD6" w14:textId="77777777" w:rsidTr="00D76905">
        <w:trPr>
          <w:trHeight w:val="324"/>
        </w:trPr>
        <w:tc>
          <w:tcPr>
            <w:tcW w:w="817" w:type="dxa"/>
            <w:shd w:val="clear" w:color="auto" w:fill="auto"/>
            <w:noWrap/>
            <w:vAlign w:val="bottom"/>
            <w:hideMark/>
          </w:tcPr>
          <w:p w14:paraId="5F35BCD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28</w:t>
            </w:r>
          </w:p>
        </w:tc>
        <w:tc>
          <w:tcPr>
            <w:tcW w:w="3616" w:type="dxa"/>
            <w:shd w:val="clear" w:color="auto" w:fill="auto"/>
            <w:noWrap/>
            <w:vAlign w:val="bottom"/>
            <w:hideMark/>
          </w:tcPr>
          <w:p w14:paraId="2B99CEC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w:t>
            </w:r>
            <w:proofErr w:type="spellStart"/>
            <w:r w:rsidRPr="00D76905">
              <w:rPr>
                <w:rFonts w:ascii="Times New Roman" w:eastAsia="等线" w:hAnsi="Times New Roman" w:cs="Times New Roman"/>
                <w:color w:val="000000"/>
                <w:kern w:val="0"/>
                <w:sz w:val="16"/>
                <w:szCs w:val="16"/>
              </w:rPr>
              <w:t>Boronnitride</w:t>
            </w:r>
            <w:proofErr w:type="spellEnd"/>
          </w:p>
        </w:tc>
        <w:tc>
          <w:tcPr>
            <w:tcW w:w="817" w:type="dxa"/>
            <w:shd w:val="clear" w:color="auto" w:fill="auto"/>
            <w:noWrap/>
            <w:vAlign w:val="bottom"/>
            <w:hideMark/>
          </w:tcPr>
          <w:p w14:paraId="469DB5B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72</w:t>
            </w:r>
          </w:p>
        </w:tc>
        <w:tc>
          <w:tcPr>
            <w:tcW w:w="3390" w:type="dxa"/>
            <w:shd w:val="clear" w:color="auto" w:fill="auto"/>
            <w:noWrap/>
            <w:vAlign w:val="bottom"/>
            <w:hideMark/>
          </w:tcPr>
          <w:p w14:paraId="2B5184D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BCl3</w:t>
            </w:r>
          </w:p>
        </w:tc>
      </w:tr>
      <w:tr w:rsidR="00D76905" w:rsidRPr="00D76905" w14:paraId="331461B6" w14:textId="77777777" w:rsidTr="00D76905">
        <w:trPr>
          <w:trHeight w:val="324"/>
        </w:trPr>
        <w:tc>
          <w:tcPr>
            <w:tcW w:w="817" w:type="dxa"/>
            <w:shd w:val="clear" w:color="auto" w:fill="auto"/>
            <w:noWrap/>
            <w:vAlign w:val="bottom"/>
            <w:hideMark/>
          </w:tcPr>
          <w:p w14:paraId="41BFAD1E"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29</w:t>
            </w:r>
          </w:p>
        </w:tc>
        <w:tc>
          <w:tcPr>
            <w:tcW w:w="3616" w:type="dxa"/>
            <w:shd w:val="clear" w:color="auto" w:fill="auto"/>
            <w:noWrap/>
            <w:vAlign w:val="bottom"/>
            <w:hideMark/>
          </w:tcPr>
          <w:p w14:paraId="716133D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KBH4</w:t>
            </w:r>
          </w:p>
        </w:tc>
        <w:tc>
          <w:tcPr>
            <w:tcW w:w="817" w:type="dxa"/>
            <w:shd w:val="clear" w:color="auto" w:fill="auto"/>
            <w:noWrap/>
            <w:vAlign w:val="bottom"/>
            <w:hideMark/>
          </w:tcPr>
          <w:p w14:paraId="390E6DB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73</w:t>
            </w:r>
          </w:p>
        </w:tc>
        <w:tc>
          <w:tcPr>
            <w:tcW w:w="3390" w:type="dxa"/>
            <w:shd w:val="clear" w:color="auto" w:fill="auto"/>
            <w:noWrap/>
            <w:vAlign w:val="bottom"/>
            <w:hideMark/>
          </w:tcPr>
          <w:p w14:paraId="7993B85B"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NaBH4 by </w:t>
            </w:r>
            <w:proofErr w:type="spellStart"/>
            <w:r w:rsidRPr="00D76905">
              <w:rPr>
                <w:rFonts w:ascii="Times New Roman" w:eastAsia="等线" w:hAnsi="Times New Roman" w:cs="Times New Roman"/>
                <w:color w:val="000000"/>
                <w:kern w:val="0"/>
                <w:sz w:val="16"/>
                <w:szCs w:val="16"/>
              </w:rPr>
              <w:t>schlesinger</w:t>
            </w:r>
            <w:proofErr w:type="spellEnd"/>
            <w:r w:rsidRPr="00D76905">
              <w:rPr>
                <w:rFonts w:ascii="Times New Roman" w:eastAsia="等线" w:hAnsi="Times New Roman" w:cs="Times New Roman"/>
                <w:color w:val="000000"/>
                <w:kern w:val="0"/>
                <w:sz w:val="16"/>
                <w:szCs w:val="16"/>
              </w:rPr>
              <w:t xml:space="preserve"> method</w:t>
            </w:r>
          </w:p>
        </w:tc>
      </w:tr>
      <w:tr w:rsidR="00D76905" w:rsidRPr="00D76905" w14:paraId="196EB58C" w14:textId="77777777" w:rsidTr="00D76905">
        <w:trPr>
          <w:trHeight w:val="324"/>
        </w:trPr>
        <w:tc>
          <w:tcPr>
            <w:tcW w:w="817" w:type="dxa"/>
            <w:shd w:val="clear" w:color="auto" w:fill="auto"/>
            <w:noWrap/>
            <w:vAlign w:val="bottom"/>
            <w:hideMark/>
          </w:tcPr>
          <w:p w14:paraId="2FF5574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30</w:t>
            </w:r>
          </w:p>
        </w:tc>
        <w:tc>
          <w:tcPr>
            <w:tcW w:w="3616" w:type="dxa"/>
            <w:shd w:val="clear" w:color="auto" w:fill="auto"/>
            <w:noWrap/>
            <w:vAlign w:val="bottom"/>
            <w:hideMark/>
          </w:tcPr>
          <w:p w14:paraId="72217E8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NaBH4</w:t>
            </w:r>
          </w:p>
        </w:tc>
        <w:tc>
          <w:tcPr>
            <w:tcW w:w="817" w:type="dxa"/>
            <w:shd w:val="clear" w:color="auto" w:fill="auto"/>
            <w:noWrap/>
            <w:vAlign w:val="bottom"/>
            <w:hideMark/>
          </w:tcPr>
          <w:p w14:paraId="09FEFA8D"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74</w:t>
            </w:r>
          </w:p>
        </w:tc>
        <w:tc>
          <w:tcPr>
            <w:tcW w:w="3390" w:type="dxa"/>
            <w:shd w:val="clear" w:color="auto" w:fill="auto"/>
            <w:noWrap/>
            <w:vAlign w:val="bottom"/>
            <w:hideMark/>
          </w:tcPr>
          <w:p w14:paraId="15DEA50E"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KBF4 from HF</w:t>
            </w:r>
          </w:p>
        </w:tc>
      </w:tr>
      <w:tr w:rsidR="00D76905" w:rsidRPr="00D76905" w14:paraId="61393C54" w14:textId="77777777" w:rsidTr="00D76905">
        <w:trPr>
          <w:trHeight w:val="324"/>
        </w:trPr>
        <w:tc>
          <w:tcPr>
            <w:tcW w:w="817" w:type="dxa"/>
            <w:shd w:val="clear" w:color="auto" w:fill="auto"/>
            <w:noWrap/>
            <w:vAlign w:val="bottom"/>
            <w:hideMark/>
          </w:tcPr>
          <w:p w14:paraId="47377CD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31</w:t>
            </w:r>
          </w:p>
        </w:tc>
        <w:tc>
          <w:tcPr>
            <w:tcW w:w="3616" w:type="dxa"/>
            <w:shd w:val="clear" w:color="auto" w:fill="auto"/>
            <w:noWrap/>
            <w:vAlign w:val="bottom"/>
            <w:hideMark/>
          </w:tcPr>
          <w:p w14:paraId="36BC70A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KBF4</w:t>
            </w:r>
          </w:p>
        </w:tc>
        <w:tc>
          <w:tcPr>
            <w:tcW w:w="817" w:type="dxa"/>
            <w:shd w:val="clear" w:color="auto" w:fill="auto"/>
            <w:noWrap/>
            <w:vAlign w:val="bottom"/>
            <w:hideMark/>
          </w:tcPr>
          <w:p w14:paraId="7639E9B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75</w:t>
            </w:r>
          </w:p>
        </w:tc>
        <w:tc>
          <w:tcPr>
            <w:tcW w:w="3390" w:type="dxa"/>
            <w:shd w:val="clear" w:color="auto" w:fill="auto"/>
            <w:noWrap/>
            <w:vAlign w:val="bottom"/>
            <w:hideMark/>
          </w:tcPr>
          <w:p w14:paraId="26C7FCC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LiBF4</w:t>
            </w:r>
          </w:p>
        </w:tc>
      </w:tr>
      <w:tr w:rsidR="00D76905" w:rsidRPr="00D76905" w14:paraId="724EF121" w14:textId="77777777" w:rsidTr="00D76905">
        <w:trPr>
          <w:trHeight w:val="288"/>
        </w:trPr>
        <w:tc>
          <w:tcPr>
            <w:tcW w:w="817" w:type="dxa"/>
            <w:shd w:val="clear" w:color="auto" w:fill="auto"/>
            <w:noWrap/>
            <w:vAlign w:val="bottom"/>
            <w:hideMark/>
          </w:tcPr>
          <w:p w14:paraId="6BCC3AC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32</w:t>
            </w:r>
          </w:p>
        </w:tc>
        <w:tc>
          <w:tcPr>
            <w:tcW w:w="3616" w:type="dxa"/>
            <w:shd w:val="clear" w:color="auto" w:fill="auto"/>
            <w:noWrap/>
            <w:vAlign w:val="bottom"/>
            <w:hideMark/>
          </w:tcPr>
          <w:p w14:paraId="14F7E37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Borax</w:t>
            </w:r>
          </w:p>
        </w:tc>
        <w:tc>
          <w:tcPr>
            <w:tcW w:w="817" w:type="dxa"/>
            <w:shd w:val="clear" w:color="auto" w:fill="auto"/>
            <w:noWrap/>
            <w:vAlign w:val="bottom"/>
            <w:hideMark/>
          </w:tcPr>
          <w:p w14:paraId="04DD6FB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76</w:t>
            </w:r>
          </w:p>
        </w:tc>
        <w:tc>
          <w:tcPr>
            <w:tcW w:w="3390" w:type="dxa"/>
            <w:shd w:val="clear" w:color="auto" w:fill="auto"/>
            <w:noWrap/>
            <w:vAlign w:val="bottom"/>
            <w:hideMark/>
          </w:tcPr>
          <w:p w14:paraId="3E12CCFE"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Borax by alkali carbonate method</w:t>
            </w:r>
          </w:p>
        </w:tc>
      </w:tr>
      <w:tr w:rsidR="00D76905" w:rsidRPr="00D76905" w14:paraId="147D1C33" w14:textId="77777777" w:rsidTr="00D76905">
        <w:trPr>
          <w:trHeight w:val="288"/>
        </w:trPr>
        <w:tc>
          <w:tcPr>
            <w:tcW w:w="817" w:type="dxa"/>
            <w:shd w:val="clear" w:color="auto" w:fill="auto"/>
            <w:noWrap/>
            <w:vAlign w:val="bottom"/>
            <w:hideMark/>
          </w:tcPr>
          <w:p w14:paraId="59857C6B"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33</w:t>
            </w:r>
          </w:p>
        </w:tc>
        <w:tc>
          <w:tcPr>
            <w:tcW w:w="3616" w:type="dxa"/>
            <w:shd w:val="clear" w:color="auto" w:fill="auto"/>
            <w:noWrap/>
            <w:vAlign w:val="bottom"/>
            <w:hideMark/>
          </w:tcPr>
          <w:p w14:paraId="7102F16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Si for industry</w:t>
            </w:r>
          </w:p>
        </w:tc>
        <w:tc>
          <w:tcPr>
            <w:tcW w:w="817" w:type="dxa"/>
            <w:shd w:val="clear" w:color="auto" w:fill="auto"/>
            <w:noWrap/>
            <w:vAlign w:val="bottom"/>
            <w:hideMark/>
          </w:tcPr>
          <w:p w14:paraId="18F4092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77</w:t>
            </w:r>
          </w:p>
        </w:tc>
        <w:tc>
          <w:tcPr>
            <w:tcW w:w="3390" w:type="dxa"/>
            <w:shd w:val="clear" w:color="auto" w:fill="auto"/>
            <w:noWrap/>
            <w:vAlign w:val="bottom"/>
            <w:hideMark/>
          </w:tcPr>
          <w:p w14:paraId="650F3BF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Polysilicon  by </w:t>
            </w:r>
            <w:proofErr w:type="spellStart"/>
            <w:r w:rsidRPr="00D76905">
              <w:rPr>
                <w:rFonts w:ascii="Times New Roman" w:eastAsia="等线" w:hAnsi="Times New Roman" w:cs="Times New Roman"/>
                <w:color w:val="000000"/>
                <w:kern w:val="0"/>
                <w:sz w:val="16"/>
                <w:szCs w:val="16"/>
              </w:rPr>
              <w:t>siemens</w:t>
            </w:r>
            <w:proofErr w:type="spellEnd"/>
            <w:r w:rsidRPr="00D76905">
              <w:rPr>
                <w:rFonts w:ascii="Times New Roman" w:eastAsia="等线" w:hAnsi="Times New Roman" w:cs="Times New Roman"/>
                <w:color w:val="000000"/>
                <w:kern w:val="0"/>
                <w:sz w:val="16"/>
                <w:szCs w:val="16"/>
              </w:rPr>
              <w:t xml:space="preserve"> method</w:t>
            </w:r>
          </w:p>
        </w:tc>
      </w:tr>
      <w:tr w:rsidR="00D76905" w:rsidRPr="00D76905" w14:paraId="64CC4610" w14:textId="77777777" w:rsidTr="00D76905">
        <w:trPr>
          <w:trHeight w:val="276"/>
        </w:trPr>
        <w:tc>
          <w:tcPr>
            <w:tcW w:w="817" w:type="dxa"/>
            <w:shd w:val="clear" w:color="auto" w:fill="auto"/>
            <w:noWrap/>
            <w:vAlign w:val="bottom"/>
            <w:hideMark/>
          </w:tcPr>
          <w:p w14:paraId="1EAF885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34</w:t>
            </w:r>
          </w:p>
        </w:tc>
        <w:tc>
          <w:tcPr>
            <w:tcW w:w="3616" w:type="dxa"/>
            <w:shd w:val="clear" w:color="auto" w:fill="auto"/>
            <w:noWrap/>
            <w:vAlign w:val="bottom"/>
            <w:hideMark/>
          </w:tcPr>
          <w:p w14:paraId="4F0EA48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Monocrystalline Si</w:t>
            </w:r>
          </w:p>
        </w:tc>
        <w:tc>
          <w:tcPr>
            <w:tcW w:w="817" w:type="dxa"/>
            <w:shd w:val="clear" w:color="auto" w:fill="auto"/>
            <w:noWrap/>
            <w:vAlign w:val="bottom"/>
            <w:hideMark/>
          </w:tcPr>
          <w:p w14:paraId="7FCAEC5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78</w:t>
            </w:r>
          </w:p>
        </w:tc>
        <w:tc>
          <w:tcPr>
            <w:tcW w:w="3390" w:type="dxa"/>
            <w:shd w:val="clear" w:color="auto" w:fill="auto"/>
            <w:noWrap/>
            <w:vAlign w:val="bottom"/>
            <w:hideMark/>
          </w:tcPr>
          <w:p w14:paraId="26D8C36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Quartz sand</w:t>
            </w:r>
          </w:p>
        </w:tc>
      </w:tr>
      <w:tr w:rsidR="00D76905" w:rsidRPr="00D76905" w14:paraId="76963A8C" w14:textId="77777777" w:rsidTr="00D76905">
        <w:trPr>
          <w:trHeight w:val="276"/>
        </w:trPr>
        <w:tc>
          <w:tcPr>
            <w:tcW w:w="817" w:type="dxa"/>
            <w:shd w:val="clear" w:color="auto" w:fill="auto"/>
            <w:noWrap/>
            <w:vAlign w:val="bottom"/>
            <w:hideMark/>
          </w:tcPr>
          <w:p w14:paraId="0BA8CE4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35</w:t>
            </w:r>
          </w:p>
        </w:tc>
        <w:tc>
          <w:tcPr>
            <w:tcW w:w="3616" w:type="dxa"/>
            <w:shd w:val="clear" w:color="auto" w:fill="auto"/>
            <w:noWrap/>
            <w:vAlign w:val="bottom"/>
            <w:hideMark/>
          </w:tcPr>
          <w:p w14:paraId="65FD191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Silicon materials</w:t>
            </w:r>
          </w:p>
        </w:tc>
        <w:tc>
          <w:tcPr>
            <w:tcW w:w="817" w:type="dxa"/>
            <w:shd w:val="clear" w:color="auto" w:fill="auto"/>
            <w:noWrap/>
            <w:vAlign w:val="bottom"/>
            <w:hideMark/>
          </w:tcPr>
          <w:p w14:paraId="39B81E6F"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79</w:t>
            </w:r>
          </w:p>
        </w:tc>
        <w:tc>
          <w:tcPr>
            <w:tcW w:w="3390" w:type="dxa"/>
            <w:shd w:val="clear" w:color="auto" w:fill="auto"/>
            <w:noWrap/>
            <w:vAlign w:val="bottom"/>
            <w:hideMark/>
          </w:tcPr>
          <w:p w14:paraId="67746010"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Optical fiber</w:t>
            </w:r>
          </w:p>
        </w:tc>
      </w:tr>
      <w:tr w:rsidR="00D76905" w:rsidRPr="00D76905" w14:paraId="4912741E" w14:textId="77777777" w:rsidTr="00D76905">
        <w:trPr>
          <w:trHeight w:val="276"/>
        </w:trPr>
        <w:tc>
          <w:tcPr>
            <w:tcW w:w="817" w:type="dxa"/>
            <w:shd w:val="clear" w:color="auto" w:fill="auto"/>
            <w:noWrap/>
            <w:vAlign w:val="bottom"/>
            <w:hideMark/>
          </w:tcPr>
          <w:p w14:paraId="7C510CE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36</w:t>
            </w:r>
          </w:p>
        </w:tc>
        <w:tc>
          <w:tcPr>
            <w:tcW w:w="3616" w:type="dxa"/>
            <w:shd w:val="clear" w:color="auto" w:fill="auto"/>
            <w:noWrap/>
            <w:vAlign w:val="bottom"/>
            <w:hideMark/>
          </w:tcPr>
          <w:p w14:paraId="4C6930D1"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Silica gel </w:t>
            </w:r>
          </w:p>
        </w:tc>
        <w:tc>
          <w:tcPr>
            <w:tcW w:w="817" w:type="dxa"/>
            <w:shd w:val="clear" w:color="auto" w:fill="auto"/>
            <w:noWrap/>
            <w:vAlign w:val="bottom"/>
            <w:hideMark/>
          </w:tcPr>
          <w:p w14:paraId="7A82AA9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80</w:t>
            </w:r>
          </w:p>
        </w:tc>
        <w:tc>
          <w:tcPr>
            <w:tcW w:w="3390" w:type="dxa"/>
            <w:shd w:val="clear" w:color="auto" w:fill="auto"/>
            <w:noWrap/>
            <w:vAlign w:val="bottom"/>
            <w:hideMark/>
          </w:tcPr>
          <w:p w14:paraId="01D7A64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Organosilicon</w:t>
            </w:r>
          </w:p>
        </w:tc>
      </w:tr>
      <w:tr w:rsidR="00D76905" w:rsidRPr="00D76905" w14:paraId="7D5C5D81" w14:textId="77777777" w:rsidTr="00D76905">
        <w:trPr>
          <w:trHeight w:val="288"/>
        </w:trPr>
        <w:tc>
          <w:tcPr>
            <w:tcW w:w="817" w:type="dxa"/>
            <w:shd w:val="clear" w:color="auto" w:fill="auto"/>
            <w:noWrap/>
            <w:vAlign w:val="bottom"/>
            <w:hideMark/>
          </w:tcPr>
          <w:p w14:paraId="63FD6E94"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37</w:t>
            </w:r>
          </w:p>
        </w:tc>
        <w:tc>
          <w:tcPr>
            <w:tcW w:w="3616" w:type="dxa"/>
            <w:shd w:val="clear" w:color="auto" w:fill="auto"/>
            <w:noWrap/>
            <w:vAlign w:val="bottom"/>
            <w:hideMark/>
          </w:tcPr>
          <w:p w14:paraId="0C87FFC8"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Downstream of organosilicon</w:t>
            </w:r>
          </w:p>
        </w:tc>
        <w:tc>
          <w:tcPr>
            <w:tcW w:w="817" w:type="dxa"/>
            <w:shd w:val="clear" w:color="auto" w:fill="auto"/>
            <w:noWrap/>
            <w:vAlign w:val="bottom"/>
            <w:hideMark/>
          </w:tcPr>
          <w:p w14:paraId="586C513B"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81</w:t>
            </w:r>
          </w:p>
        </w:tc>
        <w:tc>
          <w:tcPr>
            <w:tcW w:w="3390" w:type="dxa"/>
            <w:shd w:val="clear" w:color="auto" w:fill="auto"/>
            <w:noWrap/>
            <w:vAlign w:val="bottom"/>
            <w:hideMark/>
          </w:tcPr>
          <w:p w14:paraId="4E75196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w:t>
            </w:r>
            <w:proofErr w:type="spellStart"/>
            <w:r w:rsidRPr="00D76905">
              <w:rPr>
                <w:rFonts w:ascii="Times New Roman" w:eastAsia="等线" w:hAnsi="Times New Roman" w:cs="Times New Roman"/>
                <w:color w:val="000000"/>
                <w:kern w:val="0"/>
                <w:sz w:val="16"/>
                <w:szCs w:val="16"/>
              </w:rPr>
              <w:t>Silane</w:t>
            </w:r>
            <w:proofErr w:type="spellEnd"/>
          </w:p>
        </w:tc>
      </w:tr>
      <w:tr w:rsidR="00D76905" w:rsidRPr="00D76905" w14:paraId="3FF5130B" w14:textId="77777777" w:rsidTr="00D76905">
        <w:trPr>
          <w:trHeight w:val="324"/>
        </w:trPr>
        <w:tc>
          <w:tcPr>
            <w:tcW w:w="817" w:type="dxa"/>
            <w:shd w:val="clear" w:color="auto" w:fill="auto"/>
            <w:noWrap/>
            <w:vAlign w:val="bottom"/>
            <w:hideMark/>
          </w:tcPr>
          <w:p w14:paraId="5B7C1CF1"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38</w:t>
            </w:r>
          </w:p>
        </w:tc>
        <w:tc>
          <w:tcPr>
            <w:tcW w:w="3616" w:type="dxa"/>
            <w:shd w:val="clear" w:color="auto" w:fill="auto"/>
            <w:noWrap/>
            <w:vAlign w:val="bottom"/>
            <w:hideMark/>
          </w:tcPr>
          <w:p w14:paraId="436F25C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Na2O·nSiO2</w:t>
            </w:r>
          </w:p>
        </w:tc>
        <w:tc>
          <w:tcPr>
            <w:tcW w:w="817" w:type="dxa"/>
            <w:shd w:val="clear" w:color="auto" w:fill="auto"/>
            <w:noWrap/>
            <w:vAlign w:val="bottom"/>
            <w:hideMark/>
          </w:tcPr>
          <w:p w14:paraId="1A0980DD"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82</w:t>
            </w:r>
          </w:p>
        </w:tc>
        <w:tc>
          <w:tcPr>
            <w:tcW w:w="3390" w:type="dxa"/>
            <w:shd w:val="clear" w:color="auto" w:fill="auto"/>
            <w:noWrap/>
            <w:vAlign w:val="bottom"/>
            <w:hideMark/>
          </w:tcPr>
          <w:p w14:paraId="79A166E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Glass</w:t>
            </w:r>
          </w:p>
        </w:tc>
      </w:tr>
      <w:tr w:rsidR="00D76905" w:rsidRPr="00D76905" w14:paraId="122D1FD9" w14:textId="77777777" w:rsidTr="00DC0867">
        <w:trPr>
          <w:trHeight w:val="324"/>
        </w:trPr>
        <w:tc>
          <w:tcPr>
            <w:tcW w:w="817" w:type="dxa"/>
            <w:tcBorders>
              <w:bottom w:val="single" w:sz="8" w:space="0" w:color="auto"/>
            </w:tcBorders>
            <w:shd w:val="clear" w:color="auto" w:fill="auto"/>
            <w:noWrap/>
            <w:vAlign w:val="bottom"/>
            <w:hideMark/>
          </w:tcPr>
          <w:p w14:paraId="37E85B2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39</w:t>
            </w:r>
          </w:p>
        </w:tc>
        <w:tc>
          <w:tcPr>
            <w:tcW w:w="3616" w:type="dxa"/>
            <w:shd w:val="clear" w:color="auto" w:fill="auto"/>
            <w:noWrap/>
            <w:vAlign w:val="bottom"/>
            <w:hideMark/>
          </w:tcPr>
          <w:p w14:paraId="67FD859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SiO2</w:t>
            </w:r>
          </w:p>
        </w:tc>
        <w:tc>
          <w:tcPr>
            <w:tcW w:w="817" w:type="dxa"/>
            <w:shd w:val="clear" w:color="auto" w:fill="auto"/>
            <w:noWrap/>
            <w:vAlign w:val="bottom"/>
            <w:hideMark/>
          </w:tcPr>
          <w:p w14:paraId="03FAC1F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83</w:t>
            </w:r>
          </w:p>
        </w:tc>
        <w:tc>
          <w:tcPr>
            <w:tcW w:w="3390" w:type="dxa"/>
            <w:shd w:val="clear" w:color="auto" w:fill="auto"/>
            <w:noWrap/>
            <w:vAlign w:val="bottom"/>
            <w:hideMark/>
          </w:tcPr>
          <w:p w14:paraId="45EF8E2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Silica white by precipitation</w:t>
            </w:r>
          </w:p>
        </w:tc>
      </w:tr>
      <w:tr w:rsidR="00D76905" w:rsidRPr="00D76905" w14:paraId="4F690101" w14:textId="77777777" w:rsidTr="00DC0867">
        <w:trPr>
          <w:trHeight w:val="552"/>
        </w:trPr>
        <w:tc>
          <w:tcPr>
            <w:tcW w:w="817" w:type="dxa"/>
            <w:tcBorders>
              <w:top w:val="single" w:sz="8" w:space="0" w:color="auto"/>
            </w:tcBorders>
            <w:shd w:val="clear" w:color="auto" w:fill="auto"/>
            <w:noWrap/>
            <w:vAlign w:val="bottom"/>
            <w:hideMark/>
          </w:tcPr>
          <w:p w14:paraId="682B8BB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40</w:t>
            </w:r>
          </w:p>
        </w:tc>
        <w:tc>
          <w:tcPr>
            <w:tcW w:w="3616" w:type="dxa"/>
            <w:shd w:val="clear" w:color="auto" w:fill="auto"/>
            <w:vAlign w:val="bottom"/>
            <w:hideMark/>
          </w:tcPr>
          <w:p w14:paraId="699BDB0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Silica white by gas phase method</w:t>
            </w:r>
          </w:p>
        </w:tc>
        <w:tc>
          <w:tcPr>
            <w:tcW w:w="817" w:type="dxa"/>
            <w:shd w:val="clear" w:color="auto" w:fill="auto"/>
            <w:noWrap/>
            <w:vAlign w:val="bottom"/>
            <w:hideMark/>
          </w:tcPr>
          <w:p w14:paraId="1B2F46F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84</w:t>
            </w:r>
          </w:p>
        </w:tc>
        <w:tc>
          <w:tcPr>
            <w:tcW w:w="3390" w:type="dxa"/>
            <w:shd w:val="clear" w:color="auto" w:fill="auto"/>
            <w:noWrap/>
            <w:vAlign w:val="bottom"/>
            <w:hideMark/>
          </w:tcPr>
          <w:p w14:paraId="7FC1F88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Black silicon carbide</w:t>
            </w:r>
          </w:p>
        </w:tc>
      </w:tr>
      <w:tr w:rsidR="00D76905" w:rsidRPr="00D76905" w14:paraId="7581ECF8" w14:textId="77777777" w:rsidTr="00D76905">
        <w:trPr>
          <w:trHeight w:val="288"/>
        </w:trPr>
        <w:tc>
          <w:tcPr>
            <w:tcW w:w="817" w:type="dxa"/>
            <w:shd w:val="clear" w:color="auto" w:fill="auto"/>
            <w:noWrap/>
            <w:vAlign w:val="bottom"/>
            <w:hideMark/>
          </w:tcPr>
          <w:p w14:paraId="0A585DCE"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41</w:t>
            </w:r>
          </w:p>
        </w:tc>
        <w:tc>
          <w:tcPr>
            <w:tcW w:w="3616" w:type="dxa"/>
            <w:shd w:val="clear" w:color="auto" w:fill="auto"/>
            <w:noWrap/>
            <w:vAlign w:val="bottom"/>
            <w:hideMark/>
          </w:tcPr>
          <w:p w14:paraId="7B136486"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Green silicon carbide</w:t>
            </w:r>
          </w:p>
        </w:tc>
        <w:tc>
          <w:tcPr>
            <w:tcW w:w="817" w:type="dxa"/>
            <w:shd w:val="clear" w:color="auto" w:fill="auto"/>
            <w:noWrap/>
            <w:vAlign w:val="bottom"/>
            <w:hideMark/>
          </w:tcPr>
          <w:p w14:paraId="32046DD4"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85</w:t>
            </w:r>
          </w:p>
        </w:tc>
        <w:tc>
          <w:tcPr>
            <w:tcW w:w="3390" w:type="dxa"/>
            <w:shd w:val="clear" w:color="auto" w:fill="auto"/>
            <w:noWrap/>
            <w:vAlign w:val="bottom"/>
            <w:hideMark/>
          </w:tcPr>
          <w:p w14:paraId="6EF62F4F"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Crystal by hydrothermal synthesis</w:t>
            </w:r>
          </w:p>
        </w:tc>
      </w:tr>
      <w:tr w:rsidR="00D76905" w:rsidRPr="00D76905" w14:paraId="4C162B3A" w14:textId="77777777" w:rsidTr="00D76905">
        <w:trPr>
          <w:trHeight w:val="828"/>
        </w:trPr>
        <w:tc>
          <w:tcPr>
            <w:tcW w:w="817" w:type="dxa"/>
            <w:shd w:val="clear" w:color="auto" w:fill="auto"/>
            <w:noWrap/>
            <w:vAlign w:val="bottom"/>
            <w:hideMark/>
          </w:tcPr>
          <w:p w14:paraId="146CEF4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lastRenderedPageBreak/>
              <w:t>42</w:t>
            </w:r>
          </w:p>
        </w:tc>
        <w:tc>
          <w:tcPr>
            <w:tcW w:w="3616" w:type="dxa"/>
            <w:shd w:val="clear" w:color="auto" w:fill="auto"/>
            <w:noWrap/>
            <w:vAlign w:val="bottom"/>
            <w:hideMark/>
          </w:tcPr>
          <w:p w14:paraId="3224B3D7"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Glimmer</w:t>
            </w:r>
          </w:p>
        </w:tc>
        <w:tc>
          <w:tcPr>
            <w:tcW w:w="817" w:type="dxa"/>
            <w:shd w:val="clear" w:color="auto" w:fill="auto"/>
            <w:noWrap/>
            <w:vAlign w:val="bottom"/>
            <w:hideMark/>
          </w:tcPr>
          <w:p w14:paraId="4513FD4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86</w:t>
            </w:r>
          </w:p>
        </w:tc>
        <w:tc>
          <w:tcPr>
            <w:tcW w:w="3390" w:type="dxa"/>
            <w:shd w:val="clear" w:color="auto" w:fill="auto"/>
            <w:vAlign w:val="bottom"/>
            <w:hideMark/>
          </w:tcPr>
          <w:p w14:paraId="2AE91D4F"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Quartz product</w:t>
            </w:r>
          </w:p>
        </w:tc>
      </w:tr>
      <w:tr w:rsidR="00D76905" w:rsidRPr="00D76905" w14:paraId="41B0A6A2" w14:textId="77777777" w:rsidTr="00D76905">
        <w:trPr>
          <w:trHeight w:val="288"/>
        </w:trPr>
        <w:tc>
          <w:tcPr>
            <w:tcW w:w="817" w:type="dxa"/>
            <w:shd w:val="clear" w:color="auto" w:fill="auto"/>
            <w:noWrap/>
            <w:vAlign w:val="bottom"/>
            <w:hideMark/>
          </w:tcPr>
          <w:p w14:paraId="09852D8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43</w:t>
            </w:r>
          </w:p>
        </w:tc>
        <w:tc>
          <w:tcPr>
            <w:tcW w:w="3616" w:type="dxa"/>
            <w:shd w:val="clear" w:color="auto" w:fill="auto"/>
            <w:noWrap/>
            <w:vAlign w:val="bottom"/>
            <w:hideMark/>
          </w:tcPr>
          <w:p w14:paraId="552F9B1C"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Downstream of quartz</w:t>
            </w:r>
          </w:p>
        </w:tc>
        <w:tc>
          <w:tcPr>
            <w:tcW w:w="817" w:type="dxa"/>
            <w:shd w:val="clear" w:color="auto" w:fill="auto"/>
            <w:noWrap/>
            <w:vAlign w:val="bottom"/>
            <w:hideMark/>
          </w:tcPr>
          <w:p w14:paraId="1E5E549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87</w:t>
            </w:r>
          </w:p>
        </w:tc>
        <w:tc>
          <w:tcPr>
            <w:tcW w:w="3390" w:type="dxa"/>
            <w:shd w:val="clear" w:color="auto" w:fill="auto"/>
            <w:noWrap/>
            <w:vAlign w:val="bottom"/>
            <w:hideMark/>
          </w:tcPr>
          <w:p w14:paraId="23DF1EE3"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Glass microspheres</w:t>
            </w:r>
          </w:p>
        </w:tc>
      </w:tr>
      <w:tr w:rsidR="00D76905" w:rsidRPr="00D76905" w14:paraId="3AFF7A44" w14:textId="77777777" w:rsidTr="00D76905">
        <w:trPr>
          <w:trHeight w:val="288"/>
        </w:trPr>
        <w:tc>
          <w:tcPr>
            <w:tcW w:w="817" w:type="dxa"/>
            <w:shd w:val="clear" w:color="auto" w:fill="auto"/>
            <w:noWrap/>
            <w:vAlign w:val="bottom"/>
            <w:hideMark/>
          </w:tcPr>
          <w:p w14:paraId="30F56939"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44</w:t>
            </w:r>
          </w:p>
        </w:tc>
        <w:tc>
          <w:tcPr>
            <w:tcW w:w="3616" w:type="dxa"/>
            <w:shd w:val="clear" w:color="auto" w:fill="auto"/>
            <w:noWrap/>
            <w:vAlign w:val="bottom"/>
            <w:hideMark/>
          </w:tcPr>
          <w:p w14:paraId="51D2776A"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 xml:space="preserve">N - </w:t>
            </w:r>
            <w:proofErr w:type="spellStart"/>
            <w:r w:rsidRPr="00D76905">
              <w:rPr>
                <w:rFonts w:ascii="Times New Roman" w:eastAsia="等线" w:hAnsi="Times New Roman" w:cs="Times New Roman"/>
                <w:color w:val="000000"/>
                <w:kern w:val="0"/>
                <w:sz w:val="16"/>
                <w:szCs w:val="16"/>
              </w:rPr>
              <w:t>Silicocalcium</w:t>
            </w:r>
            <w:proofErr w:type="spellEnd"/>
          </w:p>
        </w:tc>
        <w:tc>
          <w:tcPr>
            <w:tcW w:w="817" w:type="dxa"/>
            <w:shd w:val="clear" w:color="auto" w:fill="auto"/>
            <w:noWrap/>
            <w:vAlign w:val="bottom"/>
            <w:hideMark/>
          </w:tcPr>
          <w:p w14:paraId="123BF0D5"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88</w:t>
            </w:r>
          </w:p>
        </w:tc>
        <w:tc>
          <w:tcPr>
            <w:tcW w:w="3390" w:type="dxa"/>
            <w:shd w:val="clear" w:color="auto" w:fill="auto"/>
            <w:noWrap/>
            <w:vAlign w:val="bottom"/>
            <w:hideMark/>
          </w:tcPr>
          <w:p w14:paraId="2092CE42" w14:textId="77777777" w:rsidR="00D76905" w:rsidRPr="00D76905" w:rsidRDefault="00D76905" w:rsidP="00D76905">
            <w:pPr>
              <w:widowControl/>
              <w:jc w:val="left"/>
              <w:rPr>
                <w:rFonts w:ascii="Times New Roman" w:eastAsia="等线" w:hAnsi="Times New Roman" w:cs="Times New Roman"/>
                <w:color w:val="000000"/>
                <w:kern w:val="0"/>
                <w:sz w:val="16"/>
                <w:szCs w:val="16"/>
              </w:rPr>
            </w:pPr>
            <w:r w:rsidRPr="00D76905">
              <w:rPr>
                <w:rFonts w:ascii="Times New Roman" w:eastAsia="等线" w:hAnsi="Times New Roman" w:cs="Times New Roman"/>
                <w:color w:val="000000"/>
                <w:kern w:val="0"/>
                <w:sz w:val="16"/>
                <w:szCs w:val="16"/>
              </w:rPr>
              <w:t>N - Ferrosilicon</w:t>
            </w:r>
          </w:p>
        </w:tc>
      </w:tr>
    </w:tbl>
    <w:p w14:paraId="4375318B" w14:textId="77777777" w:rsidR="00D76905" w:rsidRPr="00D76905" w:rsidRDefault="00D76905" w:rsidP="008E0278">
      <w:pPr>
        <w:spacing w:line="480" w:lineRule="auto"/>
      </w:pPr>
    </w:p>
    <w:p w14:paraId="71C6ED8E" w14:textId="0E26E2A3" w:rsidR="00DC0867" w:rsidRDefault="00BD0831" w:rsidP="00DC0867">
      <w:pPr>
        <w:spacing w:line="480" w:lineRule="auto"/>
        <w:jc w:val="left"/>
        <w:rPr>
          <w:rFonts w:ascii="Times New Roman" w:hAnsi="Times New Roman" w:cs="Times New Roman"/>
          <w:i/>
        </w:rPr>
      </w:pPr>
      <w:r>
        <w:rPr>
          <w:rFonts w:ascii="Times New Roman" w:hAnsi="Times New Roman" w:cs="Times New Roman"/>
          <w:i/>
        </w:rPr>
        <w:t>MSPI</w:t>
      </w:r>
      <w:r w:rsidR="00DC0867">
        <w:rPr>
          <w:rFonts w:ascii="Times New Roman" w:hAnsi="Times New Roman" w:cs="Times New Roman"/>
          <w:i/>
        </w:rPr>
        <w:t xml:space="preserve"> information database</w:t>
      </w:r>
    </w:p>
    <w:p w14:paraId="779451CD" w14:textId="3B0A6246" w:rsidR="00DC0867" w:rsidRDefault="00DC0867" w:rsidP="00DC0867">
      <w:pPr>
        <w:spacing w:line="480" w:lineRule="auto"/>
        <w:ind w:firstLine="420"/>
        <w:jc w:val="left"/>
        <w:rPr>
          <w:rFonts w:ascii="Times New Roman" w:hAnsi="Times New Roman" w:cs="Times New Roman"/>
        </w:rPr>
      </w:pPr>
      <w:r w:rsidRPr="004465D9">
        <w:rPr>
          <w:rFonts w:ascii="Times New Roman" w:hAnsi="Times New Roman" w:cs="Times New Roman"/>
        </w:rPr>
        <w:t xml:space="preserve">The </w:t>
      </w:r>
      <w:r w:rsidR="00BD0831">
        <w:rPr>
          <w:rFonts w:ascii="Times New Roman" w:hAnsi="Times New Roman" w:cs="Times New Roman"/>
        </w:rPr>
        <w:t>MSPI</w:t>
      </w:r>
      <w:r>
        <w:rPr>
          <w:rFonts w:ascii="Times New Roman" w:hAnsi="Times New Roman" w:cs="Times New Roman"/>
        </w:rPr>
        <w:t xml:space="preserve"> information database</w:t>
      </w:r>
      <w:r w:rsidRPr="004465D9">
        <w:rPr>
          <w:rFonts w:ascii="Times New Roman" w:hAnsi="Times New Roman" w:cs="Times New Roman"/>
        </w:rPr>
        <w:t xml:space="preserve"> includes </w:t>
      </w:r>
      <w:r w:rsidR="00BD0831">
        <w:rPr>
          <w:rFonts w:ascii="Times New Roman" w:hAnsi="Times New Roman" w:cs="Times New Roman"/>
        </w:rPr>
        <w:t>48</w:t>
      </w:r>
      <w:r>
        <w:rPr>
          <w:rFonts w:ascii="Times New Roman" w:hAnsi="Times New Roman" w:cs="Times New Roman"/>
        </w:rPr>
        <w:t xml:space="preserve"> nodes. The </w:t>
      </w:r>
      <w:r w:rsidR="00BD0831">
        <w:rPr>
          <w:rFonts w:ascii="Times New Roman" w:hAnsi="Times New Roman" w:cs="Times New Roman"/>
        </w:rPr>
        <w:t xml:space="preserve">MSPI </w:t>
      </w:r>
      <w:r w:rsidRPr="004465D9">
        <w:rPr>
          <w:rFonts w:ascii="Times New Roman" w:hAnsi="Times New Roman" w:cs="Times New Roman"/>
        </w:rPr>
        <w:t xml:space="preserve">nodes as shown in Table </w:t>
      </w:r>
      <w:r>
        <w:rPr>
          <w:rFonts w:ascii="Times New Roman" w:hAnsi="Times New Roman" w:cs="Times New Roman"/>
        </w:rPr>
        <w:t>S.</w:t>
      </w:r>
    </w:p>
    <w:p w14:paraId="7FCDB5C2" w14:textId="2786C7E1" w:rsidR="00D76905" w:rsidRPr="00DC0867" w:rsidRDefault="00DC0867" w:rsidP="00DC0867">
      <w:pPr>
        <w:spacing w:line="480" w:lineRule="auto"/>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FB72BF">
        <w:rPr>
          <w:rFonts w:ascii="Times New Roman" w:hAnsi="Times New Roman" w:cs="Times New Roman"/>
        </w:rPr>
        <w:t>4</w:t>
      </w:r>
      <w:r>
        <w:rPr>
          <w:rFonts w:ascii="Times New Roman" w:hAnsi="Times New Roman" w:cs="Times New Roman"/>
        </w:rPr>
        <w:t xml:space="preserve"> The</w:t>
      </w:r>
      <w:r w:rsidR="00BD0831">
        <w:rPr>
          <w:rFonts w:ascii="Times New Roman" w:hAnsi="Times New Roman" w:cs="Times New Roman"/>
        </w:rPr>
        <w:t xml:space="preserve"> MSPI</w:t>
      </w:r>
      <w:r>
        <w:rPr>
          <w:rFonts w:ascii="Times New Roman" w:hAnsi="Times New Roman" w:cs="Times New Roman"/>
        </w:rPr>
        <w:t xml:space="preserve"> information database</w:t>
      </w:r>
    </w:p>
    <w:tbl>
      <w:tblPr>
        <w:tblW w:w="8640" w:type="dxa"/>
        <w:tblBorders>
          <w:top w:val="single" w:sz="8" w:space="0" w:color="auto"/>
          <w:bottom w:val="single" w:sz="8" w:space="0" w:color="auto"/>
        </w:tblBorders>
        <w:tblLook w:val="04A0" w:firstRow="1" w:lastRow="0" w:firstColumn="1" w:lastColumn="0" w:noHBand="0" w:noVBand="1"/>
      </w:tblPr>
      <w:tblGrid>
        <w:gridCol w:w="833"/>
        <w:gridCol w:w="3517"/>
        <w:gridCol w:w="833"/>
        <w:gridCol w:w="3457"/>
      </w:tblGrid>
      <w:tr w:rsidR="00DC0867" w:rsidRPr="00DC0867" w14:paraId="476873DF" w14:textId="77777777" w:rsidTr="00DC0867">
        <w:trPr>
          <w:trHeight w:val="324"/>
        </w:trPr>
        <w:tc>
          <w:tcPr>
            <w:tcW w:w="833" w:type="dxa"/>
            <w:tcBorders>
              <w:bottom w:val="single" w:sz="4" w:space="0" w:color="auto"/>
            </w:tcBorders>
            <w:shd w:val="clear" w:color="auto" w:fill="auto"/>
            <w:noWrap/>
            <w:vAlign w:val="bottom"/>
          </w:tcPr>
          <w:p w14:paraId="108D0C73" w14:textId="42EAFDEE" w:rsidR="00DC0867" w:rsidRPr="00DC0867" w:rsidRDefault="00DC0867" w:rsidP="00DC0867">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517" w:type="dxa"/>
            <w:tcBorders>
              <w:bottom w:val="single" w:sz="4" w:space="0" w:color="auto"/>
            </w:tcBorders>
            <w:shd w:val="clear" w:color="auto" w:fill="auto"/>
            <w:noWrap/>
            <w:vAlign w:val="bottom"/>
          </w:tcPr>
          <w:p w14:paraId="0E235419" w14:textId="4C1C747E" w:rsidR="00DC0867" w:rsidRPr="00DC0867" w:rsidRDefault="00DC0867" w:rsidP="00DC0867">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c>
          <w:tcPr>
            <w:tcW w:w="833" w:type="dxa"/>
            <w:tcBorders>
              <w:bottom w:val="single" w:sz="4" w:space="0" w:color="auto"/>
            </w:tcBorders>
            <w:shd w:val="clear" w:color="auto" w:fill="auto"/>
            <w:noWrap/>
            <w:vAlign w:val="bottom"/>
          </w:tcPr>
          <w:p w14:paraId="7C5DFF05" w14:textId="7AADE83A" w:rsidR="00DC0867" w:rsidRPr="00DC0867" w:rsidRDefault="00DC0867" w:rsidP="00DC0867">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457" w:type="dxa"/>
            <w:tcBorders>
              <w:bottom w:val="single" w:sz="4" w:space="0" w:color="auto"/>
            </w:tcBorders>
            <w:shd w:val="clear" w:color="auto" w:fill="auto"/>
            <w:noWrap/>
            <w:vAlign w:val="bottom"/>
          </w:tcPr>
          <w:p w14:paraId="3D0D6F02" w14:textId="7CB2ECD5" w:rsidR="00DC0867" w:rsidRPr="00DC0867" w:rsidRDefault="00DC0867" w:rsidP="00DC0867">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r>
      <w:tr w:rsidR="00DC0867" w:rsidRPr="00DC0867" w14:paraId="341B5FCC" w14:textId="77777777" w:rsidTr="00DC0867">
        <w:trPr>
          <w:trHeight w:val="324"/>
        </w:trPr>
        <w:tc>
          <w:tcPr>
            <w:tcW w:w="833" w:type="dxa"/>
            <w:tcBorders>
              <w:top w:val="single" w:sz="4" w:space="0" w:color="auto"/>
            </w:tcBorders>
            <w:shd w:val="clear" w:color="auto" w:fill="auto"/>
            <w:noWrap/>
            <w:vAlign w:val="bottom"/>
            <w:hideMark/>
          </w:tcPr>
          <w:p w14:paraId="549598A5"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w:t>
            </w:r>
          </w:p>
        </w:tc>
        <w:tc>
          <w:tcPr>
            <w:tcW w:w="3517" w:type="dxa"/>
            <w:tcBorders>
              <w:top w:val="single" w:sz="4" w:space="0" w:color="auto"/>
            </w:tcBorders>
            <w:shd w:val="clear" w:color="auto" w:fill="auto"/>
            <w:noWrap/>
            <w:vAlign w:val="bottom"/>
            <w:hideMark/>
          </w:tcPr>
          <w:p w14:paraId="0A0DC364"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SrCO3 by carbon reduction</w:t>
            </w:r>
          </w:p>
        </w:tc>
        <w:tc>
          <w:tcPr>
            <w:tcW w:w="833" w:type="dxa"/>
            <w:tcBorders>
              <w:top w:val="single" w:sz="4" w:space="0" w:color="auto"/>
            </w:tcBorders>
            <w:shd w:val="clear" w:color="auto" w:fill="auto"/>
            <w:noWrap/>
            <w:vAlign w:val="bottom"/>
            <w:hideMark/>
          </w:tcPr>
          <w:p w14:paraId="4D0D97D0"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25</w:t>
            </w:r>
          </w:p>
        </w:tc>
        <w:tc>
          <w:tcPr>
            <w:tcW w:w="3457" w:type="dxa"/>
            <w:tcBorders>
              <w:top w:val="single" w:sz="4" w:space="0" w:color="auto"/>
            </w:tcBorders>
            <w:shd w:val="clear" w:color="auto" w:fill="auto"/>
            <w:noWrap/>
            <w:vAlign w:val="bottom"/>
            <w:hideMark/>
          </w:tcPr>
          <w:p w14:paraId="1D85E127"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SrCO3 by double decomposition</w:t>
            </w:r>
          </w:p>
        </w:tc>
      </w:tr>
      <w:tr w:rsidR="00DC0867" w:rsidRPr="00DC0867" w14:paraId="4C8F03B8" w14:textId="77777777" w:rsidTr="00DC0867">
        <w:trPr>
          <w:trHeight w:val="324"/>
        </w:trPr>
        <w:tc>
          <w:tcPr>
            <w:tcW w:w="833" w:type="dxa"/>
            <w:shd w:val="clear" w:color="auto" w:fill="auto"/>
            <w:noWrap/>
            <w:vAlign w:val="bottom"/>
            <w:hideMark/>
          </w:tcPr>
          <w:p w14:paraId="1936EBA7"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w:t>
            </w:r>
          </w:p>
        </w:tc>
        <w:tc>
          <w:tcPr>
            <w:tcW w:w="3517" w:type="dxa"/>
            <w:shd w:val="clear" w:color="auto" w:fill="auto"/>
            <w:noWrap/>
            <w:vAlign w:val="bottom"/>
            <w:hideMark/>
          </w:tcPr>
          <w:p w14:paraId="6AFB37A3"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Sr</w:t>
            </w:r>
            <w:proofErr w:type="spellEnd"/>
            <w:r w:rsidRPr="00DC0867">
              <w:rPr>
                <w:rFonts w:ascii="Times New Roman" w:eastAsia="等线" w:hAnsi="Times New Roman" w:cs="Times New Roman"/>
                <w:color w:val="000000"/>
                <w:kern w:val="0"/>
                <w:sz w:val="16"/>
                <w:szCs w:val="16"/>
              </w:rPr>
              <w:t>(NO3)2</w:t>
            </w:r>
          </w:p>
        </w:tc>
        <w:tc>
          <w:tcPr>
            <w:tcW w:w="833" w:type="dxa"/>
            <w:shd w:val="clear" w:color="auto" w:fill="auto"/>
            <w:noWrap/>
            <w:vAlign w:val="bottom"/>
            <w:hideMark/>
          </w:tcPr>
          <w:p w14:paraId="42925D7A"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26</w:t>
            </w:r>
          </w:p>
        </w:tc>
        <w:tc>
          <w:tcPr>
            <w:tcW w:w="3457" w:type="dxa"/>
            <w:shd w:val="clear" w:color="auto" w:fill="auto"/>
            <w:noWrap/>
            <w:vAlign w:val="bottom"/>
            <w:hideMark/>
          </w:tcPr>
          <w:p w14:paraId="0418F581"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Sr</w:t>
            </w:r>
            <w:proofErr w:type="spellEnd"/>
            <w:r w:rsidRPr="00DC0867">
              <w:rPr>
                <w:rFonts w:ascii="Times New Roman" w:eastAsia="等线" w:hAnsi="Times New Roman" w:cs="Times New Roman"/>
                <w:color w:val="000000"/>
                <w:kern w:val="0"/>
                <w:sz w:val="16"/>
                <w:szCs w:val="16"/>
              </w:rPr>
              <w:t>(OH)2</w:t>
            </w:r>
          </w:p>
        </w:tc>
      </w:tr>
      <w:tr w:rsidR="00DC0867" w:rsidRPr="00DC0867" w14:paraId="02CFE492" w14:textId="77777777" w:rsidTr="00DC0867">
        <w:trPr>
          <w:trHeight w:val="324"/>
        </w:trPr>
        <w:tc>
          <w:tcPr>
            <w:tcW w:w="833" w:type="dxa"/>
            <w:shd w:val="clear" w:color="auto" w:fill="auto"/>
            <w:noWrap/>
            <w:vAlign w:val="bottom"/>
            <w:hideMark/>
          </w:tcPr>
          <w:p w14:paraId="258E89FB"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w:t>
            </w:r>
          </w:p>
        </w:tc>
        <w:tc>
          <w:tcPr>
            <w:tcW w:w="3517" w:type="dxa"/>
            <w:shd w:val="clear" w:color="auto" w:fill="auto"/>
            <w:noWrap/>
            <w:vAlign w:val="bottom"/>
            <w:hideMark/>
          </w:tcPr>
          <w:p w14:paraId="68501761"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SrO2</w:t>
            </w:r>
          </w:p>
        </w:tc>
        <w:tc>
          <w:tcPr>
            <w:tcW w:w="833" w:type="dxa"/>
            <w:shd w:val="clear" w:color="auto" w:fill="auto"/>
            <w:noWrap/>
            <w:vAlign w:val="bottom"/>
            <w:hideMark/>
          </w:tcPr>
          <w:p w14:paraId="639DE317"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27</w:t>
            </w:r>
          </w:p>
        </w:tc>
        <w:tc>
          <w:tcPr>
            <w:tcW w:w="3457" w:type="dxa"/>
            <w:shd w:val="clear" w:color="auto" w:fill="auto"/>
            <w:noWrap/>
            <w:vAlign w:val="bottom"/>
            <w:hideMark/>
          </w:tcPr>
          <w:p w14:paraId="3B1DD70D"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SrO</w:t>
            </w:r>
            <w:proofErr w:type="spellEnd"/>
          </w:p>
        </w:tc>
      </w:tr>
      <w:tr w:rsidR="00DC0867" w:rsidRPr="00DC0867" w14:paraId="08399D7F" w14:textId="77777777" w:rsidTr="00DC0867">
        <w:trPr>
          <w:trHeight w:val="324"/>
        </w:trPr>
        <w:tc>
          <w:tcPr>
            <w:tcW w:w="833" w:type="dxa"/>
            <w:shd w:val="clear" w:color="auto" w:fill="auto"/>
            <w:noWrap/>
            <w:vAlign w:val="bottom"/>
            <w:hideMark/>
          </w:tcPr>
          <w:p w14:paraId="7C805627"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w:t>
            </w:r>
          </w:p>
        </w:tc>
        <w:tc>
          <w:tcPr>
            <w:tcW w:w="3517" w:type="dxa"/>
            <w:shd w:val="clear" w:color="auto" w:fill="auto"/>
            <w:noWrap/>
            <w:vAlign w:val="bottom"/>
            <w:hideMark/>
          </w:tcPr>
          <w:p w14:paraId="6276214F"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SrCl2</w:t>
            </w:r>
          </w:p>
        </w:tc>
        <w:tc>
          <w:tcPr>
            <w:tcW w:w="833" w:type="dxa"/>
            <w:shd w:val="clear" w:color="auto" w:fill="auto"/>
            <w:noWrap/>
            <w:vAlign w:val="bottom"/>
            <w:hideMark/>
          </w:tcPr>
          <w:p w14:paraId="68E8D04E"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28</w:t>
            </w:r>
          </w:p>
        </w:tc>
        <w:tc>
          <w:tcPr>
            <w:tcW w:w="3457" w:type="dxa"/>
            <w:shd w:val="clear" w:color="auto" w:fill="auto"/>
            <w:noWrap/>
            <w:vAlign w:val="bottom"/>
            <w:hideMark/>
          </w:tcPr>
          <w:p w14:paraId="468C1CCC"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SrCrO4 from SrCl2</w:t>
            </w:r>
          </w:p>
        </w:tc>
      </w:tr>
      <w:tr w:rsidR="00DC0867" w:rsidRPr="00DC0867" w14:paraId="2DFD6C0C" w14:textId="77777777" w:rsidTr="00DC0867">
        <w:trPr>
          <w:trHeight w:val="324"/>
        </w:trPr>
        <w:tc>
          <w:tcPr>
            <w:tcW w:w="833" w:type="dxa"/>
            <w:shd w:val="clear" w:color="auto" w:fill="auto"/>
            <w:noWrap/>
            <w:vAlign w:val="bottom"/>
            <w:hideMark/>
          </w:tcPr>
          <w:p w14:paraId="255BCD62"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5</w:t>
            </w:r>
          </w:p>
        </w:tc>
        <w:tc>
          <w:tcPr>
            <w:tcW w:w="3517" w:type="dxa"/>
            <w:shd w:val="clear" w:color="auto" w:fill="auto"/>
            <w:noWrap/>
            <w:vAlign w:val="bottom"/>
            <w:hideMark/>
          </w:tcPr>
          <w:p w14:paraId="4DE2DD93"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SrCrO4</w:t>
            </w:r>
          </w:p>
        </w:tc>
        <w:tc>
          <w:tcPr>
            <w:tcW w:w="833" w:type="dxa"/>
            <w:shd w:val="clear" w:color="auto" w:fill="auto"/>
            <w:noWrap/>
            <w:vAlign w:val="bottom"/>
            <w:hideMark/>
          </w:tcPr>
          <w:p w14:paraId="135B3A5B"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29</w:t>
            </w:r>
          </w:p>
        </w:tc>
        <w:tc>
          <w:tcPr>
            <w:tcW w:w="3457" w:type="dxa"/>
            <w:shd w:val="clear" w:color="auto" w:fill="auto"/>
            <w:noWrap/>
            <w:vAlign w:val="bottom"/>
            <w:hideMark/>
          </w:tcPr>
          <w:p w14:paraId="2DDA6264"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SrTiO3</w:t>
            </w:r>
          </w:p>
        </w:tc>
      </w:tr>
      <w:tr w:rsidR="00DC0867" w:rsidRPr="00DC0867" w14:paraId="062AD4E5" w14:textId="77777777" w:rsidTr="00DC0867">
        <w:trPr>
          <w:trHeight w:val="288"/>
        </w:trPr>
        <w:tc>
          <w:tcPr>
            <w:tcW w:w="833" w:type="dxa"/>
            <w:shd w:val="clear" w:color="auto" w:fill="auto"/>
            <w:noWrap/>
            <w:vAlign w:val="bottom"/>
            <w:hideMark/>
          </w:tcPr>
          <w:p w14:paraId="6E26DA67"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6</w:t>
            </w:r>
          </w:p>
        </w:tc>
        <w:tc>
          <w:tcPr>
            <w:tcW w:w="3517" w:type="dxa"/>
            <w:shd w:val="clear" w:color="auto" w:fill="auto"/>
            <w:noWrap/>
            <w:vAlign w:val="bottom"/>
            <w:hideMark/>
          </w:tcPr>
          <w:p w14:paraId="63959DA6"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Strontium </w:t>
            </w:r>
            <w:proofErr w:type="spellStart"/>
            <w:r w:rsidRPr="00DC0867">
              <w:rPr>
                <w:rFonts w:ascii="Times New Roman" w:eastAsia="等线" w:hAnsi="Times New Roman" w:cs="Times New Roman"/>
                <w:color w:val="000000"/>
                <w:kern w:val="0"/>
                <w:sz w:val="16"/>
                <w:szCs w:val="16"/>
              </w:rPr>
              <w:t>ranelate</w:t>
            </w:r>
            <w:proofErr w:type="spellEnd"/>
          </w:p>
        </w:tc>
        <w:tc>
          <w:tcPr>
            <w:tcW w:w="833" w:type="dxa"/>
            <w:shd w:val="clear" w:color="auto" w:fill="auto"/>
            <w:noWrap/>
            <w:vAlign w:val="bottom"/>
            <w:hideMark/>
          </w:tcPr>
          <w:p w14:paraId="7DCDC96F"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30</w:t>
            </w:r>
          </w:p>
        </w:tc>
        <w:tc>
          <w:tcPr>
            <w:tcW w:w="3457" w:type="dxa"/>
            <w:shd w:val="clear" w:color="auto" w:fill="auto"/>
            <w:noWrap/>
            <w:vAlign w:val="bottom"/>
            <w:hideMark/>
          </w:tcPr>
          <w:p w14:paraId="5AB5A940"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Sr</w:t>
            </w:r>
            <w:proofErr w:type="spellEnd"/>
          </w:p>
        </w:tc>
      </w:tr>
      <w:tr w:rsidR="00DC0867" w:rsidRPr="00DC0867" w14:paraId="5C7ADDCB" w14:textId="77777777" w:rsidTr="00DC0867">
        <w:trPr>
          <w:trHeight w:val="288"/>
        </w:trPr>
        <w:tc>
          <w:tcPr>
            <w:tcW w:w="833" w:type="dxa"/>
            <w:shd w:val="clear" w:color="auto" w:fill="auto"/>
            <w:noWrap/>
            <w:vAlign w:val="bottom"/>
            <w:hideMark/>
          </w:tcPr>
          <w:p w14:paraId="34360419"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7</w:t>
            </w:r>
          </w:p>
        </w:tc>
        <w:tc>
          <w:tcPr>
            <w:tcW w:w="3517" w:type="dxa"/>
            <w:shd w:val="clear" w:color="auto" w:fill="auto"/>
            <w:noWrap/>
            <w:vAlign w:val="bottom"/>
            <w:hideMark/>
          </w:tcPr>
          <w:p w14:paraId="174801AF"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Lead-zinc ore dressing</w:t>
            </w:r>
          </w:p>
        </w:tc>
        <w:tc>
          <w:tcPr>
            <w:tcW w:w="833" w:type="dxa"/>
            <w:shd w:val="clear" w:color="auto" w:fill="auto"/>
            <w:noWrap/>
            <w:vAlign w:val="bottom"/>
            <w:hideMark/>
          </w:tcPr>
          <w:p w14:paraId="40755ECE"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31</w:t>
            </w:r>
          </w:p>
        </w:tc>
        <w:tc>
          <w:tcPr>
            <w:tcW w:w="3457" w:type="dxa"/>
            <w:shd w:val="clear" w:color="auto" w:fill="auto"/>
            <w:noWrap/>
            <w:vAlign w:val="bottom"/>
            <w:hideMark/>
          </w:tcPr>
          <w:p w14:paraId="71C2E292"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Pb</w:t>
            </w:r>
            <w:proofErr w:type="spellEnd"/>
          </w:p>
        </w:tc>
      </w:tr>
      <w:tr w:rsidR="00DC0867" w:rsidRPr="00DC0867" w14:paraId="12ADE1B2" w14:textId="77777777" w:rsidTr="00DC0867">
        <w:trPr>
          <w:trHeight w:val="288"/>
        </w:trPr>
        <w:tc>
          <w:tcPr>
            <w:tcW w:w="833" w:type="dxa"/>
            <w:shd w:val="clear" w:color="auto" w:fill="auto"/>
            <w:noWrap/>
            <w:vAlign w:val="bottom"/>
            <w:hideMark/>
          </w:tcPr>
          <w:p w14:paraId="709B9E2B"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8</w:t>
            </w:r>
          </w:p>
        </w:tc>
        <w:tc>
          <w:tcPr>
            <w:tcW w:w="3517" w:type="dxa"/>
            <w:shd w:val="clear" w:color="auto" w:fill="auto"/>
            <w:vAlign w:val="bottom"/>
            <w:hideMark/>
          </w:tcPr>
          <w:p w14:paraId="1D0FC744"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Zinc leaching</w:t>
            </w:r>
          </w:p>
        </w:tc>
        <w:tc>
          <w:tcPr>
            <w:tcW w:w="833" w:type="dxa"/>
            <w:shd w:val="clear" w:color="auto" w:fill="auto"/>
            <w:noWrap/>
            <w:vAlign w:val="bottom"/>
            <w:hideMark/>
          </w:tcPr>
          <w:p w14:paraId="015C480F"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32</w:t>
            </w:r>
          </w:p>
        </w:tc>
        <w:tc>
          <w:tcPr>
            <w:tcW w:w="3457" w:type="dxa"/>
            <w:shd w:val="clear" w:color="auto" w:fill="auto"/>
            <w:noWrap/>
            <w:vAlign w:val="bottom"/>
            <w:hideMark/>
          </w:tcPr>
          <w:p w14:paraId="4C451E72"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Lead accumulator</w:t>
            </w:r>
          </w:p>
        </w:tc>
      </w:tr>
      <w:tr w:rsidR="00DC0867" w:rsidRPr="00DC0867" w14:paraId="2C84381C" w14:textId="77777777" w:rsidTr="00DC0867">
        <w:trPr>
          <w:trHeight w:val="288"/>
        </w:trPr>
        <w:tc>
          <w:tcPr>
            <w:tcW w:w="833" w:type="dxa"/>
            <w:shd w:val="clear" w:color="auto" w:fill="auto"/>
            <w:noWrap/>
            <w:vAlign w:val="bottom"/>
            <w:hideMark/>
          </w:tcPr>
          <w:p w14:paraId="33B82648"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9</w:t>
            </w:r>
          </w:p>
        </w:tc>
        <w:tc>
          <w:tcPr>
            <w:tcW w:w="3517" w:type="dxa"/>
            <w:shd w:val="clear" w:color="auto" w:fill="auto"/>
            <w:noWrap/>
            <w:vAlign w:val="bottom"/>
            <w:hideMark/>
          </w:tcPr>
          <w:p w14:paraId="3AA16FF9"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Cable sheath</w:t>
            </w:r>
          </w:p>
        </w:tc>
        <w:tc>
          <w:tcPr>
            <w:tcW w:w="833" w:type="dxa"/>
            <w:shd w:val="clear" w:color="auto" w:fill="auto"/>
            <w:noWrap/>
            <w:vAlign w:val="bottom"/>
            <w:hideMark/>
          </w:tcPr>
          <w:p w14:paraId="5E5178CD"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33</w:t>
            </w:r>
          </w:p>
        </w:tc>
        <w:tc>
          <w:tcPr>
            <w:tcW w:w="3457" w:type="dxa"/>
            <w:shd w:val="clear" w:color="auto" w:fill="auto"/>
            <w:noWrap/>
            <w:vAlign w:val="bottom"/>
            <w:hideMark/>
          </w:tcPr>
          <w:p w14:paraId="7694260A"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Pb</w:t>
            </w:r>
            <w:proofErr w:type="spellEnd"/>
            <w:r w:rsidRPr="00DC0867">
              <w:rPr>
                <w:rFonts w:ascii="Times New Roman" w:eastAsia="等线" w:hAnsi="Times New Roman" w:cs="Times New Roman"/>
                <w:color w:val="000000"/>
                <w:kern w:val="0"/>
                <w:sz w:val="16"/>
                <w:szCs w:val="16"/>
              </w:rPr>
              <w:t xml:space="preserve"> profile</w:t>
            </w:r>
          </w:p>
        </w:tc>
      </w:tr>
      <w:tr w:rsidR="00DC0867" w:rsidRPr="00DC0867" w14:paraId="7D3E38C5" w14:textId="77777777" w:rsidTr="00DC0867">
        <w:trPr>
          <w:trHeight w:val="288"/>
        </w:trPr>
        <w:tc>
          <w:tcPr>
            <w:tcW w:w="833" w:type="dxa"/>
            <w:shd w:val="clear" w:color="auto" w:fill="auto"/>
            <w:noWrap/>
            <w:vAlign w:val="bottom"/>
            <w:hideMark/>
          </w:tcPr>
          <w:p w14:paraId="676941FE"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10</w:t>
            </w:r>
          </w:p>
        </w:tc>
        <w:tc>
          <w:tcPr>
            <w:tcW w:w="3517" w:type="dxa"/>
            <w:shd w:val="clear" w:color="auto" w:fill="auto"/>
            <w:noWrap/>
            <w:vAlign w:val="bottom"/>
            <w:hideMark/>
          </w:tcPr>
          <w:p w14:paraId="4C15937A"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PbO</w:t>
            </w:r>
            <w:proofErr w:type="spellEnd"/>
          </w:p>
        </w:tc>
        <w:tc>
          <w:tcPr>
            <w:tcW w:w="833" w:type="dxa"/>
            <w:shd w:val="clear" w:color="auto" w:fill="auto"/>
            <w:noWrap/>
            <w:vAlign w:val="bottom"/>
            <w:hideMark/>
          </w:tcPr>
          <w:p w14:paraId="72C77FDE"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34</w:t>
            </w:r>
          </w:p>
        </w:tc>
        <w:tc>
          <w:tcPr>
            <w:tcW w:w="3457" w:type="dxa"/>
            <w:shd w:val="clear" w:color="auto" w:fill="auto"/>
            <w:noWrap/>
            <w:vAlign w:val="bottom"/>
            <w:hideMark/>
          </w:tcPr>
          <w:p w14:paraId="6A814B9A"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Lead alloy</w:t>
            </w:r>
          </w:p>
        </w:tc>
      </w:tr>
      <w:tr w:rsidR="00DC0867" w:rsidRPr="00DC0867" w14:paraId="38EF7886" w14:textId="77777777" w:rsidTr="00DC0867">
        <w:trPr>
          <w:trHeight w:val="324"/>
        </w:trPr>
        <w:tc>
          <w:tcPr>
            <w:tcW w:w="833" w:type="dxa"/>
            <w:shd w:val="clear" w:color="auto" w:fill="auto"/>
            <w:noWrap/>
            <w:vAlign w:val="bottom"/>
            <w:hideMark/>
          </w:tcPr>
          <w:p w14:paraId="5714D800"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11</w:t>
            </w:r>
          </w:p>
        </w:tc>
        <w:tc>
          <w:tcPr>
            <w:tcW w:w="3517" w:type="dxa"/>
            <w:shd w:val="clear" w:color="auto" w:fill="auto"/>
            <w:noWrap/>
            <w:vAlign w:val="bottom"/>
            <w:hideMark/>
          </w:tcPr>
          <w:p w14:paraId="55AF4A58"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Pb</w:t>
            </w:r>
            <w:proofErr w:type="spellEnd"/>
            <w:r w:rsidRPr="00DC0867">
              <w:rPr>
                <w:rFonts w:ascii="Times New Roman" w:eastAsia="等线" w:hAnsi="Times New Roman" w:cs="Times New Roman"/>
                <w:color w:val="000000"/>
                <w:kern w:val="0"/>
                <w:sz w:val="16"/>
                <w:szCs w:val="16"/>
              </w:rPr>
              <w:t xml:space="preserve"> compound</w:t>
            </w:r>
          </w:p>
        </w:tc>
        <w:tc>
          <w:tcPr>
            <w:tcW w:w="833" w:type="dxa"/>
            <w:shd w:val="clear" w:color="auto" w:fill="auto"/>
            <w:noWrap/>
            <w:vAlign w:val="bottom"/>
            <w:hideMark/>
          </w:tcPr>
          <w:p w14:paraId="40C403B6"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35</w:t>
            </w:r>
          </w:p>
        </w:tc>
        <w:tc>
          <w:tcPr>
            <w:tcW w:w="3457" w:type="dxa"/>
            <w:shd w:val="clear" w:color="auto" w:fill="auto"/>
            <w:noWrap/>
            <w:vAlign w:val="bottom"/>
            <w:hideMark/>
          </w:tcPr>
          <w:p w14:paraId="3ACF2C9E"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PbO2</w:t>
            </w:r>
          </w:p>
        </w:tc>
      </w:tr>
      <w:tr w:rsidR="00DC0867" w:rsidRPr="00DC0867" w14:paraId="36CFE0DB" w14:textId="77777777" w:rsidTr="00DC0867">
        <w:trPr>
          <w:trHeight w:val="324"/>
        </w:trPr>
        <w:tc>
          <w:tcPr>
            <w:tcW w:w="833" w:type="dxa"/>
            <w:shd w:val="clear" w:color="auto" w:fill="auto"/>
            <w:noWrap/>
            <w:vAlign w:val="bottom"/>
            <w:hideMark/>
          </w:tcPr>
          <w:p w14:paraId="55EF7F53"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12</w:t>
            </w:r>
          </w:p>
        </w:tc>
        <w:tc>
          <w:tcPr>
            <w:tcW w:w="3517" w:type="dxa"/>
            <w:shd w:val="clear" w:color="auto" w:fill="auto"/>
            <w:noWrap/>
            <w:vAlign w:val="bottom"/>
            <w:hideMark/>
          </w:tcPr>
          <w:p w14:paraId="5FF47A67"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PbO2 by thermal oxidation method</w:t>
            </w:r>
          </w:p>
        </w:tc>
        <w:tc>
          <w:tcPr>
            <w:tcW w:w="833" w:type="dxa"/>
            <w:shd w:val="clear" w:color="auto" w:fill="auto"/>
            <w:noWrap/>
            <w:vAlign w:val="bottom"/>
            <w:hideMark/>
          </w:tcPr>
          <w:p w14:paraId="4108A6CC"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36</w:t>
            </w:r>
          </w:p>
        </w:tc>
        <w:tc>
          <w:tcPr>
            <w:tcW w:w="3457" w:type="dxa"/>
            <w:shd w:val="clear" w:color="auto" w:fill="auto"/>
            <w:noWrap/>
            <w:vAlign w:val="bottom"/>
            <w:hideMark/>
          </w:tcPr>
          <w:p w14:paraId="03F3B0BC"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Zinc alloy</w:t>
            </w:r>
          </w:p>
        </w:tc>
      </w:tr>
      <w:tr w:rsidR="00DC0867" w:rsidRPr="00DC0867" w14:paraId="31FC4DFB" w14:textId="77777777" w:rsidTr="00DC0867">
        <w:trPr>
          <w:trHeight w:val="288"/>
        </w:trPr>
        <w:tc>
          <w:tcPr>
            <w:tcW w:w="833" w:type="dxa"/>
            <w:shd w:val="clear" w:color="auto" w:fill="auto"/>
            <w:noWrap/>
            <w:vAlign w:val="bottom"/>
            <w:hideMark/>
          </w:tcPr>
          <w:p w14:paraId="5FF2131D"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13</w:t>
            </w:r>
          </w:p>
        </w:tc>
        <w:tc>
          <w:tcPr>
            <w:tcW w:w="3517" w:type="dxa"/>
            <w:shd w:val="clear" w:color="auto" w:fill="auto"/>
            <w:noWrap/>
            <w:vAlign w:val="bottom"/>
            <w:hideMark/>
          </w:tcPr>
          <w:p w14:paraId="64D42C67"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Hot-galvanizing</w:t>
            </w:r>
          </w:p>
        </w:tc>
        <w:tc>
          <w:tcPr>
            <w:tcW w:w="833" w:type="dxa"/>
            <w:shd w:val="clear" w:color="auto" w:fill="auto"/>
            <w:noWrap/>
            <w:vAlign w:val="bottom"/>
            <w:hideMark/>
          </w:tcPr>
          <w:p w14:paraId="3AB868B3"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37</w:t>
            </w:r>
          </w:p>
        </w:tc>
        <w:tc>
          <w:tcPr>
            <w:tcW w:w="3457" w:type="dxa"/>
            <w:shd w:val="clear" w:color="auto" w:fill="auto"/>
            <w:noWrap/>
            <w:vAlign w:val="bottom"/>
            <w:hideMark/>
          </w:tcPr>
          <w:p w14:paraId="4F95697A"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Brass</w:t>
            </w:r>
          </w:p>
        </w:tc>
      </w:tr>
      <w:tr w:rsidR="00DC0867" w:rsidRPr="00DC0867" w14:paraId="6B669A51" w14:textId="77777777" w:rsidTr="00DC0867">
        <w:trPr>
          <w:trHeight w:val="288"/>
        </w:trPr>
        <w:tc>
          <w:tcPr>
            <w:tcW w:w="833" w:type="dxa"/>
            <w:shd w:val="clear" w:color="auto" w:fill="auto"/>
            <w:noWrap/>
            <w:vAlign w:val="bottom"/>
            <w:hideMark/>
          </w:tcPr>
          <w:p w14:paraId="374855CC"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14</w:t>
            </w:r>
          </w:p>
        </w:tc>
        <w:tc>
          <w:tcPr>
            <w:tcW w:w="3517" w:type="dxa"/>
            <w:shd w:val="clear" w:color="auto" w:fill="auto"/>
            <w:noWrap/>
            <w:vAlign w:val="bottom"/>
            <w:hideMark/>
          </w:tcPr>
          <w:p w14:paraId="6D10551D"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ZnO</w:t>
            </w:r>
            <w:proofErr w:type="spellEnd"/>
          </w:p>
        </w:tc>
        <w:tc>
          <w:tcPr>
            <w:tcW w:w="833" w:type="dxa"/>
            <w:shd w:val="clear" w:color="auto" w:fill="auto"/>
            <w:noWrap/>
            <w:vAlign w:val="bottom"/>
            <w:hideMark/>
          </w:tcPr>
          <w:p w14:paraId="269E29DB"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38</w:t>
            </w:r>
          </w:p>
        </w:tc>
        <w:tc>
          <w:tcPr>
            <w:tcW w:w="3457" w:type="dxa"/>
            <w:shd w:val="clear" w:color="auto" w:fill="auto"/>
            <w:noWrap/>
            <w:vAlign w:val="bottom"/>
            <w:hideMark/>
          </w:tcPr>
          <w:p w14:paraId="1CB874D4"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Zn profile</w:t>
            </w:r>
          </w:p>
        </w:tc>
      </w:tr>
      <w:tr w:rsidR="00DC0867" w:rsidRPr="00DC0867" w14:paraId="51A21991" w14:textId="77777777" w:rsidTr="00DC0867">
        <w:trPr>
          <w:trHeight w:val="288"/>
        </w:trPr>
        <w:tc>
          <w:tcPr>
            <w:tcW w:w="833" w:type="dxa"/>
            <w:shd w:val="clear" w:color="auto" w:fill="auto"/>
            <w:noWrap/>
            <w:vAlign w:val="bottom"/>
            <w:hideMark/>
          </w:tcPr>
          <w:p w14:paraId="5A3B0332"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15</w:t>
            </w:r>
          </w:p>
        </w:tc>
        <w:tc>
          <w:tcPr>
            <w:tcW w:w="3517" w:type="dxa"/>
            <w:shd w:val="clear" w:color="auto" w:fill="auto"/>
            <w:noWrap/>
            <w:vAlign w:val="bottom"/>
            <w:hideMark/>
          </w:tcPr>
          <w:p w14:paraId="24F6730D"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Brass profile</w:t>
            </w:r>
          </w:p>
        </w:tc>
        <w:tc>
          <w:tcPr>
            <w:tcW w:w="833" w:type="dxa"/>
            <w:shd w:val="clear" w:color="auto" w:fill="auto"/>
            <w:noWrap/>
            <w:vAlign w:val="bottom"/>
            <w:hideMark/>
          </w:tcPr>
          <w:p w14:paraId="1DA8840E"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39</w:t>
            </w:r>
          </w:p>
        </w:tc>
        <w:tc>
          <w:tcPr>
            <w:tcW w:w="3457" w:type="dxa"/>
            <w:shd w:val="clear" w:color="auto" w:fill="auto"/>
            <w:noWrap/>
            <w:vAlign w:val="bottom"/>
            <w:hideMark/>
          </w:tcPr>
          <w:p w14:paraId="64DEC7C1"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Beneficiation of nickel cobalt ore</w:t>
            </w:r>
          </w:p>
        </w:tc>
      </w:tr>
      <w:tr w:rsidR="00DC0867" w:rsidRPr="00DC0867" w14:paraId="74A0E548" w14:textId="77777777" w:rsidTr="00DC0867">
        <w:trPr>
          <w:trHeight w:val="288"/>
        </w:trPr>
        <w:tc>
          <w:tcPr>
            <w:tcW w:w="833" w:type="dxa"/>
            <w:shd w:val="clear" w:color="auto" w:fill="auto"/>
            <w:noWrap/>
            <w:vAlign w:val="bottom"/>
            <w:hideMark/>
          </w:tcPr>
          <w:p w14:paraId="52BBC370"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16</w:t>
            </w:r>
          </w:p>
        </w:tc>
        <w:tc>
          <w:tcPr>
            <w:tcW w:w="3517" w:type="dxa"/>
            <w:shd w:val="clear" w:color="auto" w:fill="auto"/>
            <w:noWrap/>
            <w:vAlign w:val="bottom"/>
            <w:hideMark/>
          </w:tcPr>
          <w:p w14:paraId="084591E2"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Ni</w:t>
            </w:r>
          </w:p>
        </w:tc>
        <w:tc>
          <w:tcPr>
            <w:tcW w:w="833" w:type="dxa"/>
            <w:shd w:val="clear" w:color="auto" w:fill="auto"/>
            <w:noWrap/>
            <w:vAlign w:val="bottom"/>
            <w:hideMark/>
          </w:tcPr>
          <w:p w14:paraId="6FFA37AE"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40</w:t>
            </w:r>
          </w:p>
        </w:tc>
        <w:tc>
          <w:tcPr>
            <w:tcW w:w="3457" w:type="dxa"/>
            <w:shd w:val="clear" w:color="auto" w:fill="auto"/>
            <w:noWrap/>
            <w:vAlign w:val="bottom"/>
            <w:hideMark/>
          </w:tcPr>
          <w:p w14:paraId="6D371155"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Low grade Ni matte by blowing</w:t>
            </w:r>
          </w:p>
        </w:tc>
      </w:tr>
      <w:tr w:rsidR="00DC0867" w:rsidRPr="00DC0867" w14:paraId="61DE8401" w14:textId="77777777" w:rsidTr="00DC0867">
        <w:trPr>
          <w:trHeight w:val="288"/>
        </w:trPr>
        <w:tc>
          <w:tcPr>
            <w:tcW w:w="833" w:type="dxa"/>
            <w:shd w:val="clear" w:color="auto" w:fill="auto"/>
            <w:noWrap/>
            <w:vAlign w:val="bottom"/>
            <w:hideMark/>
          </w:tcPr>
          <w:p w14:paraId="5B8901A7"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17</w:t>
            </w:r>
          </w:p>
        </w:tc>
        <w:tc>
          <w:tcPr>
            <w:tcW w:w="3517" w:type="dxa"/>
            <w:shd w:val="clear" w:color="auto" w:fill="auto"/>
            <w:noWrap/>
            <w:vAlign w:val="bottom"/>
            <w:hideMark/>
          </w:tcPr>
          <w:p w14:paraId="32113F4E"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High grade Ni matte by grinding-flotation</w:t>
            </w:r>
          </w:p>
        </w:tc>
        <w:tc>
          <w:tcPr>
            <w:tcW w:w="833" w:type="dxa"/>
            <w:shd w:val="clear" w:color="auto" w:fill="auto"/>
            <w:noWrap/>
            <w:vAlign w:val="bottom"/>
            <w:hideMark/>
          </w:tcPr>
          <w:p w14:paraId="5AB672CB"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41</w:t>
            </w:r>
          </w:p>
        </w:tc>
        <w:tc>
          <w:tcPr>
            <w:tcW w:w="3457" w:type="dxa"/>
            <w:shd w:val="clear" w:color="auto" w:fill="auto"/>
            <w:noWrap/>
            <w:vAlign w:val="bottom"/>
            <w:hideMark/>
          </w:tcPr>
          <w:p w14:paraId="245EBF52"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Electrolysis of nickel concentrate</w:t>
            </w:r>
          </w:p>
        </w:tc>
      </w:tr>
      <w:tr w:rsidR="00DC0867" w:rsidRPr="00DC0867" w14:paraId="5FB28E33" w14:textId="77777777" w:rsidTr="00DC0867">
        <w:trPr>
          <w:trHeight w:val="324"/>
        </w:trPr>
        <w:tc>
          <w:tcPr>
            <w:tcW w:w="833" w:type="dxa"/>
            <w:shd w:val="clear" w:color="auto" w:fill="auto"/>
            <w:noWrap/>
            <w:vAlign w:val="bottom"/>
            <w:hideMark/>
          </w:tcPr>
          <w:p w14:paraId="307B04B0"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18</w:t>
            </w:r>
          </w:p>
        </w:tc>
        <w:tc>
          <w:tcPr>
            <w:tcW w:w="3517" w:type="dxa"/>
            <w:shd w:val="clear" w:color="auto" w:fill="auto"/>
            <w:noWrap/>
            <w:vAlign w:val="bottom"/>
            <w:hideMark/>
          </w:tcPr>
          <w:p w14:paraId="7A6FA41C"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Copper concentrate electrolysis</w:t>
            </w:r>
          </w:p>
        </w:tc>
        <w:tc>
          <w:tcPr>
            <w:tcW w:w="833" w:type="dxa"/>
            <w:shd w:val="clear" w:color="auto" w:fill="auto"/>
            <w:noWrap/>
            <w:vAlign w:val="bottom"/>
            <w:hideMark/>
          </w:tcPr>
          <w:p w14:paraId="27F7ADA6"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42</w:t>
            </w:r>
          </w:p>
        </w:tc>
        <w:tc>
          <w:tcPr>
            <w:tcW w:w="3457" w:type="dxa"/>
            <w:shd w:val="clear" w:color="auto" w:fill="auto"/>
            <w:noWrap/>
            <w:vAlign w:val="bottom"/>
            <w:hideMark/>
          </w:tcPr>
          <w:p w14:paraId="63CD8D4C"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NiSO4</w:t>
            </w:r>
          </w:p>
        </w:tc>
      </w:tr>
      <w:tr w:rsidR="00DC0867" w:rsidRPr="00DC0867" w14:paraId="605AEACF" w14:textId="77777777" w:rsidTr="00DC0867">
        <w:trPr>
          <w:trHeight w:val="348"/>
        </w:trPr>
        <w:tc>
          <w:tcPr>
            <w:tcW w:w="833" w:type="dxa"/>
            <w:shd w:val="clear" w:color="auto" w:fill="auto"/>
            <w:noWrap/>
            <w:vAlign w:val="bottom"/>
            <w:hideMark/>
          </w:tcPr>
          <w:p w14:paraId="60062274"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19</w:t>
            </w:r>
          </w:p>
        </w:tc>
        <w:tc>
          <w:tcPr>
            <w:tcW w:w="3517" w:type="dxa"/>
            <w:shd w:val="clear" w:color="auto" w:fill="auto"/>
            <w:noWrap/>
            <w:vAlign w:val="bottom"/>
            <w:hideMark/>
          </w:tcPr>
          <w:p w14:paraId="66649381"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Ni(OH)₂</w:t>
            </w:r>
          </w:p>
        </w:tc>
        <w:tc>
          <w:tcPr>
            <w:tcW w:w="833" w:type="dxa"/>
            <w:shd w:val="clear" w:color="auto" w:fill="auto"/>
            <w:noWrap/>
            <w:vAlign w:val="bottom"/>
            <w:hideMark/>
          </w:tcPr>
          <w:p w14:paraId="3B7BB420"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43</w:t>
            </w:r>
          </w:p>
        </w:tc>
        <w:tc>
          <w:tcPr>
            <w:tcW w:w="3457" w:type="dxa"/>
            <w:shd w:val="clear" w:color="auto" w:fill="auto"/>
            <w:noWrap/>
            <w:vAlign w:val="bottom"/>
            <w:hideMark/>
          </w:tcPr>
          <w:p w14:paraId="13B9F78F"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Ni(CO)4</w:t>
            </w:r>
          </w:p>
        </w:tc>
      </w:tr>
      <w:tr w:rsidR="00DC0867" w:rsidRPr="00DC0867" w14:paraId="17224007" w14:textId="77777777" w:rsidTr="00DC0867">
        <w:trPr>
          <w:trHeight w:val="348"/>
        </w:trPr>
        <w:tc>
          <w:tcPr>
            <w:tcW w:w="833" w:type="dxa"/>
            <w:shd w:val="clear" w:color="auto" w:fill="auto"/>
            <w:noWrap/>
            <w:vAlign w:val="bottom"/>
            <w:hideMark/>
          </w:tcPr>
          <w:p w14:paraId="1AEEFA71"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20</w:t>
            </w:r>
          </w:p>
        </w:tc>
        <w:tc>
          <w:tcPr>
            <w:tcW w:w="3517" w:type="dxa"/>
            <w:shd w:val="clear" w:color="auto" w:fill="auto"/>
            <w:noWrap/>
            <w:vAlign w:val="bottom"/>
            <w:hideMark/>
          </w:tcPr>
          <w:p w14:paraId="5D0A8276"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Co₃O</w:t>
            </w:r>
            <w:proofErr w:type="spellEnd"/>
            <w:r w:rsidRPr="00DC0867">
              <w:rPr>
                <w:rFonts w:ascii="Times New Roman" w:eastAsia="等线" w:hAnsi="Times New Roman" w:cs="Times New Roman"/>
                <w:color w:val="000000"/>
                <w:kern w:val="0"/>
                <w:sz w:val="16"/>
                <w:szCs w:val="16"/>
              </w:rPr>
              <w:t>₄</w:t>
            </w:r>
          </w:p>
        </w:tc>
        <w:tc>
          <w:tcPr>
            <w:tcW w:w="833" w:type="dxa"/>
            <w:shd w:val="clear" w:color="auto" w:fill="auto"/>
            <w:noWrap/>
            <w:vAlign w:val="bottom"/>
            <w:hideMark/>
          </w:tcPr>
          <w:p w14:paraId="773BD8A8"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44</w:t>
            </w:r>
          </w:p>
        </w:tc>
        <w:tc>
          <w:tcPr>
            <w:tcW w:w="3457" w:type="dxa"/>
            <w:shd w:val="clear" w:color="auto" w:fill="auto"/>
            <w:noWrap/>
            <w:vAlign w:val="bottom"/>
            <w:hideMark/>
          </w:tcPr>
          <w:p w14:paraId="4DF3A588"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ZnO</w:t>
            </w:r>
            <w:proofErr w:type="spellEnd"/>
            <w:r w:rsidRPr="00DC0867">
              <w:rPr>
                <w:rFonts w:ascii="Times New Roman" w:eastAsia="等线" w:hAnsi="Times New Roman" w:cs="Times New Roman"/>
                <w:color w:val="000000"/>
                <w:kern w:val="0"/>
                <w:sz w:val="16"/>
                <w:szCs w:val="16"/>
              </w:rPr>
              <w:t xml:space="preserve"> from waste bearing zinc</w:t>
            </w:r>
          </w:p>
        </w:tc>
      </w:tr>
      <w:tr w:rsidR="00DC0867" w:rsidRPr="00DC0867" w14:paraId="1BC42EA2" w14:textId="77777777" w:rsidTr="00DC0867">
        <w:trPr>
          <w:trHeight w:val="348"/>
        </w:trPr>
        <w:tc>
          <w:tcPr>
            <w:tcW w:w="833" w:type="dxa"/>
            <w:shd w:val="clear" w:color="auto" w:fill="auto"/>
            <w:noWrap/>
            <w:vAlign w:val="bottom"/>
            <w:hideMark/>
          </w:tcPr>
          <w:p w14:paraId="17FF1C6B"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21</w:t>
            </w:r>
          </w:p>
        </w:tc>
        <w:tc>
          <w:tcPr>
            <w:tcW w:w="3517" w:type="dxa"/>
            <w:shd w:val="clear" w:color="auto" w:fill="auto"/>
            <w:noWrap/>
            <w:vAlign w:val="bottom"/>
            <w:hideMark/>
          </w:tcPr>
          <w:p w14:paraId="30F2007A"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w:t>
            </w:r>
            <w:proofErr w:type="spellStart"/>
            <w:r w:rsidRPr="00DC0867">
              <w:rPr>
                <w:rFonts w:ascii="Times New Roman" w:eastAsia="等线" w:hAnsi="Times New Roman" w:cs="Times New Roman"/>
                <w:color w:val="000000"/>
                <w:kern w:val="0"/>
                <w:sz w:val="16"/>
                <w:szCs w:val="16"/>
              </w:rPr>
              <w:t>Al₂O</w:t>
            </w:r>
            <w:proofErr w:type="spellEnd"/>
            <w:r w:rsidRPr="00DC0867">
              <w:rPr>
                <w:rFonts w:ascii="Times New Roman" w:eastAsia="等线" w:hAnsi="Times New Roman" w:cs="Times New Roman"/>
                <w:color w:val="000000"/>
                <w:kern w:val="0"/>
                <w:sz w:val="16"/>
                <w:szCs w:val="16"/>
              </w:rPr>
              <w:t>₃</w:t>
            </w:r>
          </w:p>
        </w:tc>
        <w:tc>
          <w:tcPr>
            <w:tcW w:w="833" w:type="dxa"/>
            <w:shd w:val="clear" w:color="auto" w:fill="auto"/>
            <w:noWrap/>
            <w:vAlign w:val="bottom"/>
            <w:hideMark/>
          </w:tcPr>
          <w:p w14:paraId="4F09065C"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45</w:t>
            </w:r>
          </w:p>
        </w:tc>
        <w:tc>
          <w:tcPr>
            <w:tcW w:w="3457" w:type="dxa"/>
            <w:shd w:val="clear" w:color="auto" w:fill="auto"/>
            <w:noWrap/>
            <w:vAlign w:val="bottom"/>
            <w:hideMark/>
          </w:tcPr>
          <w:p w14:paraId="2845E08C"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Al by electrolysis</w:t>
            </w:r>
          </w:p>
        </w:tc>
      </w:tr>
      <w:tr w:rsidR="00DC0867" w:rsidRPr="00DC0867" w14:paraId="05030774" w14:textId="77777777" w:rsidTr="00DC0867">
        <w:trPr>
          <w:trHeight w:val="288"/>
        </w:trPr>
        <w:tc>
          <w:tcPr>
            <w:tcW w:w="833" w:type="dxa"/>
            <w:shd w:val="clear" w:color="auto" w:fill="auto"/>
            <w:noWrap/>
            <w:vAlign w:val="bottom"/>
            <w:hideMark/>
          </w:tcPr>
          <w:p w14:paraId="503DB32D"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22</w:t>
            </w:r>
          </w:p>
        </w:tc>
        <w:tc>
          <w:tcPr>
            <w:tcW w:w="3517" w:type="dxa"/>
            <w:shd w:val="clear" w:color="auto" w:fill="auto"/>
            <w:noWrap/>
            <w:vAlign w:val="bottom"/>
            <w:hideMark/>
          </w:tcPr>
          <w:p w14:paraId="6A0F9345"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Al profile</w:t>
            </w:r>
          </w:p>
        </w:tc>
        <w:tc>
          <w:tcPr>
            <w:tcW w:w="833" w:type="dxa"/>
            <w:shd w:val="clear" w:color="auto" w:fill="auto"/>
            <w:noWrap/>
            <w:vAlign w:val="bottom"/>
            <w:hideMark/>
          </w:tcPr>
          <w:p w14:paraId="7291BAAB"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46</w:t>
            </w:r>
          </w:p>
        </w:tc>
        <w:tc>
          <w:tcPr>
            <w:tcW w:w="3457" w:type="dxa"/>
            <w:shd w:val="clear" w:color="auto" w:fill="auto"/>
            <w:noWrap/>
            <w:vAlign w:val="bottom"/>
            <w:hideMark/>
          </w:tcPr>
          <w:p w14:paraId="5BB334F2"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 xml:space="preserve">N - Copper </w:t>
            </w:r>
            <w:proofErr w:type="spellStart"/>
            <w:r w:rsidRPr="00DC0867">
              <w:rPr>
                <w:rFonts w:ascii="Times New Roman" w:eastAsia="等线" w:hAnsi="Times New Roman" w:cs="Times New Roman"/>
                <w:color w:val="000000"/>
                <w:kern w:val="0"/>
                <w:sz w:val="16"/>
                <w:szCs w:val="16"/>
              </w:rPr>
              <w:t>pyrometallurgy</w:t>
            </w:r>
            <w:proofErr w:type="spellEnd"/>
          </w:p>
        </w:tc>
      </w:tr>
      <w:tr w:rsidR="00DC0867" w:rsidRPr="00DC0867" w14:paraId="66F82D91" w14:textId="77777777" w:rsidTr="00DC0867">
        <w:trPr>
          <w:trHeight w:val="324"/>
        </w:trPr>
        <w:tc>
          <w:tcPr>
            <w:tcW w:w="833" w:type="dxa"/>
            <w:shd w:val="clear" w:color="auto" w:fill="auto"/>
            <w:noWrap/>
            <w:vAlign w:val="bottom"/>
            <w:hideMark/>
          </w:tcPr>
          <w:p w14:paraId="604190F4"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23</w:t>
            </w:r>
          </w:p>
        </w:tc>
        <w:tc>
          <w:tcPr>
            <w:tcW w:w="3517" w:type="dxa"/>
            <w:shd w:val="clear" w:color="auto" w:fill="auto"/>
            <w:noWrap/>
            <w:vAlign w:val="bottom"/>
            <w:hideMark/>
          </w:tcPr>
          <w:p w14:paraId="4E62DA19"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Hydrometallurgical Cu refining</w:t>
            </w:r>
          </w:p>
        </w:tc>
        <w:tc>
          <w:tcPr>
            <w:tcW w:w="833" w:type="dxa"/>
            <w:shd w:val="clear" w:color="auto" w:fill="auto"/>
            <w:noWrap/>
            <w:vAlign w:val="bottom"/>
            <w:hideMark/>
          </w:tcPr>
          <w:p w14:paraId="4155DBC8"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47</w:t>
            </w:r>
          </w:p>
        </w:tc>
        <w:tc>
          <w:tcPr>
            <w:tcW w:w="3457" w:type="dxa"/>
            <w:shd w:val="clear" w:color="auto" w:fill="auto"/>
            <w:noWrap/>
            <w:vAlign w:val="bottom"/>
            <w:hideMark/>
          </w:tcPr>
          <w:p w14:paraId="15DD5450"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H2SO4</w:t>
            </w:r>
          </w:p>
        </w:tc>
      </w:tr>
      <w:tr w:rsidR="00DC0867" w:rsidRPr="00DC0867" w14:paraId="6A5FA276" w14:textId="77777777" w:rsidTr="00DC0867">
        <w:trPr>
          <w:trHeight w:val="324"/>
        </w:trPr>
        <w:tc>
          <w:tcPr>
            <w:tcW w:w="833" w:type="dxa"/>
            <w:shd w:val="clear" w:color="auto" w:fill="auto"/>
            <w:noWrap/>
            <w:vAlign w:val="bottom"/>
            <w:hideMark/>
          </w:tcPr>
          <w:p w14:paraId="59F90FD5"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24</w:t>
            </w:r>
          </w:p>
        </w:tc>
        <w:tc>
          <w:tcPr>
            <w:tcW w:w="3517" w:type="dxa"/>
            <w:shd w:val="clear" w:color="auto" w:fill="auto"/>
            <w:noWrap/>
            <w:vAlign w:val="bottom"/>
            <w:hideMark/>
          </w:tcPr>
          <w:p w14:paraId="42E13765"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AlCl3</w:t>
            </w:r>
          </w:p>
        </w:tc>
        <w:tc>
          <w:tcPr>
            <w:tcW w:w="833" w:type="dxa"/>
            <w:shd w:val="clear" w:color="auto" w:fill="auto"/>
            <w:noWrap/>
            <w:vAlign w:val="bottom"/>
            <w:hideMark/>
          </w:tcPr>
          <w:p w14:paraId="5516EF70"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48</w:t>
            </w:r>
          </w:p>
        </w:tc>
        <w:tc>
          <w:tcPr>
            <w:tcW w:w="3457" w:type="dxa"/>
            <w:shd w:val="clear" w:color="auto" w:fill="auto"/>
            <w:noWrap/>
            <w:vAlign w:val="bottom"/>
            <w:hideMark/>
          </w:tcPr>
          <w:p w14:paraId="6BEC7C0B" w14:textId="77777777" w:rsidR="00DC0867" w:rsidRPr="00DC0867" w:rsidRDefault="00DC0867" w:rsidP="00DC0867">
            <w:pPr>
              <w:widowControl/>
              <w:jc w:val="left"/>
              <w:rPr>
                <w:rFonts w:ascii="Times New Roman" w:eastAsia="等线" w:hAnsi="Times New Roman" w:cs="Times New Roman"/>
                <w:color w:val="000000"/>
                <w:kern w:val="0"/>
                <w:sz w:val="16"/>
                <w:szCs w:val="16"/>
              </w:rPr>
            </w:pPr>
            <w:r w:rsidRPr="00DC0867">
              <w:rPr>
                <w:rFonts w:ascii="Times New Roman" w:eastAsia="等线" w:hAnsi="Times New Roman" w:cs="Times New Roman"/>
                <w:color w:val="000000"/>
                <w:kern w:val="0"/>
                <w:sz w:val="16"/>
                <w:szCs w:val="16"/>
              </w:rPr>
              <w:t>N - AlF3</w:t>
            </w:r>
          </w:p>
        </w:tc>
      </w:tr>
    </w:tbl>
    <w:p w14:paraId="069836F8" w14:textId="60AE92EE" w:rsidR="00D76905" w:rsidRDefault="00D76905" w:rsidP="008E0278">
      <w:pPr>
        <w:spacing w:line="480" w:lineRule="auto"/>
      </w:pPr>
    </w:p>
    <w:p w14:paraId="222FD7A5" w14:textId="48C493E1" w:rsidR="00D9023F" w:rsidRDefault="00D9023F" w:rsidP="00D9023F">
      <w:pPr>
        <w:spacing w:line="480" w:lineRule="auto"/>
        <w:jc w:val="left"/>
        <w:rPr>
          <w:rFonts w:ascii="Times New Roman" w:hAnsi="Times New Roman" w:cs="Times New Roman"/>
          <w:i/>
        </w:rPr>
      </w:pPr>
      <w:r>
        <w:rPr>
          <w:rFonts w:ascii="Times New Roman" w:hAnsi="Times New Roman" w:cs="Times New Roman"/>
          <w:i/>
        </w:rPr>
        <w:t>LDPI information database</w:t>
      </w:r>
    </w:p>
    <w:p w14:paraId="2070AC03" w14:textId="1B228849" w:rsidR="00D9023F" w:rsidRDefault="00D9023F" w:rsidP="00D9023F">
      <w:pPr>
        <w:spacing w:line="480" w:lineRule="auto"/>
        <w:ind w:firstLine="420"/>
        <w:jc w:val="left"/>
        <w:rPr>
          <w:rFonts w:ascii="Times New Roman" w:hAnsi="Times New Roman" w:cs="Times New Roman"/>
        </w:rPr>
      </w:pPr>
      <w:r w:rsidRPr="004465D9">
        <w:rPr>
          <w:rFonts w:ascii="Times New Roman" w:hAnsi="Times New Roman" w:cs="Times New Roman"/>
        </w:rPr>
        <w:t xml:space="preserve">The </w:t>
      </w:r>
      <w:r>
        <w:rPr>
          <w:rFonts w:ascii="Times New Roman" w:hAnsi="Times New Roman" w:cs="Times New Roman"/>
        </w:rPr>
        <w:t>LDPI information database</w:t>
      </w:r>
      <w:r w:rsidRPr="004465D9">
        <w:rPr>
          <w:rFonts w:ascii="Times New Roman" w:hAnsi="Times New Roman" w:cs="Times New Roman"/>
        </w:rPr>
        <w:t xml:space="preserve"> includes </w:t>
      </w:r>
      <w:r>
        <w:rPr>
          <w:rFonts w:ascii="Times New Roman" w:hAnsi="Times New Roman" w:cs="Times New Roman"/>
        </w:rPr>
        <w:t>4</w:t>
      </w:r>
      <w:r w:rsidR="004A3B74">
        <w:rPr>
          <w:rFonts w:ascii="Times New Roman" w:hAnsi="Times New Roman" w:cs="Times New Roman"/>
        </w:rPr>
        <w:t>0</w:t>
      </w:r>
      <w:r>
        <w:rPr>
          <w:rFonts w:ascii="Times New Roman" w:hAnsi="Times New Roman" w:cs="Times New Roman"/>
        </w:rPr>
        <w:t xml:space="preserve"> nodes. The LDPI </w:t>
      </w:r>
      <w:r w:rsidRPr="004465D9">
        <w:rPr>
          <w:rFonts w:ascii="Times New Roman" w:hAnsi="Times New Roman" w:cs="Times New Roman"/>
        </w:rPr>
        <w:t xml:space="preserve">nodes as shown in Table </w:t>
      </w:r>
      <w:r>
        <w:rPr>
          <w:rFonts w:ascii="Times New Roman" w:hAnsi="Times New Roman" w:cs="Times New Roman"/>
        </w:rPr>
        <w:t>S.</w:t>
      </w:r>
    </w:p>
    <w:p w14:paraId="24478C5F" w14:textId="637CB789" w:rsidR="00D9023F" w:rsidRPr="00D9023F" w:rsidRDefault="00D9023F" w:rsidP="00D9023F">
      <w:pPr>
        <w:spacing w:line="480" w:lineRule="auto"/>
        <w:jc w:val="center"/>
        <w:rPr>
          <w:rFonts w:ascii="Times New Roman" w:hAnsi="Times New Roman" w:cs="Times New Roman"/>
        </w:rPr>
      </w:pPr>
      <w:r>
        <w:rPr>
          <w:rFonts w:ascii="Times New Roman" w:hAnsi="Times New Roman" w:cs="Times New Roman" w:hint="eastAsia"/>
        </w:rPr>
        <w:lastRenderedPageBreak/>
        <w:t>T</w:t>
      </w:r>
      <w:r>
        <w:rPr>
          <w:rFonts w:ascii="Times New Roman" w:hAnsi="Times New Roman" w:cs="Times New Roman"/>
        </w:rPr>
        <w:t>able S.</w:t>
      </w:r>
      <w:r w:rsidR="00FB72BF">
        <w:rPr>
          <w:rFonts w:ascii="Times New Roman" w:hAnsi="Times New Roman" w:cs="Times New Roman"/>
        </w:rPr>
        <w:t>5</w:t>
      </w:r>
      <w:r>
        <w:rPr>
          <w:rFonts w:ascii="Times New Roman" w:hAnsi="Times New Roman" w:cs="Times New Roman"/>
        </w:rPr>
        <w:t xml:space="preserve"> The LDPI information database</w:t>
      </w:r>
    </w:p>
    <w:tbl>
      <w:tblPr>
        <w:tblW w:w="8647" w:type="dxa"/>
        <w:tblBorders>
          <w:top w:val="single" w:sz="8" w:space="0" w:color="auto"/>
          <w:bottom w:val="single" w:sz="8" w:space="0" w:color="auto"/>
        </w:tblBorders>
        <w:tblLook w:val="04A0" w:firstRow="1" w:lastRow="0" w:firstColumn="1" w:lastColumn="0" w:noHBand="0" w:noVBand="1"/>
      </w:tblPr>
      <w:tblGrid>
        <w:gridCol w:w="680"/>
        <w:gridCol w:w="4140"/>
        <w:gridCol w:w="620"/>
        <w:gridCol w:w="3207"/>
      </w:tblGrid>
      <w:tr w:rsidR="00D9023F" w:rsidRPr="00D9023F" w14:paraId="62FA4E7F" w14:textId="77777777" w:rsidTr="00D9023F">
        <w:trPr>
          <w:trHeight w:val="324"/>
        </w:trPr>
        <w:tc>
          <w:tcPr>
            <w:tcW w:w="680" w:type="dxa"/>
            <w:tcBorders>
              <w:bottom w:val="single" w:sz="4" w:space="0" w:color="auto"/>
            </w:tcBorders>
            <w:shd w:val="clear" w:color="auto" w:fill="auto"/>
            <w:noWrap/>
            <w:vAlign w:val="bottom"/>
          </w:tcPr>
          <w:p w14:paraId="1E60457D" w14:textId="78C9E4CD" w:rsidR="00D9023F" w:rsidRPr="00D9023F" w:rsidRDefault="00D9023F" w:rsidP="00D9023F">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4140" w:type="dxa"/>
            <w:tcBorders>
              <w:bottom w:val="single" w:sz="4" w:space="0" w:color="auto"/>
            </w:tcBorders>
            <w:shd w:val="clear" w:color="auto" w:fill="auto"/>
            <w:noWrap/>
            <w:vAlign w:val="bottom"/>
          </w:tcPr>
          <w:p w14:paraId="6E568FFE" w14:textId="745B766B" w:rsidR="00D9023F" w:rsidRPr="00D9023F" w:rsidRDefault="00D9023F" w:rsidP="00D9023F">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c>
          <w:tcPr>
            <w:tcW w:w="620" w:type="dxa"/>
            <w:tcBorders>
              <w:bottom w:val="single" w:sz="4" w:space="0" w:color="auto"/>
            </w:tcBorders>
            <w:shd w:val="clear" w:color="auto" w:fill="auto"/>
            <w:noWrap/>
            <w:vAlign w:val="bottom"/>
          </w:tcPr>
          <w:p w14:paraId="09DEFD56" w14:textId="73DAE114" w:rsidR="00D9023F" w:rsidRPr="00D9023F" w:rsidRDefault="00D9023F" w:rsidP="00D9023F">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207" w:type="dxa"/>
            <w:tcBorders>
              <w:bottom w:val="single" w:sz="4" w:space="0" w:color="auto"/>
            </w:tcBorders>
            <w:shd w:val="clear" w:color="auto" w:fill="auto"/>
            <w:noWrap/>
            <w:vAlign w:val="bottom"/>
          </w:tcPr>
          <w:p w14:paraId="4AA97BAC" w14:textId="2EF99FFF" w:rsidR="00D9023F" w:rsidRPr="00D9023F" w:rsidRDefault="00D9023F" w:rsidP="00D9023F">
            <w:pPr>
              <w:widowControl/>
              <w:jc w:val="left"/>
              <w:rPr>
                <w:rFonts w:ascii="Times New Roman" w:eastAsia="等线" w:hAnsi="Times New Roman" w:cs="Times New Roman"/>
                <w:color w:val="000000"/>
                <w:kern w:val="0"/>
                <w:sz w:val="16"/>
                <w:szCs w:val="16"/>
              </w:rPr>
            </w:pPr>
            <w:r w:rsidRPr="0095553F">
              <w:rPr>
                <w:rFonts w:ascii="Times New Roman" w:eastAsia="等线" w:hAnsi="Times New Roman" w:cs="Times New Roman"/>
                <w:color w:val="000000"/>
                <w:kern w:val="0"/>
                <w:sz w:val="16"/>
                <w:szCs w:val="16"/>
              </w:rPr>
              <w:t>Nomenclature</w:t>
            </w:r>
          </w:p>
        </w:tc>
      </w:tr>
      <w:tr w:rsidR="00D9023F" w:rsidRPr="00D9023F" w14:paraId="135A8DAE" w14:textId="77777777" w:rsidTr="00D9023F">
        <w:trPr>
          <w:trHeight w:val="324"/>
        </w:trPr>
        <w:tc>
          <w:tcPr>
            <w:tcW w:w="680" w:type="dxa"/>
            <w:tcBorders>
              <w:top w:val="single" w:sz="4" w:space="0" w:color="auto"/>
            </w:tcBorders>
            <w:shd w:val="clear" w:color="auto" w:fill="auto"/>
            <w:noWrap/>
            <w:vAlign w:val="bottom"/>
            <w:hideMark/>
          </w:tcPr>
          <w:p w14:paraId="072F98A3"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w:t>
            </w:r>
          </w:p>
        </w:tc>
        <w:tc>
          <w:tcPr>
            <w:tcW w:w="4140" w:type="dxa"/>
            <w:tcBorders>
              <w:top w:val="single" w:sz="4" w:space="0" w:color="auto"/>
            </w:tcBorders>
            <w:shd w:val="clear" w:color="auto" w:fill="auto"/>
            <w:noWrap/>
            <w:vAlign w:val="bottom"/>
            <w:hideMark/>
          </w:tcPr>
          <w:p w14:paraId="47FF6401"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Li2CO3 from saline brine</w:t>
            </w:r>
          </w:p>
        </w:tc>
        <w:tc>
          <w:tcPr>
            <w:tcW w:w="620" w:type="dxa"/>
            <w:tcBorders>
              <w:top w:val="single" w:sz="4" w:space="0" w:color="auto"/>
            </w:tcBorders>
            <w:shd w:val="clear" w:color="auto" w:fill="auto"/>
            <w:noWrap/>
            <w:vAlign w:val="bottom"/>
            <w:hideMark/>
          </w:tcPr>
          <w:p w14:paraId="2BAC5C72"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21</w:t>
            </w:r>
          </w:p>
        </w:tc>
        <w:tc>
          <w:tcPr>
            <w:tcW w:w="3207" w:type="dxa"/>
            <w:tcBorders>
              <w:top w:val="single" w:sz="4" w:space="0" w:color="auto"/>
            </w:tcBorders>
            <w:shd w:val="clear" w:color="auto" w:fill="auto"/>
            <w:noWrap/>
            <w:vAlign w:val="bottom"/>
            <w:hideMark/>
          </w:tcPr>
          <w:p w14:paraId="0E635257"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LiOH</w:t>
            </w:r>
            <w:proofErr w:type="spellEnd"/>
          </w:p>
        </w:tc>
      </w:tr>
      <w:tr w:rsidR="00D9023F" w:rsidRPr="00D9023F" w14:paraId="4BCB6F36" w14:textId="77777777" w:rsidTr="00D9023F">
        <w:trPr>
          <w:trHeight w:val="324"/>
        </w:trPr>
        <w:tc>
          <w:tcPr>
            <w:tcW w:w="680" w:type="dxa"/>
            <w:shd w:val="clear" w:color="auto" w:fill="auto"/>
            <w:noWrap/>
            <w:vAlign w:val="bottom"/>
            <w:hideMark/>
          </w:tcPr>
          <w:p w14:paraId="13F9F6EC"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w:t>
            </w:r>
          </w:p>
        </w:tc>
        <w:tc>
          <w:tcPr>
            <w:tcW w:w="4140" w:type="dxa"/>
            <w:shd w:val="clear" w:color="auto" w:fill="auto"/>
            <w:noWrap/>
            <w:vAlign w:val="bottom"/>
            <w:hideMark/>
          </w:tcPr>
          <w:p w14:paraId="778283BD"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LiCl</w:t>
            </w:r>
            <w:proofErr w:type="spellEnd"/>
          </w:p>
        </w:tc>
        <w:tc>
          <w:tcPr>
            <w:tcW w:w="620" w:type="dxa"/>
            <w:shd w:val="clear" w:color="auto" w:fill="auto"/>
            <w:noWrap/>
            <w:vAlign w:val="bottom"/>
            <w:hideMark/>
          </w:tcPr>
          <w:p w14:paraId="6504D8D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22</w:t>
            </w:r>
          </w:p>
        </w:tc>
        <w:tc>
          <w:tcPr>
            <w:tcW w:w="3207" w:type="dxa"/>
            <w:shd w:val="clear" w:color="auto" w:fill="auto"/>
            <w:noWrap/>
            <w:vAlign w:val="bottom"/>
            <w:hideMark/>
          </w:tcPr>
          <w:p w14:paraId="06001251"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LiClO4</w:t>
            </w:r>
          </w:p>
        </w:tc>
      </w:tr>
      <w:tr w:rsidR="00D9023F" w:rsidRPr="00D9023F" w14:paraId="6C1C39FD" w14:textId="77777777" w:rsidTr="00D9023F">
        <w:trPr>
          <w:trHeight w:val="324"/>
        </w:trPr>
        <w:tc>
          <w:tcPr>
            <w:tcW w:w="680" w:type="dxa"/>
            <w:shd w:val="clear" w:color="auto" w:fill="auto"/>
            <w:noWrap/>
            <w:vAlign w:val="bottom"/>
            <w:hideMark/>
          </w:tcPr>
          <w:p w14:paraId="567656E3"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w:t>
            </w:r>
          </w:p>
        </w:tc>
        <w:tc>
          <w:tcPr>
            <w:tcW w:w="4140" w:type="dxa"/>
            <w:shd w:val="clear" w:color="auto" w:fill="auto"/>
            <w:noWrap/>
            <w:vAlign w:val="bottom"/>
            <w:hideMark/>
          </w:tcPr>
          <w:p w14:paraId="14F02E5D"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CH3COOLi</w:t>
            </w:r>
          </w:p>
        </w:tc>
        <w:tc>
          <w:tcPr>
            <w:tcW w:w="620" w:type="dxa"/>
            <w:shd w:val="clear" w:color="auto" w:fill="auto"/>
            <w:noWrap/>
            <w:vAlign w:val="bottom"/>
            <w:hideMark/>
          </w:tcPr>
          <w:p w14:paraId="5D2F6ED7"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23</w:t>
            </w:r>
          </w:p>
        </w:tc>
        <w:tc>
          <w:tcPr>
            <w:tcW w:w="3207" w:type="dxa"/>
            <w:shd w:val="clear" w:color="auto" w:fill="auto"/>
            <w:noWrap/>
            <w:vAlign w:val="bottom"/>
            <w:hideMark/>
          </w:tcPr>
          <w:p w14:paraId="7FBC0BC3"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Li2SO4</w:t>
            </w:r>
          </w:p>
        </w:tc>
      </w:tr>
      <w:tr w:rsidR="00D9023F" w:rsidRPr="00D9023F" w14:paraId="736DDE66" w14:textId="77777777" w:rsidTr="00D9023F">
        <w:trPr>
          <w:trHeight w:val="288"/>
        </w:trPr>
        <w:tc>
          <w:tcPr>
            <w:tcW w:w="680" w:type="dxa"/>
            <w:shd w:val="clear" w:color="auto" w:fill="auto"/>
            <w:noWrap/>
            <w:vAlign w:val="bottom"/>
            <w:hideMark/>
          </w:tcPr>
          <w:p w14:paraId="11E98C62"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4</w:t>
            </w:r>
          </w:p>
        </w:tc>
        <w:tc>
          <w:tcPr>
            <w:tcW w:w="4140" w:type="dxa"/>
            <w:shd w:val="clear" w:color="auto" w:fill="auto"/>
            <w:noWrap/>
            <w:vAlign w:val="bottom"/>
            <w:hideMark/>
          </w:tcPr>
          <w:p w14:paraId="47BB4D9D"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LiBr</w:t>
            </w:r>
            <w:proofErr w:type="spellEnd"/>
          </w:p>
        </w:tc>
        <w:tc>
          <w:tcPr>
            <w:tcW w:w="620" w:type="dxa"/>
            <w:shd w:val="clear" w:color="auto" w:fill="auto"/>
            <w:noWrap/>
            <w:vAlign w:val="bottom"/>
            <w:hideMark/>
          </w:tcPr>
          <w:p w14:paraId="779D5AD8"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24</w:t>
            </w:r>
          </w:p>
        </w:tc>
        <w:tc>
          <w:tcPr>
            <w:tcW w:w="3207" w:type="dxa"/>
            <w:shd w:val="clear" w:color="auto" w:fill="auto"/>
            <w:noWrap/>
            <w:vAlign w:val="bottom"/>
            <w:hideMark/>
          </w:tcPr>
          <w:p w14:paraId="6AB3165D"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LiI</w:t>
            </w:r>
            <w:proofErr w:type="spellEnd"/>
            <w:r w:rsidRPr="00D9023F">
              <w:rPr>
                <w:rFonts w:ascii="Times New Roman" w:eastAsia="等线" w:hAnsi="Times New Roman" w:cs="Times New Roman"/>
                <w:color w:val="000000"/>
                <w:kern w:val="0"/>
                <w:sz w:val="16"/>
                <w:szCs w:val="16"/>
              </w:rPr>
              <w:t xml:space="preserve"> from </w:t>
            </w:r>
            <w:proofErr w:type="spellStart"/>
            <w:r w:rsidRPr="00D9023F">
              <w:rPr>
                <w:rFonts w:ascii="Times New Roman" w:eastAsia="等线" w:hAnsi="Times New Roman" w:cs="Times New Roman"/>
                <w:color w:val="000000"/>
                <w:kern w:val="0"/>
                <w:sz w:val="16"/>
                <w:szCs w:val="16"/>
              </w:rPr>
              <w:t>LiOH</w:t>
            </w:r>
            <w:proofErr w:type="spellEnd"/>
          </w:p>
        </w:tc>
      </w:tr>
      <w:tr w:rsidR="00D9023F" w:rsidRPr="00D9023F" w14:paraId="275F5818" w14:textId="77777777" w:rsidTr="00D9023F">
        <w:trPr>
          <w:trHeight w:val="324"/>
        </w:trPr>
        <w:tc>
          <w:tcPr>
            <w:tcW w:w="680" w:type="dxa"/>
            <w:shd w:val="clear" w:color="auto" w:fill="auto"/>
            <w:noWrap/>
            <w:vAlign w:val="bottom"/>
            <w:hideMark/>
          </w:tcPr>
          <w:p w14:paraId="58F9EF7B"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5</w:t>
            </w:r>
          </w:p>
        </w:tc>
        <w:tc>
          <w:tcPr>
            <w:tcW w:w="4140" w:type="dxa"/>
            <w:shd w:val="clear" w:color="auto" w:fill="auto"/>
            <w:noWrap/>
            <w:vAlign w:val="bottom"/>
            <w:hideMark/>
          </w:tcPr>
          <w:p w14:paraId="0765286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LiI</w:t>
            </w:r>
            <w:proofErr w:type="spellEnd"/>
            <w:r w:rsidRPr="00D9023F">
              <w:rPr>
                <w:rFonts w:ascii="Times New Roman" w:eastAsia="等线" w:hAnsi="Times New Roman" w:cs="Times New Roman"/>
                <w:color w:val="000000"/>
                <w:kern w:val="0"/>
                <w:sz w:val="16"/>
                <w:szCs w:val="16"/>
              </w:rPr>
              <w:t xml:space="preserve"> from Li2CO3</w:t>
            </w:r>
          </w:p>
        </w:tc>
        <w:tc>
          <w:tcPr>
            <w:tcW w:w="620" w:type="dxa"/>
            <w:shd w:val="clear" w:color="auto" w:fill="auto"/>
            <w:noWrap/>
            <w:vAlign w:val="bottom"/>
            <w:hideMark/>
          </w:tcPr>
          <w:p w14:paraId="4ECC1F1B"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25</w:t>
            </w:r>
          </w:p>
        </w:tc>
        <w:tc>
          <w:tcPr>
            <w:tcW w:w="3207" w:type="dxa"/>
            <w:shd w:val="clear" w:color="auto" w:fill="auto"/>
            <w:noWrap/>
            <w:vAlign w:val="bottom"/>
            <w:hideMark/>
          </w:tcPr>
          <w:p w14:paraId="07D23C48"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LiF</w:t>
            </w:r>
            <w:proofErr w:type="spellEnd"/>
            <w:r w:rsidRPr="00D9023F">
              <w:rPr>
                <w:rFonts w:ascii="Times New Roman" w:eastAsia="等线" w:hAnsi="Times New Roman" w:cs="Times New Roman"/>
                <w:color w:val="000000"/>
                <w:kern w:val="0"/>
                <w:sz w:val="16"/>
                <w:szCs w:val="16"/>
              </w:rPr>
              <w:t xml:space="preserve"> from </w:t>
            </w:r>
            <w:proofErr w:type="spellStart"/>
            <w:r w:rsidRPr="00D9023F">
              <w:rPr>
                <w:rFonts w:ascii="Times New Roman" w:eastAsia="等线" w:hAnsi="Times New Roman" w:cs="Times New Roman"/>
                <w:color w:val="000000"/>
                <w:kern w:val="0"/>
                <w:sz w:val="16"/>
                <w:szCs w:val="16"/>
              </w:rPr>
              <w:t>LiOH</w:t>
            </w:r>
            <w:proofErr w:type="spellEnd"/>
          </w:p>
        </w:tc>
      </w:tr>
      <w:tr w:rsidR="00D9023F" w:rsidRPr="00D9023F" w14:paraId="0DDA88ED" w14:textId="77777777" w:rsidTr="00D9023F">
        <w:trPr>
          <w:trHeight w:val="324"/>
        </w:trPr>
        <w:tc>
          <w:tcPr>
            <w:tcW w:w="680" w:type="dxa"/>
            <w:shd w:val="clear" w:color="auto" w:fill="auto"/>
            <w:noWrap/>
            <w:vAlign w:val="bottom"/>
            <w:hideMark/>
          </w:tcPr>
          <w:p w14:paraId="0FC36491"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6</w:t>
            </w:r>
          </w:p>
        </w:tc>
        <w:tc>
          <w:tcPr>
            <w:tcW w:w="4140" w:type="dxa"/>
            <w:shd w:val="clear" w:color="auto" w:fill="auto"/>
            <w:noWrap/>
            <w:vAlign w:val="bottom"/>
            <w:hideMark/>
          </w:tcPr>
          <w:p w14:paraId="55F5CBF7"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LiF</w:t>
            </w:r>
            <w:proofErr w:type="spellEnd"/>
            <w:r w:rsidRPr="00D9023F">
              <w:rPr>
                <w:rFonts w:ascii="Times New Roman" w:eastAsia="等线" w:hAnsi="Times New Roman" w:cs="Times New Roman"/>
                <w:color w:val="000000"/>
                <w:kern w:val="0"/>
                <w:sz w:val="16"/>
                <w:szCs w:val="16"/>
              </w:rPr>
              <w:t xml:space="preserve"> from Li2CO3</w:t>
            </w:r>
          </w:p>
        </w:tc>
        <w:tc>
          <w:tcPr>
            <w:tcW w:w="620" w:type="dxa"/>
            <w:shd w:val="clear" w:color="auto" w:fill="auto"/>
            <w:noWrap/>
            <w:vAlign w:val="bottom"/>
            <w:hideMark/>
          </w:tcPr>
          <w:p w14:paraId="519EB2E6"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26</w:t>
            </w:r>
          </w:p>
        </w:tc>
        <w:tc>
          <w:tcPr>
            <w:tcW w:w="3207" w:type="dxa"/>
            <w:shd w:val="clear" w:color="auto" w:fill="auto"/>
            <w:noWrap/>
            <w:vAlign w:val="bottom"/>
            <w:hideMark/>
          </w:tcPr>
          <w:p w14:paraId="5041F82C"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LiNO3  from </w:t>
            </w:r>
            <w:proofErr w:type="spellStart"/>
            <w:r w:rsidRPr="00D9023F">
              <w:rPr>
                <w:rFonts w:ascii="Times New Roman" w:eastAsia="等线" w:hAnsi="Times New Roman" w:cs="Times New Roman"/>
                <w:color w:val="000000"/>
                <w:kern w:val="0"/>
                <w:sz w:val="16"/>
                <w:szCs w:val="16"/>
              </w:rPr>
              <w:t>LiOH</w:t>
            </w:r>
            <w:proofErr w:type="spellEnd"/>
          </w:p>
        </w:tc>
      </w:tr>
      <w:tr w:rsidR="00D9023F" w:rsidRPr="00D9023F" w14:paraId="09835E79" w14:textId="77777777" w:rsidTr="00D9023F">
        <w:trPr>
          <w:trHeight w:val="348"/>
        </w:trPr>
        <w:tc>
          <w:tcPr>
            <w:tcW w:w="680" w:type="dxa"/>
            <w:shd w:val="clear" w:color="auto" w:fill="auto"/>
            <w:noWrap/>
            <w:vAlign w:val="bottom"/>
            <w:hideMark/>
          </w:tcPr>
          <w:p w14:paraId="13C3B6E1"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7</w:t>
            </w:r>
          </w:p>
        </w:tc>
        <w:tc>
          <w:tcPr>
            <w:tcW w:w="4140" w:type="dxa"/>
            <w:shd w:val="clear" w:color="auto" w:fill="auto"/>
            <w:noWrap/>
            <w:vAlign w:val="bottom"/>
            <w:hideMark/>
          </w:tcPr>
          <w:p w14:paraId="564B93D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LiNO3  from Li2CO3</w:t>
            </w:r>
          </w:p>
        </w:tc>
        <w:tc>
          <w:tcPr>
            <w:tcW w:w="620" w:type="dxa"/>
            <w:shd w:val="clear" w:color="auto" w:fill="auto"/>
            <w:noWrap/>
            <w:vAlign w:val="bottom"/>
            <w:hideMark/>
          </w:tcPr>
          <w:p w14:paraId="2C74024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27</w:t>
            </w:r>
          </w:p>
        </w:tc>
        <w:tc>
          <w:tcPr>
            <w:tcW w:w="3207" w:type="dxa"/>
            <w:shd w:val="clear" w:color="auto" w:fill="auto"/>
            <w:noWrap/>
            <w:vAlign w:val="bottom"/>
            <w:hideMark/>
          </w:tcPr>
          <w:p w14:paraId="7988A087"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Li₃PO</w:t>
            </w:r>
            <w:proofErr w:type="spellEnd"/>
            <w:r w:rsidRPr="00D9023F">
              <w:rPr>
                <w:rFonts w:ascii="Times New Roman" w:eastAsia="等线" w:hAnsi="Times New Roman" w:cs="Times New Roman"/>
                <w:color w:val="000000"/>
                <w:kern w:val="0"/>
                <w:sz w:val="16"/>
                <w:szCs w:val="16"/>
              </w:rPr>
              <w:t xml:space="preserve">₄ from  </w:t>
            </w:r>
            <w:proofErr w:type="spellStart"/>
            <w:r w:rsidRPr="00D9023F">
              <w:rPr>
                <w:rFonts w:ascii="Times New Roman" w:eastAsia="等线" w:hAnsi="Times New Roman" w:cs="Times New Roman"/>
                <w:color w:val="000000"/>
                <w:kern w:val="0"/>
                <w:sz w:val="16"/>
                <w:szCs w:val="16"/>
              </w:rPr>
              <w:t>LiOH</w:t>
            </w:r>
            <w:proofErr w:type="spellEnd"/>
          </w:p>
        </w:tc>
      </w:tr>
      <w:tr w:rsidR="00D9023F" w:rsidRPr="00D9023F" w14:paraId="5D3A9E0B" w14:textId="77777777" w:rsidTr="00D9023F">
        <w:trPr>
          <w:trHeight w:val="348"/>
        </w:trPr>
        <w:tc>
          <w:tcPr>
            <w:tcW w:w="680" w:type="dxa"/>
            <w:shd w:val="clear" w:color="auto" w:fill="auto"/>
            <w:noWrap/>
            <w:vAlign w:val="bottom"/>
            <w:hideMark/>
          </w:tcPr>
          <w:p w14:paraId="0FCBEC27"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8</w:t>
            </w:r>
          </w:p>
        </w:tc>
        <w:tc>
          <w:tcPr>
            <w:tcW w:w="4140" w:type="dxa"/>
            <w:shd w:val="clear" w:color="auto" w:fill="auto"/>
            <w:noWrap/>
            <w:vAlign w:val="bottom"/>
            <w:hideMark/>
          </w:tcPr>
          <w:p w14:paraId="1D2F3D62"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Li₃PO</w:t>
            </w:r>
            <w:proofErr w:type="spellEnd"/>
            <w:r w:rsidRPr="00D9023F">
              <w:rPr>
                <w:rFonts w:ascii="Times New Roman" w:eastAsia="等线" w:hAnsi="Times New Roman" w:cs="Times New Roman"/>
                <w:color w:val="000000"/>
                <w:kern w:val="0"/>
                <w:sz w:val="16"/>
                <w:szCs w:val="16"/>
              </w:rPr>
              <w:t>₄ from  Li2CO3</w:t>
            </w:r>
          </w:p>
        </w:tc>
        <w:tc>
          <w:tcPr>
            <w:tcW w:w="620" w:type="dxa"/>
            <w:shd w:val="clear" w:color="auto" w:fill="auto"/>
            <w:noWrap/>
            <w:vAlign w:val="bottom"/>
            <w:hideMark/>
          </w:tcPr>
          <w:p w14:paraId="38528855"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28</w:t>
            </w:r>
          </w:p>
        </w:tc>
        <w:tc>
          <w:tcPr>
            <w:tcW w:w="3207" w:type="dxa"/>
            <w:shd w:val="clear" w:color="auto" w:fill="auto"/>
            <w:noWrap/>
            <w:vAlign w:val="bottom"/>
            <w:hideMark/>
          </w:tcPr>
          <w:p w14:paraId="5144F367"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 and Al alloy</w:t>
            </w:r>
          </w:p>
        </w:tc>
      </w:tr>
      <w:tr w:rsidR="00D9023F" w:rsidRPr="00D9023F" w14:paraId="06E010E5" w14:textId="77777777" w:rsidTr="00D9023F">
        <w:trPr>
          <w:trHeight w:val="324"/>
        </w:trPr>
        <w:tc>
          <w:tcPr>
            <w:tcW w:w="680" w:type="dxa"/>
            <w:shd w:val="clear" w:color="auto" w:fill="auto"/>
            <w:noWrap/>
            <w:vAlign w:val="bottom"/>
            <w:hideMark/>
          </w:tcPr>
          <w:p w14:paraId="2CCDEDDB"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9</w:t>
            </w:r>
          </w:p>
        </w:tc>
        <w:tc>
          <w:tcPr>
            <w:tcW w:w="4140" w:type="dxa"/>
            <w:shd w:val="clear" w:color="auto" w:fill="auto"/>
            <w:noWrap/>
            <w:vAlign w:val="bottom"/>
            <w:hideMark/>
          </w:tcPr>
          <w:p w14:paraId="732AA693"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 and Mg alloy</w:t>
            </w:r>
          </w:p>
        </w:tc>
        <w:tc>
          <w:tcPr>
            <w:tcW w:w="620" w:type="dxa"/>
            <w:shd w:val="clear" w:color="auto" w:fill="auto"/>
            <w:noWrap/>
            <w:vAlign w:val="bottom"/>
            <w:hideMark/>
          </w:tcPr>
          <w:p w14:paraId="46454233"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29</w:t>
            </w:r>
          </w:p>
        </w:tc>
        <w:tc>
          <w:tcPr>
            <w:tcW w:w="3207" w:type="dxa"/>
            <w:shd w:val="clear" w:color="auto" w:fill="auto"/>
            <w:noWrap/>
            <w:vAlign w:val="bottom"/>
            <w:hideMark/>
          </w:tcPr>
          <w:p w14:paraId="6A096E79"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LiH2PO4</w:t>
            </w:r>
          </w:p>
        </w:tc>
      </w:tr>
      <w:tr w:rsidR="00D9023F" w:rsidRPr="00D9023F" w14:paraId="32AF150A" w14:textId="77777777" w:rsidTr="00D9023F">
        <w:trPr>
          <w:trHeight w:val="324"/>
        </w:trPr>
        <w:tc>
          <w:tcPr>
            <w:tcW w:w="680" w:type="dxa"/>
            <w:shd w:val="clear" w:color="auto" w:fill="auto"/>
            <w:noWrap/>
            <w:vAlign w:val="bottom"/>
            <w:hideMark/>
          </w:tcPr>
          <w:p w14:paraId="5CF4DB1C"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10</w:t>
            </w:r>
          </w:p>
        </w:tc>
        <w:tc>
          <w:tcPr>
            <w:tcW w:w="4140" w:type="dxa"/>
            <w:shd w:val="clear" w:color="auto" w:fill="auto"/>
            <w:noWrap/>
            <w:vAlign w:val="bottom"/>
            <w:hideMark/>
          </w:tcPr>
          <w:p w14:paraId="3886AAAC"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LiO3P</w:t>
            </w:r>
          </w:p>
        </w:tc>
        <w:tc>
          <w:tcPr>
            <w:tcW w:w="620" w:type="dxa"/>
            <w:shd w:val="clear" w:color="auto" w:fill="auto"/>
            <w:noWrap/>
            <w:vAlign w:val="bottom"/>
            <w:hideMark/>
          </w:tcPr>
          <w:p w14:paraId="214E58BC"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30</w:t>
            </w:r>
          </w:p>
        </w:tc>
        <w:tc>
          <w:tcPr>
            <w:tcW w:w="3207" w:type="dxa"/>
            <w:shd w:val="clear" w:color="auto" w:fill="auto"/>
            <w:noWrap/>
            <w:vAlign w:val="bottom"/>
            <w:hideMark/>
          </w:tcPr>
          <w:p w14:paraId="55AEEC60"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w:t>
            </w:r>
          </w:p>
        </w:tc>
      </w:tr>
      <w:tr w:rsidR="00D9023F" w:rsidRPr="00D9023F" w14:paraId="35D1DD5B" w14:textId="77777777" w:rsidTr="00D9023F">
        <w:trPr>
          <w:trHeight w:val="288"/>
        </w:trPr>
        <w:tc>
          <w:tcPr>
            <w:tcW w:w="680" w:type="dxa"/>
            <w:shd w:val="clear" w:color="auto" w:fill="auto"/>
            <w:noWrap/>
            <w:vAlign w:val="bottom"/>
            <w:hideMark/>
          </w:tcPr>
          <w:p w14:paraId="01C6E545"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11</w:t>
            </w:r>
          </w:p>
        </w:tc>
        <w:tc>
          <w:tcPr>
            <w:tcW w:w="4140" w:type="dxa"/>
            <w:shd w:val="clear" w:color="auto" w:fill="auto"/>
            <w:noWrap/>
            <w:vAlign w:val="bottom"/>
            <w:hideMark/>
          </w:tcPr>
          <w:p w14:paraId="46564A3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Lithium foil</w:t>
            </w:r>
          </w:p>
        </w:tc>
        <w:tc>
          <w:tcPr>
            <w:tcW w:w="620" w:type="dxa"/>
            <w:shd w:val="clear" w:color="auto" w:fill="auto"/>
            <w:noWrap/>
            <w:vAlign w:val="bottom"/>
            <w:hideMark/>
          </w:tcPr>
          <w:p w14:paraId="776A7BD2"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31</w:t>
            </w:r>
          </w:p>
        </w:tc>
        <w:tc>
          <w:tcPr>
            <w:tcW w:w="3207" w:type="dxa"/>
            <w:shd w:val="clear" w:color="auto" w:fill="auto"/>
            <w:noWrap/>
            <w:vAlign w:val="bottom"/>
            <w:hideMark/>
          </w:tcPr>
          <w:p w14:paraId="4B1D1595"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 xml:space="preserve">N - </w:t>
            </w:r>
            <w:proofErr w:type="spellStart"/>
            <w:r w:rsidRPr="00D9023F">
              <w:rPr>
                <w:rFonts w:ascii="Times New Roman" w:eastAsia="等线" w:hAnsi="Times New Roman" w:cs="Times New Roman"/>
                <w:color w:val="000000"/>
                <w:kern w:val="0"/>
                <w:sz w:val="16"/>
                <w:szCs w:val="16"/>
              </w:rPr>
              <w:t>LiH</w:t>
            </w:r>
            <w:proofErr w:type="spellEnd"/>
          </w:p>
        </w:tc>
      </w:tr>
      <w:tr w:rsidR="00D9023F" w:rsidRPr="00D9023F" w14:paraId="35D8DEB6" w14:textId="77777777" w:rsidTr="00D9023F">
        <w:trPr>
          <w:trHeight w:val="360"/>
        </w:trPr>
        <w:tc>
          <w:tcPr>
            <w:tcW w:w="680" w:type="dxa"/>
            <w:shd w:val="clear" w:color="auto" w:fill="auto"/>
            <w:noWrap/>
            <w:vAlign w:val="bottom"/>
            <w:hideMark/>
          </w:tcPr>
          <w:p w14:paraId="4F25B8EF"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12</w:t>
            </w:r>
          </w:p>
        </w:tc>
        <w:tc>
          <w:tcPr>
            <w:tcW w:w="4140" w:type="dxa"/>
            <w:shd w:val="clear" w:color="auto" w:fill="auto"/>
            <w:noWrap/>
            <w:vAlign w:val="bottom"/>
            <w:hideMark/>
          </w:tcPr>
          <w:p w14:paraId="75349099"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LiAlH4</w:t>
            </w:r>
          </w:p>
        </w:tc>
        <w:tc>
          <w:tcPr>
            <w:tcW w:w="620" w:type="dxa"/>
            <w:shd w:val="clear" w:color="auto" w:fill="auto"/>
            <w:noWrap/>
            <w:vAlign w:val="bottom"/>
            <w:hideMark/>
          </w:tcPr>
          <w:p w14:paraId="7C9C2D5F"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32</w:t>
            </w:r>
          </w:p>
        </w:tc>
        <w:tc>
          <w:tcPr>
            <w:tcW w:w="3207" w:type="dxa"/>
            <w:shd w:val="clear" w:color="auto" w:fill="auto"/>
            <w:noWrap/>
            <w:vAlign w:val="bottom"/>
            <w:hideMark/>
          </w:tcPr>
          <w:p w14:paraId="0E859604"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Downstream of Li+</w:t>
            </w:r>
          </w:p>
        </w:tc>
      </w:tr>
      <w:tr w:rsidR="00D9023F" w:rsidRPr="00D9023F" w14:paraId="714F9AA3" w14:textId="77777777" w:rsidTr="00D9023F">
        <w:trPr>
          <w:trHeight w:val="324"/>
        </w:trPr>
        <w:tc>
          <w:tcPr>
            <w:tcW w:w="680" w:type="dxa"/>
            <w:shd w:val="clear" w:color="auto" w:fill="auto"/>
            <w:noWrap/>
            <w:vAlign w:val="bottom"/>
            <w:hideMark/>
          </w:tcPr>
          <w:p w14:paraId="5BE4BBFD"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13</w:t>
            </w:r>
          </w:p>
        </w:tc>
        <w:tc>
          <w:tcPr>
            <w:tcW w:w="4140" w:type="dxa"/>
            <w:shd w:val="clear" w:color="auto" w:fill="auto"/>
            <w:noWrap/>
            <w:vAlign w:val="bottom"/>
            <w:hideMark/>
          </w:tcPr>
          <w:p w14:paraId="710CCAE0"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Li4Ti5O12</w:t>
            </w:r>
          </w:p>
        </w:tc>
        <w:tc>
          <w:tcPr>
            <w:tcW w:w="620" w:type="dxa"/>
            <w:shd w:val="clear" w:color="auto" w:fill="auto"/>
            <w:noWrap/>
            <w:vAlign w:val="bottom"/>
            <w:hideMark/>
          </w:tcPr>
          <w:p w14:paraId="12CFD7C8"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33</w:t>
            </w:r>
          </w:p>
        </w:tc>
        <w:tc>
          <w:tcPr>
            <w:tcW w:w="3207" w:type="dxa"/>
            <w:shd w:val="clear" w:color="auto" w:fill="auto"/>
            <w:noWrap/>
            <w:vAlign w:val="bottom"/>
            <w:hideMark/>
          </w:tcPr>
          <w:p w14:paraId="4A95D66B"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LiFePO4</w:t>
            </w:r>
          </w:p>
        </w:tc>
      </w:tr>
      <w:tr w:rsidR="00D9023F" w:rsidRPr="00D9023F" w14:paraId="4ABE8A47" w14:textId="77777777" w:rsidTr="00D9023F">
        <w:trPr>
          <w:trHeight w:val="324"/>
        </w:trPr>
        <w:tc>
          <w:tcPr>
            <w:tcW w:w="680" w:type="dxa"/>
            <w:shd w:val="clear" w:color="auto" w:fill="auto"/>
            <w:noWrap/>
            <w:vAlign w:val="bottom"/>
            <w:hideMark/>
          </w:tcPr>
          <w:p w14:paraId="15EC6244"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14</w:t>
            </w:r>
          </w:p>
        </w:tc>
        <w:tc>
          <w:tcPr>
            <w:tcW w:w="4140" w:type="dxa"/>
            <w:shd w:val="clear" w:color="auto" w:fill="auto"/>
            <w:noWrap/>
            <w:vAlign w:val="bottom"/>
            <w:hideMark/>
          </w:tcPr>
          <w:p w14:paraId="288298B5"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NMC</w:t>
            </w:r>
          </w:p>
        </w:tc>
        <w:tc>
          <w:tcPr>
            <w:tcW w:w="620" w:type="dxa"/>
            <w:shd w:val="clear" w:color="auto" w:fill="auto"/>
            <w:noWrap/>
            <w:vAlign w:val="bottom"/>
            <w:hideMark/>
          </w:tcPr>
          <w:p w14:paraId="35290E9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34</w:t>
            </w:r>
          </w:p>
        </w:tc>
        <w:tc>
          <w:tcPr>
            <w:tcW w:w="3207" w:type="dxa"/>
            <w:shd w:val="clear" w:color="auto" w:fill="auto"/>
            <w:noWrap/>
            <w:vAlign w:val="bottom"/>
            <w:hideMark/>
          </w:tcPr>
          <w:p w14:paraId="0322024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LiNiO2</w:t>
            </w:r>
          </w:p>
        </w:tc>
      </w:tr>
      <w:tr w:rsidR="00D9023F" w:rsidRPr="00D9023F" w14:paraId="178AE20A" w14:textId="77777777" w:rsidTr="00D9023F">
        <w:trPr>
          <w:trHeight w:val="324"/>
        </w:trPr>
        <w:tc>
          <w:tcPr>
            <w:tcW w:w="680" w:type="dxa"/>
            <w:shd w:val="clear" w:color="auto" w:fill="auto"/>
            <w:noWrap/>
            <w:vAlign w:val="bottom"/>
            <w:hideMark/>
          </w:tcPr>
          <w:p w14:paraId="0ACBA4E2"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15</w:t>
            </w:r>
          </w:p>
        </w:tc>
        <w:tc>
          <w:tcPr>
            <w:tcW w:w="4140" w:type="dxa"/>
            <w:shd w:val="clear" w:color="auto" w:fill="auto"/>
            <w:noWrap/>
            <w:vAlign w:val="bottom"/>
            <w:hideMark/>
          </w:tcPr>
          <w:p w14:paraId="41812979"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LiMn2O4</w:t>
            </w:r>
          </w:p>
        </w:tc>
        <w:tc>
          <w:tcPr>
            <w:tcW w:w="620" w:type="dxa"/>
            <w:shd w:val="clear" w:color="auto" w:fill="auto"/>
            <w:noWrap/>
            <w:vAlign w:val="bottom"/>
            <w:hideMark/>
          </w:tcPr>
          <w:p w14:paraId="1320E9B7"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35</w:t>
            </w:r>
          </w:p>
        </w:tc>
        <w:tc>
          <w:tcPr>
            <w:tcW w:w="3207" w:type="dxa"/>
            <w:shd w:val="clear" w:color="auto" w:fill="auto"/>
            <w:noWrap/>
            <w:vAlign w:val="bottom"/>
            <w:hideMark/>
          </w:tcPr>
          <w:p w14:paraId="70B2D464"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Lithium nickel cobalt aluminum oxide</w:t>
            </w:r>
          </w:p>
        </w:tc>
      </w:tr>
      <w:tr w:rsidR="00D9023F" w:rsidRPr="00D9023F" w14:paraId="074AF3FE" w14:textId="77777777" w:rsidTr="00D9023F">
        <w:trPr>
          <w:trHeight w:val="324"/>
        </w:trPr>
        <w:tc>
          <w:tcPr>
            <w:tcW w:w="680" w:type="dxa"/>
            <w:shd w:val="clear" w:color="auto" w:fill="auto"/>
            <w:noWrap/>
            <w:vAlign w:val="bottom"/>
            <w:hideMark/>
          </w:tcPr>
          <w:p w14:paraId="460E47B7"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16</w:t>
            </w:r>
          </w:p>
        </w:tc>
        <w:tc>
          <w:tcPr>
            <w:tcW w:w="4140" w:type="dxa"/>
            <w:shd w:val="clear" w:color="auto" w:fill="auto"/>
            <w:noWrap/>
            <w:vAlign w:val="bottom"/>
            <w:hideMark/>
          </w:tcPr>
          <w:p w14:paraId="2CE20628"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LiCoO2</w:t>
            </w:r>
          </w:p>
        </w:tc>
        <w:tc>
          <w:tcPr>
            <w:tcW w:w="620" w:type="dxa"/>
            <w:shd w:val="clear" w:color="auto" w:fill="auto"/>
            <w:noWrap/>
            <w:vAlign w:val="bottom"/>
            <w:hideMark/>
          </w:tcPr>
          <w:p w14:paraId="7612FBB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36</w:t>
            </w:r>
          </w:p>
        </w:tc>
        <w:tc>
          <w:tcPr>
            <w:tcW w:w="3207" w:type="dxa"/>
            <w:shd w:val="clear" w:color="auto" w:fill="auto"/>
            <w:noWrap/>
            <w:vAlign w:val="bottom"/>
            <w:hideMark/>
          </w:tcPr>
          <w:p w14:paraId="51500E8C"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LiPF6 from ion exchange method</w:t>
            </w:r>
          </w:p>
        </w:tc>
      </w:tr>
      <w:tr w:rsidR="00D9023F" w:rsidRPr="00D9023F" w14:paraId="2C451932" w14:textId="77777777" w:rsidTr="00D9023F">
        <w:trPr>
          <w:trHeight w:val="324"/>
        </w:trPr>
        <w:tc>
          <w:tcPr>
            <w:tcW w:w="680" w:type="dxa"/>
            <w:shd w:val="clear" w:color="auto" w:fill="auto"/>
            <w:noWrap/>
            <w:vAlign w:val="bottom"/>
            <w:hideMark/>
          </w:tcPr>
          <w:p w14:paraId="617F16A9"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17</w:t>
            </w:r>
          </w:p>
        </w:tc>
        <w:tc>
          <w:tcPr>
            <w:tcW w:w="4140" w:type="dxa"/>
            <w:shd w:val="clear" w:color="auto" w:fill="auto"/>
            <w:noWrap/>
            <w:vAlign w:val="bottom"/>
            <w:hideMark/>
          </w:tcPr>
          <w:p w14:paraId="639544DB"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LiPF6 from PF5</w:t>
            </w:r>
          </w:p>
        </w:tc>
        <w:tc>
          <w:tcPr>
            <w:tcW w:w="620" w:type="dxa"/>
            <w:shd w:val="clear" w:color="auto" w:fill="auto"/>
            <w:noWrap/>
            <w:vAlign w:val="bottom"/>
            <w:hideMark/>
          </w:tcPr>
          <w:p w14:paraId="707F823D"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37</w:t>
            </w:r>
          </w:p>
        </w:tc>
        <w:tc>
          <w:tcPr>
            <w:tcW w:w="3207" w:type="dxa"/>
            <w:shd w:val="clear" w:color="auto" w:fill="auto"/>
            <w:noWrap/>
            <w:vAlign w:val="bottom"/>
            <w:hideMark/>
          </w:tcPr>
          <w:p w14:paraId="66B44197"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C4BLiO8</w:t>
            </w:r>
          </w:p>
        </w:tc>
      </w:tr>
      <w:tr w:rsidR="00D9023F" w:rsidRPr="00D9023F" w14:paraId="79F940CF" w14:textId="77777777" w:rsidTr="00D9023F">
        <w:trPr>
          <w:trHeight w:val="324"/>
        </w:trPr>
        <w:tc>
          <w:tcPr>
            <w:tcW w:w="680" w:type="dxa"/>
            <w:shd w:val="clear" w:color="auto" w:fill="auto"/>
            <w:noWrap/>
            <w:vAlign w:val="bottom"/>
            <w:hideMark/>
          </w:tcPr>
          <w:p w14:paraId="71E456BF"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18</w:t>
            </w:r>
          </w:p>
        </w:tc>
        <w:tc>
          <w:tcPr>
            <w:tcW w:w="4140" w:type="dxa"/>
            <w:shd w:val="clear" w:color="auto" w:fill="auto"/>
            <w:noWrap/>
            <w:vAlign w:val="bottom"/>
            <w:hideMark/>
          </w:tcPr>
          <w:p w14:paraId="5FE0D771"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LiBF4 from BF3</w:t>
            </w:r>
          </w:p>
        </w:tc>
        <w:tc>
          <w:tcPr>
            <w:tcW w:w="620" w:type="dxa"/>
            <w:shd w:val="clear" w:color="auto" w:fill="auto"/>
            <w:noWrap/>
            <w:vAlign w:val="bottom"/>
            <w:hideMark/>
          </w:tcPr>
          <w:p w14:paraId="4FB60635"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38</w:t>
            </w:r>
          </w:p>
        </w:tc>
        <w:tc>
          <w:tcPr>
            <w:tcW w:w="3207" w:type="dxa"/>
            <w:shd w:val="clear" w:color="auto" w:fill="auto"/>
            <w:noWrap/>
            <w:vAlign w:val="bottom"/>
            <w:hideMark/>
          </w:tcPr>
          <w:p w14:paraId="1518F846"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Cathode material of lithium ion batteries</w:t>
            </w:r>
          </w:p>
        </w:tc>
      </w:tr>
      <w:tr w:rsidR="00D9023F" w:rsidRPr="00D9023F" w14:paraId="4BD33A4C" w14:textId="77777777" w:rsidTr="00D9023F">
        <w:trPr>
          <w:trHeight w:val="288"/>
        </w:trPr>
        <w:tc>
          <w:tcPr>
            <w:tcW w:w="680" w:type="dxa"/>
            <w:shd w:val="clear" w:color="auto" w:fill="auto"/>
            <w:noWrap/>
            <w:vAlign w:val="bottom"/>
            <w:hideMark/>
          </w:tcPr>
          <w:p w14:paraId="6A384BEB"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19</w:t>
            </w:r>
          </w:p>
        </w:tc>
        <w:tc>
          <w:tcPr>
            <w:tcW w:w="4140" w:type="dxa"/>
            <w:shd w:val="clear" w:color="auto" w:fill="auto"/>
            <w:noWrap/>
            <w:vAlign w:val="bottom"/>
            <w:hideMark/>
          </w:tcPr>
          <w:p w14:paraId="0CC566FE"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Anode materials for lithium-ion batteries</w:t>
            </w:r>
          </w:p>
        </w:tc>
        <w:tc>
          <w:tcPr>
            <w:tcW w:w="620" w:type="dxa"/>
            <w:shd w:val="clear" w:color="auto" w:fill="auto"/>
            <w:noWrap/>
            <w:vAlign w:val="bottom"/>
            <w:hideMark/>
          </w:tcPr>
          <w:p w14:paraId="0C0CD1F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39</w:t>
            </w:r>
          </w:p>
        </w:tc>
        <w:tc>
          <w:tcPr>
            <w:tcW w:w="3207" w:type="dxa"/>
            <w:shd w:val="clear" w:color="auto" w:fill="auto"/>
            <w:noWrap/>
            <w:vAlign w:val="bottom"/>
            <w:hideMark/>
          </w:tcPr>
          <w:p w14:paraId="62E02408"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Li-ion battery separator material</w:t>
            </w:r>
          </w:p>
        </w:tc>
      </w:tr>
      <w:tr w:rsidR="00D9023F" w:rsidRPr="00D9023F" w14:paraId="4E9E7523" w14:textId="77777777" w:rsidTr="00D9023F">
        <w:trPr>
          <w:trHeight w:val="288"/>
        </w:trPr>
        <w:tc>
          <w:tcPr>
            <w:tcW w:w="680" w:type="dxa"/>
            <w:shd w:val="clear" w:color="auto" w:fill="auto"/>
            <w:noWrap/>
            <w:vAlign w:val="bottom"/>
            <w:hideMark/>
          </w:tcPr>
          <w:p w14:paraId="017044F6"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20</w:t>
            </w:r>
          </w:p>
        </w:tc>
        <w:tc>
          <w:tcPr>
            <w:tcW w:w="4140" w:type="dxa"/>
            <w:shd w:val="clear" w:color="auto" w:fill="auto"/>
            <w:noWrap/>
            <w:vAlign w:val="bottom"/>
            <w:hideMark/>
          </w:tcPr>
          <w:p w14:paraId="4B12528E"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Lithium-ion battery electrolyte</w:t>
            </w:r>
          </w:p>
        </w:tc>
        <w:tc>
          <w:tcPr>
            <w:tcW w:w="620" w:type="dxa"/>
            <w:shd w:val="clear" w:color="auto" w:fill="auto"/>
            <w:noWrap/>
            <w:vAlign w:val="bottom"/>
            <w:hideMark/>
          </w:tcPr>
          <w:p w14:paraId="18F5EC7A"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40</w:t>
            </w:r>
          </w:p>
        </w:tc>
        <w:tc>
          <w:tcPr>
            <w:tcW w:w="3207" w:type="dxa"/>
            <w:shd w:val="clear" w:color="auto" w:fill="auto"/>
            <w:noWrap/>
            <w:vAlign w:val="bottom"/>
            <w:hideMark/>
          </w:tcPr>
          <w:p w14:paraId="2D7DCFED" w14:textId="77777777" w:rsidR="00D9023F" w:rsidRPr="00D9023F" w:rsidRDefault="00D9023F" w:rsidP="00D9023F">
            <w:pPr>
              <w:widowControl/>
              <w:jc w:val="left"/>
              <w:rPr>
                <w:rFonts w:ascii="Times New Roman" w:eastAsia="等线" w:hAnsi="Times New Roman" w:cs="Times New Roman"/>
                <w:color w:val="000000"/>
                <w:kern w:val="0"/>
                <w:sz w:val="16"/>
                <w:szCs w:val="16"/>
              </w:rPr>
            </w:pPr>
            <w:r w:rsidRPr="00D9023F">
              <w:rPr>
                <w:rFonts w:ascii="Times New Roman" w:eastAsia="等线" w:hAnsi="Times New Roman" w:cs="Times New Roman"/>
                <w:color w:val="000000"/>
                <w:kern w:val="0"/>
                <w:sz w:val="16"/>
                <w:szCs w:val="16"/>
              </w:rPr>
              <w:t>N - Lithium ion battery</w:t>
            </w:r>
          </w:p>
        </w:tc>
      </w:tr>
    </w:tbl>
    <w:p w14:paraId="5A172DDB" w14:textId="77777777" w:rsidR="00071FF1" w:rsidRDefault="00071FF1" w:rsidP="00071FF1">
      <w:pPr>
        <w:spacing w:line="480" w:lineRule="auto"/>
        <w:jc w:val="left"/>
        <w:rPr>
          <w:rFonts w:ascii="Times New Roman" w:hAnsi="Times New Roman" w:cs="Times New Roman"/>
          <w:i/>
        </w:rPr>
      </w:pPr>
    </w:p>
    <w:p w14:paraId="2CD9D63B" w14:textId="77777777" w:rsidR="00071FF1" w:rsidRDefault="00071FF1" w:rsidP="00071FF1">
      <w:pPr>
        <w:spacing w:line="480" w:lineRule="auto"/>
        <w:jc w:val="left"/>
        <w:rPr>
          <w:rFonts w:ascii="Times New Roman" w:hAnsi="Times New Roman" w:cs="Times New Roman"/>
          <w:i/>
        </w:rPr>
      </w:pPr>
    </w:p>
    <w:p w14:paraId="5020B14B" w14:textId="68D4884C" w:rsidR="00071FF1" w:rsidRDefault="00071FF1" w:rsidP="00071FF1">
      <w:pPr>
        <w:spacing w:line="480" w:lineRule="auto"/>
        <w:jc w:val="left"/>
        <w:rPr>
          <w:rFonts w:ascii="Times New Roman" w:hAnsi="Times New Roman" w:cs="Times New Roman"/>
          <w:i/>
        </w:rPr>
      </w:pPr>
      <w:r>
        <w:rPr>
          <w:rFonts w:ascii="Times New Roman" w:hAnsi="Times New Roman" w:cs="Times New Roman"/>
          <w:i/>
        </w:rPr>
        <w:t>CWUI information database</w:t>
      </w:r>
    </w:p>
    <w:p w14:paraId="113E7506" w14:textId="4F2CDBBF" w:rsidR="00071FF1" w:rsidRDefault="00071FF1" w:rsidP="00071FF1">
      <w:pPr>
        <w:spacing w:line="480" w:lineRule="auto"/>
        <w:ind w:firstLine="420"/>
        <w:jc w:val="left"/>
        <w:rPr>
          <w:rFonts w:ascii="Times New Roman" w:hAnsi="Times New Roman" w:cs="Times New Roman"/>
        </w:rPr>
      </w:pPr>
      <w:r w:rsidRPr="004465D9">
        <w:rPr>
          <w:rFonts w:ascii="Times New Roman" w:hAnsi="Times New Roman" w:cs="Times New Roman"/>
        </w:rPr>
        <w:t xml:space="preserve">The </w:t>
      </w:r>
      <w:r>
        <w:rPr>
          <w:rFonts w:ascii="Times New Roman" w:hAnsi="Times New Roman" w:cs="Times New Roman"/>
        </w:rPr>
        <w:t>CWUI information database</w:t>
      </w:r>
      <w:r w:rsidRPr="004465D9">
        <w:rPr>
          <w:rFonts w:ascii="Times New Roman" w:hAnsi="Times New Roman" w:cs="Times New Roman"/>
        </w:rPr>
        <w:t xml:space="preserve"> includes </w:t>
      </w:r>
      <w:r w:rsidR="007142CE">
        <w:rPr>
          <w:rFonts w:ascii="Times New Roman" w:hAnsi="Times New Roman" w:cs="Times New Roman"/>
        </w:rPr>
        <w:t>23</w:t>
      </w:r>
      <w:r>
        <w:rPr>
          <w:rFonts w:ascii="Times New Roman" w:hAnsi="Times New Roman" w:cs="Times New Roman"/>
        </w:rPr>
        <w:t xml:space="preserve"> nodes. The </w:t>
      </w:r>
      <w:r w:rsidR="00D26109">
        <w:rPr>
          <w:rFonts w:ascii="Times New Roman" w:hAnsi="Times New Roman" w:cs="Times New Roman"/>
        </w:rPr>
        <w:t>CWUI</w:t>
      </w:r>
      <w:r>
        <w:rPr>
          <w:rFonts w:ascii="Times New Roman" w:hAnsi="Times New Roman" w:cs="Times New Roman"/>
        </w:rPr>
        <w:t xml:space="preserve"> </w:t>
      </w:r>
      <w:r w:rsidRPr="004465D9">
        <w:rPr>
          <w:rFonts w:ascii="Times New Roman" w:hAnsi="Times New Roman" w:cs="Times New Roman"/>
        </w:rPr>
        <w:t xml:space="preserve">nodes as shown in Table </w:t>
      </w:r>
      <w:r>
        <w:rPr>
          <w:rFonts w:ascii="Times New Roman" w:hAnsi="Times New Roman" w:cs="Times New Roman"/>
        </w:rPr>
        <w:t>S.</w:t>
      </w:r>
    </w:p>
    <w:p w14:paraId="3AEF41AE" w14:textId="27433538" w:rsidR="00D9023F" w:rsidRPr="00071FF1" w:rsidRDefault="00071FF1" w:rsidP="00071FF1">
      <w:pPr>
        <w:spacing w:line="480" w:lineRule="auto"/>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FB72BF">
        <w:rPr>
          <w:rFonts w:ascii="Times New Roman" w:hAnsi="Times New Roman" w:cs="Times New Roman"/>
        </w:rPr>
        <w:t>6</w:t>
      </w:r>
      <w:r>
        <w:rPr>
          <w:rFonts w:ascii="Times New Roman" w:hAnsi="Times New Roman" w:cs="Times New Roman"/>
        </w:rPr>
        <w:t xml:space="preserve"> The </w:t>
      </w:r>
      <w:r w:rsidR="00D26109">
        <w:rPr>
          <w:rFonts w:ascii="Times New Roman" w:hAnsi="Times New Roman" w:cs="Times New Roman"/>
        </w:rPr>
        <w:t>CWUI</w:t>
      </w:r>
      <w:r>
        <w:rPr>
          <w:rFonts w:ascii="Times New Roman" w:hAnsi="Times New Roman" w:cs="Times New Roman"/>
        </w:rPr>
        <w:t xml:space="preserve"> information database</w:t>
      </w:r>
    </w:p>
    <w:tbl>
      <w:tblPr>
        <w:tblW w:w="9480" w:type="dxa"/>
        <w:tblBorders>
          <w:top w:val="single" w:sz="8" w:space="0" w:color="auto"/>
          <w:bottom w:val="single" w:sz="8" w:space="0" w:color="auto"/>
        </w:tblBorders>
        <w:tblLook w:val="04A0" w:firstRow="1" w:lastRow="0" w:firstColumn="1" w:lastColumn="0" w:noHBand="0" w:noVBand="1"/>
      </w:tblPr>
      <w:tblGrid>
        <w:gridCol w:w="960"/>
        <w:gridCol w:w="3620"/>
        <w:gridCol w:w="760"/>
        <w:gridCol w:w="4140"/>
      </w:tblGrid>
      <w:tr w:rsidR="00071FF1" w:rsidRPr="00071FF1" w14:paraId="232C0233" w14:textId="77777777" w:rsidTr="00071FF1">
        <w:trPr>
          <w:trHeight w:val="276"/>
        </w:trPr>
        <w:tc>
          <w:tcPr>
            <w:tcW w:w="960" w:type="dxa"/>
            <w:tcBorders>
              <w:bottom w:val="single" w:sz="4" w:space="0" w:color="auto"/>
            </w:tcBorders>
            <w:shd w:val="clear" w:color="auto" w:fill="auto"/>
            <w:noWrap/>
            <w:vAlign w:val="bottom"/>
            <w:hideMark/>
          </w:tcPr>
          <w:p w14:paraId="010F1851" w14:textId="7A6C6EA1" w:rsidR="00071FF1" w:rsidRPr="00071FF1" w:rsidRDefault="00071FF1" w:rsidP="00071FF1">
            <w:pPr>
              <w:widowControl/>
              <w:jc w:val="left"/>
              <w:rPr>
                <w:rFonts w:ascii="宋体" w:eastAsia="宋体" w:hAnsi="宋体" w:cs="宋体"/>
                <w:kern w:val="0"/>
                <w:sz w:val="24"/>
                <w:szCs w:val="24"/>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3620" w:type="dxa"/>
            <w:tcBorders>
              <w:bottom w:val="single" w:sz="4" w:space="0" w:color="auto"/>
            </w:tcBorders>
            <w:shd w:val="clear" w:color="auto" w:fill="auto"/>
            <w:noWrap/>
            <w:vAlign w:val="bottom"/>
            <w:hideMark/>
          </w:tcPr>
          <w:p w14:paraId="3B2485FC" w14:textId="2CDD1E69" w:rsidR="00071FF1" w:rsidRPr="00071FF1" w:rsidRDefault="00071FF1" w:rsidP="00071FF1">
            <w:pPr>
              <w:widowControl/>
              <w:jc w:val="left"/>
              <w:rPr>
                <w:rFonts w:ascii="Times New Roman" w:eastAsia="Times New Roman" w:hAnsi="Times New Roman" w:cs="Times New Roman"/>
                <w:kern w:val="0"/>
                <w:sz w:val="20"/>
                <w:szCs w:val="20"/>
              </w:rPr>
            </w:pPr>
            <w:r w:rsidRPr="0095553F">
              <w:rPr>
                <w:rFonts w:ascii="Times New Roman" w:eastAsia="等线" w:hAnsi="Times New Roman" w:cs="Times New Roman"/>
                <w:color w:val="000000"/>
                <w:kern w:val="0"/>
                <w:sz w:val="16"/>
                <w:szCs w:val="16"/>
              </w:rPr>
              <w:t>Nomenclature</w:t>
            </w:r>
          </w:p>
        </w:tc>
        <w:tc>
          <w:tcPr>
            <w:tcW w:w="760" w:type="dxa"/>
            <w:tcBorders>
              <w:bottom w:val="single" w:sz="4" w:space="0" w:color="auto"/>
            </w:tcBorders>
            <w:shd w:val="clear" w:color="auto" w:fill="auto"/>
            <w:noWrap/>
            <w:vAlign w:val="bottom"/>
            <w:hideMark/>
          </w:tcPr>
          <w:p w14:paraId="0334F4FC" w14:textId="39E47671" w:rsidR="00071FF1" w:rsidRPr="00071FF1" w:rsidRDefault="00071FF1" w:rsidP="00071FF1">
            <w:pPr>
              <w:widowControl/>
              <w:jc w:val="left"/>
              <w:rPr>
                <w:rFonts w:ascii="Times New Roman" w:eastAsia="Times New Roman" w:hAnsi="Times New Roman" w:cs="Times New Roman"/>
                <w:kern w:val="0"/>
                <w:sz w:val="20"/>
                <w:szCs w:val="20"/>
              </w:rPr>
            </w:pPr>
            <w:r w:rsidRPr="0095553F">
              <w:rPr>
                <w:rFonts w:ascii="Times New Roman" w:eastAsia="等线" w:hAnsi="Times New Roman" w:cs="Times New Roman" w:hint="eastAsia"/>
                <w:color w:val="000000"/>
                <w:kern w:val="0"/>
                <w:sz w:val="16"/>
                <w:szCs w:val="16"/>
              </w:rPr>
              <w:t>No</w:t>
            </w:r>
            <w:r w:rsidRPr="0095553F">
              <w:rPr>
                <w:rFonts w:ascii="Times New Roman" w:eastAsia="等线" w:hAnsi="Times New Roman" w:cs="Times New Roman"/>
                <w:color w:val="000000"/>
                <w:kern w:val="0"/>
                <w:sz w:val="16"/>
                <w:szCs w:val="16"/>
              </w:rPr>
              <w:t>.</w:t>
            </w:r>
          </w:p>
        </w:tc>
        <w:tc>
          <w:tcPr>
            <w:tcW w:w="4140" w:type="dxa"/>
            <w:tcBorders>
              <w:bottom w:val="single" w:sz="4" w:space="0" w:color="auto"/>
            </w:tcBorders>
            <w:shd w:val="clear" w:color="auto" w:fill="auto"/>
            <w:noWrap/>
            <w:vAlign w:val="bottom"/>
            <w:hideMark/>
          </w:tcPr>
          <w:p w14:paraId="21A71DB9" w14:textId="0CA08DCB" w:rsidR="00071FF1" w:rsidRPr="00071FF1" w:rsidRDefault="00071FF1" w:rsidP="00071FF1">
            <w:pPr>
              <w:widowControl/>
              <w:jc w:val="left"/>
              <w:rPr>
                <w:rFonts w:ascii="Times New Roman" w:eastAsia="Times New Roman" w:hAnsi="Times New Roman" w:cs="Times New Roman"/>
                <w:kern w:val="0"/>
                <w:sz w:val="20"/>
                <w:szCs w:val="20"/>
              </w:rPr>
            </w:pPr>
            <w:r w:rsidRPr="0095553F">
              <w:rPr>
                <w:rFonts w:ascii="Times New Roman" w:eastAsia="等线" w:hAnsi="Times New Roman" w:cs="Times New Roman"/>
                <w:color w:val="000000"/>
                <w:kern w:val="0"/>
                <w:sz w:val="16"/>
                <w:szCs w:val="16"/>
              </w:rPr>
              <w:t>Nomenclature</w:t>
            </w:r>
          </w:p>
        </w:tc>
      </w:tr>
      <w:tr w:rsidR="00071FF1" w:rsidRPr="00071FF1" w14:paraId="4F04D7BF" w14:textId="77777777" w:rsidTr="00071FF1">
        <w:trPr>
          <w:trHeight w:val="288"/>
        </w:trPr>
        <w:tc>
          <w:tcPr>
            <w:tcW w:w="960" w:type="dxa"/>
            <w:tcBorders>
              <w:top w:val="single" w:sz="4" w:space="0" w:color="auto"/>
            </w:tcBorders>
            <w:shd w:val="clear" w:color="auto" w:fill="auto"/>
            <w:noWrap/>
            <w:vAlign w:val="bottom"/>
            <w:hideMark/>
          </w:tcPr>
          <w:p w14:paraId="6A5D2DA6"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w:t>
            </w:r>
          </w:p>
        </w:tc>
        <w:tc>
          <w:tcPr>
            <w:tcW w:w="3620" w:type="dxa"/>
            <w:tcBorders>
              <w:top w:val="single" w:sz="4" w:space="0" w:color="auto"/>
            </w:tcBorders>
            <w:shd w:val="clear" w:color="auto" w:fill="auto"/>
            <w:noWrap/>
            <w:vAlign w:val="bottom"/>
            <w:hideMark/>
          </w:tcPr>
          <w:p w14:paraId="13AD3251"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w:t>
            </w:r>
            <w:proofErr w:type="spellStart"/>
            <w:r w:rsidRPr="00071FF1">
              <w:rPr>
                <w:rFonts w:ascii="Times New Roman" w:eastAsia="等线" w:hAnsi="Times New Roman" w:cs="Times New Roman"/>
                <w:color w:val="000000"/>
                <w:kern w:val="0"/>
                <w:sz w:val="16"/>
                <w:szCs w:val="16"/>
              </w:rPr>
              <w:t>Dinas</w:t>
            </w:r>
            <w:proofErr w:type="spellEnd"/>
            <w:r w:rsidRPr="00071FF1">
              <w:rPr>
                <w:rFonts w:ascii="Times New Roman" w:eastAsia="等线" w:hAnsi="Times New Roman" w:cs="Times New Roman"/>
                <w:color w:val="000000"/>
                <w:kern w:val="0"/>
                <w:sz w:val="16"/>
                <w:szCs w:val="16"/>
              </w:rPr>
              <w:t xml:space="preserve"> bricks</w:t>
            </w:r>
          </w:p>
        </w:tc>
        <w:tc>
          <w:tcPr>
            <w:tcW w:w="760" w:type="dxa"/>
            <w:tcBorders>
              <w:top w:val="single" w:sz="4" w:space="0" w:color="auto"/>
            </w:tcBorders>
            <w:shd w:val="clear" w:color="auto" w:fill="auto"/>
            <w:noWrap/>
            <w:vAlign w:val="bottom"/>
            <w:hideMark/>
          </w:tcPr>
          <w:p w14:paraId="76700E50"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13</w:t>
            </w:r>
          </w:p>
        </w:tc>
        <w:tc>
          <w:tcPr>
            <w:tcW w:w="4140" w:type="dxa"/>
            <w:tcBorders>
              <w:top w:val="single" w:sz="4" w:space="0" w:color="auto"/>
            </w:tcBorders>
            <w:shd w:val="clear" w:color="auto" w:fill="auto"/>
            <w:noWrap/>
            <w:vAlign w:val="bottom"/>
            <w:hideMark/>
          </w:tcPr>
          <w:p w14:paraId="43E1F871"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w:t>
            </w:r>
            <w:proofErr w:type="spellStart"/>
            <w:r w:rsidRPr="00071FF1">
              <w:rPr>
                <w:rFonts w:ascii="Times New Roman" w:eastAsia="等线" w:hAnsi="Times New Roman" w:cs="Times New Roman"/>
                <w:color w:val="000000"/>
                <w:kern w:val="0"/>
                <w:sz w:val="16"/>
                <w:szCs w:val="16"/>
              </w:rPr>
              <w:t>Geomembrane</w:t>
            </w:r>
            <w:proofErr w:type="spellEnd"/>
          </w:p>
        </w:tc>
      </w:tr>
      <w:tr w:rsidR="00071FF1" w:rsidRPr="00071FF1" w14:paraId="5843B57F" w14:textId="77777777" w:rsidTr="00071FF1">
        <w:trPr>
          <w:trHeight w:val="288"/>
        </w:trPr>
        <w:tc>
          <w:tcPr>
            <w:tcW w:w="960" w:type="dxa"/>
            <w:shd w:val="clear" w:color="auto" w:fill="auto"/>
            <w:noWrap/>
            <w:vAlign w:val="bottom"/>
            <w:hideMark/>
          </w:tcPr>
          <w:p w14:paraId="07D5AC48"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2</w:t>
            </w:r>
          </w:p>
        </w:tc>
        <w:tc>
          <w:tcPr>
            <w:tcW w:w="3620" w:type="dxa"/>
            <w:shd w:val="clear" w:color="auto" w:fill="auto"/>
            <w:noWrap/>
            <w:vAlign w:val="bottom"/>
            <w:hideMark/>
          </w:tcPr>
          <w:p w14:paraId="2B3EFD3B"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Concrete</w:t>
            </w:r>
          </w:p>
        </w:tc>
        <w:tc>
          <w:tcPr>
            <w:tcW w:w="760" w:type="dxa"/>
            <w:shd w:val="clear" w:color="auto" w:fill="auto"/>
            <w:noWrap/>
            <w:vAlign w:val="bottom"/>
            <w:hideMark/>
          </w:tcPr>
          <w:p w14:paraId="2A858751"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14</w:t>
            </w:r>
          </w:p>
        </w:tc>
        <w:tc>
          <w:tcPr>
            <w:tcW w:w="4140" w:type="dxa"/>
            <w:shd w:val="clear" w:color="auto" w:fill="auto"/>
            <w:noWrap/>
            <w:vAlign w:val="bottom"/>
            <w:hideMark/>
          </w:tcPr>
          <w:p w14:paraId="5FA501D2"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Magnesium oxychloride cement</w:t>
            </w:r>
          </w:p>
        </w:tc>
      </w:tr>
      <w:tr w:rsidR="00071FF1" w:rsidRPr="00071FF1" w14:paraId="3C03899A" w14:textId="77777777" w:rsidTr="00071FF1">
        <w:trPr>
          <w:trHeight w:val="288"/>
        </w:trPr>
        <w:tc>
          <w:tcPr>
            <w:tcW w:w="960" w:type="dxa"/>
            <w:shd w:val="clear" w:color="auto" w:fill="auto"/>
            <w:noWrap/>
            <w:vAlign w:val="bottom"/>
            <w:hideMark/>
          </w:tcPr>
          <w:p w14:paraId="3896ABAB"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3</w:t>
            </w:r>
          </w:p>
        </w:tc>
        <w:tc>
          <w:tcPr>
            <w:tcW w:w="3620" w:type="dxa"/>
            <w:shd w:val="clear" w:color="auto" w:fill="auto"/>
            <w:noWrap/>
            <w:vAlign w:val="bottom"/>
            <w:hideMark/>
          </w:tcPr>
          <w:p w14:paraId="0744937E"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PE tube</w:t>
            </w:r>
          </w:p>
        </w:tc>
        <w:tc>
          <w:tcPr>
            <w:tcW w:w="760" w:type="dxa"/>
            <w:shd w:val="clear" w:color="auto" w:fill="auto"/>
            <w:noWrap/>
            <w:vAlign w:val="bottom"/>
            <w:hideMark/>
          </w:tcPr>
          <w:p w14:paraId="6CDB107A"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15</w:t>
            </w:r>
          </w:p>
        </w:tc>
        <w:tc>
          <w:tcPr>
            <w:tcW w:w="4140" w:type="dxa"/>
            <w:shd w:val="clear" w:color="auto" w:fill="auto"/>
            <w:noWrap/>
            <w:vAlign w:val="bottom"/>
            <w:hideMark/>
          </w:tcPr>
          <w:p w14:paraId="2B141201"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Cement from </w:t>
            </w:r>
            <w:proofErr w:type="spellStart"/>
            <w:r w:rsidRPr="00071FF1">
              <w:rPr>
                <w:rFonts w:ascii="Times New Roman" w:eastAsia="等线" w:hAnsi="Times New Roman" w:cs="Times New Roman"/>
                <w:color w:val="000000"/>
                <w:kern w:val="0"/>
                <w:sz w:val="16"/>
                <w:szCs w:val="16"/>
              </w:rPr>
              <w:t>coalgangue</w:t>
            </w:r>
            <w:proofErr w:type="spellEnd"/>
          </w:p>
        </w:tc>
      </w:tr>
      <w:tr w:rsidR="00071FF1" w:rsidRPr="00071FF1" w14:paraId="548D69C9" w14:textId="77777777" w:rsidTr="00071FF1">
        <w:trPr>
          <w:trHeight w:val="288"/>
        </w:trPr>
        <w:tc>
          <w:tcPr>
            <w:tcW w:w="960" w:type="dxa"/>
            <w:shd w:val="clear" w:color="auto" w:fill="auto"/>
            <w:noWrap/>
            <w:vAlign w:val="bottom"/>
            <w:hideMark/>
          </w:tcPr>
          <w:p w14:paraId="6EC2BF98"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4</w:t>
            </w:r>
          </w:p>
        </w:tc>
        <w:tc>
          <w:tcPr>
            <w:tcW w:w="3620" w:type="dxa"/>
            <w:shd w:val="clear" w:color="auto" w:fill="auto"/>
            <w:noWrap/>
            <w:vAlign w:val="bottom"/>
            <w:hideMark/>
          </w:tcPr>
          <w:p w14:paraId="403D2494"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Pyrites from </w:t>
            </w:r>
            <w:proofErr w:type="spellStart"/>
            <w:r w:rsidRPr="00071FF1">
              <w:rPr>
                <w:rFonts w:ascii="Times New Roman" w:eastAsia="等线" w:hAnsi="Times New Roman" w:cs="Times New Roman"/>
                <w:color w:val="000000"/>
                <w:kern w:val="0"/>
                <w:sz w:val="16"/>
                <w:szCs w:val="16"/>
              </w:rPr>
              <w:t>coalgangue</w:t>
            </w:r>
            <w:proofErr w:type="spellEnd"/>
          </w:p>
        </w:tc>
        <w:tc>
          <w:tcPr>
            <w:tcW w:w="760" w:type="dxa"/>
            <w:shd w:val="clear" w:color="auto" w:fill="auto"/>
            <w:noWrap/>
            <w:vAlign w:val="bottom"/>
            <w:hideMark/>
          </w:tcPr>
          <w:p w14:paraId="04B10D13"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16</w:t>
            </w:r>
          </w:p>
        </w:tc>
        <w:tc>
          <w:tcPr>
            <w:tcW w:w="4140" w:type="dxa"/>
            <w:shd w:val="clear" w:color="auto" w:fill="auto"/>
            <w:noWrap/>
            <w:vAlign w:val="bottom"/>
            <w:hideMark/>
          </w:tcPr>
          <w:p w14:paraId="174F3413"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Molecular sieve from </w:t>
            </w:r>
            <w:proofErr w:type="spellStart"/>
            <w:r w:rsidRPr="00071FF1">
              <w:rPr>
                <w:rFonts w:ascii="Times New Roman" w:eastAsia="等线" w:hAnsi="Times New Roman" w:cs="Times New Roman"/>
                <w:color w:val="000000"/>
                <w:kern w:val="0"/>
                <w:sz w:val="16"/>
                <w:szCs w:val="16"/>
              </w:rPr>
              <w:t>coalgangue</w:t>
            </w:r>
            <w:proofErr w:type="spellEnd"/>
          </w:p>
        </w:tc>
      </w:tr>
      <w:tr w:rsidR="00071FF1" w:rsidRPr="00071FF1" w14:paraId="229B3B0A" w14:textId="77777777" w:rsidTr="00071FF1">
        <w:trPr>
          <w:trHeight w:val="264"/>
        </w:trPr>
        <w:tc>
          <w:tcPr>
            <w:tcW w:w="960" w:type="dxa"/>
            <w:shd w:val="clear" w:color="auto" w:fill="auto"/>
            <w:noWrap/>
            <w:vAlign w:val="bottom"/>
            <w:hideMark/>
          </w:tcPr>
          <w:p w14:paraId="5020164A"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5</w:t>
            </w:r>
          </w:p>
        </w:tc>
        <w:tc>
          <w:tcPr>
            <w:tcW w:w="3620" w:type="dxa"/>
            <w:shd w:val="clear" w:color="auto" w:fill="auto"/>
            <w:vAlign w:val="bottom"/>
            <w:hideMark/>
          </w:tcPr>
          <w:p w14:paraId="7A03FFA7"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Baking-free bricks from </w:t>
            </w:r>
            <w:proofErr w:type="spellStart"/>
            <w:r w:rsidRPr="00071FF1">
              <w:rPr>
                <w:rFonts w:ascii="Times New Roman" w:eastAsia="等线" w:hAnsi="Times New Roman" w:cs="Times New Roman"/>
                <w:color w:val="000000"/>
                <w:kern w:val="0"/>
                <w:sz w:val="16"/>
                <w:szCs w:val="16"/>
              </w:rPr>
              <w:t>coalgangue</w:t>
            </w:r>
            <w:proofErr w:type="spellEnd"/>
          </w:p>
        </w:tc>
        <w:tc>
          <w:tcPr>
            <w:tcW w:w="760" w:type="dxa"/>
            <w:shd w:val="clear" w:color="auto" w:fill="auto"/>
            <w:noWrap/>
            <w:vAlign w:val="bottom"/>
            <w:hideMark/>
          </w:tcPr>
          <w:p w14:paraId="0673A3A8"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17</w:t>
            </w:r>
          </w:p>
        </w:tc>
        <w:tc>
          <w:tcPr>
            <w:tcW w:w="4140" w:type="dxa"/>
            <w:shd w:val="clear" w:color="auto" w:fill="auto"/>
            <w:noWrap/>
            <w:vAlign w:val="bottom"/>
            <w:hideMark/>
          </w:tcPr>
          <w:p w14:paraId="1D5A0C6C"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AlCl3 from </w:t>
            </w:r>
            <w:proofErr w:type="spellStart"/>
            <w:r w:rsidRPr="00071FF1">
              <w:rPr>
                <w:rFonts w:ascii="Times New Roman" w:eastAsia="等线" w:hAnsi="Times New Roman" w:cs="Times New Roman"/>
                <w:color w:val="000000"/>
                <w:kern w:val="0"/>
                <w:sz w:val="16"/>
                <w:szCs w:val="16"/>
              </w:rPr>
              <w:t>coalgangue</w:t>
            </w:r>
            <w:proofErr w:type="spellEnd"/>
          </w:p>
        </w:tc>
      </w:tr>
      <w:tr w:rsidR="00071FF1" w:rsidRPr="00071FF1" w14:paraId="6343DD14" w14:textId="77777777" w:rsidTr="00071FF1">
        <w:trPr>
          <w:trHeight w:val="324"/>
        </w:trPr>
        <w:tc>
          <w:tcPr>
            <w:tcW w:w="960" w:type="dxa"/>
            <w:shd w:val="clear" w:color="auto" w:fill="auto"/>
            <w:noWrap/>
            <w:vAlign w:val="bottom"/>
            <w:hideMark/>
          </w:tcPr>
          <w:p w14:paraId="3834C420"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6</w:t>
            </w:r>
          </w:p>
        </w:tc>
        <w:tc>
          <w:tcPr>
            <w:tcW w:w="3620" w:type="dxa"/>
            <w:shd w:val="clear" w:color="auto" w:fill="auto"/>
            <w:noWrap/>
            <w:vAlign w:val="bottom"/>
            <w:hideMark/>
          </w:tcPr>
          <w:p w14:paraId="5B54E321"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Manure from </w:t>
            </w:r>
            <w:proofErr w:type="spellStart"/>
            <w:r w:rsidRPr="00071FF1">
              <w:rPr>
                <w:rFonts w:ascii="Times New Roman" w:eastAsia="等线" w:hAnsi="Times New Roman" w:cs="Times New Roman"/>
                <w:color w:val="000000"/>
                <w:kern w:val="0"/>
                <w:sz w:val="16"/>
                <w:szCs w:val="16"/>
              </w:rPr>
              <w:t>coalgangue</w:t>
            </w:r>
            <w:proofErr w:type="spellEnd"/>
          </w:p>
        </w:tc>
        <w:tc>
          <w:tcPr>
            <w:tcW w:w="760" w:type="dxa"/>
            <w:shd w:val="clear" w:color="auto" w:fill="auto"/>
            <w:noWrap/>
            <w:vAlign w:val="bottom"/>
            <w:hideMark/>
          </w:tcPr>
          <w:p w14:paraId="629A4B38"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18</w:t>
            </w:r>
          </w:p>
        </w:tc>
        <w:tc>
          <w:tcPr>
            <w:tcW w:w="4140" w:type="dxa"/>
            <w:shd w:val="clear" w:color="auto" w:fill="auto"/>
            <w:noWrap/>
            <w:vAlign w:val="bottom"/>
            <w:hideMark/>
          </w:tcPr>
          <w:p w14:paraId="54448234"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Ca(OH)2 from carbide slag</w:t>
            </w:r>
          </w:p>
        </w:tc>
      </w:tr>
      <w:tr w:rsidR="00071FF1" w:rsidRPr="00071FF1" w14:paraId="4012BC2F" w14:textId="77777777" w:rsidTr="00071FF1">
        <w:trPr>
          <w:trHeight w:val="324"/>
        </w:trPr>
        <w:tc>
          <w:tcPr>
            <w:tcW w:w="960" w:type="dxa"/>
            <w:shd w:val="clear" w:color="auto" w:fill="auto"/>
            <w:noWrap/>
            <w:vAlign w:val="bottom"/>
            <w:hideMark/>
          </w:tcPr>
          <w:p w14:paraId="3D854073"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7</w:t>
            </w:r>
          </w:p>
        </w:tc>
        <w:tc>
          <w:tcPr>
            <w:tcW w:w="3620" w:type="dxa"/>
            <w:shd w:val="clear" w:color="auto" w:fill="auto"/>
            <w:noWrap/>
            <w:vAlign w:val="bottom"/>
            <w:hideMark/>
          </w:tcPr>
          <w:p w14:paraId="3C06631B"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Al2(SO4)3 from </w:t>
            </w:r>
            <w:proofErr w:type="spellStart"/>
            <w:r w:rsidRPr="00071FF1">
              <w:rPr>
                <w:rFonts w:ascii="Times New Roman" w:eastAsia="等线" w:hAnsi="Times New Roman" w:cs="Times New Roman"/>
                <w:color w:val="000000"/>
                <w:kern w:val="0"/>
                <w:sz w:val="16"/>
                <w:szCs w:val="16"/>
              </w:rPr>
              <w:t>coalgangue</w:t>
            </w:r>
            <w:proofErr w:type="spellEnd"/>
          </w:p>
        </w:tc>
        <w:tc>
          <w:tcPr>
            <w:tcW w:w="760" w:type="dxa"/>
            <w:shd w:val="clear" w:color="auto" w:fill="auto"/>
            <w:noWrap/>
            <w:vAlign w:val="bottom"/>
            <w:hideMark/>
          </w:tcPr>
          <w:p w14:paraId="5C14C8CA"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19</w:t>
            </w:r>
          </w:p>
        </w:tc>
        <w:tc>
          <w:tcPr>
            <w:tcW w:w="4140" w:type="dxa"/>
            <w:shd w:val="clear" w:color="auto" w:fill="auto"/>
            <w:noWrap/>
            <w:vAlign w:val="bottom"/>
            <w:hideMark/>
          </w:tcPr>
          <w:p w14:paraId="2467E040"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w:t>
            </w:r>
            <w:proofErr w:type="spellStart"/>
            <w:r w:rsidRPr="00071FF1">
              <w:rPr>
                <w:rFonts w:ascii="Times New Roman" w:eastAsia="等线" w:hAnsi="Times New Roman" w:cs="Times New Roman"/>
                <w:color w:val="000000"/>
                <w:kern w:val="0"/>
                <w:sz w:val="16"/>
                <w:szCs w:val="16"/>
              </w:rPr>
              <w:t>Epoxyethane</w:t>
            </w:r>
            <w:proofErr w:type="spellEnd"/>
          </w:p>
        </w:tc>
      </w:tr>
      <w:tr w:rsidR="00071FF1" w:rsidRPr="00071FF1" w14:paraId="0D838067" w14:textId="77777777" w:rsidTr="00071FF1">
        <w:trPr>
          <w:trHeight w:val="324"/>
        </w:trPr>
        <w:tc>
          <w:tcPr>
            <w:tcW w:w="960" w:type="dxa"/>
            <w:shd w:val="clear" w:color="auto" w:fill="auto"/>
            <w:noWrap/>
            <w:vAlign w:val="bottom"/>
            <w:hideMark/>
          </w:tcPr>
          <w:p w14:paraId="29CA351C"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8</w:t>
            </w:r>
          </w:p>
        </w:tc>
        <w:tc>
          <w:tcPr>
            <w:tcW w:w="3620" w:type="dxa"/>
            <w:shd w:val="clear" w:color="auto" w:fill="auto"/>
            <w:noWrap/>
            <w:vAlign w:val="bottom"/>
            <w:hideMark/>
          </w:tcPr>
          <w:p w14:paraId="4D644B70"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CaCO3 from carbide slag</w:t>
            </w:r>
          </w:p>
        </w:tc>
        <w:tc>
          <w:tcPr>
            <w:tcW w:w="760" w:type="dxa"/>
            <w:shd w:val="clear" w:color="auto" w:fill="auto"/>
            <w:noWrap/>
            <w:vAlign w:val="bottom"/>
            <w:hideMark/>
          </w:tcPr>
          <w:p w14:paraId="1BAEE07B"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20</w:t>
            </w:r>
          </w:p>
        </w:tc>
        <w:tc>
          <w:tcPr>
            <w:tcW w:w="4140" w:type="dxa"/>
            <w:shd w:val="clear" w:color="auto" w:fill="auto"/>
            <w:noWrap/>
            <w:vAlign w:val="bottom"/>
            <w:hideMark/>
          </w:tcPr>
          <w:p w14:paraId="1EE68B87"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Cement from carbide slag</w:t>
            </w:r>
          </w:p>
        </w:tc>
      </w:tr>
      <w:tr w:rsidR="00071FF1" w:rsidRPr="00071FF1" w14:paraId="5E85E18E" w14:textId="77777777" w:rsidTr="00071FF1">
        <w:trPr>
          <w:trHeight w:val="324"/>
        </w:trPr>
        <w:tc>
          <w:tcPr>
            <w:tcW w:w="960" w:type="dxa"/>
            <w:shd w:val="clear" w:color="auto" w:fill="auto"/>
            <w:noWrap/>
            <w:vAlign w:val="bottom"/>
            <w:hideMark/>
          </w:tcPr>
          <w:p w14:paraId="08E1B867"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9</w:t>
            </w:r>
          </w:p>
        </w:tc>
        <w:tc>
          <w:tcPr>
            <w:tcW w:w="3620" w:type="dxa"/>
            <w:shd w:val="clear" w:color="auto" w:fill="auto"/>
            <w:noWrap/>
            <w:vAlign w:val="bottom"/>
            <w:hideMark/>
          </w:tcPr>
          <w:p w14:paraId="566BF7BF"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K2SO4 by IMI method</w:t>
            </w:r>
          </w:p>
        </w:tc>
        <w:tc>
          <w:tcPr>
            <w:tcW w:w="760" w:type="dxa"/>
            <w:shd w:val="clear" w:color="auto" w:fill="auto"/>
            <w:noWrap/>
            <w:vAlign w:val="bottom"/>
            <w:hideMark/>
          </w:tcPr>
          <w:p w14:paraId="070C3A4C"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21</w:t>
            </w:r>
          </w:p>
        </w:tc>
        <w:tc>
          <w:tcPr>
            <w:tcW w:w="4140" w:type="dxa"/>
            <w:shd w:val="clear" w:color="auto" w:fill="auto"/>
            <w:noWrap/>
            <w:vAlign w:val="bottom"/>
            <w:hideMark/>
          </w:tcPr>
          <w:p w14:paraId="7B253C43"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Molten salt </w:t>
            </w:r>
          </w:p>
        </w:tc>
      </w:tr>
      <w:tr w:rsidR="00071FF1" w:rsidRPr="00071FF1" w14:paraId="6648A18B" w14:textId="77777777" w:rsidTr="00071FF1">
        <w:trPr>
          <w:trHeight w:val="288"/>
        </w:trPr>
        <w:tc>
          <w:tcPr>
            <w:tcW w:w="960" w:type="dxa"/>
            <w:shd w:val="clear" w:color="auto" w:fill="auto"/>
            <w:noWrap/>
            <w:vAlign w:val="bottom"/>
            <w:hideMark/>
          </w:tcPr>
          <w:p w14:paraId="512AF14E"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lastRenderedPageBreak/>
              <w:t>10</w:t>
            </w:r>
          </w:p>
        </w:tc>
        <w:tc>
          <w:tcPr>
            <w:tcW w:w="3620" w:type="dxa"/>
            <w:shd w:val="clear" w:color="auto" w:fill="auto"/>
            <w:noWrap/>
            <w:vAlign w:val="bottom"/>
            <w:hideMark/>
          </w:tcPr>
          <w:p w14:paraId="77782CAD"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Extraction of </w:t>
            </w:r>
            <w:proofErr w:type="spellStart"/>
            <w:r w:rsidRPr="00071FF1">
              <w:rPr>
                <w:rFonts w:ascii="Times New Roman" w:eastAsia="等线" w:hAnsi="Times New Roman" w:cs="Times New Roman"/>
                <w:color w:val="000000"/>
                <w:kern w:val="0"/>
                <w:sz w:val="16"/>
                <w:szCs w:val="16"/>
              </w:rPr>
              <w:t>Rb</w:t>
            </w:r>
            <w:proofErr w:type="spellEnd"/>
            <w:r w:rsidRPr="00071FF1">
              <w:rPr>
                <w:rFonts w:ascii="Times New Roman" w:eastAsia="等线" w:hAnsi="Times New Roman" w:cs="Times New Roman"/>
                <w:color w:val="000000"/>
                <w:kern w:val="0"/>
                <w:sz w:val="16"/>
                <w:szCs w:val="16"/>
              </w:rPr>
              <w:t xml:space="preserve"> and Cs</w:t>
            </w:r>
          </w:p>
        </w:tc>
        <w:tc>
          <w:tcPr>
            <w:tcW w:w="760" w:type="dxa"/>
            <w:shd w:val="clear" w:color="auto" w:fill="auto"/>
            <w:noWrap/>
            <w:vAlign w:val="bottom"/>
            <w:hideMark/>
          </w:tcPr>
          <w:p w14:paraId="5856E5E7"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22</w:t>
            </w:r>
          </w:p>
        </w:tc>
        <w:tc>
          <w:tcPr>
            <w:tcW w:w="4140" w:type="dxa"/>
            <w:shd w:val="clear" w:color="auto" w:fill="auto"/>
            <w:noWrap/>
            <w:vAlign w:val="bottom"/>
            <w:hideMark/>
          </w:tcPr>
          <w:p w14:paraId="18BEAEE7"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 xml:space="preserve">N - Refine of  </w:t>
            </w:r>
            <w:proofErr w:type="spellStart"/>
            <w:r w:rsidRPr="00071FF1">
              <w:rPr>
                <w:rFonts w:ascii="Times New Roman" w:eastAsia="等线" w:hAnsi="Times New Roman" w:cs="Times New Roman"/>
                <w:color w:val="000000"/>
                <w:kern w:val="0"/>
                <w:sz w:val="16"/>
                <w:szCs w:val="16"/>
              </w:rPr>
              <w:t>Rb</w:t>
            </w:r>
            <w:proofErr w:type="spellEnd"/>
          </w:p>
        </w:tc>
      </w:tr>
      <w:tr w:rsidR="00071FF1" w:rsidRPr="00071FF1" w14:paraId="30FEAFDC" w14:textId="77777777" w:rsidTr="00071FF1">
        <w:trPr>
          <w:trHeight w:val="288"/>
        </w:trPr>
        <w:tc>
          <w:tcPr>
            <w:tcW w:w="960" w:type="dxa"/>
            <w:shd w:val="clear" w:color="auto" w:fill="auto"/>
            <w:noWrap/>
            <w:vAlign w:val="bottom"/>
            <w:hideMark/>
          </w:tcPr>
          <w:p w14:paraId="0B6A323B"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11</w:t>
            </w:r>
          </w:p>
        </w:tc>
        <w:tc>
          <w:tcPr>
            <w:tcW w:w="3620" w:type="dxa"/>
            <w:shd w:val="clear" w:color="auto" w:fill="auto"/>
            <w:noWrap/>
            <w:vAlign w:val="bottom"/>
            <w:hideMark/>
          </w:tcPr>
          <w:p w14:paraId="0415C805"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Refine of  Cs</w:t>
            </w:r>
          </w:p>
        </w:tc>
        <w:tc>
          <w:tcPr>
            <w:tcW w:w="760" w:type="dxa"/>
            <w:shd w:val="clear" w:color="auto" w:fill="auto"/>
            <w:noWrap/>
            <w:vAlign w:val="bottom"/>
            <w:hideMark/>
          </w:tcPr>
          <w:p w14:paraId="52A71F56"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23</w:t>
            </w:r>
          </w:p>
        </w:tc>
        <w:tc>
          <w:tcPr>
            <w:tcW w:w="4140" w:type="dxa"/>
            <w:shd w:val="clear" w:color="auto" w:fill="auto"/>
            <w:noWrap/>
            <w:vAlign w:val="bottom"/>
            <w:hideMark/>
          </w:tcPr>
          <w:p w14:paraId="706A16EF"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Fly ash disposal</w:t>
            </w:r>
          </w:p>
        </w:tc>
      </w:tr>
      <w:tr w:rsidR="00071FF1" w:rsidRPr="00071FF1" w14:paraId="3780E0C7" w14:textId="77777777" w:rsidTr="00071FF1">
        <w:trPr>
          <w:trHeight w:val="288"/>
        </w:trPr>
        <w:tc>
          <w:tcPr>
            <w:tcW w:w="960" w:type="dxa"/>
            <w:shd w:val="clear" w:color="auto" w:fill="auto"/>
            <w:noWrap/>
            <w:vAlign w:val="bottom"/>
            <w:hideMark/>
          </w:tcPr>
          <w:p w14:paraId="35AD4717"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12</w:t>
            </w:r>
          </w:p>
        </w:tc>
        <w:tc>
          <w:tcPr>
            <w:tcW w:w="3620" w:type="dxa"/>
            <w:shd w:val="clear" w:color="auto" w:fill="auto"/>
            <w:noWrap/>
            <w:vAlign w:val="bottom"/>
            <w:hideMark/>
          </w:tcPr>
          <w:p w14:paraId="538D11B9" w14:textId="77777777" w:rsidR="00071FF1" w:rsidRPr="00071FF1" w:rsidRDefault="00071FF1" w:rsidP="00071FF1">
            <w:pPr>
              <w:widowControl/>
              <w:jc w:val="left"/>
              <w:rPr>
                <w:rFonts w:ascii="Times New Roman" w:eastAsia="等线" w:hAnsi="Times New Roman" w:cs="Times New Roman"/>
                <w:color w:val="000000"/>
                <w:kern w:val="0"/>
                <w:sz w:val="16"/>
                <w:szCs w:val="16"/>
              </w:rPr>
            </w:pPr>
            <w:r w:rsidRPr="00071FF1">
              <w:rPr>
                <w:rFonts w:ascii="Times New Roman" w:eastAsia="等线" w:hAnsi="Times New Roman" w:cs="Times New Roman"/>
                <w:color w:val="000000"/>
                <w:kern w:val="0"/>
                <w:sz w:val="16"/>
                <w:szCs w:val="16"/>
              </w:rPr>
              <w:t>N - Aerated block</w:t>
            </w:r>
          </w:p>
        </w:tc>
        <w:tc>
          <w:tcPr>
            <w:tcW w:w="760" w:type="dxa"/>
            <w:shd w:val="clear" w:color="auto" w:fill="auto"/>
            <w:noWrap/>
            <w:vAlign w:val="bottom"/>
            <w:hideMark/>
          </w:tcPr>
          <w:p w14:paraId="65EDD446" w14:textId="77777777" w:rsidR="00071FF1" w:rsidRPr="00071FF1" w:rsidRDefault="00071FF1" w:rsidP="00071FF1">
            <w:pPr>
              <w:widowControl/>
              <w:jc w:val="left"/>
              <w:rPr>
                <w:rFonts w:ascii="Times New Roman" w:eastAsia="等线" w:hAnsi="Times New Roman" w:cs="Times New Roman"/>
                <w:color w:val="000000"/>
                <w:kern w:val="0"/>
                <w:sz w:val="16"/>
                <w:szCs w:val="16"/>
              </w:rPr>
            </w:pPr>
          </w:p>
        </w:tc>
        <w:tc>
          <w:tcPr>
            <w:tcW w:w="4140" w:type="dxa"/>
            <w:shd w:val="clear" w:color="auto" w:fill="auto"/>
            <w:noWrap/>
            <w:vAlign w:val="bottom"/>
            <w:hideMark/>
          </w:tcPr>
          <w:p w14:paraId="6FF57B1C" w14:textId="77777777" w:rsidR="00071FF1" w:rsidRPr="00071FF1" w:rsidRDefault="00071FF1" w:rsidP="00071FF1">
            <w:pPr>
              <w:widowControl/>
              <w:jc w:val="left"/>
              <w:rPr>
                <w:rFonts w:ascii="Times New Roman" w:eastAsia="等线" w:hAnsi="Times New Roman" w:cs="Times New Roman"/>
                <w:color w:val="000000"/>
                <w:kern w:val="0"/>
                <w:sz w:val="16"/>
                <w:szCs w:val="16"/>
              </w:rPr>
            </w:pPr>
          </w:p>
        </w:tc>
      </w:tr>
    </w:tbl>
    <w:p w14:paraId="3CFAE45B" w14:textId="77777777" w:rsidR="00D76905" w:rsidRPr="00D76905" w:rsidRDefault="00D76905" w:rsidP="008E0278">
      <w:pPr>
        <w:spacing w:line="480" w:lineRule="auto"/>
      </w:pPr>
    </w:p>
    <w:p w14:paraId="3FD9A129" w14:textId="78D10BF3" w:rsidR="00382550" w:rsidRPr="00382550" w:rsidRDefault="00382550" w:rsidP="008E0278">
      <w:pPr>
        <w:spacing w:line="480" w:lineRule="auto"/>
      </w:pPr>
    </w:p>
    <w:p w14:paraId="5478A66D" w14:textId="3E88630C" w:rsidR="006B3DF2" w:rsidRDefault="00FB2D86" w:rsidP="008E0278">
      <w:pPr>
        <w:spacing w:line="480" w:lineRule="auto"/>
        <w:rPr>
          <w:rFonts w:ascii="Times New Roman" w:hAnsi="Times New Roman" w:cs="Times New Roman"/>
          <w:i/>
          <w:u w:val="single"/>
        </w:rPr>
      </w:pPr>
      <w:r>
        <w:rPr>
          <w:rFonts w:ascii="Times New Roman" w:hAnsi="Times New Roman" w:cs="Times New Roman"/>
          <w:i/>
          <w:u w:val="single"/>
        </w:rPr>
        <w:t>The s</w:t>
      </w:r>
      <w:r w:rsidR="006B3DF2">
        <w:rPr>
          <w:rFonts w:ascii="Times New Roman" w:hAnsi="Times New Roman" w:cs="Times New Roman"/>
          <w:i/>
          <w:u w:val="single"/>
        </w:rPr>
        <w:t>uperstructure of industrial network</w:t>
      </w:r>
    </w:p>
    <w:p w14:paraId="5BA80568" w14:textId="70727CB8" w:rsidR="00E52316" w:rsidRPr="00E52316" w:rsidRDefault="00DD773E" w:rsidP="008E0278">
      <w:pPr>
        <w:spacing w:line="480" w:lineRule="auto"/>
        <w:ind w:firstLineChars="200" w:firstLine="420"/>
        <w:rPr>
          <w:rFonts w:ascii="Times New Roman" w:hAnsi="Times New Roman" w:cs="Times New Roman"/>
        </w:rPr>
      </w:pPr>
      <w:r w:rsidRPr="00DD773E">
        <w:rPr>
          <w:rFonts w:ascii="Times New Roman" w:hAnsi="Times New Roman" w:cs="Times New Roman"/>
        </w:rPr>
        <w:t xml:space="preserve">The initial resource conditions for </w:t>
      </w:r>
      <w:r>
        <w:rPr>
          <w:rFonts w:ascii="Times New Roman" w:hAnsi="Times New Roman" w:cs="Times New Roman"/>
        </w:rPr>
        <w:t xml:space="preserve">the construction of </w:t>
      </w:r>
      <w:r w:rsidRPr="00DD773E">
        <w:rPr>
          <w:rFonts w:ascii="Times New Roman" w:hAnsi="Times New Roman" w:cs="Times New Roman"/>
        </w:rPr>
        <w:t>the industrial network superst</w:t>
      </w:r>
      <w:r>
        <w:rPr>
          <w:rFonts w:ascii="Times New Roman" w:hAnsi="Times New Roman" w:cs="Times New Roman"/>
        </w:rPr>
        <w:t>ructure are set as follows: saline</w:t>
      </w:r>
      <w:r w:rsidRPr="00DD773E">
        <w:rPr>
          <w:rFonts w:ascii="Times New Roman" w:hAnsi="Times New Roman" w:cs="Times New Roman"/>
        </w:rPr>
        <w:t xml:space="preserve"> lake brine, coal, natural gas, petroleum, natural sulfur, </w:t>
      </w:r>
      <w:proofErr w:type="spellStart"/>
      <w:r w:rsidRPr="00DD773E">
        <w:rPr>
          <w:rFonts w:ascii="Times New Roman" w:hAnsi="Times New Roman" w:cs="Times New Roman"/>
        </w:rPr>
        <w:t>mannite</w:t>
      </w:r>
      <w:proofErr w:type="spellEnd"/>
      <w:r w:rsidRPr="00DD773E">
        <w:rPr>
          <w:rFonts w:ascii="Times New Roman" w:hAnsi="Times New Roman" w:cs="Times New Roman"/>
        </w:rPr>
        <w:t>, limestone, fluorite, silica, column boron magnesite, phosphate ore, graphite, feldspar, azurite, lead-zinc ore, nickel-cobalt ore, bauxite, copper ore, and iron ore.</w:t>
      </w:r>
      <w:r w:rsidR="002B1529">
        <w:rPr>
          <w:rFonts w:ascii="Times New Roman" w:hAnsi="Times New Roman" w:cs="Times New Roman"/>
        </w:rPr>
        <w:t xml:space="preserve"> </w:t>
      </w:r>
    </w:p>
    <w:p w14:paraId="7268CDC2" w14:textId="7D76D3FD" w:rsidR="00E52316" w:rsidRDefault="00E52316" w:rsidP="008E0278">
      <w:pPr>
        <w:spacing w:line="480" w:lineRule="auto"/>
        <w:ind w:firstLineChars="200" w:firstLine="420"/>
        <w:rPr>
          <w:rFonts w:ascii="Times New Roman" w:hAnsi="Times New Roman" w:cs="Times New Roman"/>
        </w:rPr>
      </w:pPr>
      <w:r>
        <w:rPr>
          <w:rFonts w:ascii="Times New Roman" w:hAnsi="Times New Roman" w:cs="Times New Roman"/>
        </w:rPr>
        <w:t>1</w:t>
      </w:r>
      <w:r w:rsidRPr="00E52316">
        <w:rPr>
          <w:rFonts w:ascii="Times New Roman" w:hAnsi="Times New Roman" w:cs="Times New Roman" w:hint="eastAsia"/>
          <w:vertAlign w:val="superscript"/>
        </w:rPr>
        <w:t>st</w:t>
      </w:r>
      <w:r>
        <w:rPr>
          <w:rFonts w:ascii="Times New Roman" w:hAnsi="Times New Roman" w:cs="Times New Roman"/>
        </w:rPr>
        <w:t xml:space="preserve"> round construction: call SLI </w:t>
      </w:r>
      <w:r w:rsidRPr="00B124DC">
        <w:rPr>
          <w:rFonts w:ascii="Times New Roman" w:hAnsi="Times New Roman" w:cs="Times New Roman"/>
        </w:rPr>
        <w:t>information</w:t>
      </w:r>
      <w:r>
        <w:rPr>
          <w:rFonts w:ascii="Times New Roman" w:hAnsi="Times New Roman" w:cs="Times New Roman"/>
        </w:rPr>
        <w:t xml:space="preserve"> database. After 11 times interactive inferences, there are 55 nodes selected into the superstructure </w:t>
      </w:r>
      <w:r w:rsidR="0094386C">
        <w:rPr>
          <w:rFonts w:ascii="Times New Roman" w:hAnsi="Times New Roman" w:cs="Times New Roman"/>
        </w:rPr>
        <w:t>and 72 resources added to the material group. The superstructure of SLI is shown in Figure.</w:t>
      </w:r>
      <w:r w:rsidR="005431BF">
        <w:rPr>
          <w:rFonts w:ascii="Times New Roman" w:hAnsi="Times New Roman" w:cs="Times New Roman"/>
        </w:rPr>
        <w:t>5</w:t>
      </w:r>
      <w:r w:rsidR="0094386C">
        <w:rPr>
          <w:rFonts w:ascii="Times New Roman" w:hAnsi="Times New Roman" w:cs="Times New Roman"/>
        </w:rPr>
        <w:t xml:space="preserve">. </w:t>
      </w:r>
    </w:p>
    <w:p w14:paraId="048B2530" w14:textId="3A17ECBC" w:rsidR="0094386C" w:rsidRDefault="0094386C" w:rsidP="008E0278">
      <w:pPr>
        <w:spacing w:line="480" w:lineRule="auto"/>
        <w:ind w:firstLineChars="200" w:firstLine="420"/>
        <w:rPr>
          <w:rFonts w:ascii="Times New Roman" w:hAnsi="Times New Roman" w:cs="Times New Roman"/>
        </w:rPr>
      </w:pPr>
      <w:r w:rsidRPr="0094386C">
        <w:rPr>
          <w:rFonts w:ascii="Times New Roman" w:hAnsi="Times New Roman" w:cs="Times New Roman"/>
          <w:noProof/>
        </w:rPr>
        <w:lastRenderedPageBreak/>
        <w:drawing>
          <wp:inline distT="0" distB="0" distL="0" distR="0" wp14:anchorId="501D1751" wp14:editId="7B34C823">
            <wp:extent cx="5274310" cy="5015105"/>
            <wp:effectExtent l="0" t="0" r="2540" b="0"/>
            <wp:docPr id="1" name="图片 1" descr="D:\2_科研\3-盐湖项目\5-待优化\盐湖项目格尔木园区优化\优化数据整理\2022-1-5\优化结果可视化\总体园区产业超结构-英文版\格尔木-盐湖产业.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_科研\3-盐湖项目\5-待优化\盐湖项目格尔木园区优化\优化数据整理\2022-1-5\优化结果可视化\总体园区产业超结构-英文版\格尔木-盐湖产业.ti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5015105"/>
                    </a:xfrm>
                    <a:prstGeom prst="rect">
                      <a:avLst/>
                    </a:prstGeom>
                    <a:noFill/>
                    <a:ln>
                      <a:noFill/>
                    </a:ln>
                  </pic:spPr>
                </pic:pic>
              </a:graphicData>
            </a:graphic>
          </wp:inline>
        </w:drawing>
      </w:r>
    </w:p>
    <w:p w14:paraId="42E1B672" w14:textId="14E80B21" w:rsidR="0094386C" w:rsidRPr="0094386C" w:rsidRDefault="0094386C"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5</w:t>
      </w:r>
      <w:r w:rsidRPr="0094386C">
        <w:rPr>
          <w:rFonts w:ascii="Times New Roman" w:hAnsi="Times New Roman" w:cs="Times New Roman"/>
          <w:sz w:val="18"/>
          <w:szCs w:val="18"/>
        </w:rPr>
        <w:t xml:space="preserve"> SLI superstructure</w:t>
      </w:r>
    </w:p>
    <w:p w14:paraId="773A4366" w14:textId="35BD8781" w:rsidR="0094386C" w:rsidRDefault="0094386C" w:rsidP="008E0278">
      <w:pPr>
        <w:spacing w:line="480" w:lineRule="auto"/>
        <w:ind w:firstLineChars="200" w:firstLine="420"/>
        <w:rPr>
          <w:rFonts w:ascii="Times New Roman" w:hAnsi="Times New Roman" w:cs="Times New Roman"/>
        </w:rPr>
      </w:pPr>
      <w:r>
        <w:rPr>
          <w:rFonts w:ascii="Times New Roman" w:hAnsi="Times New Roman" w:cs="Times New Roman"/>
        </w:rPr>
        <w:t>2</w:t>
      </w:r>
      <w:r w:rsidRPr="00E52316">
        <w:rPr>
          <w:rFonts w:ascii="Times New Roman" w:hAnsi="Times New Roman" w:cs="Times New Roman" w:hint="eastAsia"/>
          <w:vertAlign w:val="superscript"/>
        </w:rPr>
        <w:t>st</w:t>
      </w:r>
      <w:r>
        <w:rPr>
          <w:rFonts w:ascii="Times New Roman" w:hAnsi="Times New Roman" w:cs="Times New Roman"/>
        </w:rPr>
        <w:t xml:space="preserve"> round construction: call OCI </w:t>
      </w:r>
      <w:r w:rsidRPr="00B124DC">
        <w:rPr>
          <w:rFonts w:ascii="Times New Roman" w:hAnsi="Times New Roman" w:cs="Times New Roman"/>
        </w:rPr>
        <w:t>information</w:t>
      </w:r>
      <w:r>
        <w:rPr>
          <w:rFonts w:ascii="Times New Roman" w:hAnsi="Times New Roman" w:cs="Times New Roman"/>
        </w:rPr>
        <w:t xml:space="preserve"> database. After 10 times interactive inferences, there are 90 nodes selected into the superstructure and 105 resources added to the material group. The superstructure of OCI is shown in Figure.</w:t>
      </w:r>
      <w:r w:rsidR="005431BF">
        <w:rPr>
          <w:rFonts w:ascii="Times New Roman" w:hAnsi="Times New Roman" w:cs="Times New Roman"/>
        </w:rPr>
        <w:t>6</w:t>
      </w:r>
      <w:r>
        <w:rPr>
          <w:rFonts w:ascii="Times New Roman" w:hAnsi="Times New Roman" w:cs="Times New Roman"/>
        </w:rPr>
        <w:t xml:space="preserve">. </w:t>
      </w:r>
    </w:p>
    <w:p w14:paraId="7F5F9AB8" w14:textId="04A206C4" w:rsidR="0094386C" w:rsidRDefault="0094386C" w:rsidP="008E0278">
      <w:pPr>
        <w:spacing w:line="480" w:lineRule="auto"/>
        <w:ind w:firstLineChars="200" w:firstLine="420"/>
        <w:rPr>
          <w:rFonts w:ascii="Times New Roman" w:hAnsi="Times New Roman" w:cs="Times New Roman"/>
        </w:rPr>
      </w:pPr>
      <w:r w:rsidRPr="0094386C">
        <w:rPr>
          <w:rFonts w:ascii="Times New Roman" w:hAnsi="Times New Roman" w:cs="Times New Roman"/>
          <w:noProof/>
        </w:rPr>
        <w:lastRenderedPageBreak/>
        <w:drawing>
          <wp:inline distT="0" distB="0" distL="0" distR="0" wp14:anchorId="131538A5" wp14:editId="665C666E">
            <wp:extent cx="5274310" cy="6720721"/>
            <wp:effectExtent l="0" t="0" r="2540" b="4445"/>
            <wp:docPr id="4" name="图片 4" descr="D:\2_科研\3-盐湖项目\5-待优化\盐湖项目格尔木园区优化\优化数据整理\2022-1-5\优化结果可视化\总体园区产业超结构-英文版\格尔木-有机产业.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_科研\3-盐湖项目\5-待优化\盐湖项目格尔木园区优化\优化数据整理\2022-1-5\优化结果可视化\总体园区产业超结构-英文版\格尔木-有机产业.ti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6720721"/>
                    </a:xfrm>
                    <a:prstGeom prst="rect">
                      <a:avLst/>
                    </a:prstGeom>
                    <a:noFill/>
                    <a:ln>
                      <a:noFill/>
                    </a:ln>
                  </pic:spPr>
                </pic:pic>
              </a:graphicData>
            </a:graphic>
          </wp:inline>
        </w:drawing>
      </w:r>
    </w:p>
    <w:p w14:paraId="4B11F627" w14:textId="00DEDDAE" w:rsidR="0094386C" w:rsidRPr="0094386C" w:rsidRDefault="0094386C"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6</w:t>
      </w:r>
      <w:r w:rsidRPr="0094386C">
        <w:rPr>
          <w:rFonts w:ascii="Times New Roman" w:hAnsi="Times New Roman" w:cs="Times New Roman"/>
          <w:sz w:val="18"/>
          <w:szCs w:val="18"/>
        </w:rPr>
        <w:t xml:space="preserve"> OCI superstructure</w:t>
      </w:r>
    </w:p>
    <w:p w14:paraId="56EA3A16" w14:textId="77777777" w:rsidR="0094386C" w:rsidRDefault="0094386C" w:rsidP="008E0278">
      <w:pPr>
        <w:spacing w:line="480" w:lineRule="auto"/>
        <w:ind w:firstLineChars="200" w:firstLine="420"/>
        <w:rPr>
          <w:rFonts w:ascii="Times New Roman" w:hAnsi="Times New Roman" w:cs="Times New Roman"/>
        </w:rPr>
      </w:pPr>
    </w:p>
    <w:p w14:paraId="6A30045D" w14:textId="14855BCC" w:rsidR="0094386C" w:rsidRDefault="0094386C" w:rsidP="008E0278">
      <w:pPr>
        <w:spacing w:line="480" w:lineRule="auto"/>
        <w:ind w:firstLineChars="200" w:firstLine="420"/>
        <w:rPr>
          <w:rFonts w:ascii="Times New Roman" w:hAnsi="Times New Roman" w:cs="Times New Roman"/>
        </w:rPr>
      </w:pPr>
      <w:r>
        <w:rPr>
          <w:rFonts w:ascii="Times New Roman" w:hAnsi="Times New Roman" w:cs="Times New Roman"/>
        </w:rPr>
        <w:t>3</w:t>
      </w:r>
      <w:r w:rsidRPr="00E52316">
        <w:rPr>
          <w:rFonts w:ascii="Times New Roman" w:hAnsi="Times New Roman" w:cs="Times New Roman" w:hint="eastAsia"/>
          <w:vertAlign w:val="superscript"/>
        </w:rPr>
        <w:t>st</w:t>
      </w:r>
      <w:r>
        <w:rPr>
          <w:rFonts w:ascii="Times New Roman" w:hAnsi="Times New Roman" w:cs="Times New Roman"/>
        </w:rPr>
        <w:t xml:space="preserve"> round construction: call IOCI </w:t>
      </w:r>
      <w:r w:rsidRPr="00B124DC">
        <w:rPr>
          <w:rFonts w:ascii="Times New Roman" w:hAnsi="Times New Roman" w:cs="Times New Roman"/>
        </w:rPr>
        <w:t>information</w:t>
      </w:r>
      <w:r>
        <w:rPr>
          <w:rFonts w:ascii="Times New Roman" w:hAnsi="Times New Roman" w:cs="Times New Roman"/>
        </w:rPr>
        <w:t xml:space="preserve"> database. After 8 times interactive inferences, there are 77 nodes selected into the superstructure and 81 resources added to the material group. The superstructure of IOCI is shown in Figure.</w:t>
      </w:r>
      <w:r w:rsidR="005431BF">
        <w:rPr>
          <w:rFonts w:ascii="Times New Roman" w:hAnsi="Times New Roman" w:cs="Times New Roman"/>
        </w:rPr>
        <w:t>7</w:t>
      </w:r>
      <w:r>
        <w:rPr>
          <w:rFonts w:ascii="Times New Roman" w:hAnsi="Times New Roman" w:cs="Times New Roman"/>
        </w:rPr>
        <w:t xml:space="preserve">. </w:t>
      </w:r>
    </w:p>
    <w:p w14:paraId="4243416C" w14:textId="795E1CB8" w:rsidR="0094386C" w:rsidRDefault="0094386C" w:rsidP="008E0278">
      <w:pPr>
        <w:spacing w:line="480" w:lineRule="auto"/>
        <w:ind w:firstLineChars="200" w:firstLine="420"/>
        <w:rPr>
          <w:rFonts w:ascii="Times New Roman" w:hAnsi="Times New Roman" w:cs="Times New Roman"/>
        </w:rPr>
      </w:pPr>
      <w:r w:rsidRPr="0094386C">
        <w:rPr>
          <w:rFonts w:ascii="Times New Roman" w:hAnsi="Times New Roman" w:cs="Times New Roman"/>
          <w:noProof/>
        </w:rPr>
        <w:lastRenderedPageBreak/>
        <w:drawing>
          <wp:inline distT="0" distB="0" distL="0" distR="0" wp14:anchorId="41C1F8F5" wp14:editId="776DE0D3">
            <wp:extent cx="5274310" cy="3238656"/>
            <wp:effectExtent l="0" t="0" r="2540" b="0"/>
            <wp:docPr id="5" name="图片 5" descr="D:\2_科研\3-盐湖项目\5-待优化\盐湖项目格尔木园区优化\优化数据整理\2022-1-5\优化结果可视化\总体园区产业超结构-英文版\格尔木-无机.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_科研\3-盐湖项目\5-待优化\盐湖项目格尔木园区优化\优化数据整理\2022-1-5\优化结果可视化\总体园区产业超结构-英文版\格尔木-无机.ti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238656"/>
                    </a:xfrm>
                    <a:prstGeom prst="rect">
                      <a:avLst/>
                    </a:prstGeom>
                    <a:noFill/>
                    <a:ln>
                      <a:noFill/>
                    </a:ln>
                  </pic:spPr>
                </pic:pic>
              </a:graphicData>
            </a:graphic>
          </wp:inline>
        </w:drawing>
      </w:r>
    </w:p>
    <w:p w14:paraId="27778CF6" w14:textId="531C37C0" w:rsidR="0094386C" w:rsidRPr="0094386C" w:rsidRDefault="0094386C"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7</w:t>
      </w:r>
      <w:r w:rsidRPr="0094386C">
        <w:rPr>
          <w:rFonts w:ascii="Times New Roman" w:hAnsi="Times New Roman" w:cs="Times New Roman"/>
          <w:sz w:val="18"/>
          <w:szCs w:val="18"/>
        </w:rPr>
        <w:t xml:space="preserve"> IOCI superstructure</w:t>
      </w:r>
    </w:p>
    <w:p w14:paraId="6B081FE5" w14:textId="5E8952CE" w:rsidR="0094386C" w:rsidRDefault="0094386C" w:rsidP="008E0278">
      <w:pPr>
        <w:spacing w:line="480" w:lineRule="auto"/>
        <w:ind w:firstLineChars="200" w:firstLine="420"/>
        <w:rPr>
          <w:rFonts w:ascii="Times New Roman" w:hAnsi="Times New Roman" w:cs="Times New Roman"/>
        </w:rPr>
      </w:pPr>
      <w:r>
        <w:rPr>
          <w:rFonts w:ascii="Times New Roman" w:hAnsi="Times New Roman" w:cs="Times New Roman"/>
        </w:rPr>
        <w:t>4</w:t>
      </w:r>
      <w:r w:rsidRPr="00E52316">
        <w:rPr>
          <w:rFonts w:ascii="Times New Roman" w:hAnsi="Times New Roman" w:cs="Times New Roman" w:hint="eastAsia"/>
          <w:vertAlign w:val="superscript"/>
        </w:rPr>
        <w:t>st</w:t>
      </w:r>
      <w:r>
        <w:rPr>
          <w:rFonts w:ascii="Times New Roman" w:hAnsi="Times New Roman" w:cs="Times New Roman"/>
        </w:rPr>
        <w:t xml:space="preserve"> round construction: call MSPI </w:t>
      </w:r>
      <w:r w:rsidRPr="00B124DC">
        <w:rPr>
          <w:rFonts w:ascii="Times New Roman" w:hAnsi="Times New Roman" w:cs="Times New Roman"/>
        </w:rPr>
        <w:t>information</w:t>
      </w:r>
      <w:r>
        <w:rPr>
          <w:rFonts w:ascii="Times New Roman" w:hAnsi="Times New Roman" w:cs="Times New Roman"/>
        </w:rPr>
        <w:t xml:space="preserve"> database. After 8 times interactive inferences, there are </w:t>
      </w:r>
      <w:r w:rsidR="00105965">
        <w:rPr>
          <w:rFonts w:ascii="Times New Roman" w:hAnsi="Times New Roman" w:cs="Times New Roman"/>
        </w:rPr>
        <w:t>40</w:t>
      </w:r>
      <w:r>
        <w:rPr>
          <w:rFonts w:ascii="Times New Roman" w:hAnsi="Times New Roman" w:cs="Times New Roman"/>
        </w:rPr>
        <w:t xml:space="preserve"> nodes selected into the superstructure and </w:t>
      </w:r>
      <w:r w:rsidR="00105965">
        <w:rPr>
          <w:rFonts w:ascii="Times New Roman" w:hAnsi="Times New Roman" w:cs="Times New Roman"/>
        </w:rPr>
        <w:t>54</w:t>
      </w:r>
      <w:r>
        <w:rPr>
          <w:rFonts w:ascii="Times New Roman" w:hAnsi="Times New Roman" w:cs="Times New Roman"/>
        </w:rPr>
        <w:t xml:space="preserve"> resources added to the material group. The superstructure of MSPI is shown in Figure.</w:t>
      </w:r>
      <w:r w:rsidR="005431BF">
        <w:rPr>
          <w:rFonts w:ascii="Times New Roman" w:hAnsi="Times New Roman" w:cs="Times New Roman"/>
        </w:rPr>
        <w:t>8</w:t>
      </w:r>
      <w:r>
        <w:rPr>
          <w:rFonts w:ascii="Times New Roman" w:hAnsi="Times New Roman" w:cs="Times New Roman"/>
        </w:rPr>
        <w:t xml:space="preserve">. </w:t>
      </w:r>
    </w:p>
    <w:p w14:paraId="77CAD29C" w14:textId="108E9DF7" w:rsidR="0094386C" w:rsidRDefault="00105965" w:rsidP="008E0278">
      <w:pPr>
        <w:spacing w:line="480" w:lineRule="auto"/>
        <w:ind w:firstLineChars="200" w:firstLine="420"/>
        <w:rPr>
          <w:rFonts w:ascii="Times New Roman" w:hAnsi="Times New Roman" w:cs="Times New Roman"/>
        </w:rPr>
      </w:pPr>
      <w:r w:rsidRPr="00105965">
        <w:rPr>
          <w:rFonts w:ascii="Times New Roman" w:hAnsi="Times New Roman" w:cs="Times New Roman"/>
          <w:noProof/>
        </w:rPr>
        <w:lastRenderedPageBreak/>
        <w:drawing>
          <wp:inline distT="0" distB="0" distL="0" distR="0" wp14:anchorId="50809707" wp14:editId="380463E1">
            <wp:extent cx="5274310" cy="4528330"/>
            <wp:effectExtent l="0" t="0" r="2540" b="5715"/>
            <wp:docPr id="6" name="图片 6" descr="D:\2_科研\3-盐湖项目\5-待优化\盐湖项目格尔木园区优化\优化数据整理\2022-1-5\优化结果可视化\总体园区产业超结构-英文版\格尔木-金属.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_科研\3-盐湖项目\5-待优化\盐湖项目格尔木园区优化\优化数据整理\2022-1-5\优化结果可视化\总体园区产业超结构-英文版\格尔木-金属.ti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4528330"/>
                    </a:xfrm>
                    <a:prstGeom prst="rect">
                      <a:avLst/>
                    </a:prstGeom>
                    <a:noFill/>
                    <a:ln>
                      <a:noFill/>
                    </a:ln>
                  </pic:spPr>
                </pic:pic>
              </a:graphicData>
            </a:graphic>
          </wp:inline>
        </w:drawing>
      </w:r>
    </w:p>
    <w:p w14:paraId="4E2F1269" w14:textId="46B0D136" w:rsidR="00105965" w:rsidRPr="0094386C" w:rsidRDefault="00105965"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8</w:t>
      </w:r>
      <w:r w:rsidRPr="0094386C">
        <w:rPr>
          <w:rFonts w:ascii="Times New Roman" w:hAnsi="Times New Roman" w:cs="Times New Roman"/>
          <w:sz w:val="18"/>
          <w:szCs w:val="18"/>
        </w:rPr>
        <w:t xml:space="preserve"> </w:t>
      </w:r>
      <w:r w:rsidRPr="00105965">
        <w:rPr>
          <w:rFonts w:ascii="Times New Roman" w:hAnsi="Times New Roman" w:cs="Times New Roman"/>
          <w:sz w:val="18"/>
          <w:szCs w:val="18"/>
        </w:rPr>
        <w:t>MSPI</w:t>
      </w:r>
      <w:r w:rsidRPr="0094386C">
        <w:rPr>
          <w:rFonts w:ascii="Times New Roman" w:hAnsi="Times New Roman" w:cs="Times New Roman"/>
          <w:sz w:val="18"/>
          <w:szCs w:val="18"/>
        </w:rPr>
        <w:t xml:space="preserve"> superstructure</w:t>
      </w:r>
    </w:p>
    <w:p w14:paraId="01B0F615" w14:textId="442C308F" w:rsidR="00105965" w:rsidRDefault="00105965" w:rsidP="008E0278">
      <w:pPr>
        <w:spacing w:line="480" w:lineRule="auto"/>
        <w:ind w:firstLineChars="200" w:firstLine="420"/>
        <w:rPr>
          <w:rFonts w:ascii="Times New Roman" w:hAnsi="Times New Roman" w:cs="Times New Roman"/>
        </w:rPr>
      </w:pPr>
      <w:r>
        <w:rPr>
          <w:rFonts w:ascii="Times New Roman" w:hAnsi="Times New Roman" w:cs="Times New Roman"/>
        </w:rPr>
        <w:t>5</w:t>
      </w:r>
      <w:r w:rsidRPr="00E52316">
        <w:rPr>
          <w:rFonts w:ascii="Times New Roman" w:hAnsi="Times New Roman" w:cs="Times New Roman" w:hint="eastAsia"/>
          <w:vertAlign w:val="superscript"/>
        </w:rPr>
        <w:t>st</w:t>
      </w:r>
      <w:r>
        <w:rPr>
          <w:rFonts w:ascii="Times New Roman" w:hAnsi="Times New Roman" w:cs="Times New Roman"/>
        </w:rPr>
        <w:t xml:space="preserve"> round construction: call LDPI </w:t>
      </w:r>
      <w:r w:rsidRPr="00B124DC">
        <w:rPr>
          <w:rFonts w:ascii="Times New Roman" w:hAnsi="Times New Roman" w:cs="Times New Roman"/>
        </w:rPr>
        <w:t>information</w:t>
      </w:r>
      <w:r>
        <w:rPr>
          <w:rFonts w:ascii="Times New Roman" w:hAnsi="Times New Roman" w:cs="Times New Roman"/>
        </w:rPr>
        <w:t xml:space="preserve"> database. After 7 times interactive inferences, there are 36 nodes selected into the superstructure and 39 resources added to the material group. The superstructure of LDPI is shown in Figure.</w:t>
      </w:r>
      <w:r w:rsidR="005431BF">
        <w:rPr>
          <w:rFonts w:ascii="Times New Roman" w:hAnsi="Times New Roman" w:cs="Times New Roman"/>
        </w:rPr>
        <w:t>9</w:t>
      </w:r>
      <w:r>
        <w:rPr>
          <w:rFonts w:ascii="Times New Roman" w:hAnsi="Times New Roman" w:cs="Times New Roman"/>
        </w:rPr>
        <w:t xml:space="preserve">. </w:t>
      </w:r>
    </w:p>
    <w:p w14:paraId="57ABDC96" w14:textId="0CCFE66D" w:rsidR="0094386C" w:rsidRDefault="00105965" w:rsidP="008E0278">
      <w:pPr>
        <w:spacing w:line="480" w:lineRule="auto"/>
        <w:ind w:firstLineChars="200" w:firstLine="420"/>
        <w:rPr>
          <w:rFonts w:ascii="Times New Roman" w:hAnsi="Times New Roman" w:cs="Times New Roman"/>
        </w:rPr>
      </w:pPr>
      <w:r w:rsidRPr="00105965">
        <w:rPr>
          <w:rFonts w:ascii="Times New Roman" w:hAnsi="Times New Roman" w:cs="Times New Roman"/>
          <w:noProof/>
        </w:rPr>
        <w:lastRenderedPageBreak/>
        <w:drawing>
          <wp:inline distT="0" distB="0" distL="0" distR="0" wp14:anchorId="294E629F" wp14:editId="03E5D6E0">
            <wp:extent cx="5274310" cy="4070413"/>
            <wp:effectExtent l="0" t="0" r="2540" b="6350"/>
            <wp:docPr id="7" name="图片 7" descr="D:\2_科研\3-盐湖项目\5-待优化\盐湖项目格尔木园区优化\优化数据整理\2022-1-5\优化结果可视化\总体园区产业超结构-英文版\格尔木-锂电池.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_科研\3-盐湖项目\5-待优化\盐湖项目格尔木园区优化\优化数据整理\2022-1-5\优化结果可视化\总体园区产业超结构-英文版\格尔木-锂电池.ti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4070413"/>
                    </a:xfrm>
                    <a:prstGeom prst="rect">
                      <a:avLst/>
                    </a:prstGeom>
                    <a:noFill/>
                    <a:ln>
                      <a:noFill/>
                    </a:ln>
                  </pic:spPr>
                </pic:pic>
              </a:graphicData>
            </a:graphic>
          </wp:inline>
        </w:drawing>
      </w:r>
    </w:p>
    <w:p w14:paraId="68F31178" w14:textId="07F73C4D" w:rsidR="00105965" w:rsidRPr="0094386C" w:rsidRDefault="00105965"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9</w:t>
      </w:r>
      <w:r w:rsidRPr="0094386C">
        <w:rPr>
          <w:rFonts w:ascii="Times New Roman" w:hAnsi="Times New Roman" w:cs="Times New Roman"/>
          <w:sz w:val="18"/>
          <w:szCs w:val="18"/>
        </w:rPr>
        <w:t xml:space="preserve"> </w:t>
      </w:r>
      <w:r w:rsidRPr="00105965">
        <w:rPr>
          <w:rFonts w:ascii="Times New Roman" w:hAnsi="Times New Roman" w:cs="Times New Roman"/>
          <w:sz w:val="18"/>
          <w:szCs w:val="18"/>
        </w:rPr>
        <w:t>LDPI</w:t>
      </w:r>
      <w:r w:rsidRPr="0094386C">
        <w:rPr>
          <w:rFonts w:ascii="Times New Roman" w:hAnsi="Times New Roman" w:cs="Times New Roman"/>
          <w:sz w:val="18"/>
          <w:szCs w:val="18"/>
        </w:rPr>
        <w:t xml:space="preserve"> superstructure</w:t>
      </w:r>
    </w:p>
    <w:p w14:paraId="11B36824" w14:textId="23F08E08" w:rsidR="00105965" w:rsidRDefault="00105965" w:rsidP="008E0278">
      <w:pPr>
        <w:spacing w:line="480" w:lineRule="auto"/>
        <w:ind w:firstLineChars="200" w:firstLine="420"/>
        <w:rPr>
          <w:rFonts w:ascii="Times New Roman" w:hAnsi="Times New Roman" w:cs="Times New Roman"/>
        </w:rPr>
      </w:pPr>
      <w:r>
        <w:rPr>
          <w:rFonts w:ascii="Times New Roman" w:hAnsi="Times New Roman" w:cs="Times New Roman"/>
        </w:rPr>
        <w:t>6</w:t>
      </w:r>
      <w:r w:rsidRPr="00E52316">
        <w:rPr>
          <w:rFonts w:ascii="Times New Roman" w:hAnsi="Times New Roman" w:cs="Times New Roman" w:hint="eastAsia"/>
          <w:vertAlign w:val="superscript"/>
        </w:rPr>
        <w:t>st</w:t>
      </w:r>
      <w:r>
        <w:rPr>
          <w:rFonts w:ascii="Times New Roman" w:hAnsi="Times New Roman" w:cs="Times New Roman"/>
        </w:rPr>
        <w:t xml:space="preserve"> round construction: call CWUI </w:t>
      </w:r>
      <w:r w:rsidRPr="00B124DC">
        <w:rPr>
          <w:rFonts w:ascii="Times New Roman" w:hAnsi="Times New Roman" w:cs="Times New Roman"/>
        </w:rPr>
        <w:t>information</w:t>
      </w:r>
      <w:r>
        <w:rPr>
          <w:rFonts w:ascii="Times New Roman" w:hAnsi="Times New Roman" w:cs="Times New Roman"/>
        </w:rPr>
        <w:t xml:space="preserve"> database. After 3 times interactive inferences, there are 22 nodes selected into the superstructure and 30 resources added to the material group. The superstructure of CWUI is shown in Figure.</w:t>
      </w:r>
      <w:r w:rsidR="005431BF">
        <w:rPr>
          <w:rFonts w:ascii="Times New Roman" w:hAnsi="Times New Roman" w:cs="Times New Roman"/>
        </w:rPr>
        <w:t>10</w:t>
      </w:r>
      <w:r>
        <w:rPr>
          <w:rFonts w:ascii="Times New Roman" w:hAnsi="Times New Roman" w:cs="Times New Roman"/>
        </w:rPr>
        <w:t xml:space="preserve">. </w:t>
      </w:r>
    </w:p>
    <w:p w14:paraId="1EC7902F" w14:textId="33CBD08B" w:rsidR="00105965" w:rsidRDefault="00105965" w:rsidP="008E0278">
      <w:pPr>
        <w:spacing w:line="480" w:lineRule="auto"/>
        <w:ind w:firstLineChars="200" w:firstLine="420"/>
        <w:rPr>
          <w:rFonts w:ascii="Times New Roman" w:hAnsi="Times New Roman" w:cs="Times New Roman"/>
        </w:rPr>
      </w:pPr>
      <w:r w:rsidRPr="00105965">
        <w:rPr>
          <w:rFonts w:ascii="Times New Roman" w:hAnsi="Times New Roman" w:cs="Times New Roman"/>
          <w:noProof/>
        </w:rPr>
        <w:lastRenderedPageBreak/>
        <w:drawing>
          <wp:inline distT="0" distB="0" distL="0" distR="0" wp14:anchorId="39A4DF62" wp14:editId="7CE4B451">
            <wp:extent cx="5274310" cy="3877946"/>
            <wp:effectExtent l="0" t="0" r="2540" b="8255"/>
            <wp:docPr id="8" name="图片 8" descr="D:\2_科研\3-盐湖项目\5-待优化\盐湖项目格尔木园区优化\优化数据整理\2022-1-5\优化结果可视化\总体园区产业超结构-英文版\格尔木-废弃.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_科研\3-盐湖项目\5-待优化\盐湖项目格尔木园区优化\优化数据整理\2022-1-5\优化结果可视化\总体园区产业超结构-英文版\格尔木-废弃.tif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877946"/>
                    </a:xfrm>
                    <a:prstGeom prst="rect">
                      <a:avLst/>
                    </a:prstGeom>
                    <a:noFill/>
                    <a:ln>
                      <a:noFill/>
                    </a:ln>
                  </pic:spPr>
                </pic:pic>
              </a:graphicData>
            </a:graphic>
          </wp:inline>
        </w:drawing>
      </w:r>
    </w:p>
    <w:p w14:paraId="2D0C3113" w14:textId="2ABA3C4A" w:rsidR="00105965" w:rsidRPr="00105965" w:rsidRDefault="00105965"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10</w:t>
      </w:r>
      <w:r w:rsidRPr="00105965">
        <w:rPr>
          <w:rFonts w:ascii="Times New Roman" w:hAnsi="Times New Roman" w:cs="Times New Roman"/>
          <w:sz w:val="18"/>
          <w:szCs w:val="18"/>
        </w:rPr>
        <w:t xml:space="preserve"> CWUI </w:t>
      </w:r>
      <w:r w:rsidRPr="0094386C">
        <w:rPr>
          <w:rFonts w:ascii="Times New Roman" w:hAnsi="Times New Roman" w:cs="Times New Roman"/>
          <w:sz w:val="18"/>
          <w:szCs w:val="18"/>
        </w:rPr>
        <w:t>superstructure</w:t>
      </w:r>
    </w:p>
    <w:p w14:paraId="510A4C3A" w14:textId="49CFE4FF" w:rsidR="006E52D6" w:rsidRDefault="005657CA" w:rsidP="008E0278">
      <w:pPr>
        <w:spacing w:line="480" w:lineRule="auto"/>
        <w:ind w:firstLineChars="200" w:firstLine="420"/>
        <w:rPr>
          <w:rFonts w:ascii="Times New Roman" w:hAnsi="Times New Roman" w:cs="Times New Roman"/>
        </w:rPr>
      </w:pPr>
      <w:r w:rsidRPr="005657CA">
        <w:rPr>
          <w:rFonts w:ascii="Times New Roman" w:hAnsi="Times New Roman" w:cs="Times New Roman"/>
        </w:rPr>
        <w:t xml:space="preserve">After six rounds of </w:t>
      </w:r>
      <w:r w:rsidR="005D0CF1">
        <w:rPr>
          <w:rFonts w:ascii="Times New Roman" w:hAnsi="Times New Roman" w:cs="Times New Roman" w:hint="eastAsia"/>
        </w:rPr>
        <w:t>the</w:t>
      </w:r>
      <w:r w:rsidR="005D0CF1">
        <w:rPr>
          <w:rFonts w:ascii="Times New Roman" w:hAnsi="Times New Roman" w:cs="Times New Roman"/>
        </w:rPr>
        <w:t xml:space="preserve"> construction of industrial network</w:t>
      </w:r>
      <w:r>
        <w:rPr>
          <w:rFonts w:ascii="Times New Roman" w:hAnsi="Times New Roman" w:cs="Times New Roman"/>
        </w:rPr>
        <w:t>, the superstructure</w:t>
      </w:r>
      <w:r w:rsidRPr="005657CA">
        <w:rPr>
          <w:rFonts w:ascii="Times New Roman" w:hAnsi="Times New Roman" w:cs="Times New Roman"/>
        </w:rPr>
        <w:t xml:space="preserve"> network of 322 nodes is finally obtained</w:t>
      </w:r>
      <w:r w:rsidR="001D1F54">
        <w:rPr>
          <w:rFonts w:ascii="Times New Roman" w:hAnsi="Times New Roman" w:cs="Times New Roman"/>
        </w:rPr>
        <w:t>, t</w:t>
      </w:r>
      <w:r w:rsidR="00105965">
        <w:rPr>
          <w:rFonts w:ascii="Times New Roman" w:hAnsi="Times New Roman" w:cs="Times New Roman"/>
        </w:rPr>
        <w:t xml:space="preserve">he detailed material group and node information is provided in SI. </w:t>
      </w:r>
      <w:r w:rsidR="005D0CF1">
        <w:rPr>
          <w:rFonts w:ascii="Times New Roman" w:hAnsi="Times New Roman" w:cs="Times New Roman"/>
        </w:rPr>
        <w:t xml:space="preserve">Six industries </w:t>
      </w:r>
      <w:r w:rsidR="00CD286F">
        <w:rPr>
          <w:rFonts w:ascii="Times New Roman" w:hAnsi="Times New Roman" w:cs="Times New Roman"/>
        </w:rPr>
        <w:t>(SLI, OCI, IOCI, MSPI, LDPI, and CWUI)</w:t>
      </w:r>
      <w:r w:rsidR="00CD286F">
        <w:rPr>
          <w:rFonts w:ascii="Times New Roman" w:hAnsi="Times New Roman" w:cs="Times New Roman" w:hint="eastAsia"/>
        </w:rPr>
        <w:t xml:space="preserve"> </w:t>
      </w:r>
      <w:r w:rsidR="005D0CF1">
        <w:rPr>
          <w:rFonts w:ascii="Times New Roman" w:hAnsi="Times New Roman" w:cs="Times New Roman"/>
        </w:rPr>
        <w:t xml:space="preserve">are numbered as A, B, C, D, E, F, respectively. </w:t>
      </w:r>
    </w:p>
    <w:p w14:paraId="4790F88E" w14:textId="1BD31CB0" w:rsidR="00AD3036" w:rsidRDefault="00AD3036" w:rsidP="008E0278">
      <w:pPr>
        <w:spacing w:line="480" w:lineRule="auto"/>
        <w:rPr>
          <w:rFonts w:ascii="Times New Roman" w:hAnsi="Times New Roman" w:cs="Times New Roman"/>
        </w:rPr>
      </w:pPr>
      <w:r>
        <w:rPr>
          <w:rFonts w:ascii="Times New Roman" w:hAnsi="Times New Roman" w:cs="Times New Roman"/>
        </w:rPr>
        <w:t xml:space="preserve">The superstructure of each industry shows the input materials and the output products/by products of each node and the connection of different nodes, the </w:t>
      </w:r>
      <w:r w:rsidR="00F452DE">
        <w:rPr>
          <w:rFonts w:ascii="Times New Roman" w:hAnsi="Times New Roman" w:cs="Times New Roman"/>
        </w:rPr>
        <w:t xml:space="preserve">direct output of pollutant (e.g. solid waste, sewage) and </w:t>
      </w:r>
      <w:r>
        <w:rPr>
          <w:rFonts w:ascii="Times New Roman" w:hAnsi="Times New Roman" w:cs="Times New Roman"/>
        </w:rPr>
        <w:t>indirect c</w:t>
      </w:r>
      <w:r w:rsidR="00F452DE">
        <w:rPr>
          <w:rFonts w:ascii="Times New Roman" w:hAnsi="Times New Roman" w:cs="Times New Roman"/>
        </w:rPr>
        <w:t>onsumption (e.g.</w:t>
      </w:r>
      <w:r>
        <w:rPr>
          <w:rFonts w:ascii="Times New Roman" w:hAnsi="Times New Roman" w:cs="Times New Roman"/>
        </w:rPr>
        <w:t xml:space="preserve"> electricity, energy and water consumption</w:t>
      </w:r>
      <w:r w:rsidR="00F452DE">
        <w:rPr>
          <w:rFonts w:ascii="Times New Roman" w:hAnsi="Times New Roman" w:cs="Times New Roman"/>
        </w:rPr>
        <w:t>) are</w:t>
      </w:r>
      <w:r>
        <w:rPr>
          <w:rFonts w:ascii="Times New Roman" w:hAnsi="Times New Roman" w:cs="Times New Roman"/>
        </w:rPr>
        <w:t xml:space="preserve"> neglected in the visualization of industrial superstructure</w:t>
      </w:r>
      <w:r w:rsidR="001A452A">
        <w:rPr>
          <w:rFonts w:ascii="Times New Roman" w:hAnsi="Times New Roman" w:cs="Times New Roman"/>
        </w:rPr>
        <w:t xml:space="preserve"> for simplicity. The connection of nodes represents the symbiosis that there are materials of the source nodes provided for the target nodes</w:t>
      </w:r>
      <w:r w:rsidR="00F80038">
        <w:rPr>
          <w:rFonts w:ascii="Times New Roman" w:hAnsi="Times New Roman" w:cs="Times New Roman"/>
        </w:rPr>
        <w:t>.</w:t>
      </w:r>
    </w:p>
    <w:p w14:paraId="2EB916BF" w14:textId="7E9A202C" w:rsidR="006B3DF2" w:rsidRPr="006E52D6" w:rsidRDefault="006B3DF2" w:rsidP="008E0278">
      <w:pPr>
        <w:spacing w:line="480" w:lineRule="auto"/>
        <w:rPr>
          <w:rFonts w:ascii="Times New Roman" w:hAnsi="Times New Roman" w:cs="Times New Roman"/>
        </w:rPr>
      </w:pPr>
    </w:p>
    <w:p w14:paraId="5FEDD59C" w14:textId="06C45AF3" w:rsidR="00DD773E" w:rsidRDefault="00BC2AED" w:rsidP="008E0278">
      <w:pPr>
        <w:spacing w:line="480" w:lineRule="auto"/>
        <w:rPr>
          <w:rFonts w:ascii="Times New Roman" w:hAnsi="Times New Roman" w:cs="Times New Roman"/>
        </w:rPr>
      </w:pPr>
      <w:r>
        <w:rPr>
          <w:rFonts w:ascii="Times New Roman" w:hAnsi="Times New Roman" w:cs="Times New Roman"/>
        </w:rPr>
        <w:tab/>
      </w:r>
      <w:r w:rsidR="00DD773E">
        <w:rPr>
          <w:rFonts w:ascii="Times New Roman" w:hAnsi="Times New Roman" w:cs="Times New Roman"/>
        </w:rPr>
        <w:tab/>
      </w:r>
    </w:p>
    <w:p w14:paraId="35E1BE85" w14:textId="77777777" w:rsidR="00517203" w:rsidRPr="00DD773E" w:rsidRDefault="00517203" w:rsidP="008E0278">
      <w:pPr>
        <w:spacing w:line="480" w:lineRule="auto"/>
        <w:rPr>
          <w:rFonts w:ascii="Times New Roman" w:hAnsi="Times New Roman" w:cs="Times New Roman"/>
        </w:rPr>
      </w:pPr>
    </w:p>
    <w:p w14:paraId="148AF026" w14:textId="48BF89BF" w:rsidR="001A452A" w:rsidRDefault="00CE29A3" w:rsidP="008E0278">
      <w:pPr>
        <w:spacing w:line="480" w:lineRule="auto"/>
        <w:rPr>
          <w:rFonts w:ascii="Times New Roman" w:hAnsi="Times New Roman" w:cs="Times New Roman"/>
          <w:i/>
          <w:u w:val="single"/>
        </w:rPr>
      </w:pPr>
      <w:r>
        <w:rPr>
          <w:rFonts w:ascii="Times New Roman" w:hAnsi="Times New Roman" w:cs="Times New Roman"/>
          <w:i/>
          <w:u w:val="single"/>
        </w:rPr>
        <w:lastRenderedPageBreak/>
        <w:t>The construction of core superstructure</w:t>
      </w:r>
    </w:p>
    <w:p w14:paraId="39C105CC" w14:textId="1BB9827A" w:rsidR="008702CC" w:rsidRDefault="00F452DE" w:rsidP="008E0278">
      <w:pPr>
        <w:spacing w:line="480" w:lineRule="auto"/>
        <w:ind w:firstLine="420"/>
        <w:rPr>
          <w:rFonts w:ascii="Times New Roman" w:hAnsi="Times New Roman" w:cs="Times New Roman"/>
        </w:rPr>
      </w:pPr>
      <w:r>
        <w:rPr>
          <w:rFonts w:ascii="Times New Roman" w:hAnsi="Times New Roman" w:cs="Times New Roman"/>
        </w:rPr>
        <w:t>The superstructure of each industry describes all the possible processes and industry chains of the utilization of initial resources (e.g. saline</w:t>
      </w:r>
      <w:r w:rsidRPr="00DD773E">
        <w:rPr>
          <w:rFonts w:ascii="Times New Roman" w:hAnsi="Times New Roman" w:cs="Times New Roman"/>
        </w:rPr>
        <w:t xml:space="preserve"> lake brin</w:t>
      </w:r>
      <w:r>
        <w:rPr>
          <w:rFonts w:ascii="Times New Roman" w:hAnsi="Times New Roman" w:cs="Times New Roman"/>
        </w:rPr>
        <w:t>e, coal, natural gas, petroleum) which are transformed into products</w:t>
      </w:r>
      <w:r w:rsidR="00782E43">
        <w:rPr>
          <w:rFonts w:ascii="Times New Roman" w:hAnsi="Times New Roman" w:cs="Times New Roman"/>
        </w:rPr>
        <w:t>/by-</w:t>
      </w:r>
      <w:r>
        <w:rPr>
          <w:rFonts w:ascii="Times New Roman" w:hAnsi="Times New Roman" w:cs="Times New Roman"/>
        </w:rPr>
        <w:t>products of higher economic value.</w:t>
      </w:r>
      <w:r w:rsidR="00083358" w:rsidRPr="00083358">
        <w:rPr>
          <w:rFonts w:ascii="Times New Roman" w:hAnsi="Times New Roman" w:cs="Times New Roman"/>
        </w:rPr>
        <w:t xml:space="preserve"> </w:t>
      </w:r>
      <w:r w:rsidR="00083358">
        <w:rPr>
          <w:rFonts w:ascii="Times New Roman" w:hAnsi="Times New Roman" w:cs="Times New Roman"/>
        </w:rPr>
        <w:t>O</w:t>
      </w:r>
      <w:r w:rsidR="00083358" w:rsidRPr="00083358">
        <w:rPr>
          <w:rFonts w:ascii="Times New Roman" w:hAnsi="Times New Roman" w:cs="Times New Roman"/>
        </w:rPr>
        <w:t xml:space="preserve">nly the core network needs to be included in the optimization, the core network is the network constituted by the </w:t>
      </w:r>
      <w:r w:rsidR="00083358">
        <w:rPr>
          <w:rFonts w:ascii="Times New Roman" w:hAnsi="Times New Roman" w:cs="Times New Roman"/>
        </w:rPr>
        <w:t>core nodes that</w:t>
      </w:r>
      <w:r w:rsidR="00083358" w:rsidRPr="00083358">
        <w:rPr>
          <w:rFonts w:ascii="Times New Roman" w:hAnsi="Times New Roman" w:cs="Times New Roman"/>
        </w:rPr>
        <w:t xml:space="preserve"> are the nodes with higher </w:t>
      </w:r>
      <w:proofErr w:type="spellStart"/>
      <w:r w:rsidR="004B7DCF" w:rsidRPr="008702CC">
        <w:rPr>
          <w:rFonts w:ascii="Times New Roman" w:hAnsi="Times New Roman" w:cs="Times New Roman"/>
        </w:rPr>
        <w:t>betweenness</w:t>
      </w:r>
      <w:proofErr w:type="spellEnd"/>
      <w:r w:rsidR="00083358" w:rsidRPr="008702CC">
        <w:rPr>
          <w:rFonts w:ascii="Times New Roman" w:hAnsi="Times New Roman" w:cs="Times New Roman"/>
        </w:rPr>
        <w:t xml:space="preserve"> centrality</w:t>
      </w:r>
      <w:r w:rsidR="009001A8">
        <w:rPr>
          <w:rFonts w:ascii="Times New Roman" w:hAnsi="Times New Roman" w:cs="Times New Roman"/>
        </w:rPr>
        <w:t xml:space="preserve"> (BC)</w:t>
      </w:r>
      <w:r w:rsidR="00083358" w:rsidRPr="008702CC">
        <w:rPr>
          <w:rFonts w:ascii="Times New Roman" w:hAnsi="Times New Roman" w:cs="Times New Roman"/>
        </w:rPr>
        <w:t xml:space="preserve"> and degree </w:t>
      </w:r>
      <w:r w:rsidR="004B7DCF" w:rsidRPr="008702CC">
        <w:rPr>
          <w:rFonts w:ascii="Times New Roman" w:hAnsi="Times New Roman" w:cs="Times New Roman"/>
        </w:rPr>
        <w:t>centrality</w:t>
      </w:r>
      <w:r w:rsidR="009001A8">
        <w:rPr>
          <w:rFonts w:ascii="Times New Roman" w:hAnsi="Times New Roman" w:cs="Times New Roman"/>
        </w:rPr>
        <w:t xml:space="preserve"> (DC)</w:t>
      </w:r>
      <w:r w:rsidR="00083358" w:rsidRPr="008702CC">
        <w:rPr>
          <w:rFonts w:ascii="Times New Roman" w:hAnsi="Times New Roman" w:cs="Times New Roman"/>
        </w:rPr>
        <w:t xml:space="preserve"> in</w:t>
      </w:r>
      <w:r w:rsidR="00083358" w:rsidRPr="00083358">
        <w:rPr>
          <w:rFonts w:ascii="Times New Roman" w:hAnsi="Times New Roman" w:cs="Times New Roman"/>
        </w:rPr>
        <w:t xml:space="preserve"> the networ</w:t>
      </w:r>
      <w:r w:rsidR="00083358" w:rsidRPr="005A5B80">
        <w:rPr>
          <w:rFonts w:ascii="Times New Roman" w:hAnsi="Times New Roman" w:cs="Times New Roman"/>
        </w:rPr>
        <w:t>k.</w:t>
      </w:r>
      <w:r w:rsidR="005A5B80" w:rsidRPr="005A5B80">
        <w:rPr>
          <w:rFonts w:ascii="Times New Roman" w:hAnsi="Times New Roman" w:cs="Times New Roman"/>
        </w:rPr>
        <w:t xml:space="preserve"> </w:t>
      </w:r>
      <w:r w:rsidR="009001A8">
        <w:rPr>
          <w:rFonts w:ascii="Times New Roman" w:hAnsi="Times New Roman" w:cs="Times New Roman"/>
        </w:rPr>
        <w:t>T</w:t>
      </w:r>
      <w:r w:rsidR="009001A8" w:rsidRPr="00083358">
        <w:rPr>
          <w:rFonts w:ascii="Times New Roman" w:hAnsi="Times New Roman" w:cs="Times New Roman"/>
        </w:rPr>
        <w:t xml:space="preserve">he node with higher </w:t>
      </w:r>
      <w:proofErr w:type="spellStart"/>
      <w:r w:rsidR="009001A8">
        <w:rPr>
          <w:rFonts w:ascii="Times New Roman" w:hAnsi="Times New Roman" w:cs="Times New Roman"/>
        </w:rPr>
        <w:t>b</w:t>
      </w:r>
      <w:r w:rsidR="009001A8" w:rsidRPr="004B7DCF">
        <w:rPr>
          <w:rFonts w:ascii="Times New Roman" w:hAnsi="Times New Roman" w:cs="Times New Roman"/>
        </w:rPr>
        <w:t>etweenness</w:t>
      </w:r>
      <w:proofErr w:type="spellEnd"/>
      <w:r w:rsidR="009001A8" w:rsidRPr="004B7DCF">
        <w:rPr>
          <w:rFonts w:ascii="Times New Roman" w:hAnsi="Times New Roman" w:cs="Times New Roman"/>
        </w:rPr>
        <w:t xml:space="preserve"> centrality</w:t>
      </w:r>
      <w:r w:rsidR="009001A8">
        <w:rPr>
          <w:rFonts w:ascii="Times New Roman" w:hAnsi="Times New Roman" w:cs="Times New Roman"/>
        </w:rPr>
        <w:t xml:space="preserve"> as well as </w:t>
      </w:r>
      <w:r w:rsidR="009001A8" w:rsidRPr="00083358">
        <w:rPr>
          <w:rFonts w:ascii="Times New Roman" w:hAnsi="Times New Roman" w:cs="Times New Roman"/>
        </w:rPr>
        <w:t>degree centrality is in t</w:t>
      </w:r>
      <w:r w:rsidR="009001A8">
        <w:rPr>
          <w:rFonts w:ascii="Times New Roman" w:hAnsi="Times New Roman" w:cs="Times New Roman"/>
        </w:rPr>
        <w:t>he core position in the network.</w:t>
      </w:r>
      <w:r w:rsidR="009001A8" w:rsidRPr="00083358">
        <w:rPr>
          <w:rFonts w:ascii="Times New Roman" w:hAnsi="Times New Roman" w:cs="Times New Roman"/>
        </w:rPr>
        <w:t xml:space="preserve"> In order to identify the </w:t>
      </w:r>
      <w:r w:rsidR="009001A8">
        <w:rPr>
          <w:rFonts w:ascii="Times New Roman" w:hAnsi="Times New Roman" w:cs="Times New Roman"/>
        </w:rPr>
        <w:t>core</w:t>
      </w:r>
      <w:r w:rsidR="009001A8" w:rsidRPr="00083358">
        <w:rPr>
          <w:rFonts w:ascii="Times New Roman" w:hAnsi="Times New Roman" w:cs="Times New Roman"/>
        </w:rPr>
        <w:t xml:space="preserve"> nodes in the network and consider the possible future cascading failures when designing the network, the social network analysis</w:t>
      </w:r>
      <w:r w:rsidR="009001A8">
        <w:rPr>
          <w:rFonts w:ascii="Times New Roman" w:hAnsi="Times New Roman" w:cs="Times New Roman"/>
        </w:rPr>
        <w:t xml:space="preserve"> (SNA)</w:t>
      </w:r>
      <w:r w:rsidR="009001A8" w:rsidRPr="00083358">
        <w:rPr>
          <w:rFonts w:ascii="Times New Roman" w:hAnsi="Times New Roman" w:cs="Times New Roman"/>
        </w:rPr>
        <w:t xml:space="preserve"> method is introduced to </w:t>
      </w:r>
      <w:r w:rsidR="009001A8">
        <w:rPr>
          <w:rFonts w:ascii="Times New Roman" w:hAnsi="Times New Roman" w:cs="Times New Roman"/>
        </w:rPr>
        <w:t>design the network’s core superstructure</w:t>
      </w:r>
      <w:r w:rsidR="009001A8" w:rsidRPr="00083358">
        <w:rPr>
          <w:rFonts w:ascii="Times New Roman" w:hAnsi="Times New Roman" w:cs="Times New Roman"/>
        </w:rPr>
        <w:t>.</w:t>
      </w:r>
      <w:r w:rsidR="009001A8">
        <w:rPr>
          <w:rFonts w:ascii="Times New Roman" w:hAnsi="Times New Roman" w:cs="Times New Roman"/>
        </w:rPr>
        <w:t xml:space="preserve"> </w:t>
      </w:r>
    </w:p>
    <w:p w14:paraId="7DD541F1" w14:textId="6BB1A985" w:rsidR="008702CC" w:rsidRDefault="005A5B80" w:rsidP="008E0278">
      <w:pPr>
        <w:spacing w:line="480" w:lineRule="auto"/>
        <w:ind w:firstLine="420"/>
        <w:rPr>
          <w:rFonts w:ascii="Times New Roman" w:hAnsi="Times New Roman" w:cs="Times New Roman"/>
        </w:rPr>
      </w:pPr>
      <w:r w:rsidRPr="005A5B80">
        <w:rPr>
          <w:rFonts w:ascii="Times New Roman" w:hAnsi="Times New Roman" w:cs="Times New Roman"/>
        </w:rPr>
        <w:t>T</w:t>
      </w:r>
      <w:r w:rsidR="00083358" w:rsidRPr="005A5B80">
        <w:rPr>
          <w:rFonts w:ascii="Times New Roman" w:hAnsi="Times New Roman" w:cs="Times New Roman"/>
        </w:rPr>
        <w:t>he</w:t>
      </w:r>
      <w:r w:rsidR="00083358" w:rsidRPr="008702CC">
        <w:rPr>
          <w:rFonts w:ascii="Times New Roman" w:hAnsi="Times New Roman" w:cs="Times New Roman"/>
          <w:b/>
        </w:rPr>
        <w:t xml:space="preserve"> degree centrality</w:t>
      </w:r>
      <w:r w:rsidR="00083358" w:rsidRPr="005A5B80">
        <w:rPr>
          <w:rFonts w:ascii="Times New Roman" w:hAnsi="Times New Roman" w:cs="Times New Roman"/>
        </w:rPr>
        <w:t xml:space="preserve"> represents the number of nodes linking to other nodes, more specifically, in this study, it is the number of links of nodes acquiring materials from other nodes, the number of links delivering materials to others. </w:t>
      </w:r>
      <w:r w:rsidR="00213398">
        <w:rPr>
          <w:rFonts w:ascii="Times New Roman" w:hAnsi="Times New Roman" w:cs="Times New Roman"/>
        </w:rPr>
        <w:t>The equation of degree centrality is shown in Equation A.</w:t>
      </w:r>
    </w:p>
    <w:p w14:paraId="19C13C12" w14:textId="66FD2890" w:rsidR="0024273D" w:rsidRPr="002E0F14" w:rsidRDefault="00E53C57" w:rsidP="002E0F14">
      <w:pPr>
        <w:spacing w:line="480" w:lineRule="auto"/>
        <w:jc w:val="center"/>
        <w:rPr>
          <w:rFonts w:ascii="Times New Roman" w:hAnsi="Times New Roman" w:cs="Times New Roman"/>
        </w:rPr>
      </w:pPr>
      <m:oMath>
        <m:eqArr>
          <m:eqArrPr>
            <m:maxDist m:val="1"/>
            <m:ctrlPr>
              <w:rPr>
                <w:rFonts w:ascii="Cambria Math" w:hAnsi="Cambria Math" w:cs="Times New Roman"/>
              </w:rPr>
            </m:ctrlPr>
          </m:eqArrPr>
          <m:e>
            <m:sSub>
              <m:sSubPr>
                <m:ctrlPr>
                  <w:rPr>
                    <w:rFonts w:ascii="Cambria Math" w:hAnsi="Cambria Math" w:cs="Times New Roman"/>
                  </w:rPr>
                </m:ctrlPr>
              </m:sSubPr>
              <m:e>
                <m:r>
                  <w:rPr>
                    <w:rFonts w:ascii="Cambria Math" w:hAnsi="Cambria Math" w:cs="Times New Roman"/>
                  </w:rPr>
                  <m:t>DC</m:t>
                </m:r>
              </m:e>
              <m:sub>
                <m:r>
                  <w:rPr>
                    <w:rFonts w:ascii="Cambria Math" w:hAnsi="Cambria Math" w:cs="Times New Roman" w:hint="eastAsia"/>
                  </w:rPr>
                  <m:t>i</m:t>
                </m:r>
              </m:sub>
            </m:sSub>
            <m:r>
              <w:rPr>
                <w:rFonts w:ascii="Cambria Math" w:hAnsi="Cambria Math" w:cs="Times New Roman"/>
              </w:rPr>
              <m:t>=</m:t>
            </m:r>
            <m:r>
              <m:rPr>
                <m:sty m:val="p"/>
              </m:rPr>
              <w:rPr>
                <w:rFonts w:ascii="Cambria Math" w:hAnsi="Cambria Math" w:cs="Times New Roman"/>
              </w:rPr>
              <m:t xml:space="preserve"> </m:t>
            </m:r>
            <m:f>
              <m:fPr>
                <m:ctrlPr>
                  <w:rPr>
                    <w:rFonts w:ascii="Cambria Math" w:hAnsi="Cambria Math" w:cs="Times New Roman"/>
                  </w:rPr>
                </m:ctrlPr>
              </m:fPr>
              <m:num>
                <m:nary>
                  <m:naryPr>
                    <m:chr m:val="∑"/>
                    <m:limLoc m:val="subSup"/>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e>
                </m:nary>
              </m:num>
              <m:den>
                <m:r>
                  <w:rPr>
                    <w:rFonts w:ascii="Cambria Math" w:hAnsi="Cambria Math" w:cs="Times New Roman"/>
                  </w:rPr>
                  <m:t>N-1</m:t>
                </m:r>
              </m:den>
            </m:f>
            <m:r>
              <w:rPr>
                <w:rFonts w:ascii="Cambria Math" w:hAnsi="Cambria Math" w:cs="Times New Roman"/>
              </w:rPr>
              <m:t>, i≠j#</m:t>
            </m:r>
            <m:r>
              <m:rPr>
                <m:sty m:val="p"/>
              </m:rPr>
              <w:rPr>
                <w:rFonts w:ascii="Cambria Math" w:hAnsi="Cambria Math" w:cs="Times New Roman"/>
              </w:rPr>
              <m:t xml:space="preserve"> </m:t>
            </m:r>
            <m:d>
              <m:dPr>
                <m:ctrlPr>
                  <w:rPr>
                    <w:rFonts w:ascii="Cambria Math" w:hAnsi="Cambria Math" w:cs="Times New Roman"/>
                  </w:rPr>
                </m:ctrlPr>
              </m:dPr>
              <m:e>
                <m:r>
                  <m:rPr>
                    <m:sty m:val="p"/>
                  </m:rPr>
                  <w:rPr>
                    <w:rFonts w:ascii="Cambria Math" w:hAnsi="Cambria Math" w:cs="Times New Roman"/>
                  </w:rPr>
                  <m:t>A.76</m:t>
                </m:r>
              </m:e>
            </m:d>
            <m:ctrlPr>
              <w:rPr>
                <w:rFonts w:ascii="Cambria Math" w:hAnsi="Cambria Math" w:cs="Times New Roman"/>
                <w:i/>
              </w:rPr>
            </m:ctrlPr>
          </m:e>
        </m:eqArr>
      </m:oMath>
      <w:r w:rsidR="0024273D">
        <w:rPr>
          <w:rFonts w:ascii="Times New Roman" w:hAnsi="Times New Roman" w:cs="Times New Roman" w:hint="eastAsia"/>
        </w:rPr>
        <w:t xml:space="preserve"> </w:t>
      </w:r>
    </w:p>
    <w:p w14:paraId="3816D5B4" w14:textId="5F0EFCB2" w:rsidR="0024273D" w:rsidRDefault="00083358" w:rsidP="008E0278">
      <w:pPr>
        <w:spacing w:line="480" w:lineRule="auto"/>
        <w:ind w:firstLine="420"/>
        <w:rPr>
          <w:rFonts w:ascii="Times New Roman" w:hAnsi="Times New Roman" w:cs="Times New Roman"/>
        </w:rPr>
      </w:pPr>
      <w:r w:rsidRPr="005A5B80">
        <w:rPr>
          <w:rFonts w:ascii="Times New Roman" w:hAnsi="Times New Roman" w:cs="Times New Roman"/>
        </w:rPr>
        <w:t xml:space="preserve">The node with high </w:t>
      </w:r>
      <w:proofErr w:type="spellStart"/>
      <w:r w:rsidR="004B7DCF" w:rsidRPr="008702CC">
        <w:rPr>
          <w:rFonts w:ascii="Times New Roman" w:hAnsi="Times New Roman" w:cs="Times New Roman"/>
          <w:b/>
        </w:rPr>
        <w:t>betweenness</w:t>
      </w:r>
      <w:proofErr w:type="spellEnd"/>
      <w:r w:rsidRPr="008702CC">
        <w:rPr>
          <w:rFonts w:ascii="Times New Roman" w:hAnsi="Times New Roman" w:cs="Times New Roman"/>
          <w:b/>
        </w:rPr>
        <w:t xml:space="preserve"> centrality</w:t>
      </w:r>
      <w:r w:rsidRPr="005A5B80">
        <w:rPr>
          <w:rFonts w:ascii="Times New Roman" w:hAnsi="Times New Roman" w:cs="Times New Roman"/>
        </w:rPr>
        <w:t xml:space="preserve"> measures th</w:t>
      </w:r>
      <w:r w:rsidRPr="00083358">
        <w:rPr>
          <w:rFonts w:ascii="Times New Roman" w:hAnsi="Times New Roman" w:cs="Times New Roman"/>
        </w:rPr>
        <w:t xml:space="preserve">e degree of </w:t>
      </w:r>
      <w:r w:rsidR="00D657E9">
        <w:rPr>
          <w:rFonts w:ascii="Times New Roman" w:hAnsi="Times New Roman" w:cs="Times New Roman"/>
        </w:rPr>
        <w:t xml:space="preserve">the </w:t>
      </w:r>
      <w:r w:rsidRPr="00083358">
        <w:rPr>
          <w:rFonts w:ascii="Times New Roman" w:hAnsi="Times New Roman" w:cs="Times New Roman"/>
        </w:rPr>
        <w:t xml:space="preserve">node's control over the core link utilization, and the node with high </w:t>
      </w:r>
      <w:proofErr w:type="spellStart"/>
      <w:r w:rsidR="004B7DCF">
        <w:rPr>
          <w:rFonts w:ascii="Times New Roman" w:hAnsi="Times New Roman" w:cs="Times New Roman"/>
        </w:rPr>
        <w:t>betweenness</w:t>
      </w:r>
      <w:proofErr w:type="spellEnd"/>
      <w:r w:rsidRPr="00083358">
        <w:rPr>
          <w:rFonts w:ascii="Times New Roman" w:hAnsi="Times New Roman" w:cs="Times New Roman"/>
        </w:rPr>
        <w:t xml:space="preserve"> centrality fails in one point of operation, which will affect the operation of multiple industrial links and may generate cascading failures</w:t>
      </w:r>
      <w:r w:rsidR="009E3EAE">
        <w:rPr>
          <w:rFonts w:ascii="Times New Roman" w:hAnsi="Times New Roman" w:cs="Times New Roman"/>
        </w:rPr>
        <w:t>.</w:t>
      </w:r>
      <w:r w:rsidR="0024273D" w:rsidRPr="0024273D">
        <w:rPr>
          <w:rFonts w:ascii="Times New Roman" w:hAnsi="Times New Roman" w:cs="Times New Roman"/>
        </w:rPr>
        <w:t xml:space="preserve"> </w:t>
      </w:r>
      <w:r w:rsidR="0024273D">
        <w:rPr>
          <w:rFonts w:ascii="Times New Roman" w:hAnsi="Times New Roman" w:cs="Times New Roman"/>
        </w:rPr>
        <w:t xml:space="preserve">The </w:t>
      </w:r>
      <w:r w:rsidR="004403EA">
        <w:rPr>
          <w:rFonts w:ascii="Times New Roman" w:hAnsi="Times New Roman" w:cs="Times New Roman"/>
        </w:rPr>
        <w:t>equation</w:t>
      </w:r>
      <w:r w:rsidR="0024273D">
        <w:rPr>
          <w:rFonts w:ascii="Times New Roman" w:hAnsi="Times New Roman" w:cs="Times New Roman"/>
        </w:rPr>
        <w:t xml:space="preserve"> of </w:t>
      </w:r>
      <w:proofErr w:type="spellStart"/>
      <w:r w:rsidR="0024273D">
        <w:rPr>
          <w:rFonts w:ascii="Times New Roman" w:hAnsi="Times New Roman" w:cs="Times New Roman"/>
        </w:rPr>
        <w:t>betweenness</w:t>
      </w:r>
      <w:proofErr w:type="spellEnd"/>
      <w:r w:rsidR="0024273D">
        <w:rPr>
          <w:rFonts w:ascii="Times New Roman" w:hAnsi="Times New Roman" w:cs="Times New Roman"/>
        </w:rPr>
        <w:t xml:space="preserve"> centrality (BC) is shown in Equation A.*.</w:t>
      </w:r>
    </w:p>
    <w:p w14:paraId="027E4F38" w14:textId="559F2015" w:rsidR="002E0F14" w:rsidRPr="002E0F14" w:rsidRDefault="00E53C57" w:rsidP="002E0F14">
      <w:pPr>
        <w:spacing w:line="480" w:lineRule="auto"/>
        <w:jc w:val="cente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BC</m:t>
              </m:r>
            </m:e>
            <m:sub>
              <m:r>
                <w:rPr>
                  <w:rFonts w:ascii="Cambria Math" w:hAnsi="Cambria Math" w:cs="Times New Roman" w:hint="eastAsia"/>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ary>
                <m:naryPr>
                  <m:chr m:val="∑"/>
                  <m:limLoc m:val="subSup"/>
                  <m:supHide m:val="1"/>
                  <m:ctrlPr>
                    <w:rPr>
                      <w:rFonts w:ascii="Cambria Math" w:hAnsi="Cambria Math" w:cs="Times New Roman"/>
                      <w:i/>
                    </w:rPr>
                  </m:ctrlPr>
                </m:naryPr>
                <m:sub>
                  <m:r>
                    <w:rPr>
                      <w:rFonts w:ascii="Cambria Math" w:hAnsi="Cambria Math" w:cs="Times New Roman" w:hint="eastAsia"/>
                    </w:rPr>
                    <m:t>j</m:t>
                  </m:r>
                  <m:r>
                    <w:rPr>
                      <w:rFonts w:ascii="Cambria Math" w:hAnsi="Cambria Math" w:cs="Times New Roman"/>
                    </w:rPr>
                    <m:t>≤</m:t>
                  </m:r>
                  <m:r>
                    <w:rPr>
                      <w:rFonts w:ascii="Cambria Math" w:hAnsi="Cambria Math" w:cs="Times New Roman" w:hint="eastAsia"/>
                    </w:rPr>
                    <m:t>k</m:t>
                  </m:r>
                </m:sub>
                <m:sup/>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hint="eastAsia"/>
                            </w:rPr>
                            <m:t>g</m:t>
                          </m:r>
                        </m:e>
                        <m:sub>
                          <m:r>
                            <w:rPr>
                              <w:rFonts w:ascii="Cambria Math" w:hAnsi="Cambria Math" w:cs="Times New Roman" w:hint="eastAsia"/>
                            </w:rPr>
                            <m:t>j</m:t>
                          </m:r>
                          <m:r>
                            <w:rPr>
                              <w:rFonts w:ascii="Cambria Math" w:hAnsi="Cambria Math" w:cs="Times New Roman"/>
                            </w:rPr>
                            <m:t>k</m:t>
                          </m:r>
                          <m:d>
                            <m:dPr>
                              <m:ctrlPr>
                                <w:rPr>
                                  <w:rFonts w:ascii="Cambria Math" w:hAnsi="Cambria Math" w:cs="Times New Roman"/>
                                  <w:i/>
                                </w:rPr>
                              </m:ctrlPr>
                            </m:dPr>
                            <m:e>
                              <m:r>
                                <w:rPr>
                                  <w:rFonts w:ascii="Cambria Math" w:hAnsi="Cambria Math" w:cs="Times New Roman"/>
                                </w:rPr>
                                <m:t>i</m:t>
                              </m:r>
                            </m:e>
                          </m:d>
                        </m:sub>
                      </m:sSub>
                    </m:num>
                    <m:den>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ik</m:t>
                          </m:r>
                        </m:sub>
                      </m:sSub>
                    </m:den>
                  </m:f>
                </m:e>
              </m:nary>
            </m:num>
            <m:den>
              <m:d>
                <m:dPr>
                  <m:ctrlPr>
                    <w:rPr>
                      <w:rFonts w:ascii="Cambria Math" w:hAnsi="Cambria Math" w:cs="Times New Roman"/>
                      <w:i/>
                    </w:rPr>
                  </m:ctrlPr>
                </m:dPr>
                <m:e>
                  <m:r>
                    <w:rPr>
                      <w:rFonts w:ascii="Cambria Math" w:hAnsi="Cambria Math" w:cs="Times New Roman"/>
                    </w:rPr>
                    <m:t>N-1</m:t>
                  </m:r>
                </m:e>
              </m:d>
              <m:d>
                <m:dPr>
                  <m:ctrlPr>
                    <w:rPr>
                      <w:rFonts w:ascii="Cambria Math" w:hAnsi="Cambria Math" w:cs="Times New Roman"/>
                      <w:i/>
                    </w:rPr>
                  </m:ctrlPr>
                </m:dPr>
                <m:e>
                  <m:r>
                    <w:rPr>
                      <w:rFonts w:ascii="Cambria Math" w:hAnsi="Cambria Math" w:cs="Times New Roman"/>
                    </w:rPr>
                    <m:t>N-2</m:t>
                  </m:r>
                </m:e>
              </m:d>
            </m:den>
          </m:f>
          <m:r>
            <w:rPr>
              <w:rFonts w:ascii="Cambria Math" w:hAnsi="Cambria Math" w:cs="Times New Roman"/>
            </w:rPr>
            <m:t>, i≠j&amp;k</m:t>
          </m:r>
        </m:oMath>
      </m:oMathPara>
    </w:p>
    <w:p w14:paraId="5D25FAD7" w14:textId="5ADE555E" w:rsidR="006B3DF2" w:rsidRDefault="00CB38C1" w:rsidP="008E0278">
      <w:pPr>
        <w:spacing w:line="480" w:lineRule="auto"/>
        <w:rPr>
          <w:rFonts w:ascii="Times New Roman" w:hAnsi="Times New Roman" w:cs="Times New Roman"/>
        </w:rPr>
      </w:pPr>
      <w:r>
        <w:rPr>
          <w:rFonts w:ascii="Times New Roman" w:hAnsi="Times New Roman" w:cs="Times New Roman"/>
        </w:rPr>
        <w:tab/>
      </w:r>
      <w:r w:rsidR="003551A3" w:rsidRPr="003551A3">
        <w:rPr>
          <w:rFonts w:ascii="Times New Roman" w:hAnsi="Times New Roman" w:cs="Times New Roman"/>
        </w:rPr>
        <w:t xml:space="preserve">According to the node material exchange each industrial network, the adjacency matrix of each network is determined, and the network topology </w:t>
      </w:r>
      <w:r w:rsidR="003551A3">
        <w:rPr>
          <w:rFonts w:ascii="Times New Roman" w:hAnsi="Times New Roman" w:cs="Times New Roman" w:hint="eastAsia"/>
        </w:rPr>
        <w:t>st</w:t>
      </w:r>
      <w:r w:rsidR="003551A3">
        <w:rPr>
          <w:rFonts w:ascii="Times New Roman" w:hAnsi="Times New Roman" w:cs="Times New Roman"/>
        </w:rPr>
        <w:t>ructure</w:t>
      </w:r>
      <w:r w:rsidR="003551A3" w:rsidRPr="003551A3">
        <w:rPr>
          <w:rFonts w:ascii="Times New Roman" w:hAnsi="Times New Roman" w:cs="Times New Roman"/>
        </w:rPr>
        <w:t xml:space="preserve"> and the </w:t>
      </w:r>
      <w:r w:rsidR="003551A3">
        <w:rPr>
          <w:rFonts w:ascii="Times New Roman" w:hAnsi="Times New Roman" w:cs="Times New Roman"/>
        </w:rPr>
        <w:t>DC</w:t>
      </w:r>
      <w:r w:rsidR="003551A3" w:rsidRPr="003551A3">
        <w:rPr>
          <w:rFonts w:ascii="Times New Roman" w:hAnsi="Times New Roman" w:cs="Times New Roman"/>
        </w:rPr>
        <w:t xml:space="preserve"> and </w:t>
      </w:r>
      <w:r w:rsidR="003551A3">
        <w:rPr>
          <w:rFonts w:ascii="Times New Roman" w:hAnsi="Times New Roman" w:cs="Times New Roman"/>
        </w:rPr>
        <w:t>BC</w:t>
      </w:r>
      <w:r w:rsidR="003551A3" w:rsidRPr="003551A3">
        <w:rPr>
          <w:rFonts w:ascii="Times New Roman" w:hAnsi="Times New Roman" w:cs="Times New Roman"/>
        </w:rPr>
        <w:t xml:space="preserve"> of each node are obtained in combination with </w:t>
      </w:r>
      <w:r w:rsidR="005A7F8C">
        <w:rPr>
          <w:rFonts w:ascii="Times New Roman" w:hAnsi="Times New Roman" w:cs="Times New Roman"/>
        </w:rPr>
        <w:t>UCINET 6.0</w:t>
      </w:r>
      <w:r w:rsidR="003551A3" w:rsidRPr="003551A3">
        <w:rPr>
          <w:rFonts w:ascii="Times New Roman" w:hAnsi="Times New Roman" w:cs="Times New Roman"/>
        </w:rPr>
        <w:t>.</w:t>
      </w:r>
      <w:r w:rsidR="00C97311">
        <w:rPr>
          <w:rFonts w:ascii="Times New Roman" w:hAnsi="Times New Roman" w:cs="Times New Roman"/>
        </w:rPr>
        <w:t xml:space="preserve"> </w:t>
      </w:r>
    </w:p>
    <w:p w14:paraId="48700633" w14:textId="7C5E7592" w:rsidR="004E5B25" w:rsidRDefault="004E5B25" w:rsidP="008E0278">
      <w:pPr>
        <w:spacing w:line="480" w:lineRule="auto"/>
        <w:rPr>
          <w:rFonts w:ascii="Times New Roman" w:hAnsi="Times New Roman" w:cs="Times New Roman"/>
        </w:rPr>
      </w:pPr>
    </w:p>
    <w:p w14:paraId="0938BD31" w14:textId="23F0B19C" w:rsidR="00336D11" w:rsidRDefault="00336D11" w:rsidP="008E0278">
      <w:pPr>
        <w:spacing w:line="480" w:lineRule="auto"/>
        <w:jc w:val="center"/>
        <w:rPr>
          <w:rFonts w:ascii="Times New Roman" w:hAnsi="Times New Roman" w:cs="Times New Roman"/>
        </w:rPr>
      </w:pPr>
      <w:r w:rsidRPr="00F21A4D">
        <w:rPr>
          <w:rFonts w:ascii="Times New Roman" w:hAnsi="Times New Roman" w:cs="Times New Roman"/>
          <w:noProof/>
        </w:rPr>
        <w:drawing>
          <wp:inline distT="0" distB="0" distL="0" distR="0" wp14:anchorId="63DA603F" wp14:editId="4BAB4207">
            <wp:extent cx="3974123" cy="2522486"/>
            <wp:effectExtent l="0" t="0" r="1270"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industr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84822" cy="2529277"/>
                    </a:xfrm>
                    <a:prstGeom prst="rect">
                      <a:avLst/>
                    </a:prstGeom>
                  </pic:spPr>
                </pic:pic>
              </a:graphicData>
            </a:graphic>
          </wp:inline>
        </w:drawing>
      </w:r>
    </w:p>
    <w:p w14:paraId="20099C62" w14:textId="08075A4B" w:rsidR="0077528B" w:rsidRDefault="00DE2F8D" w:rsidP="00E30F01">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11</w:t>
      </w:r>
      <w:r w:rsidRPr="00105965">
        <w:rPr>
          <w:rFonts w:ascii="Times New Roman" w:hAnsi="Times New Roman" w:cs="Times New Roman"/>
          <w:sz w:val="18"/>
          <w:szCs w:val="18"/>
        </w:rPr>
        <w:t xml:space="preserve"> </w:t>
      </w:r>
      <w:r>
        <w:rPr>
          <w:rFonts w:ascii="Times New Roman" w:hAnsi="Times New Roman" w:cs="Times New Roman"/>
          <w:sz w:val="18"/>
          <w:szCs w:val="18"/>
        </w:rPr>
        <w:t>SLI</w:t>
      </w:r>
      <w:r w:rsidRPr="00105965">
        <w:rPr>
          <w:rFonts w:ascii="Times New Roman" w:hAnsi="Times New Roman" w:cs="Times New Roman"/>
          <w:sz w:val="18"/>
          <w:szCs w:val="18"/>
        </w:rPr>
        <w:t xml:space="preserve"> </w:t>
      </w:r>
      <w:r w:rsidRPr="00DE2F8D">
        <w:rPr>
          <w:rFonts w:ascii="Times New Roman" w:hAnsi="Times New Roman" w:cs="Times New Roman"/>
          <w:sz w:val="18"/>
          <w:szCs w:val="18"/>
        </w:rPr>
        <w:t>topological structure</w:t>
      </w:r>
    </w:p>
    <w:p w14:paraId="1D1F9C81" w14:textId="0D98CBDE" w:rsidR="00244CF5" w:rsidRPr="00E30F01" w:rsidRDefault="00244CF5" w:rsidP="00E30F01">
      <w:pPr>
        <w:spacing w:line="480" w:lineRule="auto"/>
        <w:jc w:val="center"/>
        <w:rPr>
          <w:rFonts w:ascii="Times New Roman" w:hAnsi="Times New Roman" w:cs="Times New Roman"/>
          <w:sz w:val="18"/>
          <w:szCs w:val="18"/>
        </w:rPr>
      </w:pPr>
      <w:r>
        <w:rPr>
          <w:rFonts w:ascii="Times New Roman" w:hAnsi="Times New Roman" w:cs="Times New Roman"/>
          <w:sz w:val="18"/>
          <w:szCs w:val="18"/>
        </w:rPr>
        <w:t>T</w:t>
      </w:r>
      <w:r>
        <w:rPr>
          <w:rFonts w:ascii="Times New Roman" w:hAnsi="Times New Roman" w:cs="Times New Roman" w:hint="eastAsia"/>
          <w:sz w:val="18"/>
          <w:szCs w:val="18"/>
        </w:rPr>
        <w:t>ab</w:t>
      </w:r>
      <w:r>
        <w:rPr>
          <w:rFonts w:ascii="Times New Roman" w:hAnsi="Times New Roman" w:cs="Times New Roman"/>
          <w:sz w:val="18"/>
          <w:szCs w:val="18"/>
        </w:rPr>
        <w:t xml:space="preserve">le.S1 The DC and BC of each </w:t>
      </w:r>
      <w:proofErr w:type="gramStart"/>
      <w:r>
        <w:rPr>
          <w:rFonts w:ascii="Times New Roman" w:hAnsi="Times New Roman" w:cs="Times New Roman"/>
          <w:sz w:val="18"/>
          <w:szCs w:val="18"/>
        </w:rPr>
        <w:t>nodes</w:t>
      </w:r>
      <w:proofErr w:type="gramEnd"/>
      <w:r>
        <w:rPr>
          <w:rFonts w:ascii="Times New Roman" w:hAnsi="Times New Roman" w:cs="Times New Roman"/>
          <w:sz w:val="18"/>
          <w:szCs w:val="18"/>
        </w:rPr>
        <w:t xml:space="preserve"> in SLI network.</w:t>
      </w:r>
    </w:p>
    <w:tbl>
      <w:tblPr>
        <w:tblW w:w="8364" w:type="dxa"/>
        <w:tblBorders>
          <w:top w:val="single" w:sz="8" w:space="0" w:color="auto"/>
          <w:bottom w:val="single" w:sz="8" w:space="0" w:color="auto"/>
        </w:tblBorders>
        <w:tblLook w:val="04A0" w:firstRow="1" w:lastRow="0" w:firstColumn="1" w:lastColumn="0" w:noHBand="0" w:noVBand="1"/>
      </w:tblPr>
      <w:tblGrid>
        <w:gridCol w:w="567"/>
        <w:gridCol w:w="4111"/>
        <w:gridCol w:w="776"/>
        <w:gridCol w:w="783"/>
        <w:gridCol w:w="2127"/>
      </w:tblGrid>
      <w:tr w:rsidR="007D2EBD" w:rsidRPr="007D2EBD" w14:paraId="5FD938E8" w14:textId="77777777" w:rsidTr="0077528B">
        <w:trPr>
          <w:trHeight w:val="276"/>
        </w:trPr>
        <w:tc>
          <w:tcPr>
            <w:tcW w:w="567" w:type="dxa"/>
            <w:tcBorders>
              <w:bottom w:val="single" w:sz="4" w:space="0" w:color="auto"/>
            </w:tcBorders>
            <w:shd w:val="clear" w:color="auto" w:fill="auto"/>
            <w:noWrap/>
            <w:vAlign w:val="bottom"/>
            <w:hideMark/>
          </w:tcPr>
          <w:p w14:paraId="2C3F0C26" w14:textId="77777777" w:rsidR="007D2EBD" w:rsidRPr="007D2EBD" w:rsidRDefault="007D2EBD" w:rsidP="00BB2D82">
            <w:pPr>
              <w:widowControl/>
              <w:jc w:val="left"/>
              <w:rPr>
                <w:rFonts w:ascii="Times New Roman" w:eastAsia="等线" w:hAnsi="Times New Roman" w:cs="Times New Roman"/>
                <w:b/>
                <w:color w:val="000000"/>
                <w:kern w:val="0"/>
                <w:sz w:val="18"/>
              </w:rPr>
            </w:pPr>
            <w:r w:rsidRPr="007D2EBD">
              <w:rPr>
                <w:rFonts w:ascii="Times New Roman" w:eastAsia="等线" w:hAnsi="Times New Roman" w:cs="Times New Roman"/>
                <w:b/>
                <w:color w:val="000000"/>
                <w:kern w:val="0"/>
                <w:sz w:val="18"/>
              </w:rPr>
              <w:t>No.</w:t>
            </w:r>
          </w:p>
        </w:tc>
        <w:tc>
          <w:tcPr>
            <w:tcW w:w="4111" w:type="dxa"/>
            <w:tcBorders>
              <w:bottom w:val="single" w:sz="4" w:space="0" w:color="auto"/>
            </w:tcBorders>
            <w:shd w:val="clear" w:color="auto" w:fill="auto"/>
            <w:noWrap/>
            <w:vAlign w:val="bottom"/>
            <w:hideMark/>
          </w:tcPr>
          <w:p w14:paraId="09C1D657" w14:textId="77777777" w:rsidR="007D2EBD" w:rsidRPr="007D2EBD" w:rsidRDefault="007D2EBD" w:rsidP="00BB2D82">
            <w:pPr>
              <w:widowControl/>
              <w:jc w:val="left"/>
              <w:rPr>
                <w:rFonts w:ascii="Times New Roman" w:eastAsia="等线" w:hAnsi="Times New Roman" w:cs="Times New Roman"/>
                <w:b/>
                <w:color w:val="000000"/>
                <w:kern w:val="0"/>
                <w:sz w:val="18"/>
                <w:szCs w:val="21"/>
              </w:rPr>
            </w:pPr>
            <w:r w:rsidRPr="007D2EBD">
              <w:rPr>
                <w:rFonts w:ascii="Times New Roman" w:eastAsia="等线" w:hAnsi="Times New Roman" w:cs="Times New Roman"/>
                <w:b/>
                <w:color w:val="000000"/>
                <w:kern w:val="0"/>
                <w:sz w:val="18"/>
                <w:szCs w:val="21"/>
              </w:rPr>
              <w:t>Nomenclature</w:t>
            </w:r>
          </w:p>
        </w:tc>
        <w:tc>
          <w:tcPr>
            <w:tcW w:w="776" w:type="dxa"/>
            <w:tcBorders>
              <w:bottom w:val="single" w:sz="4" w:space="0" w:color="auto"/>
            </w:tcBorders>
            <w:shd w:val="clear" w:color="auto" w:fill="auto"/>
            <w:noWrap/>
            <w:vAlign w:val="bottom"/>
            <w:hideMark/>
          </w:tcPr>
          <w:p w14:paraId="6C48747C" w14:textId="77777777" w:rsidR="007D2EBD" w:rsidRPr="007D2EBD" w:rsidRDefault="007D2EBD" w:rsidP="00BB2D82">
            <w:pPr>
              <w:widowControl/>
              <w:jc w:val="left"/>
              <w:rPr>
                <w:rFonts w:ascii="Times New Roman" w:eastAsia="等线" w:hAnsi="Times New Roman" w:cs="Times New Roman"/>
                <w:b/>
                <w:color w:val="000000"/>
                <w:kern w:val="0"/>
                <w:sz w:val="18"/>
              </w:rPr>
            </w:pPr>
            <w:r w:rsidRPr="007D2EBD">
              <w:rPr>
                <w:rFonts w:ascii="Times New Roman" w:eastAsia="等线" w:hAnsi="Times New Roman" w:cs="Times New Roman"/>
                <w:b/>
                <w:color w:val="000000"/>
                <w:kern w:val="0"/>
                <w:sz w:val="18"/>
              </w:rPr>
              <w:t>DC(%)</w:t>
            </w:r>
          </w:p>
        </w:tc>
        <w:tc>
          <w:tcPr>
            <w:tcW w:w="783" w:type="dxa"/>
            <w:tcBorders>
              <w:bottom w:val="single" w:sz="4" w:space="0" w:color="auto"/>
            </w:tcBorders>
            <w:shd w:val="clear" w:color="auto" w:fill="auto"/>
            <w:noWrap/>
            <w:vAlign w:val="bottom"/>
            <w:hideMark/>
          </w:tcPr>
          <w:p w14:paraId="32A9B1AF" w14:textId="77777777" w:rsidR="007D2EBD" w:rsidRPr="007D2EBD" w:rsidRDefault="007D2EBD" w:rsidP="00BB2D82">
            <w:pPr>
              <w:widowControl/>
              <w:jc w:val="left"/>
              <w:rPr>
                <w:rFonts w:ascii="Times New Roman" w:eastAsia="等线" w:hAnsi="Times New Roman" w:cs="Times New Roman"/>
                <w:b/>
                <w:color w:val="000000"/>
                <w:kern w:val="0"/>
                <w:sz w:val="18"/>
              </w:rPr>
            </w:pPr>
            <w:r w:rsidRPr="007D2EBD">
              <w:rPr>
                <w:rFonts w:ascii="Times New Roman" w:eastAsia="等线" w:hAnsi="Times New Roman" w:cs="Times New Roman"/>
                <w:b/>
                <w:color w:val="000000"/>
                <w:kern w:val="0"/>
                <w:sz w:val="18"/>
              </w:rPr>
              <w:t>BC(%)</w:t>
            </w:r>
          </w:p>
        </w:tc>
        <w:tc>
          <w:tcPr>
            <w:tcW w:w="2127" w:type="dxa"/>
            <w:tcBorders>
              <w:bottom w:val="single" w:sz="4" w:space="0" w:color="auto"/>
            </w:tcBorders>
            <w:shd w:val="clear" w:color="auto" w:fill="auto"/>
            <w:noWrap/>
            <w:vAlign w:val="bottom"/>
            <w:hideMark/>
          </w:tcPr>
          <w:p w14:paraId="33124B22" w14:textId="77777777" w:rsidR="007D2EBD" w:rsidRPr="007D2EBD" w:rsidRDefault="007D2EBD" w:rsidP="00BB2D82">
            <w:pPr>
              <w:widowControl/>
              <w:jc w:val="left"/>
              <w:rPr>
                <w:rFonts w:ascii="Times New Roman" w:eastAsia="等线" w:hAnsi="Times New Roman" w:cs="Times New Roman"/>
                <w:b/>
                <w:color w:val="000000"/>
                <w:kern w:val="0"/>
                <w:sz w:val="18"/>
              </w:rPr>
            </w:pPr>
            <w:r w:rsidRPr="007D2EBD">
              <w:rPr>
                <w:rFonts w:ascii="Times New Roman" w:eastAsia="等线" w:hAnsi="Times New Roman" w:cs="Times New Roman"/>
                <w:b/>
                <w:color w:val="000000"/>
                <w:kern w:val="0"/>
                <w:sz w:val="18"/>
              </w:rPr>
              <w:t xml:space="preserve">Core nodes </w:t>
            </w:r>
            <w:proofErr w:type="spellStart"/>
            <w:r w:rsidRPr="007D2EBD">
              <w:rPr>
                <w:rFonts w:ascii="Times New Roman" w:eastAsia="等线" w:hAnsi="Times New Roman" w:cs="Times New Roman"/>
                <w:b/>
                <w:color w:val="000000"/>
                <w:kern w:val="0"/>
                <w:sz w:val="18"/>
              </w:rPr>
              <w:t>identificaion</w:t>
            </w:r>
            <w:proofErr w:type="spellEnd"/>
          </w:p>
        </w:tc>
      </w:tr>
      <w:tr w:rsidR="007D2EBD" w:rsidRPr="007D2EBD" w14:paraId="0E155FD5" w14:textId="77777777" w:rsidTr="0077528B">
        <w:trPr>
          <w:trHeight w:val="276"/>
        </w:trPr>
        <w:tc>
          <w:tcPr>
            <w:tcW w:w="567" w:type="dxa"/>
            <w:tcBorders>
              <w:top w:val="single" w:sz="4" w:space="0" w:color="auto"/>
            </w:tcBorders>
            <w:shd w:val="clear" w:color="auto" w:fill="auto"/>
            <w:noWrap/>
            <w:vAlign w:val="bottom"/>
            <w:hideMark/>
          </w:tcPr>
          <w:p w14:paraId="2B69092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w:t>
            </w:r>
          </w:p>
        </w:tc>
        <w:tc>
          <w:tcPr>
            <w:tcW w:w="4111" w:type="dxa"/>
            <w:tcBorders>
              <w:top w:val="single" w:sz="4" w:space="0" w:color="auto"/>
            </w:tcBorders>
            <w:shd w:val="clear" w:color="auto" w:fill="auto"/>
            <w:noWrap/>
            <w:vAlign w:val="bottom"/>
            <w:hideMark/>
          </w:tcPr>
          <w:p w14:paraId="7790F415"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w:t>
            </w:r>
            <w:proofErr w:type="spellStart"/>
            <w:r w:rsidRPr="007D2EBD">
              <w:rPr>
                <w:rFonts w:ascii="Times New Roman" w:eastAsia="等线" w:hAnsi="Times New Roman" w:cs="Times New Roman"/>
                <w:color w:val="000000"/>
                <w:kern w:val="0"/>
                <w:sz w:val="18"/>
              </w:rPr>
              <w:t>Saltern</w:t>
            </w:r>
            <w:proofErr w:type="spellEnd"/>
            <w:r w:rsidRPr="007D2EBD">
              <w:rPr>
                <w:rFonts w:ascii="Times New Roman" w:eastAsia="等线" w:hAnsi="Times New Roman" w:cs="Times New Roman"/>
                <w:color w:val="000000"/>
                <w:kern w:val="0"/>
                <w:sz w:val="18"/>
              </w:rPr>
              <w:t xml:space="preserve"> to </w:t>
            </w:r>
            <w:proofErr w:type="spellStart"/>
            <w:r w:rsidRPr="007D2EBD">
              <w:rPr>
                <w:rFonts w:ascii="Times New Roman" w:eastAsia="等线" w:hAnsi="Times New Roman" w:cs="Times New Roman"/>
                <w:color w:val="000000"/>
                <w:kern w:val="0"/>
                <w:sz w:val="18"/>
              </w:rPr>
              <w:t>carnallite</w:t>
            </w:r>
            <w:proofErr w:type="spellEnd"/>
          </w:p>
        </w:tc>
        <w:tc>
          <w:tcPr>
            <w:tcW w:w="776" w:type="dxa"/>
            <w:tcBorders>
              <w:top w:val="single" w:sz="4" w:space="0" w:color="auto"/>
            </w:tcBorders>
            <w:shd w:val="clear" w:color="auto" w:fill="auto"/>
            <w:noWrap/>
            <w:vAlign w:val="bottom"/>
            <w:hideMark/>
          </w:tcPr>
          <w:p w14:paraId="0EF0BE72"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12.73</w:t>
            </w:r>
          </w:p>
        </w:tc>
        <w:tc>
          <w:tcPr>
            <w:tcW w:w="783" w:type="dxa"/>
            <w:tcBorders>
              <w:top w:val="single" w:sz="4" w:space="0" w:color="auto"/>
            </w:tcBorders>
            <w:shd w:val="clear" w:color="auto" w:fill="auto"/>
            <w:noWrap/>
            <w:vAlign w:val="bottom"/>
            <w:hideMark/>
          </w:tcPr>
          <w:p w14:paraId="44C6D5C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0.16</w:t>
            </w:r>
          </w:p>
        </w:tc>
        <w:tc>
          <w:tcPr>
            <w:tcW w:w="2127" w:type="dxa"/>
            <w:tcBorders>
              <w:top w:val="single" w:sz="4" w:space="0" w:color="auto"/>
            </w:tcBorders>
            <w:shd w:val="clear" w:color="auto" w:fill="auto"/>
            <w:noWrap/>
            <w:vAlign w:val="bottom"/>
            <w:hideMark/>
          </w:tcPr>
          <w:p w14:paraId="1B04469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3849D737" w14:textId="77777777" w:rsidTr="0077528B">
        <w:trPr>
          <w:trHeight w:val="276"/>
        </w:trPr>
        <w:tc>
          <w:tcPr>
            <w:tcW w:w="567" w:type="dxa"/>
            <w:shd w:val="clear" w:color="auto" w:fill="auto"/>
            <w:noWrap/>
            <w:vAlign w:val="bottom"/>
            <w:hideMark/>
          </w:tcPr>
          <w:p w14:paraId="650A38B5"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w:t>
            </w:r>
          </w:p>
        </w:tc>
        <w:tc>
          <w:tcPr>
            <w:tcW w:w="4111" w:type="dxa"/>
            <w:shd w:val="clear" w:color="auto" w:fill="auto"/>
            <w:noWrap/>
            <w:vAlign w:val="bottom"/>
            <w:hideMark/>
          </w:tcPr>
          <w:p w14:paraId="542E58C9" w14:textId="77777777" w:rsidR="007D2EBD" w:rsidRPr="007D2EBD" w:rsidRDefault="007D2EBD" w:rsidP="00BB2D82">
            <w:pPr>
              <w:widowControl/>
              <w:jc w:val="left"/>
              <w:rPr>
                <w:rFonts w:ascii="Times New Roman" w:eastAsia="等线" w:hAnsi="Times New Roman" w:cs="Times New Roman"/>
                <w:color w:val="000000"/>
                <w:kern w:val="0"/>
                <w:sz w:val="18"/>
                <w:szCs w:val="21"/>
              </w:rPr>
            </w:pPr>
            <w:r w:rsidRPr="007D2EBD">
              <w:rPr>
                <w:rFonts w:ascii="Times New Roman" w:eastAsia="等线" w:hAnsi="Times New Roman" w:cs="Times New Roman"/>
                <w:color w:val="000000"/>
                <w:kern w:val="0"/>
                <w:sz w:val="18"/>
                <w:szCs w:val="21"/>
              </w:rPr>
              <w:t xml:space="preserve">N - </w:t>
            </w:r>
            <w:proofErr w:type="spellStart"/>
            <w:r w:rsidRPr="007D2EBD">
              <w:rPr>
                <w:rFonts w:ascii="Times New Roman" w:eastAsia="等线" w:hAnsi="Times New Roman" w:cs="Times New Roman"/>
                <w:color w:val="000000"/>
                <w:kern w:val="0"/>
                <w:sz w:val="18"/>
                <w:szCs w:val="21"/>
              </w:rPr>
              <w:t>KCl</w:t>
            </w:r>
            <w:proofErr w:type="spellEnd"/>
            <w:r w:rsidRPr="007D2EBD">
              <w:rPr>
                <w:rFonts w:ascii="Times New Roman" w:eastAsia="等线" w:hAnsi="Times New Roman" w:cs="Times New Roman"/>
                <w:color w:val="000000"/>
                <w:kern w:val="0"/>
                <w:sz w:val="18"/>
                <w:szCs w:val="21"/>
              </w:rPr>
              <w:t xml:space="preserve"> by reverse-current trip flotation</w:t>
            </w:r>
          </w:p>
        </w:tc>
        <w:tc>
          <w:tcPr>
            <w:tcW w:w="776" w:type="dxa"/>
            <w:shd w:val="clear" w:color="auto" w:fill="auto"/>
            <w:noWrap/>
            <w:vAlign w:val="bottom"/>
            <w:hideMark/>
          </w:tcPr>
          <w:p w14:paraId="1110F97A"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12.73</w:t>
            </w:r>
          </w:p>
        </w:tc>
        <w:tc>
          <w:tcPr>
            <w:tcW w:w="783" w:type="dxa"/>
            <w:shd w:val="clear" w:color="auto" w:fill="auto"/>
            <w:noWrap/>
            <w:vAlign w:val="bottom"/>
            <w:hideMark/>
          </w:tcPr>
          <w:p w14:paraId="533F8AB8"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0.64</w:t>
            </w:r>
          </w:p>
        </w:tc>
        <w:tc>
          <w:tcPr>
            <w:tcW w:w="2127" w:type="dxa"/>
            <w:shd w:val="clear" w:color="auto" w:fill="auto"/>
            <w:noWrap/>
            <w:vAlign w:val="bottom"/>
            <w:hideMark/>
          </w:tcPr>
          <w:p w14:paraId="47B9A70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28976AC6" w14:textId="77777777" w:rsidTr="0077528B">
        <w:trPr>
          <w:trHeight w:val="276"/>
        </w:trPr>
        <w:tc>
          <w:tcPr>
            <w:tcW w:w="567" w:type="dxa"/>
            <w:shd w:val="clear" w:color="auto" w:fill="auto"/>
            <w:noWrap/>
            <w:vAlign w:val="bottom"/>
            <w:hideMark/>
          </w:tcPr>
          <w:p w14:paraId="03D235BF"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w:t>
            </w:r>
          </w:p>
        </w:tc>
        <w:tc>
          <w:tcPr>
            <w:tcW w:w="4111" w:type="dxa"/>
            <w:shd w:val="clear" w:color="auto" w:fill="auto"/>
            <w:noWrap/>
            <w:vAlign w:val="bottom"/>
            <w:hideMark/>
          </w:tcPr>
          <w:p w14:paraId="32648EEB"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K2SO4 by double decomposition</w:t>
            </w:r>
          </w:p>
        </w:tc>
        <w:tc>
          <w:tcPr>
            <w:tcW w:w="776" w:type="dxa"/>
            <w:shd w:val="clear" w:color="auto" w:fill="auto"/>
            <w:noWrap/>
            <w:vAlign w:val="bottom"/>
            <w:hideMark/>
          </w:tcPr>
          <w:p w14:paraId="56CB9F7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4.55</w:t>
            </w:r>
          </w:p>
        </w:tc>
        <w:tc>
          <w:tcPr>
            <w:tcW w:w="783" w:type="dxa"/>
            <w:shd w:val="clear" w:color="auto" w:fill="auto"/>
            <w:noWrap/>
            <w:vAlign w:val="bottom"/>
            <w:hideMark/>
          </w:tcPr>
          <w:p w14:paraId="5CB2819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0.19</w:t>
            </w:r>
          </w:p>
        </w:tc>
        <w:tc>
          <w:tcPr>
            <w:tcW w:w="2127" w:type="dxa"/>
            <w:shd w:val="clear" w:color="auto" w:fill="auto"/>
            <w:noWrap/>
            <w:vAlign w:val="bottom"/>
            <w:hideMark/>
          </w:tcPr>
          <w:p w14:paraId="4723198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2EAC3D60" w14:textId="77777777" w:rsidTr="0077528B">
        <w:trPr>
          <w:trHeight w:val="276"/>
        </w:trPr>
        <w:tc>
          <w:tcPr>
            <w:tcW w:w="567" w:type="dxa"/>
            <w:shd w:val="clear" w:color="auto" w:fill="auto"/>
            <w:noWrap/>
            <w:vAlign w:val="bottom"/>
            <w:hideMark/>
          </w:tcPr>
          <w:p w14:paraId="53E7E4C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w:t>
            </w:r>
          </w:p>
        </w:tc>
        <w:tc>
          <w:tcPr>
            <w:tcW w:w="4111" w:type="dxa"/>
            <w:shd w:val="clear" w:color="auto" w:fill="auto"/>
            <w:noWrap/>
            <w:vAlign w:val="bottom"/>
            <w:hideMark/>
          </w:tcPr>
          <w:p w14:paraId="02407EA3"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K2CO3 by electrolysis process</w:t>
            </w:r>
          </w:p>
        </w:tc>
        <w:tc>
          <w:tcPr>
            <w:tcW w:w="776" w:type="dxa"/>
            <w:shd w:val="clear" w:color="auto" w:fill="auto"/>
            <w:noWrap/>
            <w:vAlign w:val="bottom"/>
            <w:hideMark/>
          </w:tcPr>
          <w:p w14:paraId="7F46EC9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12.73</w:t>
            </w:r>
          </w:p>
        </w:tc>
        <w:tc>
          <w:tcPr>
            <w:tcW w:w="783" w:type="dxa"/>
            <w:shd w:val="clear" w:color="auto" w:fill="auto"/>
            <w:noWrap/>
            <w:vAlign w:val="bottom"/>
            <w:hideMark/>
          </w:tcPr>
          <w:p w14:paraId="5EEFFBC2"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1.12</w:t>
            </w:r>
          </w:p>
        </w:tc>
        <w:tc>
          <w:tcPr>
            <w:tcW w:w="2127" w:type="dxa"/>
            <w:shd w:val="clear" w:color="auto" w:fill="auto"/>
            <w:noWrap/>
            <w:vAlign w:val="bottom"/>
            <w:hideMark/>
          </w:tcPr>
          <w:p w14:paraId="379A1F3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58B18A0D" w14:textId="77777777" w:rsidTr="0077528B">
        <w:trPr>
          <w:trHeight w:val="312"/>
        </w:trPr>
        <w:tc>
          <w:tcPr>
            <w:tcW w:w="567" w:type="dxa"/>
            <w:shd w:val="clear" w:color="auto" w:fill="auto"/>
            <w:noWrap/>
            <w:vAlign w:val="bottom"/>
            <w:hideMark/>
          </w:tcPr>
          <w:p w14:paraId="20BB4ECA"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A5</w:t>
            </w:r>
          </w:p>
        </w:tc>
        <w:tc>
          <w:tcPr>
            <w:tcW w:w="4111" w:type="dxa"/>
            <w:shd w:val="clear" w:color="auto" w:fill="auto"/>
            <w:noWrap/>
            <w:vAlign w:val="bottom"/>
            <w:hideMark/>
          </w:tcPr>
          <w:p w14:paraId="4CCA56BA"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KOH</w:t>
            </w:r>
          </w:p>
        </w:tc>
        <w:tc>
          <w:tcPr>
            <w:tcW w:w="776" w:type="dxa"/>
            <w:shd w:val="clear" w:color="auto" w:fill="auto"/>
            <w:noWrap/>
            <w:vAlign w:val="bottom"/>
            <w:hideMark/>
          </w:tcPr>
          <w:p w14:paraId="096DF20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8.18</w:t>
            </w:r>
          </w:p>
        </w:tc>
        <w:tc>
          <w:tcPr>
            <w:tcW w:w="783" w:type="dxa"/>
            <w:shd w:val="clear" w:color="auto" w:fill="auto"/>
            <w:noWrap/>
            <w:vAlign w:val="bottom"/>
            <w:hideMark/>
          </w:tcPr>
          <w:p w14:paraId="59EA5220"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0.34</w:t>
            </w:r>
          </w:p>
        </w:tc>
        <w:tc>
          <w:tcPr>
            <w:tcW w:w="2127" w:type="dxa"/>
            <w:shd w:val="clear" w:color="auto" w:fill="auto"/>
            <w:noWrap/>
            <w:vAlign w:val="bottom"/>
            <w:hideMark/>
          </w:tcPr>
          <w:p w14:paraId="0D5D8B3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0F27F8CB" w14:textId="77777777" w:rsidTr="0077528B">
        <w:trPr>
          <w:trHeight w:val="276"/>
        </w:trPr>
        <w:tc>
          <w:tcPr>
            <w:tcW w:w="567" w:type="dxa"/>
            <w:shd w:val="clear" w:color="auto" w:fill="auto"/>
            <w:noWrap/>
            <w:vAlign w:val="bottom"/>
            <w:hideMark/>
          </w:tcPr>
          <w:p w14:paraId="2E09F7DB"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A6</w:t>
            </w:r>
          </w:p>
        </w:tc>
        <w:tc>
          <w:tcPr>
            <w:tcW w:w="4111" w:type="dxa"/>
            <w:shd w:val="clear" w:color="auto" w:fill="auto"/>
            <w:noWrap/>
            <w:vAlign w:val="bottom"/>
            <w:hideMark/>
          </w:tcPr>
          <w:p w14:paraId="4F764BF3"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KMnO4</w:t>
            </w:r>
          </w:p>
        </w:tc>
        <w:tc>
          <w:tcPr>
            <w:tcW w:w="776" w:type="dxa"/>
            <w:shd w:val="clear" w:color="auto" w:fill="auto"/>
            <w:noWrap/>
            <w:vAlign w:val="bottom"/>
            <w:hideMark/>
          </w:tcPr>
          <w:p w14:paraId="084C7662"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78663D8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0554540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7B400187" w14:textId="77777777" w:rsidTr="0077528B">
        <w:trPr>
          <w:trHeight w:val="276"/>
        </w:trPr>
        <w:tc>
          <w:tcPr>
            <w:tcW w:w="567" w:type="dxa"/>
            <w:shd w:val="clear" w:color="auto" w:fill="auto"/>
            <w:noWrap/>
            <w:vAlign w:val="bottom"/>
            <w:hideMark/>
          </w:tcPr>
          <w:p w14:paraId="0B804756"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A7</w:t>
            </w:r>
          </w:p>
        </w:tc>
        <w:tc>
          <w:tcPr>
            <w:tcW w:w="4111" w:type="dxa"/>
            <w:shd w:val="clear" w:color="auto" w:fill="auto"/>
            <w:noWrap/>
            <w:vAlign w:val="bottom"/>
            <w:hideMark/>
          </w:tcPr>
          <w:p w14:paraId="533D5B93"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K by substitution method</w:t>
            </w:r>
          </w:p>
        </w:tc>
        <w:tc>
          <w:tcPr>
            <w:tcW w:w="776" w:type="dxa"/>
            <w:shd w:val="clear" w:color="auto" w:fill="auto"/>
            <w:noWrap/>
            <w:vAlign w:val="bottom"/>
            <w:hideMark/>
          </w:tcPr>
          <w:p w14:paraId="73EEEC1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9.09</w:t>
            </w:r>
          </w:p>
        </w:tc>
        <w:tc>
          <w:tcPr>
            <w:tcW w:w="783" w:type="dxa"/>
            <w:shd w:val="clear" w:color="auto" w:fill="auto"/>
            <w:noWrap/>
            <w:vAlign w:val="bottom"/>
            <w:hideMark/>
          </w:tcPr>
          <w:p w14:paraId="2FE5334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0.94</w:t>
            </w:r>
          </w:p>
        </w:tc>
        <w:tc>
          <w:tcPr>
            <w:tcW w:w="2127" w:type="dxa"/>
            <w:shd w:val="clear" w:color="auto" w:fill="auto"/>
            <w:noWrap/>
            <w:vAlign w:val="bottom"/>
            <w:hideMark/>
          </w:tcPr>
          <w:p w14:paraId="06EE33A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1512E8F8" w14:textId="77777777" w:rsidTr="0077528B">
        <w:trPr>
          <w:trHeight w:val="324"/>
        </w:trPr>
        <w:tc>
          <w:tcPr>
            <w:tcW w:w="567" w:type="dxa"/>
            <w:shd w:val="clear" w:color="auto" w:fill="auto"/>
            <w:noWrap/>
            <w:vAlign w:val="bottom"/>
            <w:hideMark/>
          </w:tcPr>
          <w:p w14:paraId="618787E9"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A8</w:t>
            </w:r>
          </w:p>
        </w:tc>
        <w:tc>
          <w:tcPr>
            <w:tcW w:w="4111" w:type="dxa"/>
            <w:shd w:val="clear" w:color="auto" w:fill="auto"/>
            <w:noWrap/>
            <w:vAlign w:val="bottom"/>
            <w:hideMark/>
          </w:tcPr>
          <w:p w14:paraId="2775D6D4"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NaNO</w:t>
            </w:r>
            <w:r w:rsidRPr="007D2EBD">
              <w:rPr>
                <w:rFonts w:ascii="Times New Roman" w:eastAsia="等线" w:hAnsi="Times New Roman" w:cs="Times New Roman"/>
                <w:color w:val="000000"/>
                <w:kern w:val="0"/>
                <w:sz w:val="18"/>
                <w:vertAlign w:val="subscript"/>
              </w:rPr>
              <w:t>3</w:t>
            </w:r>
            <w:r w:rsidRPr="007D2EBD">
              <w:rPr>
                <w:rFonts w:ascii="Times New Roman" w:eastAsia="等线" w:hAnsi="Times New Roman" w:cs="Times New Roman"/>
                <w:color w:val="000000"/>
                <w:kern w:val="0"/>
                <w:sz w:val="18"/>
              </w:rPr>
              <w:t xml:space="preserve"> by neutralization</w:t>
            </w:r>
          </w:p>
        </w:tc>
        <w:tc>
          <w:tcPr>
            <w:tcW w:w="776" w:type="dxa"/>
            <w:shd w:val="clear" w:color="auto" w:fill="auto"/>
            <w:noWrap/>
            <w:vAlign w:val="bottom"/>
            <w:hideMark/>
          </w:tcPr>
          <w:p w14:paraId="6EBF4D0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3.64</w:t>
            </w:r>
          </w:p>
        </w:tc>
        <w:tc>
          <w:tcPr>
            <w:tcW w:w="783" w:type="dxa"/>
            <w:shd w:val="clear" w:color="auto" w:fill="auto"/>
            <w:noWrap/>
            <w:vAlign w:val="bottom"/>
            <w:hideMark/>
          </w:tcPr>
          <w:p w14:paraId="3BFB8A8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0.72</w:t>
            </w:r>
          </w:p>
        </w:tc>
        <w:tc>
          <w:tcPr>
            <w:tcW w:w="2127" w:type="dxa"/>
            <w:shd w:val="clear" w:color="auto" w:fill="auto"/>
            <w:noWrap/>
            <w:vAlign w:val="bottom"/>
            <w:hideMark/>
          </w:tcPr>
          <w:p w14:paraId="3BFDDCF8"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7086421C" w14:textId="77777777" w:rsidTr="0077528B">
        <w:trPr>
          <w:trHeight w:val="324"/>
        </w:trPr>
        <w:tc>
          <w:tcPr>
            <w:tcW w:w="567" w:type="dxa"/>
            <w:shd w:val="clear" w:color="auto" w:fill="auto"/>
            <w:noWrap/>
            <w:vAlign w:val="bottom"/>
            <w:hideMark/>
          </w:tcPr>
          <w:p w14:paraId="1180218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A9</w:t>
            </w:r>
          </w:p>
        </w:tc>
        <w:tc>
          <w:tcPr>
            <w:tcW w:w="4111" w:type="dxa"/>
            <w:shd w:val="clear" w:color="auto" w:fill="auto"/>
            <w:noWrap/>
            <w:vAlign w:val="bottom"/>
            <w:hideMark/>
          </w:tcPr>
          <w:p w14:paraId="7B92EAB1"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KNO</w:t>
            </w:r>
            <w:r w:rsidRPr="007D2EBD">
              <w:rPr>
                <w:rFonts w:ascii="Times New Roman" w:eastAsia="等线" w:hAnsi="Times New Roman" w:cs="Times New Roman"/>
                <w:color w:val="000000"/>
                <w:kern w:val="0"/>
                <w:sz w:val="18"/>
                <w:vertAlign w:val="subscript"/>
              </w:rPr>
              <w:t>3</w:t>
            </w:r>
          </w:p>
        </w:tc>
        <w:tc>
          <w:tcPr>
            <w:tcW w:w="776" w:type="dxa"/>
            <w:shd w:val="clear" w:color="auto" w:fill="auto"/>
            <w:noWrap/>
            <w:vAlign w:val="bottom"/>
            <w:hideMark/>
          </w:tcPr>
          <w:p w14:paraId="4E42806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10</w:t>
            </w:r>
          </w:p>
        </w:tc>
        <w:tc>
          <w:tcPr>
            <w:tcW w:w="783" w:type="dxa"/>
            <w:shd w:val="clear" w:color="auto" w:fill="auto"/>
            <w:noWrap/>
            <w:vAlign w:val="bottom"/>
            <w:hideMark/>
          </w:tcPr>
          <w:p w14:paraId="68451C9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1.13</w:t>
            </w:r>
          </w:p>
        </w:tc>
        <w:tc>
          <w:tcPr>
            <w:tcW w:w="2127" w:type="dxa"/>
            <w:shd w:val="clear" w:color="auto" w:fill="auto"/>
            <w:noWrap/>
            <w:vAlign w:val="bottom"/>
            <w:hideMark/>
          </w:tcPr>
          <w:p w14:paraId="3E662AD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549815FD" w14:textId="77777777" w:rsidTr="0077528B">
        <w:trPr>
          <w:trHeight w:val="276"/>
        </w:trPr>
        <w:tc>
          <w:tcPr>
            <w:tcW w:w="567" w:type="dxa"/>
            <w:shd w:val="clear" w:color="auto" w:fill="auto"/>
            <w:noWrap/>
            <w:vAlign w:val="bottom"/>
            <w:hideMark/>
          </w:tcPr>
          <w:p w14:paraId="69A31B5D"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A10</w:t>
            </w:r>
          </w:p>
        </w:tc>
        <w:tc>
          <w:tcPr>
            <w:tcW w:w="4111" w:type="dxa"/>
            <w:shd w:val="clear" w:color="auto" w:fill="auto"/>
            <w:noWrap/>
            <w:vAlign w:val="bottom"/>
            <w:hideMark/>
          </w:tcPr>
          <w:p w14:paraId="315DADE8"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w:t>
            </w:r>
            <w:proofErr w:type="spellStart"/>
            <w:r w:rsidRPr="007D2EBD">
              <w:rPr>
                <w:rFonts w:ascii="Times New Roman" w:eastAsia="等线" w:hAnsi="Times New Roman" w:cs="Times New Roman"/>
                <w:color w:val="000000"/>
                <w:kern w:val="0"/>
                <w:sz w:val="18"/>
              </w:rPr>
              <w:t>Chlor</w:t>
            </w:r>
            <w:proofErr w:type="spellEnd"/>
            <w:r w:rsidRPr="007D2EBD">
              <w:rPr>
                <w:rFonts w:ascii="Times New Roman" w:eastAsia="等线" w:hAnsi="Times New Roman" w:cs="Times New Roman"/>
                <w:color w:val="000000"/>
                <w:kern w:val="0"/>
                <w:sz w:val="18"/>
              </w:rPr>
              <w:t>-alkali industry</w:t>
            </w:r>
          </w:p>
        </w:tc>
        <w:tc>
          <w:tcPr>
            <w:tcW w:w="776" w:type="dxa"/>
            <w:shd w:val="clear" w:color="auto" w:fill="auto"/>
            <w:noWrap/>
            <w:vAlign w:val="bottom"/>
            <w:hideMark/>
          </w:tcPr>
          <w:p w14:paraId="71E55F1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15.46</w:t>
            </w:r>
          </w:p>
        </w:tc>
        <w:tc>
          <w:tcPr>
            <w:tcW w:w="783" w:type="dxa"/>
            <w:shd w:val="clear" w:color="auto" w:fill="auto"/>
            <w:noWrap/>
            <w:vAlign w:val="bottom"/>
            <w:hideMark/>
          </w:tcPr>
          <w:p w14:paraId="077CFB7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4.13</w:t>
            </w:r>
          </w:p>
        </w:tc>
        <w:tc>
          <w:tcPr>
            <w:tcW w:w="2127" w:type="dxa"/>
            <w:shd w:val="clear" w:color="auto" w:fill="auto"/>
            <w:noWrap/>
            <w:vAlign w:val="bottom"/>
            <w:hideMark/>
          </w:tcPr>
          <w:p w14:paraId="60C73062"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3AED2F21" w14:textId="77777777" w:rsidTr="0077528B">
        <w:trPr>
          <w:trHeight w:val="276"/>
        </w:trPr>
        <w:tc>
          <w:tcPr>
            <w:tcW w:w="567" w:type="dxa"/>
            <w:shd w:val="clear" w:color="auto" w:fill="auto"/>
            <w:noWrap/>
            <w:vAlign w:val="bottom"/>
            <w:hideMark/>
          </w:tcPr>
          <w:p w14:paraId="69906472"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A11</w:t>
            </w:r>
          </w:p>
        </w:tc>
        <w:tc>
          <w:tcPr>
            <w:tcW w:w="4111" w:type="dxa"/>
            <w:shd w:val="clear" w:color="auto" w:fill="auto"/>
            <w:noWrap/>
            <w:vAlign w:val="bottom"/>
            <w:hideMark/>
          </w:tcPr>
          <w:p w14:paraId="636A6BF0"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Production of ADC foaming agent</w:t>
            </w:r>
          </w:p>
        </w:tc>
        <w:tc>
          <w:tcPr>
            <w:tcW w:w="776" w:type="dxa"/>
            <w:shd w:val="clear" w:color="auto" w:fill="auto"/>
            <w:noWrap/>
            <w:vAlign w:val="bottom"/>
            <w:hideMark/>
          </w:tcPr>
          <w:p w14:paraId="04BBC01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6.36</w:t>
            </w:r>
          </w:p>
        </w:tc>
        <w:tc>
          <w:tcPr>
            <w:tcW w:w="783" w:type="dxa"/>
            <w:shd w:val="clear" w:color="auto" w:fill="auto"/>
            <w:noWrap/>
            <w:vAlign w:val="bottom"/>
            <w:hideMark/>
          </w:tcPr>
          <w:p w14:paraId="31C3F28A"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453C71F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0C915DD6" w14:textId="77777777" w:rsidTr="0077528B">
        <w:trPr>
          <w:trHeight w:val="276"/>
        </w:trPr>
        <w:tc>
          <w:tcPr>
            <w:tcW w:w="567" w:type="dxa"/>
            <w:shd w:val="clear" w:color="auto" w:fill="auto"/>
            <w:noWrap/>
            <w:vAlign w:val="bottom"/>
            <w:hideMark/>
          </w:tcPr>
          <w:p w14:paraId="3835DE61"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A12</w:t>
            </w:r>
          </w:p>
        </w:tc>
        <w:tc>
          <w:tcPr>
            <w:tcW w:w="4111" w:type="dxa"/>
            <w:shd w:val="clear" w:color="auto" w:fill="auto"/>
            <w:noWrap/>
            <w:vAlign w:val="bottom"/>
            <w:hideMark/>
          </w:tcPr>
          <w:p w14:paraId="05A0FD78"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PVC by calcium carbide</w:t>
            </w:r>
          </w:p>
        </w:tc>
        <w:tc>
          <w:tcPr>
            <w:tcW w:w="776" w:type="dxa"/>
            <w:shd w:val="clear" w:color="auto" w:fill="auto"/>
            <w:noWrap/>
            <w:vAlign w:val="bottom"/>
            <w:hideMark/>
          </w:tcPr>
          <w:p w14:paraId="0C2889F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10.91</w:t>
            </w:r>
          </w:p>
        </w:tc>
        <w:tc>
          <w:tcPr>
            <w:tcW w:w="783" w:type="dxa"/>
            <w:shd w:val="clear" w:color="auto" w:fill="auto"/>
            <w:noWrap/>
            <w:vAlign w:val="bottom"/>
            <w:hideMark/>
          </w:tcPr>
          <w:p w14:paraId="0A42548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2DB17990"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7B171C16" w14:textId="77777777" w:rsidTr="0077528B">
        <w:trPr>
          <w:trHeight w:val="276"/>
        </w:trPr>
        <w:tc>
          <w:tcPr>
            <w:tcW w:w="567" w:type="dxa"/>
            <w:shd w:val="clear" w:color="auto" w:fill="auto"/>
            <w:noWrap/>
            <w:vAlign w:val="bottom"/>
            <w:hideMark/>
          </w:tcPr>
          <w:p w14:paraId="3FC98A06"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A13</w:t>
            </w:r>
          </w:p>
        </w:tc>
        <w:tc>
          <w:tcPr>
            <w:tcW w:w="4111" w:type="dxa"/>
            <w:shd w:val="clear" w:color="auto" w:fill="auto"/>
            <w:noWrap/>
            <w:vAlign w:val="bottom"/>
            <w:hideMark/>
          </w:tcPr>
          <w:p w14:paraId="31C0D342"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w:t>
            </w:r>
            <w:proofErr w:type="spellStart"/>
            <w:r w:rsidRPr="007D2EBD">
              <w:rPr>
                <w:rFonts w:ascii="Times New Roman" w:eastAsia="等线" w:hAnsi="Times New Roman" w:cs="Times New Roman"/>
                <w:color w:val="000000"/>
                <w:kern w:val="0"/>
                <w:sz w:val="18"/>
              </w:rPr>
              <w:t>HCl</w:t>
            </w:r>
            <w:proofErr w:type="spellEnd"/>
          </w:p>
        </w:tc>
        <w:tc>
          <w:tcPr>
            <w:tcW w:w="776" w:type="dxa"/>
            <w:shd w:val="clear" w:color="auto" w:fill="auto"/>
            <w:noWrap/>
            <w:vAlign w:val="bottom"/>
            <w:hideMark/>
          </w:tcPr>
          <w:p w14:paraId="4D7564F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10</w:t>
            </w:r>
          </w:p>
        </w:tc>
        <w:tc>
          <w:tcPr>
            <w:tcW w:w="783" w:type="dxa"/>
            <w:shd w:val="clear" w:color="auto" w:fill="auto"/>
            <w:noWrap/>
            <w:vAlign w:val="bottom"/>
            <w:hideMark/>
          </w:tcPr>
          <w:p w14:paraId="2BAF375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7BEAD5C0"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6AB970A3" w14:textId="77777777" w:rsidTr="0077528B">
        <w:trPr>
          <w:trHeight w:val="276"/>
        </w:trPr>
        <w:tc>
          <w:tcPr>
            <w:tcW w:w="567" w:type="dxa"/>
            <w:shd w:val="clear" w:color="auto" w:fill="auto"/>
            <w:noWrap/>
            <w:vAlign w:val="bottom"/>
            <w:hideMark/>
          </w:tcPr>
          <w:p w14:paraId="409D633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A14</w:t>
            </w:r>
          </w:p>
        </w:tc>
        <w:tc>
          <w:tcPr>
            <w:tcW w:w="4111" w:type="dxa"/>
            <w:shd w:val="clear" w:color="auto" w:fill="auto"/>
            <w:noWrap/>
            <w:vAlign w:val="bottom"/>
            <w:hideMark/>
          </w:tcPr>
          <w:p w14:paraId="70F40C1F"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Production of calcium carbide</w:t>
            </w:r>
          </w:p>
        </w:tc>
        <w:tc>
          <w:tcPr>
            <w:tcW w:w="776" w:type="dxa"/>
            <w:shd w:val="clear" w:color="auto" w:fill="auto"/>
            <w:noWrap/>
            <w:vAlign w:val="bottom"/>
            <w:hideMark/>
          </w:tcPr>
          <w:p w14:paraId="5D81E49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2.73</w:t>
            </w:r>
          </w:p>
        </w:tc>
        <w:tc>
          <w:tcPr>
            <w:tcW w:w="783" w:type="dxa"/>
            <w:shd w:val="clear" w:color="auto" w:fill="auto"/>
            <w:noWrap/>
            <w:vAlign w:val="bottom"/>
            <w:hideMark/>
          </w:tcPr>
          <w:p w14:paraId="5B2C55D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0.05</w:t>
            </w:r>
          </w:p>
        </w:tc>
        <w:tc>
          <w:tcPr>
            <w:tcW w:w="2127" w:type="dxa"/>
            <w:shd w:val="clear" w:color="auto" w:fill="auto"/>
            <w:noWrap/>
            <w:vAlign w:val="bottom"/>
            <w:hideMark/>
          </w:tcPr>
          <w:p w14:paraId="4EE60E2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7302DC37" w14:textId="77777777" w:rsidTr="0077528B">
        <w:trPr>
          <w:trHeight w:val="276"/>
        </w:trPr>
        <w:tc>
          <w:tcPr>
            <w:tcW w:w="567" w:type="dxa"/>
            <w:shd w:val="clear" w:color="auto" w:fill="auto"/>
            <w:noWrap/>
            <w:vAlign w:val="bottom"/>
            <w:hideMark/>
          </w:tcPr>
          <w:p w14:paraId="67231D31"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A15</w:t>
            </w:r>
          </w:p>
        </w:tc>
        <w:tc>
          <w:tcPr>
            <w:tcW w:w="4111" w:type="dxa"/>
            <w:shd w:val="clear" w:color="auto" w:fill="auto"/>
            <w:noWrap/>
            <w:vAlign w:val="bottom"/>
            <w:hideMark/>
          </w:tcPr>
          <w:p w14:paraId="4923C3EE"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Na2CO3 by alkaline process</w:t>
            </w:r>
          </w:p>
        </w:tc>
        <w:tc>
          <w:tcPr>
            <w:tcW w:w="776" w:type="dxa"/>
            <w:shd w:val="clear" w:color="auto" w:fill="auto"/>
            <w:noWrap/>
            <w:vAlign w:val="bottom"/>
            <w:hideMark/>
          </w:tcPr>
          <w:p w14:paraId="7C20673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16.36</w:t>
            </w:r>
          </w:p>
        </w:tc>
        <w:tc>
          <w:tcPr>
            <w:tcW w:w="783" w:type="dxa"/>
            <w:shd w:val="clear" w:color="auto" w:fill="auto"/>
            <w:noWrap/>
            <w:vAlign w:val="bottom"/>
            <w:hideMark/>
          </w:tcPr>
          <w:p w14:paraId="0224761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1.71</w:t>
            </w:r>
          </w:p>
        </w:tc>
        <w:tc>
          <w:tcPr>
            <w:tcW w:w="2127" w:type="dxa"/>
            <w:shd w:val="clear" w:color="auto" w:fill="auto"/>
            <w:noWrap/>
            <w:vAlign w:val="bottom"/>
            <w:hideMark/>
          </w:tcPr>
          <w:p w14:paraId="4BD2DA0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7BA738CC" w14:textId="77777777" w:rsidTr="0077528B">
        <w:trPr>
          <w:trHeight w:val="276"/>
        </w:trPr>
        <w:tc>
          <w:tcPr>
            <w:tcW w:w="567" w:type="dxa"/>
            <w:shd w:val="clear" w:color="auto" w:fill="auto"/>
            <w:noWrap/>
            <w:vAlign w:val="bottom"/>
            <w:hideMark/>
          </w:tcPr>
          <w:p w14:paraId="4FC71820"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A16</w:t>
            </w:r>
          </w:p>
        </w:tc>
        <w:tc>
          <w:tcPr>
            <w:tcW w:w="4111" w:type="dxa"/>
            <w:shd w:val="clear" w:color="auto" w:fill="auto"/>
            <w:noWrap/>
            <w:vAlign w:val="bottom"/>
            <w:hideMark/>
          </w:tcPr>
          <w:p w14:paraId="23F55E11"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Na </w:t>
            </w:r>
            <w:proofErr w:type="spellStart"/>
            <w:r w:rsidRPr="007D2EBD">
              <w:rPr>
                <w:rFonts w:ascii="Times New Roman" w:eastAsia="等线" w:hAnsi="Times New Roman" w:cs="Times New Roman"/>
                <w:color w:val="000000"/>
                <w:kern w:val="0"/>
                <w:sz w:val="18"/>
              </w:rPr>
              <w:t>bY</w:t>
            </w:r>
            <w:proofErr w:type="spellEnd"/>
            <w:r w:rsidRPr="007D2EBD">
              <w:rPr>
                <w:rFonts w:ascii="Times New Roman" w:eastAsia="等线" w:hAnsi="Times New Roman" w:cs="Times New Roman"/>
                <w:color w:val="000000"/>
                <w:kern w:val="0"/>
                <w:sz w:val="18"/>
              </w:rPr>
              <w:t xml:space="preserve"> electrolysis</w:t>
            </w:r>
          </w:p>
        </w:tc>
        <w:tc>
          <w:tcPr>
            <w:tcW w:w="776" w:type="dxa"/>
            <w:shd w:val="clear" w:color="auto" w:fill="auto"/>
            <w:noWrap/>
            <w:vAlign w:val="bottom"/>
            <w:hideMark/>
          </w:tcPr>
          <w:p w14:paraId="17266ED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12.73</w:t>
            </w:r>
          </w:p>
        </w:tc>
        <w:tc>
          <w:tcPr>
            <w:tcW w:w="783" w:type="dxa"/>
            <w:shd w:val="clear" w:color="auto" w:fill="auto"/>
            <w:noWrap/>
            <w:vAlign w:val="bottom"/>
            <w:hideMark/>
          </w:tcPr>
          <w:p w14:paraId="3878196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2.39</w:t>
            </w:r>
          </w:p>
        </w:tc>
        <w:tc>
          <w:tcPr>
            <w:tcW w:w="2127" w:type="dxa"/>
            <w:shd w:val="clear" w:color="auto" w:fill="auto"/>
            <w:noWrap/>
            <w:vAlign w:val="bottom"/>
            <w:hideMark/>
          </w:tcPr>
          <w:p w14:paraId="7274888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1C4877F9" w14:textId="77777777" w:rsidTr="0077528B">
        <w:trPr>
          <w:trHeight w:val="276"/>
        </w:trPr>
        <w:tc>
          <w:tcPr>
            <w:tcW w:w="567" w:type="dxa"/>
            <w:shd w:val="clear" w:color="auto" w:fill="auto"/>
            <w:noWrap/>
            <w:vAlign w:val="bottom"/>
            <w:hideMark/>
          </w:tcPr>
          <w:p w14:paraId="593AF77F"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A17</w:t>
            </w:r>
          </w:p>
        </w:tc>
        <w:tc>
          <w:tcPr>
            <w:tcW w:w="4111" w:type="dxa"/>
            <w:shd w:val="clear" w:color="auto" w:fill="auto"/>
            <w:noWrap/>
            <w:vAlign w:val="bottom"/>
            <w:hideMark/>
          </w:tcPr>
          <w:p w14:paraId="4635BA0C"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Dehydration of old brine</w:t>
            </w:r>
          </w:p>
        </w:tc>
        <w:tc>
          <w:tcPr>
            <w:tcW w:w="776" w:type="dxa"/>
            <w:shd w:val="clear" w:color="auto" w:fill="auto"/>
            <w:noWrap/>
            <w:vAlign w:val="bottom"/>
            <w:hideMark/>
          </w:tcPr>
          <w:p w14:paraId="162F425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4.55</w:t>
            </w:r>
          </w:p>
        </w:tc>
        <w:tc>
          <w:tcPr>
            <w:tcW w:w="783" w:type="dxa"/>
            <w:shd w:val="clear" w:color="auto" w:fill="auto"/>
            <w:noWrap/>
            <w:vAlign w:val="bottom"/>
            <w:hideMark/>
          </w:tcPr>
          <w:p w14:paraId="2E0FDCB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1.22</w:t>
            </w:r>
          </w:p>
        </w:tc>
        <w:tc>
          <w:tcPr>
            <w:tcW w:w="2127" w:type="dxa"/>
            <w:shd w:val="clear" w:color="auto" w:fill="auto"/>
            <w:noWrap/>
            <w:vAlign w:val="bottom"/>
            <w:hideMark/>
          </w:tcPr>
          <w:p w14:paraId="31942B28"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60E7C1A1" w14:textId="77777777" w:rsidTr="0077528B">
        <w:trPr>
          <w:trHeight w:val="276"/>
        </w:trPr>
        <w:tc>
          <w:tcPr>
            <w:tcW w:w="567" w:type="dxa"/>
            <w:shd w:val="clear" w:color="auto" w:fill="auto"/>
            <w:noWrap/>
            <w:vAlign w:val="bottom"/>
            <w:hideMark/>
          </w:tcPr>
          <w:p w14:paraId="232F482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A18</w:t>
            </w:r>
          </w:p>
        </w:tc>
        <w:tc>
          <w:tcPr>
            <w:tcW w:w="4111" w:type="dxa"/>
            <w:shd w:val="clear" w:color="auto" w:fill="auto"/>
            <w:noWrap/>
            <w:vAlign w:val="bottom"/>
            <w:hideMark/>
          </w:tcPr>
          <w:p w14:paraId="67EFB896"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Mg by electrolysis</w:t>
            </w:r>
          </w:p>
        </w:tc>
        <w:tc>
          <w:tcPr>
            <w:tcW w:w="776" w:type="dxa"/>
            <w:shd w:val="clear" w:color="auto" w:fill="auto"/>
            <w:noWrap/>
            <w:vAlign w:val="bottom"/>
            <w:hideMark/>
          </w:tcPr>
          <w:p w14:paraId="72894A1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5.46</w:t>
            </w:r>
          </w:p>
        </w:tc>
        <w:tc>
          <w:tcPr>
            <w:tcW w:w="783" w:type="dxa"/>
            <w:shd w:val="clear" w:color="auto" w:fill="auto"/>
            <w:noWrap/>
            <w:vAlign w:val="bottom"/>
            <w:hideMark/>
          </w:tcPr>
          <w:p w14:paraId="17EBB73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0.54</w:t>
            </w:r>
          </w:p>
        </w:tc>
        <w:tc>
          <w:tcPr>
            <w:tcW w:w="2127" w:type="dxa"/>
            <w:shd w:val="clear" w:color="auto" w:fill="auto"/>
            <w:noWrap/>
            <w:vAlign w:val="bottom"/>
            <w:hideMark/>
          </w:tcPr>
          <w:p w14:paraId="48E05348"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08C3F796" w14:textId="77777777" w:rsidTr="0077528B">
        <w:trPr>
          <w:trHeight w:val="276"/>
        </w:trPr>
        <w:tc>
          <w:tcPr>
            <w:tcW w:w="567" w:type="dxa"/>
            <w:shd w:val="clear" w:color="auto" w:fill="auto"/>
            <w:noWrap/>
            <w:vAlign w:val="bottom"/>
            <w:hideMark/>
          </w:tcPr>
          <w:p w14:paraId="35FC1A7A"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A19</w:t>
            </w:r>
          </w:p>
        </w:tc>
        <w:tc>
          <w:tcPr>
            <w:tcW w:w="4111" w:type="dxa"/>
            <w:shd w:val="clear" w:color="auto" w:fill="auto"/>
            <w:noWrap/>
            <w:vAlign w:val="bottom"/>
            <w:hideMark/>
          </w:tcPr>
          <w:p w14:paraId="23907DC2"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w:t>
            </w:r>
            <w:proofErr w:type="spellStart"/>
            <w:r w:rsidRPr="007D2EBD">
              <w:rPr>
                <w:rFonts w:ascii="Times New Roman" w:eastAsia="等线" w:hAnsi="Times New Roman" w:cs="Times New Roman"/>
                <w:color w:val="000000"/>
                <w:kern w:val="0"/>
                <w:sz w:val="18"/>
              </w:rPr>
              <w:t>Downsteam</w:t>
            </w:r>
            <w:proofErr w:type="spellEnd"/>
            <w:r w:rsidRPr="007D2EBD">
              <w:rPr>
                <w:rFonts w:ascii="Times New Roman" w:eastAsia="等线" w:hAnsi="Times New Roman" w:cs="Times New Roman"/>
                <w:color w:val="000000"/>
                <w:kern w:val="0"/>
                <w:sz w:val="18"/>
              </w:rPr>
              <w:t xml:space="preserve"> of MgCO3</w:t>
            </w:r>
          </w:p>
        </w:tc>
        <w:tc>
          <w:tcPr>
            <w:tcW w:w="776" w:type="dxa"/>
            <w:shd w:val="clear" w:color="auto" w:fill="auto"/>
            <w:noWrap/>
            <w:vAlign w:val="bottom"/>
            <w:hideMark/>
          </w:tcPr>
          <w:p w14:paraId="7935413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0B1478C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2B697BE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44115FAA" w14:textId="77777777" w:rsidTr="0077528B">
        <w:trPr>
          <w:trHeight w:val="276"/>
        </w:trPr>
        <w:tc>
          <w:tcPr>
            <w:tcW w:w="567" w:type="dxa"/>
            <w:shd w:val="clear" w:color="auto" w:fill="auto"/>
            <w:noWrap/>
            <w:vAlign w:val="bottom"/>
            <w:hideMark/>
          </w:tcPr>
          <w:p w14:paraId="60FDE9B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A20</w:t>
            </w:r>
          </w:p>
        </w:tc>
        <w:tc>
          <w:tcPr>
            <w:tcW w:w="4111" w:type="dxa"/>
            <w:shd w:val="clear" w:color="auto" w:fill="auto"/>
            <w:noWrap/>
            <w:vAlign w:val="bottom"/>
            <w:hideMark/>
          </w:tcPr>
          <w:p w14:paraId="07FC027A"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Mg(OH)2 by NH3 precipitation </w:t>
            </w:r>
          </w:p>
        </w:tc>
        <w:tc>
          <w:tcPr>
            <w:tcW w:w="776" w:type="dxa"/>
            <w:shd w:val="clear" w:color="auto" w:fill="auto"/>
            <w:noWrap/>
            <w:vAlign w:val="bottom"/>
            <w:hideMark/>
          </w:tcPr>
          <w:p w14:paraId="69F7B27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4.55</w:t>
            </w:r>
          </w:p>
        </w:tc>
        <w:tc>
          <w:tcPr>
            <w:tcW w:w="783" w:type="dxa"/>
            <w:shd w:val="clear" w:color="auto" w:fill="auto"/>
            <w:noWrap/>
            <w:vAlign w:val="bottom"/>
            <w:hideMark/>
          </w:tcPr>
          <w:p w14:paraId="5E87AA78"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0.67</w:t>
            </w:r>
          </w:p>
        </w:tc>
        <w:tc>
          <w:tcPr>
            <w:tcW w:w="2127" w:type="dxa"/>
            <w:shd w:val="clear" w:color="auto" w:fill="auto"/>
            <w:noWrap/>
            <w:vAlign w:val="bottom"/>
            <w:hideMark/>
          </w:tcPr>
          <w:p w14:paraId="15A3B2D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6B00145D" w14:textId="77777777" w:rsidTr="0077528B">
        <w:trPr>
          <w:trHeight w:val="276"/>
        </w:trPr>
        <w:tc>
          <w:tcPr>
            <w:tcW w:w="567" w:type="dxa"/>
            <w:shd w:val="clear" w:color="auto" w:fill="auto"/>
            <w:noWrap/>
            <w:vAlign w:val="bottom"/>
            <w:hideMark/>
          </w:tcPr>
          <w:p w14:paraId="698FCA02"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A21</w:t>
            </w:r>
          </w:p>
        </w:tc>
        <w:tc>
          <w:tcPr>
            <w:tcW w:w="4111" w:type="dxa"/>
            <w:shd w:val="clear" w:color="auto" w:fill="auto"/>
            <w:noWrap/>
            <w:vAlign w:val="bottom"/>
            <w:hideMark/>
          </w:tcPr>
          <w:p w14:paraId="4C4592FB"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Downstream of Mg(OH)2</w:t>
            </w:r>
          </w:p>
        </w:tc>
        <w:tc>
          <w:tcPr>
            <w:tcW w:w="776" w:type="dxa"/>
            <w:shd w:val="clear" w:color="auto" w:fill="auto"/>
            <w:noWrap/>
            <w:vAlign w:val="bottom"/>
            <w:hideMark/>
          </w:tcPr>
          <w:p w14:paraId="24248260"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27AA528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4C2CBA9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23F6D6A1" w14:textId="77777777" w:rsidTr="0077528B">
        <w:trPr>
          <w:trHeight w:val="276"/>
        </w:trPr>
        <w:tc>
          <w:tcPr>
            <w:tcW w:w="567" w:type="dxa"/>
            <w:shd w:val="clear" w:color="auto" w:fill="auto"/>
            <w:noWrap/>
            <w:vAlign w:val="bottom"/>
            <w:hideMark/>
          </w:tcPr>
          <w:p w14:paraId="7D1A333C"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A22</w:t>
            </w:r>
          </w:p>
        </w:tc>
        <w:tc>
          <w:tcPr>
            <w:tcW w:w="4111" w:type="dxa"/>
            <w:shd w:val="clear" w:color="auto" w:fill="auto"/>
            <w:noWrap/>
            <w:vAlign w:val="bottom"/>
            <w:hideMark/>
          </w:tcPr>
          <w:p w14:paraId="712C83F3"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w:t>
            </w:r>
            <w:proofErr w:type="spellStart"/>
            <w:r w:rsidRPr="007D2EBD">
              <w:rPr>
                <w:rFonts w:ascii="Times New Roman" w:eastAsia="等线" w:hAnsi="Times New Roman" w:cs="Times New Roman"/>
                <w:color w:val="000000"/>
                <w:kern w:val="0"/>
                <w:sz w:val="18"/>
              </w:rPr>
              <w:t>MgO</w:t>
            </w:r>
            <w:proofErr w:type="spellEnd"/>
          </w:p>
        </w:tc>
        <w:tc>
          <w:tcPr>
            <w:tcW w:w="776" w:type="dxa"/>
            <w:shd w:val="clear" w:color="auto" w:fill="auto"/>
            <w:noWrap/>
            <w:vAlign w:val="bottom"/>
            <w:hideMark/>
          </w:tcPr>
          <w:p w14:paraId="53CEE48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2.73</w:t>
            </w:r>
          </w:p>
        </w:tc>
        <w:tc>
          <w:tcPr>
            <w:tcW w:w="783" w:type="dxa"/>
            <w:shd w:val="clear" w:color="auto" w:fill="auto"/>
            <w:noWrap/>
            <w:vAlign w:val="bottom"/>
            <w:hideMark/>
          </w:tcPr>
          <w:p w14:paraId="43230F5A"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0.4</w:t>
            </w:r>
          </w:p>
        </w:tc>
        <w:tc>
          <w:tcPr>
            <w:tcW w:w="2127" w:type="dxa"/>
            <w:shd w:val="clear" w:color="auto" w:fill="auto"/>
            <w:noWrap/>
            <w:vAlign w:val="bottom"/>
            <w:hideMark/>
          </w:tcPr>
          <w:p w14:paraId="3310BB8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198EAC07" w14:textId="77777777" w:rsidTr="0077528B">
        <w:trPr>
          <w:trHeight w:val="276"/>
        </w:trPr>
        <w:tc>
          <w:tcPr>
            <w:tcW w:w="567" w:type="dxa"/>
            <w:shd w:val="clear" w:color="auto" w:fill="auto"/>
            <w:noWrap/>
            <w:vAlign w:val="bottom"/>
            <w:hideMark/>
          </w:tcPr>
          <w:p w14:paraId="4F9494E3"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A23</w:t>
            </w:r>
          </w:p>
        </w:tc>
        <w:tc>
          <w:tcPr>
            <w:tcW w:w="4111" w:type="dxa"/>
            <w:shd w:val="clear" w:color="auto" w:fill="auto"/>
            <w:noWrap/>
            <w:vAlign w:val="bottom"/>
            <w:hideMark/>
          </w:tcPr>
          <w:p w14:paraId="12209D5D"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Fireclay brick by </w:t>
            </w:r>
            <w:proofErr w:type="spellStart"/>
            <w:r w:rsidRPr="007D2EBD">
              <w:rPr>
                <w:rFonts w:ascii="Times New Roman" w:eastAsia="等线" w:hAnsi="Times New Roman" w:cs="Times New Roman"/>
                <w:color w:val="000000"/>
                <w:kern w:val="0"/>
                <w:sz w:val="18"/>
              </w:rPr>
              <w:t>MgO</w:t>
            </w:r>
            <w:proofErr w:type="spellEnd"/>
          </w:p>
        </w:tc>
        <w:tc>
          <w:tcPr>
            <w:tcW w:w="776" w:type="dxa"/>
            <w:shd w:val="clear" w:color="auto" w:fill="auto"/>
            <w:noWrap/>
            <w:vAlign w:val="bottom"/>
            <w:hideMark/>
          </w:tcPr>
          <w:p w14:paraId="0841A48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5952455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443AA9B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4B28F46C" w14:textId="77777777" w:rsidTr="0077528B">
        <w:trPr>
          <w:trHeight w:val="312"/>
        </w:trPr>
        <w:tc>
          <w:tcPr>
            <w:tcW w:w="567" w:type="dxa"/>
            <w:shd w:val="clear" w:color="auto" w:fill="auto"/>
            <w:noWrap/>
            <w:vAlign w:val="bottom"/>
            <w:hideMark/>
          </w:tcPr>
          <w:p w14:paraId="116A3F65"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lastRenderedPageBreak/>
              <w:t>A24</w:t>
            </w:r>
          </w:p>
        </w:tc>
        <w:tc>
          <w:tcPr>
            <w:tcW w:w="4111" w:type="dxa"/>
            <w:shd w:val="clear" w:color="auto" w:fill="auto"/>
            <w:noWrap/>
            <w:vAlign w:val="bottom"/>
            <w:hideMark/>
          </w:tcPr>
          <w:p w14:paraId="340EB7AB"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Magnesium alloy and pressure contact-die-casting</w:t>
            </w:r>
          </w:p>
        </w:tc>
        <w:tc>
          <w:tcPr>
            <w:tcW w:w="776" w:type="dxa"/>
            <w:shd w:val="clear" w:color="auto" w:fill="auto"/>
            <w:noWrap/>
            <w:vAlign w:val="bottom"/>
            <w:hideMark/>
          </w:tcPr>
          <w:p w14:paraId="33A8FAE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74AD68D2"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3B9B2D6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52426A8D" w14:textId="77777777" w:rsidTr="0077528B">
        <w:trPr>
          <w:trHeight w:val="276"/>
        </w:trPr>
        <w:tc>
          <w:tcPr>
            <w:tcW w:w="567" w:type="dxa"/>
            <w:shd w:val="clear" w:color="auto" w:fill="auto"/>
            <w:noWrap/>
            <w:vAlign w:val="bottom"/>
            <w:hideMark/>
          </w:tcPr>
          <w:p w14:paraId="7D35BBAE"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A25</w:t>
            </w:r>
          </w:p>
        </w:tc>
        <w:tc>
          <w:tcPr>
            <w:tcW w:w="4111" w:type="dxa"/>
            <w:shd w:val="clear" w:color="auto" w:fill="auto"/>
            <w:noWrap/>
            <w:vAlign w:val="bottom"/>
            <w:hideMark/>
          </w:tcPr>
          <w:p w14:paraId="116E0A5C"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MgSO4</w:t>
            </w:r>
          </w:p>
        </w:tc>
        <w:tc>
          <w:tcPr>
            <w:tcW w:w="776" w:type="dxa"/>
            <w:shd w:val="clear" w:color="auto" w:fill="auto"/>
            <w:noWrap/>
            <w:vAlign w:val="bottom"/>
            <w:hideMark/>
          </w:tcPr>
          <w:p w14:paraId="4590208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453D6C62"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6073B70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03214D2F" w14:textId="77777777" w:rsidTr="0077528B">
        <w:trPr>
          <w:trHeight w:val="276"/>
        </w:trPr>
        <w:tc>
          <w:tcPr>
            <w:tcW w:w="567" w:type="dxa"/>
            <w:shd w:val="clear" w:color="auto" w:fill="auto"/>
            <w:noWrap/>
            <w:vAlign w:val="bottom"/>
            <w:hideMark/>
          </w:tcPr>
          <w:p w14:paraId="58FE949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A26</w:t>
            </w:r>
          </w:p>
        </w:tc>
        <w:tc>
          <w:tcPr>
            <w:tcW w:w="4111" w:type="dxa"/>
            <w:shd w:val="clear" w:color="auto" w:fill="auto"/>
            <w:noWrap/>
            <w:vAlign w:val="bottom"/>
            <w:hideMark/>
          </w:tcPr>
          <w:p w14:paraId="399737E0"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Limestone calcination</w:t>
            </w:r>
          </w:p>
        </w:tc>
        <w:tc>
          <w:tcPr>
            <w:tcW w:w="776" w:type="dxa"/>
            <w:shd w:val="clear" w:color="auto" w:fill="auto"/>
            <w:noWrap/>
            <w:vAlign w:val="bottom"/>
            <w:hideMark/>
          </w:tcPr>
          <w:p w14:paraId="7947701A"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4.55</w:t>
            </w:r>
          </w:p>
        </w:tc>
        <w:tc>
          <w:tcPr>
            <w:tcW w:w="783" w:type="dxa"/>
            <w:shd w:val="clear" w:color="auto" w:fill="auto"/>
            <w:noWrap/>
            <w:vAlign w:val="bottom"/>
            <w:hideMark/>
          </w:tcPr>
          <w:p w14:paraId="44A48C9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77B202C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300E6232" w14:textId="77777777" w:rsidTr="0077528B">
        <w:trPr>
          <w:trHeight w:val="276"/>
        </w:trPr>
        <w:tc>
          <w:tcPr>
            <w:tcW w:w="567" w:type="dxa"/>
            <w:shd w:val="clear" w:color="auto" w:fill="auto"/>
            <w:noWrap/>
            <w:vAlign w:val="bottom"/>
            <w:hideMark/>
          </w:tcPr>
          <w:p w14:paraId="2F9AC33D"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A27</w:t>
            </w:r>
          </w:p>
        </w:tc>
        <w:tc>
          <w:tcPr>
            <w:tcW w:w="4111" w:type="dxa"/>
            <w:shd w:val="clear" w:color="auto" w:fill="auto"/>
            <w:noWrap/>
            <w:vAlign w:val="bottom"/>
            <w:hideMark/>
          </w:tcPr>
          <w:p w14:paraId="5F40D9B8"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w:t>
            </w:r>
            <w:proofErr w:type="spellStart"/>
            <w:r w:rsidRPr="007D2EBD">
              <w:rPr>
                <w:rFonts w:ascii="Times New Roman" w:eastAsia="等线" w:hAnsi="Times New Roman" w:cs="Times New Roman"/>
                <w:color w:val="000000"/>
                <w:kern w:val="0"/>
                <w:sz w:val="18"/>
              </w:rPr>
              <w:t>CaO</w:t>
            </w:r>
            <w:proofErr w:type="spellEnd"/>
          </w:p>
        </w:tc>
        <w:tc>
          <w:tcPr>
            <w:tcW w:w="776" w:type="dxa"/>
            <w:shd w:val="clear" w:color="auto" w:fill="auto"/>
            <w:noWrap/>
            <w:vAlign w:val="bottom"/>
            <w:hideMark/>
          </w:tcPr>
          <w:p w14:paraId="55ED618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0EC3514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76121DC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4D4F71F9" w14:textId="77777777" w:rsidTr="0077528B">
        <w:trPr>
          <w:trHeight w:val="276"/>
        </w:trPr>
        <w:tc>
          <w:tcPr>
            <w:tcW w:w="567" w:type="dxa"/>
            <w:shd w:val="clear" w:color="auto" w:fill="auto"/>
            <w:noWrap/>
            <w:vAlign w:val="bottom"/>
            <w:hideMark/>
          </w:tcPr>
          <w:p w14:paraId="32D9E378"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A28</w:t>
            </w:r>
          </w:p>
        </w:tc>
        <w:tc>
          <w:tcPr>
            <w:tcW w:w="4111" w:type="dxa"/>
            <w:shd w:val="clear" w:color="auto" w:fill="auto"/>
            <w:noWrap/>
            <w:vAlign w:val="bottom"/>
            <w:hideMark/>
          </w:tcPr>
          <w:p w14:paraId="6BF83B1F"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Reinforced glass</w:t>
            </w:r>
          </w:p>
        </w:tc>
        <w:tc>
          <w:tcPr>
            <w:tcW w:w="776" w:type="dxa"/>
            <w:shd w:val="clear" w:color="auto" w:fill="auto"/>
            <w:noWrap/>
            <w:vAlign w:val="bottom"/>
            <w:hideMark/>
          </w:tcPr>
          <w:p w14:paraId="2D010DD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783" w:type="dxa"/>
            <w:shd w:val="clear" w:color="auto" w:fill="auto"/>
            <w:noWrap/>
            <w:vAlign w:val="bottom"/>
            <w:hideMark/>
          </w:tcPr>
          <w:p w14:paraId="1C7DF65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2760F2C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4D43E6F2" w14:textId="77777777" w:rsidTr="0077528B">
        <w:trPr>
          <w:trHeight w:val="276"/>
        </w:trPr>
        <w:tc>
          <w:tcPr>
            <w:tcW w:w="567" w:type="dxa"/>
            <w:shd w:val="clear" w:color="auto" w:fill="auto"/>
            <w:noWrap/>
            <w:vAlign w:val="bottom"/>
            <w:hideMark/>
          </w:tcPr>
          <w:p w14:paraId="7BD42C94"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A29</w:t>
            </w:r>
          </w:p>
        </w:tc>
        <w:tc>
          <w:tcPr>
            <w:tcW w:w="4111" w:type="dxa"/>
            <w:shd w:val="clear" w:color="auto" w:fill="auto"/>
            <w:noWrap/>
            <w:vAlign w:val="bottom"/>
            <w:hideMark/>
          </w:tcPr>
          <w:p w14:paraId="15BF22C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Kainite</w:t>
            </w:r>
          </w:p>
        </w:tc>
        <w:tc>
          <w:tcPr>
            <w:tcW w:w="776" w:type="dxa"/>
            <w:shd w:val="clear" w:color="auto" w:fill="auto"/>
            <w:noWrap/>
            <w:vAlign w:val="bottom"/>
            <w:hideMark/>
          </w:tcPr>
          <w:p w14:paraId="60A5ED4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10.91</w:t>
            </w:r>
          </w:p>
        </w:tc>
        <w:tc>
          <w:tcPr>
            <w:tcW w:w="783" w:type="dxa"/>
            <w:shd w:val="clear" w:color="auto" w:fill="auto"/>
            <w:noWrap/>
            <w:vAlign w:val="bottom"/>
            <w:hideMark/>
          </w:tcPr>
          <w:p w14:paraId="588BC2F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04C323D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60BC5570" w14:textId="77777777" w:rsidTr="0077528B">
        <w:trPr>
          <w:trHeight w:val="276"/>
        </w:trPr>
        <w:tc>
          <w:tcPr>
            <w:tcW w:w="567" w:type="dxa"/>
            <w:shd w:val="clear" w:color="auto" w:fill="auto"/>
            <w:noWrap/>
            <w:vAlign w:val="bottom"/>
            <w:hideMark/>
          </w:tcPr>
          <w:p w14:paraId="40FFAFF3"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A30</w:t>
            </w:r>
          </w:p>
        </w:tc>
        <w:tc>
          <w:tcPr>
            <w:tcW w:w="4111" w:type="dxa"/>
            <w:shd w:val="clear" w:color="auto" w:fill="auto"/>
            <w:noWrap/>
            <w:vAlign w:val="bottom"/>
            <w:hideMark/>
          </w:tcPr>
          <w:p w14:paraId="2C0DD58B"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Potash magnesium </w:t>
            </w:r>
            <w:proofErr w:type="spellStart"/>
            <w:r w:rsidRPr="007D2EBD">
              <w:rPr>
                <w:rFonts w:ascii="Times New Roman" w:eastAsia="等线" w:hAnsi="Times New Roman" w:cs="Times New Roman"/>
                <w:color w:val="000000"/>
                <w:kern w:val="0"/>
                <w:sz w:val="18"/>
              </w:rPr>
              <w:t>sulphate</w:t>
            </w:r>
            <w:proofErr w:type="spellEnd"/>
            <w:r w:rsidRPr="007D2EBD">
              <w:rPr>
                <w:rFonts w:ascii="Times New Roman" w:eastAsia="等线" w:hAnsi="Times New Roman" w:cs="Times New Roman"/>
                <w:color w:val="000000"/>
                <w:kern w:val="0"/>
                <w:sz w:val="18"/>
              </w:rPr>
              <w:t xml:space="preserve"> fertilizer</w:t>
            </w:r>
          </w:p>
        </w:tc>
        <w:tc>
          <w:tcPr>
            <w:tcW w:w="776" w:type="dxa"/>
            <w:shd w:val="clear" w:color="auto" w:fill="auto"/>
            <w:noWrap/>
            <w:vAlign w:val="bottom"/>
            <w:hideMark/>
          </w:tcPr>
          <w:p w14:paraId="29C60E4A"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12.73</w:t>
            </w:r>
          </w:p>
        </w:tc>
        <w:tc>
          <w:tcPr>
            <w:tcW w:w="783" w:type="dxa"/>
            <w:shd w:val="clear" w:color="auto" w:fill="auto"/>
            <w:noWrap/>
            <w:vAlign w:val="bottom"/>
            <w:hideMark/>
          </w:tcPr>
          <w:p w14:paraId="2E1EE9BA"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0.65</w:t>
            </w:r>
          </w:p>
        </w:tc>
        <w:tc>
          <w:tcPr>
            <w:tcW w:w="2127" w:type="dxa"/>
            <w:shd w:val="clear" w:color="auto" w:fill="auto"/>
            <w:noWrap/>
            <w:vAlign w:val="bottom"/>
            <w:hideMark/>
          </w:tcPr>
          <w:p w14:paraId="72F94AE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16E838D4" w14:textId="77777777" w:rsidTr="0077528B">
        <w:trPr>
          <w:trHeight w:val="276"/>
        </w:trPr>
        <w:tc>
          <w:tcPr>
            <w:tcW w:w="567" w:type="dxa"/>
            <w:shd w:val="clear" w:color="auto" w:fill="auto"/>
            <w:noWrap/>
            <w:vAlign w:val="bottom"/>
            <w:hideMark/>
          </w:tcPr>
          <w:p w14:paraId="3426A6E5"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A31</w:t>
            </w:r>
          </w:p>
        </w:tc>
        <w:tc>
          <w:tcPr>
            <w:tcW w:w="4111" w:type="dxa"/>
            <w:shd w:val="clear" w:color="auto" w:fill="auto"/>
            <w:noWrap/>
            <w:vAlign w:val="bottom"/>
            <w:hideMark/>
          </w:tcPr>
          <w:p w14:paraId="49DD66AC"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KClO4</w:t>
            </w:r>
          </w:p>
        </w:tc>
        <w:tc>
          <w:tcPr>
            <w:tcW w:w="776" w:type="dxa"/>
            <w:shd w:val="clear" w:color="auto" w:fill="auto"/>
            <w:noWrap/>
            <w:vAlign w:val="bottom"/>
            <w:hideMark/>
          </w:tcPr>
          <w:p w14:paraId="4DB8B94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8.18</w:t>
            </w:r>
          </w:p>
        </w:tc>
        <w:tc>
          <w:tcPr>
            <w:tcW w:w="783" w:type="dxa"/>
            <w:shd w:val="clear" w:color="auto" w:fill="auto"/>
            <w:noWrap/>
            <w:vAlign w:val="bottom"/>
            <w:hideMark/>
          </w:tcPr>
          <w:p w14:paraId="42A824F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1.04</w:t>
            </w:r>
          </w:p>
        </w:tc>
        <w:tc>
          <w:tcPr>
            <w:tcW w:w="2127" w:type="dxa"/>
            <w:shd w:val="clear" w:color="auto" w:fill="auto"/>
            <w:noWrap/>
            <w:vAlign w:val="bottom"/>
            <w:hideMark/>
          </w:tcPr>
          <w:p w14:paraId="479E1714"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72F858AF" w14:textId="77777777" w:rsidTr="0077528B">
        <w:trPr>
          <w:trHeight w:val="276"/>
        </w:trPr>
        <w:tc>
          <w:tcPr>
            <w:tcW w:w="567" w:type="dxa"/>
            <w:shd w:val="clear" w:color="auto" w:fill="auto"/>
            <w:noWrap/>
            <w:vAlign w:val="bottom"/>
            <w:hideMark/>
          </w:tcPr>
          <w:p w14:paraId="65D8D955"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A32</w:t>
            </w:r>
          </w:p>
        </w:tc>
        <w:tc>
          <w:tcPr>
            <w:tcW w:w="4111" w:type="dxa"/>
            <w:shd w:val="clear" w:color="auto" w:fill="auto"/>
            <w:noWrap/>
            <w:vAlign w:val="bottom"/>
            <w:hideMark/>
          </w:tcPr>
          <w:p w14:paraId="4B16742F"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NaClO3</w:t>
            </w:r>
          </w:p>
        </w:tc>
        <w:tc>
          <w:tcPr>
            <w:tcW w:w="776" w:type="dxa"/>
            <w:shd w:val="clear" w:color="auto" w:fill="auto"/>
            <w:noWrap/>
            <w:vAlign w:val="bottom"/>
            <w:hideMark/>
          </w:tcPr>
          <w:p w14:paraId="377414E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10</w:t>
            </w:r>
          </w:p>
        </w:tc>
        <w:tc>
          <w:tcPr>
            <w:tcW w:w="783" w:type="dxa"/>
            <w:shd w:val="clear" w:color="auto" w:fill="auto"/>
            <w:noWrap/>
            <w:vAlign w:val="bottom"/>
            <w:hideMark/>
          </w:tcPr>
          <w:p w14:paraId="7B52B5F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0.97</w:t>
            </w:r>
          </w:p>
        </w:tc>
        <w:tc>
          <w:tcPr>
            <w:tcW w:w="2127" w:type="dxa"/>
            <w:shd w:val="clear" w:color="auto" w:fill="auto"/>
            <w:noWrap/>
            <w:vAlign w:val="bottom"/>
            <w:hideMark/>
          </w:tcPr>
          <w:p w14:paraId="2F1C7D1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37142B28" w14:textId="77777777" w:rsidTr="0077528B">
        <w:trPr>
          <w:trHeight w:val="276"/>
        </w:trPr>
        <w:tc>
          <w:tcPr>
            <w:tcW w:w="567" w:type="dxa"/>
            <w:shd w:val="clear" w:color="auto" w:fill="auto"/>
            <w:noWrap/>
            <w:vAlign w:val="bottom"/>
            <w:hideMark/>
          </w:tcPr>
          <w:p w14:paraId="3C6F36A6"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A33</w:t>
            </w:r>
          </w:p>
        </w:tc>
        <w:tc>
          <w:tcPr>
            <w:tcW w:w="4111" w:type="dxa"/>
            <w:shd w:val="clear" w:color="auto" w:fill="auto"/>
            <w:noWrap/>
            <w:vAlign w:val="bottom"/>
            <w:hideMark/>
          </w:tcPr>
          <w:p w14:paraId="11904890"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w:t>
            </w:r>
            <w:proofErr w:type="spellStart"/>
            <w:r w:rsidRPr="007D2EBD">
              <w:rPr>
                <w:rFonts w:ascii="Times New Roman" w:eastAsia="等线" w:hAnsi="Times New Roman" w:cs="Times New Roman"/>
                <w:color w:val="000000"/>
                <w:kern w:val="0"/>
                <w:sz w:val="18"/>
              </w:rPr>
              <w:t>NaCl</w:t>
            </w:r>
            <w:proofErr w:type="spellEnd"/>
          </w:p>
        </w:tc>
        <w:tc>
          <w:tcPr>
            <w:tcW w:w="776" w:type="dxa"/>
            <w:shd w:val="clear" w:color="auto" w:fill="auto"/>
            <w:noWrap/>
            <w:vAlign w:val="bottom"/>
            <w:hideMark/>
          </w:tcPr>
          <w:p w14:paraId="673C700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7.27</w:t>
            </w:r>
          </w:p>
        </w:tc>
        <w:tc>
          <w:tcPr>
            <w:tcW w:w="783" w:type="dxa"/>
            <w:shd w:val="clear" w:color="auto" w:fill="auto"/>
            <w:noWrap/>
            <w:vAlign w:val="bottom"/>
            <w:hideMark/>
          </w:tcPr>
          <w:p w14:paraId="14A209A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2759B22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03C23FBD" w14:textId="77777777" w:rsidTr="0077528B">
        <w:trPr>
          <w:trHeight w:val="276"/>
        </w:trPr>
        <w:tc>
          <w:tcPr>
            <w:tcW w:w="567" w:type="dxa"/>
            <w:shd w:val="clear" w:color="auto" w:fill="auto"/>
            <w:noWrap/>
            <w:vAlign w:val="bottom"/>
            <w:hideMark/>
          </w:tcPr>
          <w:p w14:paraId="1BC85EB9"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A34</w:t>
            </w:r>
          </w:p>
        </w:tc>
        <w:tc>
          <w:tcPr>
            <w:tcW w:w="4111" w:type="dxa"/>
            <w:shd w:val="clear" w:color="auto" w:fill="auto"/>
            <w:noWrap/>
            <w:vAlign w:val="bottom"/>
            <w:hideMark/>
          </w:tcPr>
          <w:p w14:paraId="70E693BB"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C4H7NaO4 from Na2CO3</w:t>
            </w:r>
          </w:p>
        </w:tc>
        <w:tc>
          <w:tcPr>
            <w:tcW w:w="776" w:type="dxa"/>
            <w:shd w:val="clear" w:color="auto" w:fill="auto"/>
            <w:noWrap/>
            <w:vAlign w:val="bottom"/>
            <w:hideMark/>
          </w:tcPr>
          <w:p w14:paraId="58BE536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4.55</w:t>
            </w:r>
          </w:p>
        </w:tc>
        <w:tc>
          <w:tcPr>
            <w:tcW w:w="783" w:type="dxa"/>
            <w:shd w:val="clear" w:color="auto" w:fill="auto"/>
            <w:noWrap/>
            <w:vAlign w:val="bottom"/>
            <w:hideMark/>
          </w:tcPr>
          <w:p w14:paraId="1893B5C0"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0.43</w:t>
            </w:r>
          </w:p>
        </w:tc>
        <w:tc>
          <w:tcPr>
            <w:tcW w:w="2127" w:type="dxa"/>
            <w:shd w:val="clear" w:color="auto" w:fill="auto"/>
            <w:noWrap/>
            <w:vAlign w:val="bottom"/>
            <w:hideMark/>
          </w:tcPr>
          <w:p w14:paraId="75B033D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14D51C81" w14:textId="77777777" w:rsidTr="0077528B">
        <w:trPr>
          <w:trHeight w:val="276"/>
        </w:trPr>
        <w:tc>
          <w:tcPr>
            <w:tcW w:w="567" w:type="dxa"/>
            <w:shd w:val="clear" w:color="auto" w:fill="auto"/>
            <w:noWrap/>
            <w:vAlign w:val="bottom"/>
            <w:hideMark/>
          </w:tcPr>
          <w:p w14:paraId="4E13EDC8"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A35</w:t>
            </w:r>
          </w:p>
        </w:tc>
        <w:tc>
          <w:tcPr>
            <w:tcW w:w="4111" w:type="dxa"/>
            <w:shd w:val="clear" w:color="auto" w:fill="auto"/>
            <w:noWrap/>
            <w:vAlign w:val="bottom"/>
            <w:hideMark/>
          </w:tcPr>
          <w:p w14:paraId="6D95ED5E"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Na2S2O3 from Na2S</w:t>
            </w:r>
          </w:p>
        </w:tc>
        <w:tc>
          <w:tcPr>
            <w:tcW w:w="776" w:type="dxa"/>
            <w:shd w:val="clear" w:color="auto" w:fill="auto"/>
            <w:noWrap/>
            <w:vAlign w:val="bottom"/>
            <w:hideMark/>
          </w:tcPr>
          <w:p w14:paraId="2BC01594"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5.46</w:t>
            </w:r>
          </w:p>
        </w:tc>
        <w:tc>
          <w:tcPr>
            <w:tcW w:w="783" w:type="dxa"/>
            <w:shd w:val="clear" w:color="auto" w:fill="auto"/>
            <w:noWrap/>
            <w:vAlign w:val="bottom"/>
            <w:hideMark/>
          </w:tcPr>
          <w:p w14:paraId="03088DE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0.43</w:t>
            </w:r>
          </w:p>
        </w:tc>
        <w:tc>
          <w:tcPr>
            <w:tcW w:w="2127" w:type="dxa"/>
            <w:shd w:val="clear" w:color="auto" w:fill="auto"/>
            <w:noWrap/>
            <w:vAlign w:val="bottom"/>
            <w:hideMark/>
          </w:tcPr>
          <w:p w14:paraId="7A39C204"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79154227" w14:textId="77777777" w:rsidTr="0077528B">
        <w:trPr>
          <w:trHeight w:val="324"/>
        </w:trPr>
        <w:tc>
          <w:tcPr>
            <w:tcW w:w="567" w:type="dxa"/>
            <w:shd w:val="clear" w:color="auto" w:fill="auto"/>
            <w:noWrap/>
            <w:vAlign w:val="bottom"/>
            <w:hideMark/>
          </w:tcPr>
          <w:p w14:paraId="4EB32D72"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A36</w:t>
            </w:r>
          </w:p>
        </w:tc>
        <w:tc>
          <w:tcPr>
            <w:tcW w:w="4111" w:type="dxa"/>
            <w:shd w:val="clear" w:color="auto" w:fill="auto"/>
            <w:noWrap/>
            <w:vAlign w:val="bottom"/>
            <w:hideMark/>
          </w:tcPr>
          <w:p w14:paraId="4AE34B2D"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w:t>
            </w:r>
            <w:r w:rsidRPr="007D2EBD">
              <w:rPr>
                <w:rFonts w:ascii="Times New Roman" w:eastAsia="等线" w:hAnsi="Times New Roman" w:cs="Times New Roman"/>
                <w:color w:val="000000"/>
                <w:kern w:val="0"/>
                <w:sz w:val="18"/>
                <w:vertAlign w:val="subscript"/>
              </w:rPr>
              <w:t>2</w:t>
            </w:r>
            <w:r w:rsidRPr="007D2EBD">
              <w:rPr>
                <w:rFonts w:ascii="Times New Roman" w:eastAsia="等线" w:hAnsi="Times New Roman" w:cs="Times New Roman"/>
                <w:color w:val="000000"/>
                <w:kern w:val="0"/>
                <w:sz w:val="18"/>
              </w:rPr>
              <w:t>S</w:t>
            </w:r>
            <w:r w:rsidRPr="007D2EBD">
              <w:rPr>
                <w:rFonts w:ascii="Times New Roman" w:eastAsia="等线" w:hAnsi="Times New Roman" w:cs="Times New Roman"/>
                <w:color w:val="000000"/>
                <w:kern w:val="0"/>
                <w:sz w:val="18"/>
                <w:vertAlign w:val="subscript"/>
              </w:rPr>
              <w:t>2</w:t>
            </w:r>
            <w:r w:rsidRPr="007D2EBD">
              <w:rPr>
                <w:rFonts w:ascii="Times New Roman" w:eastAsia="等线" w:hAnsi="Times New Roman" w:cs="Times New Roman"/>
                <w:color w:val="000000"/>
                <w:kern w:val="0"/>
                <w:sz w:val="18"/>
              </w:rPr>
              <w:t>O</w:t>
            </w:r>
            <w:r w:rsidRPr="007D2EBD">
              <w:rPr>
                <w:rFonts w:ascii="Times New Roman" w:eastAsia="等线" w:hAnsi="Times New Roman" w:cs="Times New Roman"/>
                <w:color w:val="000000"/>
                <w:kern w:val="0"/>
                <w:sz w:val="18"/>
                <w:vertAlign w:val="subscript"/>
              </w:rPr>
              <w:t xml:space="preserve">3 </w:t>
            </w:r>
            <w:r w:rsidRPr="007D2EBD">
              <w:rPr>
                <w:rFonts w:ascii="Times New Roman" w:eastAsia="等线" w:hAnsi="Times New Roman" w:cs="Times New Roman"/>
                <w:color w:val="000000"/>
                <w:kern w:val="0"/>
                <w:sz w:val="18"/>
              </w:rPr>
              <w:t>from Na</w:t>
            </w:r>
            <w:r w:rsidRPr="007D2EBD">
              <w:rPr>
                <w:rFonts w:ascii="Times New Roman" w:eastAsia="等线" w:hAnsi="Times New Roman" w:cs="Times New Roman"/>
                <w:color w:val="000000"/>
                <w:kern w:val="0"/>
                <w:sz w:val="18"/>
                <w:vertAlign w:val="subscript"/>
              </w:rPr>
              <w:t>2</w:t>
            </w:r>
            <w:r w:rsidRPr="007D2EBD">
              <w:rPr>
                <w:rFonts w:ascii="Times New Roman" w:eastAsia="等线" w:hAnsi="Times New Roman" w:cs="Times New Roman"/>
                <w:color w:val="000000"/>
                <w:kern w:val="0"/>
                <w:sz w:val="18"/>
              </w:rPr>
              <w:t>SO</w:t>
            </w:r>
            <w:r w:rsidRPr="007D2EBD">
              <w:rPr>
                <w:rFonts w:ascii="Times New Roman" w:eastAsia="等线" w:hAnsi="Times New Roman" w:cs="Times New Roman"/>
                <w:color w:val="000000"/>
                <w:kern w:val="0"/>
                <w:sz w:val="18"/>
                <w:vertAlign w:val="subscript"/>
              </w:rPr>
              <w:t>3</w:t>
            </w:r>
          </w:p>
        </w:tc>
        <w:tc>
          <w:tcPr>
            <w:tcW w:w="776" w:type="dxa"/>
            <w:shd w:val="clear" w:color="auto" w:fill="auto"/>
            <w:noWrap/>
            <w:vAlign w:val="bottom"/>
            <w:hideMark/>
          </w:tcPr>
          <w:p w14:paraId="0CC7D23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4.56</w:t>
            </w:r>
          </w:p>
        </w:tc>
        <w:tc>
          <w:tcPr>
            <w:tcW w:w="783" w:type="dxa"/>
            <w:shd w:val="clear" w:color="auto" w:fill="auto"/>
            <w:noWrap/>
            <w:vAlign w:val="bottom"/>
            <w:hideMark/>
          </w:tcPr>
          <w:p w14:paraId="68D966A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0.43</w:t>
            </w:r>
          </w:p>
        </w:tc>
        <w:tc>
          <w:tcPr>
            <w:tcW w:w="2127" w:type="dxa"/>
            <w:shd w:val="clear" w:color="auto" w:fill="auto"/>
            <w:noWrap/>
            <w:vAlign w:val="bottom"/>
            <w:hideMark/>
          </w:tcPr>
          <w:p w14:paraId="7743A4C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3F4C6CDD" w14:textId="77777777" w:rsidTr="0077528B">
        <w:trPr>
          <w:trHeight w:val="324"/>
        </w:trPr>
        <w:tc>
          <w:tcPr>
            <w:tcW w:w="567" w:type="dxa"/>
            <w:shd w:val="clear" w:color="auto" w:fill="auto"/>
            <w:noWrap/>
            <w:vAlign w:val="bottom"/>
            <w:hideMark/>
          </w:tcPr>
          <w:p w14:paraId="3F97C6AF"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A37</w:t>
            </w:r>
          </w:p>
        </w:tc>
        <w:tc>
          <w:tcPr>
            <w:tcW w:w="4111" w:type="dxa"/>
            <w:shd w:val="clear" w:color="auto" w:fill="auto"/>
            <w:noWrap/>
            <w:vAlign w:val="bottom"/>
            <w:hideMark/>
          </w:tcPr>
          <w:p w14:paraId="3CADEC6F"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w:t>
            </w:r>
            <w:r w:rsidRPr="007D2EBD">
              <w:rPr>
                <w:rFonts w:ascii="Times New Roman" w:eastAsia="等线" w:hAnsi="Times New Roman" w:cs="Times New Roman"/>
                <w:color w:val="000000"/>
                <w:kern w:val="0"/>
                <w:sz w:val="18"/>
                <w:vertAlign w:val="subscript"/>
              </w:rPr>
              <w:t>2</w:t>
            </w:r>
            <w:r w:rsidRPr="007D2EBD">
              <w:rPr>
                <w:rFonts w:ascii="Times New Roman" w:eastAsia="等线" w:hAnsi="Times New Roman" w:cs="Times New Roman"/>
                <w:color w:val="000000"/>
                <w:kern w:val="0"/>
                <w:sz w:val="18"/>
              </w:rPr>
              <w:t>S</w:t>
            </w:r>
            <w:r w:rsidRPr="007D2EBD">
              <w:rPr>
                <w:rFonts w:ascii="Times New Roman" w:eastAsia="等线" w:hAnsi="Times New Roman" w:cs="Times New Roman"/>
                <w:color w:val="000000"/>
                <w:kern w:val="0"/>
                <w:sz w:val="18"/>
                <w:vertAlign w:val="subscript"/>
              </w:rPr>
              <w:t>2</w:t>
            </w:r>
            <w:r w:rsidRPr="007D2EBD">
              <w:rPr>
                <w:rFonts w:ascii="Times New Roman" w:eastAsia="等线" w:hAnsi="Times New Roman" w:cs="Times New Roman"/>
                <w:color w:val="000000"/>
                <w:kern w:val="0"/>
                <w:sz w:val="18"/>
              </w:rPr>
              <w:t>O</w:t>
            </w:r>
            <w:r w:rsidRPr="007D2EBD">
              <w:rPr>
                <w:rFonts w:ascii="Times New Roman" w:eastAsia="等线" w:hAnsi="Times New Roman" w:cs="Times New Roman"/>
                <w:color w:val="000000"/>
                <w:kern w:val="0"/>
                <w:sz w:val="18"/>
                <w:vertAlign w:val="subscript"/>
              </w:rPr>
              <w:t xml:space="preserve">3 </w:t>
            </w:r>
            <w:r w:rsidRPr="007D2EBD">
              <w:rPr>
                <w:rFonts w:ascii="Times New Roman" w:eastAsia="等线" w:hAnsi="Times New Roman" w:cs="Times New Roman"/>
                <w:color w:val="000000"/>
                <w:kern w:val="0"/>
                <w:sz w:val="18"/>
              </w:rPr>
              <w:t>from Na</w:t>
            </w:r>
            <w:r w:rsidRPr="007D2EBD">
              <w:rPr>
                <w:rFonts w:ascii="Times New Roman" w:eastAsia="等线" w:hAnsi="Times New Roman" w:cs="Times New Roman"/>
                <w:color w:val="000000"/>
                <w:kern w:val="0"/>
                <w:sz w:val="18"/>
                <w:vertAlign w:val="subscript"/>
              </w:rPr>
              <w:t>2</w:t>
            </w:r>
            <w:r w:rsidRPr="007D2EBD">
              <w:rPr>
                <w:rFonts w:ascii="Times New Roman" w:eastAsia="等线" w:hAnsi="Times New Roman" w:cs="Times New Roman"/>
                <w:color w:val="000000"/>
                <w:kern w:val="0"/>
                <w:sz w:val="18"/>
              </w:rPr>
              <w:t>S</w:t>
            </w:r>
          </w:p>
        </w:tc>
        <w:tc>
          <w:tcPr>
            <w:tcW w:w="776" w:type="dxa"/>
            <w:shd w:val="clear" w:color="auto" w:fill="auto"/>
            <w:noWrap/>
            <w:vAlign w:val="bottom"/>
            <w:hideMark/>
          </w:tcPr>
          <w:p w14:paraId="7754356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749119B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7D9459F8"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38640FC4" w14:textId="77777777" w:rsidTr="0077528B">
        <w:trPr>
          <w:trHeight w:val="276"/>
        </w:trPr>
        <w:tc>
          <w:tcPr>
            <w:tcW w:w="567" w:type="dxa"/>
            <w:shd w:val="clear" w:color="auto" w:fill="auto"/>
            <w:noWrap/>
            <w:vAlign w:val="bottom"/>
            <w:hideMark/>
          </w:tcPr>
          <w:p w14:paraId="71F9382B"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A38</w:t>
            </w:r>
          </w:p>
        </w:tc>
        <w:tc>
          <w:tcPr>
            <w:tcW w:w="4111" w:type="dxa"/>
            <w:shd w:val="clear" w:color="auto" w:fill="auto"/>
            <w:noWrap/>
            <w:vAlign w:val="bottom"/>
            <w:hideMark/>
          </w:tcPr>
          <w:p w14:paraId="00ECBA51"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C2H2 from calcium carbide</w:t>
            </w:r>
          </w:p>
        </w:tc>
        <w:tc>
          <w:tcPr>
            <w:tcW w:w="776" w:type="dxa"/>
            <w:shd w:val="clear" w:color="auto" w:fill="auto"/>
            <w:noWrap/>
            <w:vAlign w:val="bottom"/>
            <w:hideMark/>
          </w:tcPr>
          <w:p w14:paraId="14B4701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693D2B2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0.2</w:t>
            </w:r>
          </w:p>
        </w:tc>
        <w:tc>
          <w:tcPr>
            <w:tcW w:w="2127" w:type="dxa"/>
            <w:shd w:val="clear" w:color="auto" w:fill="auto"/>
            <w:noWrap/>
            <w:vAlign w:val="bottom"/>
            <w:hideMark/>
          </w:tcPr>
          <w:p w14:paraId="6AAE363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7F219349" w14:textId="77777777" w:rsidTr="0077528B">
        <w:trPr>
          <w:trHeight w:val="276"/>
        </w:trPr>
        <w:tc>
          <w:tcPr>
            <w:tcW w:w="567" w:type="dxa"/>
            <w:shd w:val="clear" w:color="auto" w:fill="auto"/>
            <w:noWrap/>
            <w:vAlign w:val="bottom"/>
            <w:hideMark/>
          </w:tcPr>
          <w:p w14:paraId="71BD95DC"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A39</w:t>
            </w:r>
          </w:p>
        </w:tc>
        <w:tc>
          <w:tcPr>
            <w:tcW w:w="4111" w:type="dxa"/>
            <w:shd w:val="clear" w:color="auto" w:fill="auto"/>
            <w:noWrap/>
            <w:vAlign w:val="bottom"/>
            <w:hideMark/>
          </w:tcPr>
          <w:p w14:paraId="112B19F4"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K2SO4 from saline lake </w:t>
            </w:r>
          </w:p>
        </w:tc>
        <w:tc>
          <w:tcPr>
            <w:tcW w:w="776" w:type="dxa"/>
            <w:shd w:val="clear" w:color="auto" w:fill="auto"/>
            <w:noWrap/>
            <w:vAlign w:val="bottom"/>
            <w:hideMark/>
          </w:tcPr>
          <w:p w14:paraId="3D8F510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4.55</w:t>
            </w:r>
          </w:p>
        </w:tc>
        <w:tc>
          <w:tcPr>
            <w:tcW w:w="783" w:type="dxa"/>
            <w:shd w:val="clear" w:color="auto" w:fill="auto"/>
            <w:noWrap/>
            <w:vAlign w:val="bottom"/>
            <w:hideMark/>
          </w:tcPr>
          <w:p w14:paraId="3E24338A"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0DD9FF3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18BA1C39" w14:textId="77777777" w:rsidTr="0077528B">
        <w:trPr>
          <w:trHeight w:val="276"/>
        </w:trPr>
        <w:tc>
          <w:tcPr>
            <w:tcW w:w="567" w:type="dxa"/>
            <w:shd w:val="clear" w:color="auto" w:fill="auto"/>
            <w:noWrap/>
            <w:vAlign w:val="bottom"/>
            <w:hideMark/>
          </w:tcPr>
          <w:p w14:paraId="461C465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A40</w:t>
            </w:r>
          </w:p>
        </w:tc>
        <w:tc>
          <w:tcPr>
            <w:tcW w:w="4111" w:type="dxa"/>
            <w:shd w:val="clear" w:color="auto" w:fill="auto"/>
            <w:noWrap/>
            <w:vAlign w:val="bottom"/>
            <w:hideMark/>
          </w:tcPr>
          <w:p w14:paraId="45C343F5"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Compound fertilizer</w:t>
            </w:r>
          </w:p>
        </w:tc>
        <w:tc>
          <w:tcPr>
            <w:tcW w:w="776" w:type="dxa"/>
            <w:shd w:val="clear" w:color="auto" w:fill="auto"/>
            <w:noWrap/>
            <w:vAlign w:val="bottom"/>
            <w:hideMark/>
          </w:tcPr>
          <w:p w14:paraId="6F12EB5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5.46</w:t>
            </w:r>
          </w:p>
        </w:tc>
        <w:tc>
          <w:tcPr>
            <w:tcW w:w="783" w:type="dxa"/>
            <w:shd w:val="clear" w:color="auto" w:fill="auto"/>
            <w:noWrap/>
            <w:vAlign w:val="bottom"/>
            <w:hideMark/>
          </w:tcPr>
          <w:p w14:paraId="43DC3510"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71EC7E6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74B40069" w14:textId="77777777" w:rsidTr="0077528B">
        <w:trPr>
          <w:trHeight w:val="276"/>
        </w:trPr>
        <w:tc>
          <w:tcPr>
            <w:tcW w:w="567" w:type="dxa"/>
            <w:shd w:val="clear" w:color="auto" w:fill="auto"/>
            <w:noWrap/>
            <w:vAlign w:val="bottom"/>
            <w:hideMark/>
          </w:tcPr>
          <w:p w14:paraId="36D9724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A41</w:t>
            </w:r>
          </w:p>
        </w:tc>
        <w:tc>
          <w:tcPr>
            <w:tcW w:w="4111" w:type="dxa"/>
            <w:shd w:val="clear" w:color="auto" w:fill="auto"/>
            <w:noWrap/>
            <w:vAlign w:val="bottom"/>
            <w:hideMark/>
          </w:tcPr>
          <w:p w14:paraId="4F01D0C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Potassium </w:t>
            </w:r>
            <w:proofErr w:type="spellStart"/>
            <w:r w:rsidRPr="007D2EBD">
              <w:rPr>
                <w:rFonts w:ascii="Times New Roman" w:eastAsia="等线" w:hAnsi="Times New Roman" w:cs="Times New Roman"/>
                <w:color w:val="000000"/>
                <w:kern w:val="0"/>
                <w:sz w:val="18"/>
              </w:rPr>
              <w:t>Oleate</w:t>
            </w:r>
            <w:proofErr w:type="spellEnd"/>
          </w:p>
        </w:tc>
        <w:tc>
          <w:tcPr>
            <w:tcW w:w="776" w:type="dxa"/>
            <w:shd w:val="clear" w:color="auto" w:fill="auto"/>
            <w:noWrap/>
            <w:vAlign w:val="bottom"/>
            <w:hideMark/>
          </w:tcPr>
          <w:p w14:paraId="13B34AF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604FDC6A"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72C7C3E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4CBA6497" w14:textId="77777777" w:rsidTr="0077528B">
        <w:trPr>
          <w:trHeight w:val="276"/>
        </w:trPr>
        <w:tc>
          <w:tcPr>
            <w:tcW w:w="567" w:type="dxa"/>
            <w:shd w:val="clear" w:color="auto" w:fill="auto"/>
            <w:noWrap/>
            <w:vAlign w:val="bottom"/>
            <w:hideMark/>
          </w:tcPr>
          <w:p w14:paraId="3880A7AB"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A42</w:t>
            </w:r>
          </w:p>
        </w:tc>
        <w:tc>
          <w:tcPr>
            <w:tcW w:w="4111" w:type="dxa"/>
            <w:shd w:val="clear" w:color="auto" w:fill="auto"/>
            <w:noWrap/>
            <w:vAlign w:val="bottom"/>
            <w:hideMark/>
          </w:tcPr>
          <w:p w14:paraId="3AAD17C6"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w:t>
            </w:r>
            <w:proofErr w:type="spellStart"/>
            <w:r w:rsidRPr="007D2EBD">
              <w:rPr>
                <w:rFonts w:ascii="Times New Roman" w:eastAsia="等线" w:hAnsi="Times New Roman" w:cs="Times New Roman"/>
                <w:color w:val="000000"/>
                <w:kern w:val="0"/>
                <w:sz w:val="18"/>
              </w:rPr>
              <w:t>HCOONa</w:t>
            </w:r>
            <w:proofErr w:type="spellEnd"/>
            <w:r w:rsidRPr="007D2EBD">
              <w:rPr>
                <w:rFonts w:ascii="Times New Roman" w:eastAsia="等线" w:hAnsi="Times New Roman" w:cs="Times New Roman"/>
                <w:color w:val="000000"/>
                <w:kern w:val="0"/>
                <w:sz w:val="18"/>
              </w:rPr>
              <w:t xml:space="preserve"> from CO</w:t>
            </w:r>
          </w:p>
        </w:tc>
        <w:tc>
          <w:tcPr>
            <w:tcW w:w="776" w:type="dxa"/>
            <w:shd w:val="clear" w:color="auto" w:fill="auto"/>
            <w:noWrap/>
            <w:vAlign w:val="bottom"/>
            <w:hideMark/>
          </w:tcPr>
          <w:p w14:paraId="1D75D9C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1.82</w:t>
            </w:r>
          </w:p>
        </w:tc>
        <w:tc>
          <w:tcPr>
            <w:tcW w:w="783" w:type="dxa"/>
            <w:shd w:val="clear" w:color="auto" w:fill="auto"/>
            <w:noWrap/>
            <w:vAlign w:val="bottom"/>
            <w:hideMark/>
          </w:tcPr>
          <w:p w14:paraId="4D316344"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0.88</w:t>
            </w:r>
          </w:p>
        </w:tc>
        <w:tc>
          <w:tcPr>
            <w:tcW w:w="2127" w:type="dxa"/>
            <w:shd w:val="clear" w:color="auto" w:fill="auto"/>
            <w:noWrap/>
            <w:vAlign w:val="bottom"/>
            <w:hideMark/>
          </w:tcPr>
          <w:p w14:paraId="7ABA00B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68E6078F" w14:textId="77777777" w:rsidTr="0077528B">
        <w:trPr>
          <w:trHeight w:val="276"/>
        </w:trPr>
        <w:tc>
          <w:tcPr>
            <w:tcW w:w="567" w:type="dxa"/>
            <w:shd w:val="clear" w:color="auto" w:fill="auto"/>
            <w:noWrap/>
            <w:vAlign w:val="bottom"/>
            <w:hideMark/>
          </w:tcPr>
          <w:p w14:paraId="25B1D54A"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A43</w:t>
            </w:r>
          </w:p>
        </w:tc>
        <w:tc>
          <w:tcPr>
            <w:tcW w:w="4111" w:type="dxa"/>
            <w:shd w:val="clear" w:color="auto" w:fill="auto"/>
            <w:noWrap/>
            <w:vAlign w:val="bottom"/>
            <w:hideMark/>
          </w:tcPr>
          <w:p w14:paraId="325048F5"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Na2S2O4 from </w:t>
            </w:r>
            <w:proofErr w:type="spellStart"/>
            <w:r w:rsidRPr="007D2EBD">
              <w:rPr>
                <w:rFonts w:ascii="Times New Roman" w:eastAsia="等线" w:hAnsi="Times New Roman" w:cs="Times New Roman"/>
                <w:color w:val="000000"/>
                <w:kern w:val="0"/>
                <w:sz w:val="18"/>
              </w:rPr>
              <w:t>HCOONa</w:t>
            </w:r>
            <w:proofErr w:type="spellEnd"/>
          </w:p>
        </w:tc>
        <w:tc>
          <w:tcPr>
            <w:tcW w:w="776" w:type="dxa"/>
            <w:shd w:val="clear" w:color="auto" w:fill="auto"/>
            <w:noWrap/>
            <w:vAlign w:val="bottom"/>
            <w:hideMark/>
          </w:tcPr>
          <w:p w14:paraId="4D0BA702"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3.64</w:t>
            </w:r>
          </w:p>
        </w:tc>
        <w:tc>
          <w:tcPr>
            <w:tcW w:w="783" w:type="dxa"/>
            <w:shd w:val="clear" w:color="auto" w:fill="auto"/>
            <w:noWrap/>
            <w:vAlign w:val="bottom"/>
            <w:hideMark/>
          </w:tcPr>
          <w:p w14:paraId="5312E6E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0.94</w:t>
            </w:r>
          </w:p>
        </w:tc>
        <w:tc>
          <w:tcPr>
            <w:tcW w:w="2127" w:type="dxa"/>
            <w:shd w:val="clear" w:color="auto" w:fill="auto"/>
            <w:noWrap/>
            <w:vAlign w:val="bottom"/>
            <w:hideMark/>
          </w:tcPr>
          <w:p w14:paraId="1731B47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05D106C3" w14:textId="77777777" w:rsidTr="0077528B">
        <w:trPr>
          <w:trHeight w:val="276"/>
        </w:trPr>
        <w:tc>
          <w:tcPr>
            <w:tcW w:w="567" w:type="dxa"/>
            <w:shd w:val="clear" w:color="auto" w:fill="auto"/>
            <w:noWrap/>
            <w:vAlign w:val="bottom"/>
            <w:hideMark/>
          </w:tcPr>
          <w:p w14:paraId="5BBCE538"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A44</w:t>
            </w:r>
          </w:p>
        </w:tc>
        <w:tc>
          <w:tcPr>
            <w:tcW w:w="4111" w:type="dxa"/>
            <w:shd w:val="clear" w:color="auto" w:fill="auto"/>
            <w:noWrap/>
            <w:vAlign w:val="bottom"/>
            <w:hideMark/>
          </w:tcPr>
          <w:p w14:paraId="78B2813D"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Na2O2</w:t>
            </w:r>
          </w:p>
        </w:tc>
        <w:tc>
          <w:tcPr>
            <w:tcW w:w="776" w:type="dxa"/>
            <w:shd w:val="clear" w:color="auto" w:fill="auto"/>
            <w:noWrap/>
            <w:vAlign w:val="bottom"/>
            <w:hideMark/>
          </w:tcPr>
          <w:p w14:paraId="7314F09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1.82</w:t>
            </w:r>
          </w:p>
        </w:tc>
        <w:tc>
          <w:tcPr>
            <w:tcW w:w="783" w:type="dxa"/>
            <w:shd w:val="clear" w:color="auto" w:fill="auto"/>
            <w:noWrap/>
            <w:vAlign w:val="bottom"/>
            <w:hideMark/>
          </w:tcPr>
          <w:p w14:paraId="055E3B8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0B1D805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2507DF64" w14:textId="77777777" w:rsidTr="0077528B">
        <w:trPr>
          <w:trHeight w:val="276"/>
        </w:trPr>
        <w:tc>
          <w:tcPr>
            <w:tcW w:w="567" w:type="dxa"/>
            <w:shd w:val="clear" w:color="auto" w:fill="auto"/>
            <w:noWrap/>
            <w:vAlign w:val="bottom"/>
            <w:hideMark/>
          </w:tcPr>
          <w:p w14:paraId="3EFD1E10"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A45</w:t>
            </w:r>
          </w:p>
        </w:tc>
        <w:tc>
          <w:tcPr>
            <w:tcW w:w="4111" w:type="dxa"/>
            <w:shd w:val="clear" w:color="auto" w:fill="auto"/>
            <w:noWrap/>
            <w:vAlign w:val="bottom"/>
            <w:hideMark/>
          </w:tcPr>
          <w:p w14:paraId="0F7720A2"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Ca by electrolysis</w:t>
            </w:r>
          </w:p>
        </w:tc>
        <w:tc>
          <w:tcPr>
            <w:tcW w:w="776" w:type="dxa"/>
            <w:shd w:val="clear" w:color="auto" w:fill="auto"/>
            <w:noWrap/>
            <w:vAlign w:val="bottom"/>
            <w:hideMark/>
          </w:tcPr>
          <w:p w14:paraId="682BB20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3.64</w:t>
            </w:r>
          </w:p>
        </w:tc>
        <w:tc>
          <w:tcPr>
            <w:tcW w:w="783" w:type="dxa"/>
            <w:shd w:val="clear" w:color="auto" w:fill="auto"/>
            <w:noWrap/>
            <w:vAlign w:val="bottom"/>
            <w:hideMark/>
          </w:tcPr>
          <w:p w14:paraId="6F58B15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0.04</w:t>
            </w:r>
          </w:p>
        </w:tc>
        <w:tc>
          <w:tcPr>
            <w:tcW w:w="2127" w:type="dxa"/>
            <w:shd w:val="clear" w:color="auto" w:fill="auto"/>
            <w:noWrap/>
            <w:vAlign w:val="bottom"/>
            <w:hideMark/>
          </w:tcPr>
          <w:p w14:paraId="38977247"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420BB613" w14:textId="77777777" w:rsidTr="0077528B">
        <w:trPr>
          <w:trHeight w:val="276"/>
        </w:trPr>
        <w:tc>
          <w:tcPr>
            <w:tcW w:w="567" w:type="dxa"/>
            <w:shd w:val="clear" w:color="auto" w:fill="auto"/>
            <w:noWrap/>
            <w:vAlign w:val="bottom"/>
            <w:hideMark/>
          </w:tcPr>
          <w:p w14:paraId="3A11D1C0"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A46</w:t>
            </w:r>
          </w:p>
        </w:tc>
        <w:tc>
          <w:tcPr>
            <w:tcW w:w="4111" w:type="dxa"/>
            <w:shd w:val="clear" w:color="auto" w:fill="auto"/>
            <w:noWrap/>
            <w:vAlign w:val="bottom"/>
            <w:hideMark/>
          </w:tcPr>
          <w:p w14:paraId="58A88518"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NaNH2</w:t>
            </w:r>
          </w:p>
        </w:tc>
        <w:tc>
          <w:tcPr>
            <w:tcW w:w="776" w:type="dxa"/>
            <w:shd w:val="clear" w:color="auto" w:fill="auto"/>
            <w:noWrap/>
            <w:vAlign w:val="bottom"/>
            <w:hideMark/>
          </w:tcPr>
          <w:p w14:paraId="5406DB7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2.73</w:t>
            </w:r>
          </w:p>
        </w:tc>
        <w:tc>
          <w:tcPr>
            <w:tcW w:w="783" w:type="dxa"/>
            <w:shd w:val="clear" w:color="auto" w:fill="auto"/>
            <w:noWrap/>
            <w:vAlign w:val="bottom"/>
            <w:hideMark/>
          </w:tcPr>
          <w:p w14:paraId="261E0D5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69F39E45"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51D18528" w14:textId="77777777" w:rsidTr="0077528B">
        <w:trPr>
          <w:trHeight w:val="276"/>
        </w:trPr>
        <w:tc>
          <w:tcPr>
            <w:tcW w:w="567" w:type="dxa"/>
            <w:shd w:val="clear" w:color="auto" w:fill="auto"/>
            <w:noWrap/>
            <w:vAlign w:val="bottom"/>
            <w:hideMark/>
          </w:tcPr>
          <w:p w14:paraId="5654DE2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A47</w:t>
            </w:r>
          </w:p>
        </w:tc>
        <w:tc>
          <w:tcPr>
            <w:tcW w:w="4111" w:type="dxa"/>
            <w:shd w:val="clear" w:color="auto" w:fill="auto"/>
            <w:noWrap/>
            <w:vAlign w:val="bottom"/>
            <w:hideMark/>
          </w:tcPr>
          <w:p w14:paraId="10DB638D"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Na2SO4 from </w:t>
            </w:r>
            <w:proofErr w:type="spellStart"/>
            <w:r w:rsidRPr="007D2EBD">
              <w:rPr>
                <w:rFonts w:ascii="Times New Roman" w:eastAsia="等线" w:hAnsi="Times New Roman" w:cs="Times New Roman"/>
                <w:color w:val="000000"/>
                <w:kern w:val="0"/>
                <w:sz w:val="18"/>
              </w:rPr>
              <w:t>mirabilite</w:t>
            </w:r>
            <w:proofErr w:type="spellEnd"/>
          </w:p>
        </w:tc>
        <w:tc>
          <w:tcPr>
            <w:tcW w:w="776" w:type="dxa"/>
            <w:shd w:val="clear" w:color="auto" w:fill="auto"/>
            <w:noWrap/>
            <w:vAlign w:val="bottom"/>
            <w:hideMark/>
          </w:tcPr>
          <w:p w14:paraId="4B86C27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0BDFD39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24C5C2D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428424CE" w14:textId="77777777" w:rsidTr="0077528B">
        <w:trPr>
          <w:trHeight w:val="276"/>
        </w:trPr>
        <w:tc>
          <w:tcPr>
            <w:tcW w:w="567" w:type="dxa"/>
            <w:shd w:val="clear" w:color="auto" w:fill="auto"/>
            <w:noWrap/>
            <w:vAlign w:val="bottom"/>
            <w:hideMark/>
          </w:tcPr>
          <w:p w14:paraId="6DEE2672"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A48</w:t>
            </w:r>
          </w:p>
        </w:tc>
        <w:tc>
          <w:tcPr>
            <w:tcW w:w="4111" w:type="dxa"/>
            <w:shd w:val="clear" w:color="auto" w:fill="auto"/>
            <w:noWrap/>
            <w:vAlign w:val="bottom"/>
            <w:hideMark/>
          </w:tcPr>
          <w:p w14:paraId="6445D83A"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Na2S</w:t>
            </w:r>
          </w:p>
        </w:tc>
        <w:tc>
          <w:tcPr>
            <w:tcW w:w="776" w:type="dxa"/>
            <w:shd w:val="clear" w:color="auto" w:fill="auto"/>
            <w:noWrap/>
            <w:vAlign w:val="bottom"/>
            <w:hideMark/>
          </w:tcPr>
          <w:p w14:paraId="668509C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6.36</w:t>
            </w:r>
          </w:p>
        </w:tc>
        <w:tc>
          <w:tcPr>
            <w:tcW w:w="783" w:type="dxa"/>
            <w:shd w:val="clear" w:color="auto" w:fill="auto"/>
            <w:noWrap/>
            <w:vAlign w:val="bottom"/>
            <w:hideMark/>
          </w:tcPr>
          <w:p w14:paraId="18D5EA6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1.04</w:t>
            </w:r>
          </w:p>
        </w:tc>
        <w:tc>
          <w:tcPr>
            <w:tcW w:w="2127" w:type="dxa"/>
            <w:shd w:val="clear" w:color="auto" w:fill="auto"/>
            <w:noWrap/>
            <w:vAlign w:val="bottom"/>
            <w:hideMark/>
          </w:tcPr>
          <w:p w14:paraId="618EE8C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498B942F" w14:textId="77777777" w:rsidTr="0077528B">
        <w:trPr>
          <w:trHeight w:val="276"/>
        </w:trPr>
        <w:tc>
          <w:tcPr>
            <w:tcW w:w="567" w:type="dxa"/>
            <w:shd w:val="clear" w:color="auto" w:fill="auto"/>
            <w:noWrap/>
            <w:vAlign w:val="bottom"/>
            <w:hideMark/>
          </w:tcPr>
          <w:p w14:paraId="6284D3DE"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A49</w:t>
            </w:r>
          </w:p>
        </w:tc>
        <w:tc>
          <w:tcPr>
            <w:tcW w:w="4111" w:type="dxa"/>
            <w:shd w:val="clear" w:color="auto" w:fill="auto"/>
            <w:noWrap/>
            <w:vAlign w:val="bottom"/>
            <w:hideMark/>
          </w:tcPr>
          <w:p w14:paraId="1CC0CE1B"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Sodium polysulfide</w:t>
            </w:r>
          </w:p>
        </w:tc>
        <w:tc>
          <w:tcPr>
            <w:tcW w:w="776" w:type="dxa"/>
            <w:shd w:val="clear" w:color="auto" w:fill="auto"/>
            <w:noWrap/>
            <w:vAlign w:val="bottom"/>
            <w:hideMark/>
          </w:tcPr>
          <w:p w14:paraId="2BAFAF3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0DE1767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1D89C65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5C72EDD0" w14:textId="77777777" w:rsidTr="0077528B">
        <w:trPr>
          <w:trHeight w:val="276"/>
        </w:trPr>
        <w:tc>
          <w:tcPr>
            <w:tcW w:w="567" w:type="dxa"/>
            <w:shd w:val="clear" w:color="auto" w:fill="auto"/>
            <w:noWrap/>
            <w:vAlign w:val="bottom"/>
            <w:hideMark/>
          </w:tcPr>
          <w:p w14:paraId="0AC0A3F9"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A50</w:t>
            </w:r>
          </w:p>
        </w:tc>
        <w:tc>
          <w:tcPr>
            <w:tcW w:w="4111" w:type="dxa"/>
            <w:shd w:val="clear" w:color="auto" w:fill="auto"/>
            <w:noWrap/>
            <w:vAlign w:val="bottom"/>
            <w:hideMark/>
          </w:tcPr>
          <w:p w14:paraId="1B5F3338"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w:t>
            </w:r>
            <w:proofErr w:type="spellStart"/>
            <w:r w:rsidRPr="007D2EBD">
              <w:rPr>
                <w:rFonts w:ascii="Times New Roman" w:eastAsia="等线" w:hAnsi="Times New Roman" w:cs="Times New Roman"/>
                <w:color w:val="000000"/>
                <w:kern w:val="0"/>
                <w:sz w:val="18"/>
              </w:rPr>
              <w:t>Downsteam</w:t>
            </w:r>
            <w:proofErr w:type="spellEnd"/>
            <w:r w:rsidRPr="007D2EBD">
              <w:rPr>
                <w:rFonts w:ascii="Times New Roman" w:eastAsia="等线" w:hAnsi="Times New Roman" w:cs="Times New Roman"/>
                <w:color w:val="000000"/>
                <w:kern w:val="0"/>
                <w:sz w:val="18"/>
              </w:rPr>
              <w:t xml:space="preserve"> of CaCl2</w:t>
            </w:r>
          </w:p>
        </w:tc>
        <w:tc>
          <w:tcPr>
            <w:tcW w:w="776" w:type="dxa"/>
            <w:shd w:val="clear" w:color="auto" w:fill="auto"/>
            <w:noWrap/>
            <w:vAlign w:val="bottom"/>
            <w:hideMark/>
          </w:tcPr>
          <w:p w14:paraId="2E3CA1D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0.91</w:t>
            </w:r>
          </w:p>
        </w:tc>
        <w:tc>
          <w:tcPr>
            <w:tcW w:w="783" w:type="dxa"/>
            <w:shd w:val="clear" w:color="auto" w:fill="auto"/>
            <w:noWrap/>
            <w:vAlign w:val="bottom"/>
            <w:hideMark/>
          </w:tcPr>
          <w:p w14:paraId="6718AAC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385CD562"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0CE2843C" w14:textId="77777777" w:rsidTr="0077528B">
        <w:trPr>
          <w:trHeight w:val="276"/>
        </w:trPr>
        <w:tc>
          <w:tcPr>
            <w:tcW w:w="567" w:type="dxa"/>
            <w:shd w:val="clear" w:color="auto" w:fill="auto"/>
            <w:noWrap/>
            <w:vAlign w:val="bottom"/>
            <w:hideMark/>
          </w:tcPr>
          <w:p w14:paraId="401A1CE7"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A51</w:t>
            </w:r>
          </w:p>
        </w:tc>
        <w:tc>
          <w:tcPr>
            <w:tcW w:w="4111" w:type="dxa"/>
            <w:shd w:val="clear" w:color="auto" w:fill="auto"/>
            <w:noWrap/>
            <w:vAlign w:val="bottom"/>
            <w:hideMark/>
          </w:tcPr>
          <w:p w14:paraId="44D3A9AD"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 xml:space="preserve">N - Na2CO3 by </w:t>
            </w:r>
            <w:proofErr w:type="spellStart"/>
            <w:r w:rsidRPr="007D2EBD">
              <w:rPr>
                <w:rFonts w:ascii="Times New Roman" w:eastAsia="等线" w:hAnsi="Times New Roman" w:cs="Times New Roman"/>
                <w:color w:val="000000"/>
                <w:kern w:val="0"/>
                <w:sz w:val="18"/>
              </w:rPr>
              <w:t>ammoniasoda</w:t>
            </w:r>
            <w:proofErr w:type="spellEnd"/>
            <w:r w:rsidRPr="007D2EBD">
              <w:rPr>
                <w:rFonts w:ascii="Times New Roman" w:eastAsia="等线" w:hAnsi="Times New Roman" w:cs="Times New Roman"/>
                <w:color w:val="000000"/>
                <w:kern w:val="0"/>
                <w:sz w:val="18"/>
              </w:rPr>
              <w:t xml:space="preserve"> process</w:t>
            </w:r>
          </w:p>
        </w:tc>
        <w:tc>
          <w:tcPr>
            <w:tcW w:w="776" w:type="dxa"/>
            <w:shd w:val="clear" w:color="auto" w:fill="auto"/>
            <w:noWrap/>
            <w:vAlign w:val="bottom"/>
            <w:hideMark/>
          </w:tcPr>
          <w:p w14:paraId="072130E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12.73</w:t>
            </w:r>
          </w:p>
        </w:tc>
        <w:tc>
          <w:tcPr>
            <w:tcW w:w="783" w:type="dxa"/>
            <w:shd w:val="clear" w:color="auto" w:fill="auto"/>
            <w:noWrap/>
            <w:vAlign w:val="bottom"/>
            <w:hideMark/>
          </w:tcPr>
          <w:p w14:paraId="1F5F078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4.81</w:t>
            </w:r>
          </w:p>
        </w:tc>
        <w:tc>
          <w:tcPr>
            <w:tcW w:w="2127" w:type="dxa"/>
            <w:shd w:val="clear" w:color="auto" w:fill="auto"/>
            <w:noWrap/>
            <w:vAlign w:val="bottom"/>
            <w:hideMark/>
          </w:tcPr>
          <w:p w14:paraId="1BB1BE69"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7FA5BEF9" w14:textId="77777777" w:rsidTr="0077528B">
        <w:trPr>
          <w:trHeight w:val="276"/>
        </w:trPr>
        <w:tc>
          <w:tcPr>
            <w:tcW w:w="567" w:type="dxa"/>
            <w:shd w:val="clear" w:color="auto" w:fill="auto"/>
            <w:noWrap/>
            <w:vAlign w:val="bottom"/>
            <w:hideMark/>
          </w:tcPr>
          <w:p w14:paraId="68F7AD36"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A52</w:t>
            </w:r>
          </w:p>
        </w:tc>
        <w:tc>
          <w:tcPr>
            <w:tcW w:w="4111" w:type="dxa"/>
            <w:shd w:val="clear" w:color="auto" w:fill="auto"/>
            <w:noWrap/>
            <w:vAlign w:val="bottom"/>
            <w:hideMark/>
          </w:tcPr>
          <w:p w14:paraId="00BCF266"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CaCl2 from waste ammonia liquid</w:t>
            </w:r>
          </w:p>
        </w:tc>
        <w:tc>
          <w:tcPr>
            <w:tcW w:w="776" w:type="dxa"/>
            <w:shd w:val="clear" w:color="auto" w:fill="auto"/>
            <w:noWrap/>
            <w:vAlign w:val="bottom"/>
            <w:hideMark/>
          </w:tcPr>
          <w:p w14:paraId="6BABD73E"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9.09</w:t>
            </w:r>
          </w:p>
        </w:tc>
        <w:tc>
          <w:tcPr>
            <w:tcW w:w="783" w:type="dxa"/>
            <w:shd w:val="clear" w:color="auto" w:fill="auto"/>
            <w:noWrap/>
            <w:vAlign w:val="bottom"/>
            <w:hideMark/>
          </w:tcPr>
          <w:p w14:paraId="3A6D5B7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2.24</w:t>
            </w:r>
          </w:p>
        </w:tc>
        <w:tc>
          <w:tcPr>
            <w:tcW w:w="2127" w:type="dxa"/>
            <w:shd w:val="clear" w:color="auto" w:fill="auto"/>
            <w:noWrap/>
            <w:vAlign w:val="bottom"/>
            <w:hideMark/>
          </w:tcPr>
          <w:p w14:paraId="105A9F81"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02AE91C7" w14:textId="77777777" w:rsidTr="0077528B">
        <w:trPr>
          <w:trHeight w:val="276"/>
        </w:trPr>
        <w:tc>
          <w:tcPr>
            <w:tcW w:w="567" w:type="dxa"/>
            <w:shd w:val="clear" w:color="auto" w:fill="auto"/>
            <w:noWrap/>
            <w:vAlign w:val="bottom"/>
            <w:hideMark/>
          </w:tcPr>
          <w:p w14:paraId="149C4F9E"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A53</w:t>
            </w:r>
          </w:p>
        </w:tc>
        <w:tc>
          <w:tcPr>
            <w:tcW w:w="4111" w:type="dxa"/>
            <w:shd w:val="clear" w:color="auto" w:fill="auto"/>
            <w:noWrap/>
            <w:vAlign w:val="bottom"/>
            <w:hideMark/>
          </w:tcPr>
          <w:p w14:paraId="4BA72F4C"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NaNO3 by neutralization</w:t>
            </w:r>
          </w:p>
        </w:tc>
        <w:tc>
          <w:tcPr>
            <w:tcW w:w="776" w:type="dxa"/>
            <w:shd w:val="clear" w:color="auto" w:fill="auto"/>
            <w:noWrap/>
            <w:vAlign w:val="bottom"/>
            <w:hideMark/>
          </w:tcPr>
          <w:p w14:paraId="67CE5AB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3.64</w:t>
            </w:r>
          </w:p>
        </w:tc>
        <w:tc>
          <w:tcPr>
            <w:tcW w:w="783" w:type="dxa"/>
            <w:shd w:val="clear" w:color="auto" w:fill="auto"/>
            <w:noWrap/>
            <w:vAlign w:val="bottom"/>
            <w:hideMark/>
          </w:tcPr>
          <w:p w14:paraId="727AEBB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0.1</w:t>
            </w:r>
          </w:p>
        </w:tc>
        <w:tc>
          <w:tcPr>
            <w:tcW w:w="2127" w:type="dxa"/>
            <w:shd w:val="clear" w:color="auto" w:fill="auto"/>
            <w:noWrap/>
            <w:vAlign w:val="bottom"/>
            <w:hideMark/>
          </w:tcPr>
          <w:p w14:paraId="70B2492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1917FD85" w14:textId="77777777" w:rsidTr="0077528B">
        <w:trPr>
          <w:trHeight w:val="276"/>
        </w:trPr>
        <w:tc>
          <w:tcPr>
            <w:tcW w:w="567" w:type="dxa"/>
            <w:shd w:val="clear" w:color="auto" w:fill="auto"/>
            <w:noWrap/>
            <w:vAlign w:val="bottom"/>
            <w:hideMark/>
          </w:tcPr>
          <w:p w14:paraId="7E1B42F3"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A54</w:t>
            </w:r>
          </w:p>
        </w:tc>
        <w:tc>
          <w:tcPr>
            <w:tcW w:w="4111" w:type="dxa"/>
            <w:shd w:val="clear" w:color="auto" w:fill="auto"/>
            <w:noWrap/>
            <w:vAlign w:val="bottom"/>
            <w:hideMark/>
          </w:tcPr>
          <w:p w14:paraId="76E4654E"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KNO3 by neutralization</w:t>
            </w:r>
          </w:p>
        </w:tc>
        <w:tc>
          <w:tcPr>
            <w:tcW w:w="776" w:type="dxa"/>
            <w:shd w:val="clear" w:color="auto" w:fill="auto"/>
            <w:noWrap/>
            <w:vAlign w:val="bottom"/>
            <w:hideMark/>
          </w:tcPr>
          <w:p w14:paraId="330F4A03"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1.82</w:t>
            </w:r>
          </w:p>
        </w:tc>
        <w:tc>
          <w:tcPr>
            <w:tcW w:w="783" w:type="dxa"/>
            <w:shd w:val="clear" w:color="auto" w:fill="auto"/>
            <w:noWrap/>
            <w:vAlign w:val="bottom"/>
            <w:hideMark/>
          </w:tcPr>
          <w:p w14:paraId="6C97257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c>
          <w:tcPr>
            <w:tcW w:w="2127" w:type="dxa"/>
            <w:shd w:val="clear" w:color="auto" w:fill="auto"/>
            <w:noWrap/>
            <w:vAlign w:val="bottom"/>
            <w:hideMark/>
          </w:tcPr>
          <w:p w14:paraId="7D86026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w:t>
            </w:r>
          </w:p>
        </w:tc>
      </w:tr>
      <w:tr w:rsidR="007D2EBD" w:rsidRPr="007D2EBD" w14:paraId="2469AA60" w14:textId="77777777" w:rsidTr="0077528B">
        <w:trPr>
          <w:trHeight w:val="276"/>
        </w:trPr>
        <w:tc>
          <w:tcPr>
            <w:tcW w:w="567" w:type="dxa"/>
            <w:shd w:val="clear" w:color="auto" w:fill="auto"/>
            <w:noWrap/>
            <w:vAlign w:val="bottom"/>
            <w:hideMark/>
          </w:tcPr>
          <w:p w14:paraId="48659CC6"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A55</w:t>
            </w:r>
          </w:p>
        </w:tc>
        <w:tc>
          <w:tcPr>
            <w:tcW w:w="4111" w:type="dxa"/>
            <w:shd w:val="clear" w:color="auto" w:fill="auto"/>
            <w:noWrap/>
            <w:vAlign w:val="bottom"/>
            <w:hideMark/>
          </w:tcPr>
          <w:p w14:paraId="7D3C4060"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MgCO3 by MgCl2</w:t>
            </w:r>
          </w:p>
        </w:tc>
        <w:tc>
          <w:tcPr>
            <w:tcW w:w="776" w:type="dxa"/>
            <w:shd w:val="clear" w:color="auto" w:fill="auto"/>
            <w:noWrap/>
            <w:vAlign w:val="bottom"/>
            <w:hideMark/>
          </w:tcPr>
          <w:p w14:paraId="0B7EAB06"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16.36</w:t>
            </w:r>
          </w:p>
        </w:tc>
        <w:tc>
          <w:tcPr>
            <w:tcW w:w="783" w:type="dxa"/>
            <w:shd w:val="clear" w:color="auto" w:fill="auto"/>
            <w:noWrap/>
            <w:vAlign w:val="bottom"/>
            <w:hideMark/>
          </w:tcPr>
          <w:p w14:paraId="1573BA4F"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10.08</w:t>
            </w:r>
          </w:p>
        </w:tc>
        <w:tc>
          <w:tcPr>
            <w:tcW w:w="2127" w:type="dxa"/>
            <w:shd w:val="clear" w:color="auto" w:fill="auto"/>
            <w:noWrap/>
            <w:vAlign w:val="bottom"/>
            <w:hideMark/>
          </w:tcPr>
          <w:p w14:paraId="13BF13DC"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r w:rsidR="007D2EBD" w:rsidRPr="007D2EBD" w14:paraId="320365A2" w14:textId="77777777" w:rsidTr="0077528B">
        <w:trPr>
          <w:trHeight w:val="276"/>
        </w:trPr>
        <w:tc>
          <w:tcPr>
            <w:tcW w:w="567" w:type="dxa"/>
            <w:shd w:val="clear" w:color="auto" w:fill="auto"/>
            <w:noWrap/>
            <w:vAlign w:val="bottom"/>
            <w:hideMark/>
          </w:tcPr>
          <w:p w14:paraId="04B9FB59"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A56</w:t>
            </w:r>
          </w:p>
        </w:tc>
        <w:tc>
          <w:tcPr>
            <w:tcW w:w="4111" w:type="dxa"/>
            <w:shd w:val="clear" w:color="auto" w:fill="auto"/>
            <w:noWrap/>
            <w:vAlign w:val="bottom"/>
            <w:hideMark/>
          </w:tcPr>
          <w:p w14:paraId="6DEC29F8" w14:textId="77777777" w:rsidR="007D2EBD" w:rsidRPr="007D2EBD" w:rsidRDefault="007D2EBD" w:rsidP="00BB2D82">
            <w:pPr>
              <w:widowControl/>
              <w:jc w:val="lef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N - Recovery of K and Na from K tail salt</w:t>
            </w:r>
          </w:p>
        </w:tc>
        <w:tc>
          <w:tcPr>
            <w:tcW w:w="776" w:type="dxa"/>
            <w:shd w:val="clear" w:color="auto" w:fill="auto"/>
            <w:noWrap/>
            <w:vAlign w:val="bottom"/>
            <w:hideMark/>
          </w:tcPr>
          <w:p w14:paraId="1813087B"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15.46</w:t>
            </w:r>
          </w:p>
        </w:tc>
        <w:tc>
          <w:tcPr>
            <w:tcW w:w="783" w:type="dxa"/>
            <w:shd w:val="clear" w:color="auto" w:fill="auto"/>
            <w:noWrap/>
            <w:vAlign w:val="bottom"/>
            <w:hideMark/>
          </w:tcPr>
          <w:p w14:paraId="2D39140D"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0.16</w:t>
            </w:r>
          </w:p>
        </w:tc>
        <w:tc>
          <w:tcPr>
            <w:tcW w:w="2127" w:type="dxa"/>
            <w:shd w:val="clear" w:color="auto" w:fill="auto"/>
            <w:noWrap/>
            <w:vAlign w:val="bottom"/>
            <w:hideMark/>
          </w:tcPr>
          <w:p w14:paraId="01C30780" w14:textId="77777777" w:rsidR="007D2EBD" w:rsidRPr="007D2EBD" w:rsidRDefault="007D2EBD" w:rsidP="00BB2D82">
            <w:pPr>
              <w:widowControl/>
              <w:jc w:val="right"/>
              <w:rPr>
                <w:rFonts w:ascii="Times New Roman" w:eastAsia="等线" w:hAnsi="Times New Roman" w:cs="Times New Roman"/>
                <w:color w:val="000000"/>
                <w:kern w:val="0"/>
                <w:sz w:val="18"/>
              </w:rPr>
            </w:pPr>
            <w:r w:rsidRPr="007D2EBD">
              <w:rPr>
                <w:rFonts w:ascii="Times New Roman" w:eastAsia="等线" w:hAnsi="Times New Roman" w:cs="Times New Roman"/>
                <w:color w:val="000000"/>
                <w:kern w:val="0"/>
                <w:sz w:val="18"/>
              </w:rPr>
              <w:t>1</w:t>
            </w:r>
          </w:p>
        </w:tc>
      </w:tr>
    </w:tbl>
    <w:p w14:paraId="524713D1" w14:textId="0BD00EF2" w:rsidR="007D2EBD" w:rsidRDefault="007D2EBD" w:rsidP="008E0278">
      <w:pPr>
        <w:spacing w:line="480" w:lineRule="auto"/>
        <w:jc w:val="center"/>
        <w:rPr>
          <w:rFonts w:ascii="Times New Roman" w:hAnsi="Times New Roman" w:cs="Times New Roman"/>
          <w:sz w:val="18"/>
          <w:szCs w:val="18"/>
        </w:rPr>
      </w:pPr>
    </w:p>
    <w:p w14:paraId="47DA2178" w14:textId="77777777" w:rsidR="007D2EBD" w:rsidRPr="00F452DE" w:rsidRDefault="007D2EBD" w:rsidP="008E0278">
      <w:pPr>
        <w:spacing w:line="480" w:lineRule="auto"/>
        <w:jc w:val="left"/>
        <w:rPr>
          <w:rFonts w:ascii="Times New Roman" w:hAnsi="Times New Roman" w:cs="Times New Roman"/>
        </w:rPr>
      </w:pPr>
    </w:p>
    <w:p w14:paraId="27A5912F" w14:textId="27C47422" w:rsidR="00382550" w:rsidRDefault="00BC2AED" w:rsidP="008E0278">
      <w:pPr>
        <w:spacing w:line="480" w:lineRule="auto"/>
        <w:jc w:val="center"/>
        <w:rPr>
          <w:rFonts w:ascii="Times New Roman" w:hAnsi="Times New Roman" w:cs="Times New Roman"/>
        </w:rPr>
      </w:pPr>
      <w:r w:rsidRPr="00F21A4D">
        <w:rPr>
          <w:rFonts w:ascii="Times New Roman" w:hAnsi="Times New Roman" w:cs="Times New Roman"/>
          <w:noProof/>
        </w:rPr>
        <w:lastRenderedPageBreak/>
        <w:drawing>
          <wp:inline distT="0" distB="0" distL="0" distR="0" wp14:anchorId="17E843AD" wp14:editId="4478F740">
            <wp:extent cx="3942474" cy="2314937"/>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ndustr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59776" cy="2325097"/>
                    </a:xfrm>
                    <a:prstGeom prst="rect">
                      <a:avLst/>
                    </a:prstGeom>
                  </pic:spPr>
                </pic:pic>
              </a:graphicData>
            </a:graphic>
          </wp:inline>
        </w:drawing>
      </w:r>
    </w:p>
    <w:p w14:paraId="684E7425" w14:textId="75ABCB11" w:rsidR="00BC2AED" w:rsidRDefault="00BC2AED"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12</w:t>
      </w:r>
      <w:r w:rsidRPr="00105965">
        <w:rPr>
          <w:rFonts w:ascii="Times New Roman" w:hAnsi="Times New Roman" w:cs="Times New Roman"/>
          <w:sz w:val="18"/>
          <w:szCs w:val="18"/>
        </w:rPr>
        <w:t xml:space="preserve"> </w:t>
      </w:r>
      <w:r>
        <w:rPr>
          <w:rFonts w:ascii="Times New Roman" w:hAnsi="Times New Roman" w:cs="Times New Roman"/>
          <w:sz w:val="18"/>
          <w:szCs w:val="18"/>
        </w:rPr>
        <w:t>OCI</w:t>
      </w:r>
      <w:r w:rsidRPr="00105965">
        <w:rPr>
          <w:rFonts w:ascii="Times New Roman" w:hAnsi="Times New Roman" w:cs="Times New Roman"/>
          <w:sz w:val="18"/>
          <w:szCs w:val="18"/>
        </w:rPr>
        <w:t xml:space="preserve"> </w:t>
      </w:r>
      <w:r w:rsidRPr="00DE2F8D">
        <w:rPr>
          <w:rFonts w:ascii="Times New Roman" w:hAnsi="Times New Roman" w:cs="Times New Roman"/>
          <w:sz w:val="18"/>
          <w:szCs w:val="18"/>
        </w:rPr>
        <w:t>topological structure</w:t>
      </w:r>
    </w:p>
    <w:p w14:paraId="5A9A307A" w14:textId="1792EA89" w:rsidR="00244CF5" w:rsidRPr="00244CF5" w:rsidRDefault="00244CF5" w:rsidP="00244CF5">
      <w:pPr>
        <w:spacing w:line="480" w:lineRule="auto"/>
        <w:jc w:val="center"/>
        <w:rPr>
          <w:rFonts w:ascii="Times New Roman" w:hAnsi="Times New Roman" w:cs="Times New Roman"/>
          <w:sz w:val="18"/>
          <w:szCs w:val="18"/>
        </w:rPr>
      </w:pPr>
      <w:r>
        <w:rPr>
          <w:rFonts w:ascii="Times New Roman" w:hAnsi="Times New Roman" w:cs="Times New Roman"/>
          <w:sz w:val="18"/>
          <w:szCs w:val="18"/>
        </w:rPr>
        <w:t>T</w:t>
      </w:r>
      <w:r>
        <w:rPr>
          <w:rFonts w:ascii="Times New Roman" w:hAnsi="Times New Roman" w:cs="Times New Roman" w:hint="eastAsia"/>
          <w:sz w:val="18"/>
          <w:szCs w:val="18"/>
        </w:rPr>
        <w:t>ab</w:t>
      </w:r>
      <w:r>
        <w:rPr>
          <w:rFonts w:ascii="Times New Roman" w:hAnsi="Times New Roman" w:cs="Times New Roman"/>
          <w:sz w:val="18"/>
          <w:szCs w:val="18"/>
        </w:rPr>
        <w:t xml:space="preserve">le.S2 The DC and BC of each </w:t>
      </w:r>
      <w:proofErr w:type="gramStart"/>
      <w:r>
        <w:rPr>
          <w:rFonts w:ascii="Times New Roman" w:hAnsi="Times New Roman" w:cs="Times New Roman"/>
          <w:sz w:val="18"/>
          <w:szCs w:val="18"/>
        </w:rPr>
        <w:t>nodes</w:t>
      </w:r>
      <w:proofErr w:type="gramEnd"/>
      <w:r>
        <w:rPr>
          <w:rFonts w:ascii="Times New Roman" w:hAnsi="Times New Roman" w:cs="Times New Roman"/>
          <w:sz w:val="18"/>
          <w:szCs w:val="18"/>
        </w:rPr>
        <w:t xml:space="preserve"> in OCI network.</w:t>
      </w:r>
    </w:p>
    <w:tbl>
      <w:tblPr>
        <w:tblW w:w="8364" w:type="dxa"/>
        <w:tblBorders>
          <w:top w:val="single" w:sz="8" w:space="0" w:color="auto"/>
          <w:bottom w:val="single" w:sz="8" w:space="0" w:color="auto"/>
        </w:tblBorders>
        <w:tblLook w:val="04A0" w:firstRow="1" w:lastRow="0" w:firstColumn="1" w:lastColumn="0" w:noHBand="0" w:noVBand="1"/>
      </w:tblPr>
      <w:tblGrid>
        <w:gridCol w:w="960"/>
        <w:gridCol w:w="3718"/>
        <w:gridCol w:w="852"/>
        <w:gridCol w:w="840"/>
        <w:gridCol w:w="1994"/>
      </w:tblGrid>
      <w:tr w:rsidR="00CF3CE0" w:rsidRPr="00224E6A" w14:paraId="555E549B" w14:textId="77777777" w:rsidTr="00CF3CE0">
        <w:trPr>
          <w:trHeight w:val="288"/>
        </w:trPr>
        <w:tc>
          <w:tcPr>
            <w:tcW w:w="960" w:type="dxa"/>
            <w:tcBorders>
              <w:bottom w:val="single" w:sz="4" w:space="0" w:color="auto"/>
            </w:tcBorders>
            <w:shd w:val="clear" w:color="auto" w:fill="auto"/>
            <w:noWrap/>
            <w:vAlign w:val="bottom"/>
            <w:hideMark/>
          </w:tcPr>
          <w:p w14:paraId="4AAAE0B0"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No.</w:t>
            </w:r>
          </w:p>
        </w:tc>
        <w:tc>
          <w:tcPr>
            <w:tcW w:w="3718" w:type="dxa"/>
            <w:tcBorders>
              <w:bottom w:val="single" w:sz="4" w:space="0" w:color="auto"/>
            </w:tcBorders>
            <w:shd w:val="clear" w:color="auto" w:fill="auto"/>
            <w:noWrap/>
            <w:vAlign w:val="bottom"/>
            <w:hideMark/>
          </w:tcPr>
          <w:p w14:paraId="187A95CF"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Nomenclature</w:t>
            </w:r>
          </w:p>
        </w:tc>
        <w:tc>
          <w:tcPr>
            <w:tcW w:w="852" w:type="dxa"/>
            <w:tcBorders>
              <w:bottom w:val="single" w:sz="4" w:space="0" w:color="auto"/>
            </w:tcBorders>
            <w:shd w:val="clear" w:color="auto" w:fill="auto"/>
            <w:noWrap/>
            <w:vAlign w:val="bottom"/>
            <w:hideMark/>
          </w:tcPr>
          <w:p w14:paraId="31D1DFD2"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DC(%)</w:t>
            </w:r>
          </w:p>
        </w:tc>
        <w:tc>
          <w:tcPr>
            <w:tcW w:w="840" w:type="dxa"/>
            <w:tcBorders>
              <w:bottom w:val="single" w:sz="4" w:space="0" w:color="auto"/>
            </w:tcBorders>
            <w:shd w:val="clear" w:color="auto" w:fill="auto"/>
            <w:noWrap/>
            <w:vAlign w:val="bottom"/>
            <w:hideMark/>
          </w:tcPr>
          <w:p w14:paraId="5B8448EA"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BC(%)</w:t>
            </w:r>
          </w:p>
        </w:tc>
        <w:tc>
          <w:tcPr>
            <w:tcW w:w="1994" w:type="dxa"/>
            <w:tcBorders>
              <w:bottom w:val="single" w:sz="4" w:space="0" w:color="auto"/>
            </w:tcBorders>
            <w:shd w:val="clear" w:color="auto" w:fill="auto"/>
            <w:noWrap/>
            <w:vAlign w:val="bottom"/>
            <w:hideMark/>
          </w:tcPr>
          <w:p w14:paraId="7CEE19B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Core nodes </w:t>
            </w:r>
            <w:proofErr w:type="spellStart"/>
            <w:r w:rsidRPr="00CF3CE0">
              <w:rPr>
                <w:rFonts w:ascii="Times New Roman" w:eastAsia="等线" w:hAnsi="Times New Roman" w:cs="Times New Roman"/>
                <w:color w:val="000000"/>
                <w:kern w:val="0"/>
                <w:sz w:val="18"/>
                <w:szCs w:val="18"/>
              </w:rPr>
              <w:t>identificaion</w:t>
            </w:r>
            <w:proofErr w:type="spellEnd"/>
          </w:p>
        </w:tc>
      </w:tr>
      <w:tr w:rsidR="00CF3CE0" w:rsidRPr="00224E6A" w14:paraId="49375AF2" w14:textId="77777777" w:rsidTr="00CF3CE0">
        <w:trPr>
          <w:trHeight w:val="276"/>
        </w:trPr>
        <w:tc>
          <w:tcPr>
            <w:tcW w:w="960" w:type="dxa"/>
            <w:tcBorders>
              <w:top w:val="single" w:sz="4" w:space="0" w:color="auto"/>
            </w:tcBorders>
            <w:shd w:val="clear" w:color="auto" w:fill="auto"/>
            <w:noWrap/>
            <w:vAlign w:val="bottom"/>
            <w:hideMark/>
          </w:tcPr>
          <w:p w14:paraId="1EE09C59"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w:t>
            </w:r>
          </w:p>
        </w:tc>
        <w:tc>
          <w:tcPr>
            <w:tcW w:w="3718" w:type="dxa"/>
            <w:tcBorders>
              <w:top w:val="single" w:sz="4" w:space="0" w:color="auto"/>
            </w:tcBorders>
            <w:shd w:val="clear" w:color="auto" w:fill="auto"/>
            <w:noWrap/>
            <w:vAlign w:val="bottom"/>
            <w:hideMark/>
          </w:tcPr>
          <w:p w14:paraId="29DAB43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Coking</w:t>
            </w:r>
          </w:p>
        </w:tc>
        <w:tc>
          <w:tcPr>
            <w:tcW w:w="852" w:type="dxa"/>
            <w:tcBorders>
              <w:top w:val="single" w:sz="4" w:space="0" w:color="auto"/>
            </w:tcBorders>
            <w:shd w:val="clear" w:color="auto" w:fill="auto"/>
            <w:noWrap/>
            <w:vAlign w:val="bottom"/>
            <w:hideMark/>
          </w:tcPr>
          <w:p w14:paraId="46413A9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10.56</w:t>
            </w:r>
          </w:p>
        </w:tc>
        <w:tc>
          <w:tcPr>
            <w:tcW w:w="840" w:type="dxa"/>
            <w:tcBorders>
              <w:top w:val="single" w:sz="4" w:space="0" w:color="auto"/>
            </w:tcBorders>
            <w:shd w:val="clear" w:color="auto" w:fill="auto"/>
            <w:noWrap/>
            <w:vAlign w:val="bottom"/>
            <w:hideMark/>
          </w:tcPr>
          <w:p w14:paraId="4F716FB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tcBorders>
              <w:top w:val="single" w:sz="4" w:space="0" w:color="auto"/>
            </w:tcBorders>
            <w:shd w:val="clear" w:color="auto" w:fill="auto"/>
            <w:noWrap/>
            <w:vAlign w:val="bottom"/>
            <w:hideMark/>
          </w:tcPr>
          <w:p w14:paraId="4DD6EC6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569D0C9C" w14:textId="77777777" w:rsidTr="00CF3CE0">
        <w:trPr>
          <w:trHeight w:val="312"/>
        </w:trPr>
        <w:tc>
          <w:tcPr>
            <w:tcW w:w="960" w:type="dxa"/>
            <w:shd w:val="clear" w:color="auto" w:fill="auto"/>
            <w:noWrap/>
            <w:vAlign w:val="bottom"/>
            <w:hideMark/>
          </w:tcPr>
          <w:p w14:paraId="6BA8CC9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w:t>
            </w:r>
          </w:p>
        </w:tc>
        <w:tc>
          <w:tcPr>
            <w:tcW w:w="3718" w:type="dxa"/>
            <w:shd w:val="clear" w:color="auto" w:fill="auto"/>
            <w:noWrap/>
            <w:vAlign w:val="bottom"/>
            <w:hideMark/>
          </w:tcPr>
          <w:p w14:paraId="45BE363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CH3OH from coal</w:t>
            </w:r>
          </w:p>
        </w:tc>
        <w:tc>
          <w:tcPr>
            <w:tcW w:w="852" w:type="dxa"/>
            <w:shd w:val="clear" w:color="auto" w:fill="auto"/>
            <w:noWrap/>
            <w:vAlign w:val="bottom"/>
            <w:hideMark/>
          </w:tcPr>
          <w:p w14:paraId="2D32C90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7.78</w:t>
            </w:r>
          </w:p>
        </w:tc>
        <w:tc>
          <w:tcPr>
            <w:tcW w:w="840" w:type="dxa"/>
            <w:shd w:val="clear" w:color="auto" w:fill="auto"/>
            <w:noWrap/>
            <w:vAlign w:val="bottom"/>
            <w:hideMark/>
          </w:tcPr>
          <w:p w14:paraId="1055E9D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4AF93CC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272845EC" w14:textId="77777777" w:rsidTr="00CF3CE0">
        <w:trPr>
          <w:trHeight w:val="276"/>
        </w:trPr>
        <w:tc>
          <w:tcPr>
            <w:tcW w:w="960" w:type="dxa"/>
            <w:shd w:val="clear" w:color="auto" w:fill="auto"/>
            <w:noWrap/>
            <w:vAlign w:val="bottom"/>
            <w:hideMark/>
          </w:tcPr>
          <w:p w14:paraId="61F99B9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B3</w:t>
            </w:r>
          </w:p>
        </w:tc>
        <w:tc>
          <w:tcPr>
            <w:tcW w:w="3718" w:type="dxa"/>
            <w:shd w:val="clear" w:color="auto" w:fill="auto"/>
            <w:noWrap/>
            <w:vAlign w:val="bottom"/>
            <w:hideMark/>
          </w:tcPr>
          <w:p w14:paraId="3FD3687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MTO</w:t>
            </w:r>
          </w:p>
        </w:tc>
        <w:tc>
          <w:tcPr>
            <w:tcW w:w="852" w:type="dxa"/>
            <w:shd w:val="clear" w:color="auto" w:fill="auto"/>
            <w:noWrap/>
            <w:vAlign w:val="bottom"/>
            <w:hideMark/>
          </w:tcPr>
          <w:p w14:paraId="2C5B914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5</w:t>
            </w:r>
          </w:p>
        </w:tc>
        <w:tc>
          <w:tcPr>
            <w:tcW w:w="840" w:type="dxa"/>
            <w:shd w:val="clear" w:color="auto" w:fill="auto"/>
            <w:noWrap/>
            <w:vAlign w:val="bottom"/>
            <w:hideMark/>
          </w:tcPr>
          <w:p w14:paraId="4FE1D1F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4.58</w:t>
            </w:r>
          </w:p>
        </w:tc>
        <w:tc>
          <w:tcPr>
            <w:tcW w:w="1994" w:type="dxa"/>
            <w:shd w:val="clear" w:color="auto" w:fill="auto"/>
            <w:noWrap/>
            <w:vAlign w:val="bottom"/>
            <w:hideMark/>
          </w:tcPr>
          <w:p w14:paraId="254019B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1941B6DC" w14:textId="77777777" w:rsidTr="00CF3CE0">
        <w:trPr>
          <w:trHeight w:val="276"/>
        </w:trPr>
        <w:tc>
          <w:tcPr>
            <w:tcW w:w="960" w:type="dxa"/>
            <w:shd w:val="clear" w:color="auto" w:fill="auto"/>
            <w:noWrap/>
            <w:vAlign w:val="bottom"/>
            <w:hideMark/>
          </w:tcPr>
          <w:p w14:paraId="4F0F358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B4</w:t>
            </w:r>
          </w:p>
        </w:tc>
        <w:tc>
          <w:tcPr>
            <w:tcW w:w="3718" w:type="dxa"/>
            <w:shd w:val="clear" w:color="auto" w:fill="auto"/>
            <w:noWrap/>
            <w:vAlign w:val="bottom"/>
            <w:hideMark/>
          </w:tcPr>
          <w:p w14:paraId="1585E1E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NH3 from coal</w:t>
            </w:r>
          </w:p>
        </w:tc>
        <w:tc>
          <w:tcPr>
            <w:tcW w:w="852" w:type="dxa"/>
            <w:shd w:val="clear" w:color="auto" w:fill="auto"/>
            <w:noWrap/>
            <w:vAlign w:val="bottom"/>
            <w:hideMark/>
          </w:tcPr>
          <w:p w14:paraId="4C38FF10"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6.67</w:t>
            </w:r>
          </w:p>
        </w:tc>
        <w:tc>
          <w:tcPr>
            <w:tcW w:w="840" w:type="dxa"/>
            <w:shd w:val="clear" w:color="auto" w:fill="auto"/>
            <w:noWrap/>
            <w:vAlign w:val="bottom"/>
            <w:hideMark/>
          </w:tcPr>
          <w:p w14:paraId="419DEAF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624C03F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7EE9DB02" w14:textId="77777777" w:rsidTr="00CF3CE0">
        <w:trPr>
          <w:trHeight w:val="276"/>
        </w:trPr>
        <w:tc>
          <w:tcPr>
            <w:tcW w:w="960" w:type="dxa"/>
            <w:shd w:val="clear" w:color="auto" w:fill="auto"/>
            <w:noWrap/>
            <w:vAlign w:val="bottom"/>
            <w:hideMark/>
          </w:tcPr>
          <w:p w14:paraId="0910E75F"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B5</w:t>
            </w:r>
          </w:p>
        </w:tc>
        <w:tc>
          <w:tcPr>
            <w:tcW w:w="3718" w:type="dxa"/>
            <w:shd w:val="clear" w:color="auto" w:fill="auto"/>
            <w:noWrap/>
            <w:vAlign w:val="bottom"/>
            <w:hideMark/>
          </w:tcPr>
          <w:p w14:paraId="6888EBFE"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Syngas from coal</w:t>
            </w:r>
          </w:p>
        </w:tc>
        <w:tc>
          <w:tcPr>
            <w:tcW w:w="852" w:type="dxa"/>
            <w:shd w:val="clear" w:color="auto" w:fill="auto"/>
            <w:noWrap/>
            <w:vAlign w:val="bottom"/>
            <w:hideMark/>
          </w:tcPr>
          <w:p w14:paraId="67D2703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5</w:t>
            </w:r>
          </w:p>
        </w:tc>
        <w:tc>
          <w:tcPr>
            <w:tcW w:w="840" w:type="dxa"/>
            <w:shd w:val="clear" w:color="auto" w:fill="auto"/>
            <w:noWrap/>
            <w:vAlign w:val="bottom"/>
            <w:hideMark/>
          </w:tcPr>
          <w:p w14:paraId="0F282BB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13214893"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525057A5" w14:textId="77777777" w:rsidTr="00CF3CE0">
        <w:trPr>
          <w:trHeight w:val="276"/>
        </w:trPr>
        <w:tc>
          <w:tcPr>
            <w:tcW w:w="960" w:type="dxa"/>
            <w:shd w:val="clear" w:color="auto" w:fill="auto"/>
            <w:noWrap/>
            <w:vAlign w:val="bottom"/>
            <w:hideMark/>
          </w:tcPr>
          <w:p w14:paraId="6C83D0F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B6</w:t>
            </w:r>
          </w:p>
        </w:tc>
        <w:tc>
          <w:tcPr>
            <w:tcW w:w="3718" w:type="dxa"/>
            <w:shd w:val="clear" w:color="auto" w:fill="auto"/>
            <w:noWrap/>
            <w:vAlign w:val="bottom"/>
            <w:hideMark/>
          </w:tcPr>
          <w:p w14:paraId="17F55E1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Urea from NH3</w:t>
            </w:r>
          </w:p>
        </w:tc>
        <w:tc>
          <w:tcPr>
            <w:tcW w:w="852" w:type="dxa"/>
            <w:shd w:val="clear" w:color="auto" w:fill="auto"/>
            <w:noWrap/>
            <w:vAlign w:val="bottom"/>
            <w:hideMark/>
          </w:tcPr>
          <w:p w14:paraId="3B276CA7"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6.11</w:t>
            </w:r>
          </w:p>
        </w:tc>
        <w:tc>
          <w:tcPr>
            <w:tcW w:w="840" w:type="dxa"/>
            <w:shd w:val="clear" w:color="auto" w:fill="auto"/>
            <w:noWrap/>
            <w:vAlign w:val="bottom"/>
            <w:hideMark/>
          </w:tcPr>
          <w:p w14:paraId="72800367"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1.06</w:t>
            </w:r>
          </w:p>
        </w:tc>
        <w:tc>
          <w:tcPr>
            <w:tcW w:w="1994" w:type="dxa"/>
            <w:shd w:val="clear" w:color="auto" w:fill="auto"/>
            <w:noWrap/>
            <w:vAlign w:val="bottom"/>
            <w:hideMark/>
          </w:tcPr>
          <w:p w14:paraId="340F843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4CACBC44" w14:textId="77777777" w:rsidTr="00CF3CE0">
        <w:trPr>
          <w:trHeight w:val="276"/>
        </w:trPr>
        <w:tc>
          <w:tcPr>
            <w:tcW w:w="960" w:type="dxa"/>
            <w:shd w:val="clear" w:color="auto" w:fill="auto"/>
            <w:noWrap/>
            <w:vAlign w:val="bottom"/>
            <w:hideMark/>
          </w:tcPr>
          <w:p w14:paraId="6F3F461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B7</w:t>
            </w:r>
          </w:p>
        </w:tc>
        <w:tc>
          <w:tcPr>
            <w:tcW w:w="3718" w:type="dxa"/>
            <w:shd w:val="clear" w:color="auto" w:fill="auto"/>
            <w:noWrap/>
            <w:vAlign w:val="bottom"/>
            <w:hideMark/>
          </w:tcPr>
          <w:p w14:paraId="6970781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PVC by oxy-chlorination</w:t>
            </w:r>
          </w:p>
        </w:tc>
        <w:tc>
          <w:tcPr>
            <w:tcW w:w="852" w:type="dxa"/>
            <w:shd w:val="clear" w:color="auto" w:fill="auto"/>
            <w:noWrap/>
            <w:vAlign w:val="bottom"/>
            <w:hideMark/>
          </w:tcPr>
          <w:p w14:paraId="1ABC93F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4F85B470"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3.82</w:t>
            </w:r>
          </w:p>
        </w:tc>
        <w:tc>
          <w:tcPr>
            <w:tcW w:w="1994" w:type="dxa"/>
            <w:shd w:val="clear" w:color="auto" w:fill="auto"/>
            <w:noWrap/>
            <w:vAlign w:val="bottom"/>
            <w:hideMark/>
          </w:tcPr>
          <w:p w14:paraId="576805A0"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7D404479" w14:textId="77777777" w:rsidTr="00CF3CE0">
        <w:trPr>
          <w:trHeight w:val="276"/>
        </w:trPr>
        <w:tc>
          <w:tcPr>
            <w:tcW w:w="960" w:type="dxa"/>
            <w:shd w:val="clear" w:color="auto" w:fill="auto"/>
            <w:noWrap/>
            <w:vAlign w:val="bottom"/>
            <w:hideMark/>
          </w:tcPr>
          <w:p w14:paraId="19BF612F"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B11</w:t>
            </w:r>
          </w:p>
        </w:tc>
        <w:tc>
          <w:tcPr>
            <w:tcW w:w="3718" w:type="dxa"/>
            <w:shd w:val="clear" w:color="auto" w:fill="auto"/>
            <w:noWrap/>
            <w:vAlign w:val="bottom"/>
            <w:hideMark/>
          </w:tcPr>
          <w:p w14:paraId="5E0011C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DME from CH3OH</w:t>
            </w:r>
          </w:p>
        </w:tc>
        <w:tc>
          <w:tcPr>
            <w:tcW w:w="852" w:type="dxa"/>
            <w:shd w:val="clear" w:color="auto" w:fill="auto"/>
            <w:noWrap/>
            <w:vAlign w:val="bottom"/>
            <w:hideMark/>
          </w:tcPr>
          <w:p w14:paraId="43B7DB7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3.33</w:t>
            </w:r>
          </w:p>
        </w:tc>
        <w:tc>
          <w:tcPr>
            <w:tcW w:w="840" w:type="dxa"/>
            <w:shd w:val="clear" w:color="auto" w:fill="auto"/>
            <w:noWrap/>
            <w:vAlign w:val="bottom"/>
            <w:hideMark/>
          </w:tcPr>
          <w:p w14:paraId="7F6C011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6D735993"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51D14BCB" w14:textId="77777777" w:rsidTr="00CF3CE0">
        <w:trPr>
          <w:trHeight w:val="276"/>
        </w:trPr>
        <w:tc>
          <w:tcPr>
            <w:tcW w:w="960" w:type="dxa"/>
            <w:shd w:val="clear" w:color="auto" w:fill="auto"/>
            <w:noWrap/>
            <w:vAlign w:val="bottom"/>
            <w:hideMark/>
          </w:tcPr>
          <w:p w14:paraId="258FE1B3"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B12</w:t>
            </w:r>
          </w:p>
        </w:tc>
        <w:tc>
          <w:tcPr>
            <w:tcW w:w="3718" w:type="dxa"/>
            <w:shd w:val="clear" w:color="auto" w:fill="auto"/>
            <w:noWrap/>
            <w:vAlign w:val="bottom"/>
            <w:hideMark/>
          </w:tcPr>
          <w:p w14:paraId="1BD260BA"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Dimethyl ether from coal</w:t>
            </w:r>
          </w:p>
        </w:tc>
        <w:tc>
          <w:tcPr>
            <w:tcW w:w="852" w:type="dxa"/>
            <w:shd w:val="clear" w:color="auto" w:fill="auto"/>
            <w:noWrap/>
            <w:vAlign w:val="bottom"/>
            <w:hideMark/>
          </w:tcPr>
          <w:p w14:paraId="70D58B1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7.78</w:t>
            </w:r>
          </w:p>
        </w:tc>
        <w:tc>
          <w:tcPr>
            <w:tcW w:w="840" w:type="dxa"/>
            <w:shd w:val="clear" w:color="auto" w:fill="auto"/>
            <w:noWrap/>
            <w:vAlign w:val="bottom"/>
            <w:hideMark/>
          </w:tcPr>
          <w:p w14:paraId="4B461B8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5B9A844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2AD5B311" w14:textId="77777777" w:rsidTr="00CF3CE0">
        <w:trPr>
          <w:trHeight w:val="276"/>
        </w:trPr>
        <w:tc>
          <w:tcPr>
            <w:tcW w:w="960" w:type="dxa"/>
            <w:shd w:val="clear" w:color="auto" w:fill="auto"/>
            <w:noWrap/>
            <w:vAlign w:val="bottom"/>
            <w:hideMark/>
          </w:tcPr>
          <w:p w14:paraId="655586D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B13</w:t>
            </w:r>
          </w:p>
        </w:tc>
        <w:tc>
          <w:tcPr>
            <w:tcW w:w="3718" w:type="dxa"/>
            <w:shd w:val="clear" w:color="auto" w:fill="auto"/>
            <w:noWrap/>
            <w:vAlign w:val="bottom"/>
            <w:hideMark/>
          </w:tcPr>
          <w:p w14:paraId="1D227C49"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Thermal cracking of natural gas (1)</w:t>
            </w:r>
          </w:p>
        </w:tc>
        <w:tc>
          <w:tcPr>
            <w:tcW w:w="852" w:type="dxa"/>
            <w:shd w:val="clear" w:color="auto" w:fill="auto"/>
            <w:noWrap/>
            <w:vAlign w:val="bottom"/>
            <w:hideMark/>
          </w:tcPr>
          <w:p w14:paraId="4F06CD5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8.89</w:t>
            </w:r>
          </w:p>
        </w:tc>
        <w:tc>
          <w:tcPr>
            <w:tcW w:w="840" w:type="dxa"/>
            <w:shd w:val="clear" w:color="auto" w:fill="auto"/>
            <w:noWrap/>
            <w:vAlign w:val="bottom"/>
            <w:hideMark/>
          </w:tcPr>
          <w:p w14:paraId="5301689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7817243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7BA7C68C" w14:textId="77777777" w:rsidTr="00CF3CE0">
        <w:trPr>
          <w:trHeight w:val="276"/>
        </w:trPr>
        <w:tc>
          <w:tcPr>
            <w:tcW w:w="960" w:type="dxa"/>
            <w:shd w:val="clear" w:color="auto" w:fill="auto"/>
            <w:noWrap/>
            <w:vAlign w:val="bottom"/>
            <w:hideMark/>
          </w:tcPr>
          <w:p w14:paraId="63435F8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B14</w:t>
            </w:r>
          </w:p>
        </w:tc>
        <w:tc>
          <w:tcPr>
            <w:tcW w:w="3718" w:type="dxa"/>
            <w:shd w:val="clear" w:color="auto" w:fill="auto"/>
            <w:noWrap/>
            <w:vAlign w:val="bottom"/>
            <w:hideMark/>
          </w:tcPr>
          <w:p w14:paraId="2AB49B6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Thermal cracking of natural gas (2)</w:t>
            </w:r>
          </w:p>
        </w:tc>
        <w:tc>
          <w:tcPr>
            <w:tcW w:w="852" w:type="dxa"/>
            <w:shd w:val="clear" w:color="auto" w:fill="auto"/>
            <w:noWrap/>
            <w:vAlign w:val="bottom"/>
            <w:hideMark/>
          </w:tcPr>
          <w:p w14:paraId="6DBAA4B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1.11</w:t>
            </w:r>
          </w:p>
        </w:tc>
        <w:tc>
          <w:tcPr>
            <w:tcW w:w="840" w:type="dxa"/>
            <w:shd w:val="clear" w:color="auto" w:fill="auto"/>
            <w:noWrap/>
            <w:vAlign w:val="bottom"/>
            <w:hideMark/>
          </w:tcPr>
          <w:p w14:paraId="2C4D182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24A57C8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456BA6DB" w14:textId="77777777" w:rsidTr="00CF3CE0">
        <w:trPr>
          <w:trHeight w:val="276"/>
        </w:trPr>
        <w:tc>
          <w:tcPr>
            <w:tcW w:w="960" w:type="dxa"/>
            <w:shd w:val="clear" w:color="auto" w:fill="auto"/>
            <w:noWrap/>
            <w:vAlign w:val="bottom"/>
            <w:hideMark/>
          </w:tcPr>
          <w:p w14:paraId="6E78D1D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B15</w:t>
            </w:r>
          </w:p>
        </w:tc>
        <w:tc>
          <w:tcPr>
            <w:tcW w:w="3718" w:type="dxa"/>
            <w:shd w:val="clear" w:color="auto" w:fill="auto"/>
            <w:noWrap/>
            <w:vAlign w:val="bottom"/>
            <w:hideMark/>
          </w:tcPr>
          <w:p w14:paraId="2C16C4A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Hexamethylenetetramine</w:t>
            </w:r>
          </w:p>
        </w:tc>
        <w:tc>
          <w:tcPr>
            <w:tcW w:w="852" w:type="dxa"/>
            <w:shd w:val="clear" w:color="auto" w:fill="auto"/>
            <w:noWrap/>
            <w:vAlign w:val="bottom"/>
            <w:hideMark/>
          </w:tcPr>
          <w:p w14:paraId="0083004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3CAE73D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0B9DF27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34F7B76D" w14:textId="77777777" w:rsidTr="00CF3CE0">
        <w:trPr>
          <w:trHeight w:val="276"/>
        </w:trPr>
        <w:tc>
          <w:tcPr>
            <w:tcW w:w="960" w:type="dxa"/>
            <w:shd w:val="clear" w:color="auto" w:fill="auto"/>
            <w:noWrap/>
            <w:vAlign w:val="bottom"/>
            <w:hideMark/>
          </w:tcPr>
          <w:p w14:paraId="4DED016A"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B16</w:t>
            </w:r>
          </w:p>
        </w:tc>
        <w:tc>
          <w:tcPr>
            <w:tcW w:w="3718" w:type="dxa"/>
            <w:shd w:val="clear" w:color="auto" w:fill="auto"/>
            <w:noWrap/>
            <w:vAlign w:val="bottom"/>
            <w:hideMark/>
          </w:tcPr>
          <w:p w14:paraId="185C21E4"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Dimethyl carbonate by methanol carbonyl process</w:t>
            </w:r>
          </w:p>
        </w:tc>
        <w:tc>
          <w:tcPr>
            <w:tcW w:w="852" w:type="dxa"/>
            <w:shd w:val="clear" w:color="auto" w:fill="auto"/>
            <w:noWrap/>
            <w:vAlign w:val="bottom"/>
            <w:hideMark/>
          </w:tcPr>
          <w:p w14:paraId="218CEE43"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5.56</w:t>
            </w:r>
          </w:p>
        </w:tc>
        <w:tc>
          <w:tcPr>
            <w:tcW w:w="840" w:type="dxa"/>
            <w:shd w:val="clear" w:color="auto" w:fill="auto"/>
            <w:noWrap/>
            <w:vAlign w:val="bottom"/>
            <w:hideMark/>
          </w:tcPr>
          <w:p w14:paraId="369D504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0.55</w:t>
            </w:r>
          </w:p>
        </w:tc>
        <w:tc>
          <w:tcPr>
            <w:tcW w:w="1994" w:type="dxa"/>
            <w:shd w:val="clear" w:color="auto" w:fill="auto"/>
            <w:noWrap/>
            <w:vAlign w:val="bottom"/>
            <w:hideMark/>
          </w:tcPr>
          <w:p w14:paraId="4C1DF97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672ECE0A" w14:textId="77777777" w:rsidTr="00CF3CE0">
        <w:trPr>
          <w:trHeight w:val="276"/>
        </w:trPr>
        <w:tc>
          <w:tcPr>
            <w:tcW w:w="960" w:type="dxa"/>
            <w:shd w:val="clear" w:color="auto" w:fill="auto"/>
            <w:noWrap/>
            <w:vAlign w:val="bottom"/>
            <w:hideMark/>
          </w:tcPr>
          <w:p w14:paraId="1E4493B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B17</w:t>
            </w:r>
          </w:p>
        </w:tc>
        <w:tc>
          <w:tcPr>
            <w:tcW w:w="3718" w:type="dxa"/>
            <w:shd w:val="clear" w:color="auto" w:fill="auto"/>
            <w:noWrap/>
            <w:vAlign w:val="bottom"/>
            <w:hideMark/>
          </w:tcPr>
          <w:p w14:paraId="47E4638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DMC by direct </w:t>
            </w:r>
            <w:proofErr w:type="spellStart"/>
            <w:r w:rsidRPr="00CF3CE0">
              <w:rPr>
                <w:rFonts w:ascii="Times New Roman" w:eastAsia="等线" w:hAnsi="Times New Roman" w:cs="Times New Roman"/>
                <w:color w:val="000000"/>
                <w:kern w:val="0"/>
                <w:sz w:val="18"/>
                <w:szCs w:val="18"/>
              </w:rPr>
              <w:t>alcoholysis</w:t>
            </w:r>
            <w:proofErr w:type="spellEnd"/>
            <w:r w:rsidRPr="00CF3CE0">
              <w:rPr>
                <w:rFonts w:ascii="Times New Roman" w:eastAsia="等线" w:hAnsi="Times New Roman" w:cs="Times New Roman"/>
                <w:color w:val="000000"/>
                <w:kern w:val="0"/>
                <w:sz w:val="18"/>
                <w:szCs w:val="18"/>
              </w:rPr>
              <w:t xml:space="preserve"> of urea</w:t>
            </w:r>
          </w:p>
        </w:tc>
        <w:tc>
          <w:tcPr>
            <w:tcW w:w="852" w:type="dxa"/>
            <w:shd w:val="clear" w:color="auto" w:fill="auto"/>
            <w:noWrap/>
            <w:vAlign w:val="bottom"/>
            <w:hideMark/>
          </w:tcPr>
          <w:p w14:paraId="1FCBB9F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10.56</w:t>
            </w:r>
          </w:p>
        </w:tc>
        <w:tc>
          <w:tcPr>
            <w:tcW w:w="840" w:type="dxa"/>
            <w:shd w:val="clear" w:color="auto" w:fill="auto"/>
            <w:noWrap/>
            <w:vAlign w:val="bottom"/>
            <w:hideMark/>
          </w:tcPr>
          <w:p w14:paraId="65A9225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3.55</w:t>
            </w:r>
          </w:p>
        </w:tc>
        <w:tc>
          <w:tcPr>
            <w:tcW w:w="1994" w:type="dxa"/>
            <w:shd w:val="clear" w:color="auto" w:fill="auto"/>
            <w:noWrap/>
            <w:vAlign w:val="bottom"/>
            <w:hideMark/>
          </w:tcPr>
          <w:p w14:paraId="24979B5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6507C667" w14:textId="77777777" w:rsidTr="00CF3CE0">
        <w:trPr>
          <w:trHeight w:val="276"/>
        </w:trPr>
        <w:tc>
          <w:tcPr>
            <w:tcW w:w="960" w:type="dxa"/>
            <w:shd w:val="clear" w:color="auto" w:fill="auto"/>
            <w:noWrap/>
            <w:vAlign w:val="bottom"/>
            <w:hideMark/>
          </w:tcPr>
          <w:p w14:paraId="09A33E63"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B18</w:t>
            </w:r>
          </w:p>
        </w:tc>
        <w:tc>
          <w:tcPr>
            <w:tcW w:w="3718" w:type="dxa"/>
            <w:shd w:val="clear" w:color="auto" w:fill="auto"/>
            <w:noWrap/>
            <w:vAlign w:val="bottom"/>
            <w:hideMark/>
          </w:tcPr>
          <w:p w14:paraId="569D0CE4"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Dimethyl carbonate by indirect urea method</w:t>
            </w:r>
          </w:p>
        </w:tc>
        <w:tc>
          <w:tcPr>
            <w:tcW w:w="852" w:type="dxa"/>
            <w:shd w:val="clear" w:color="auto" w:fill="auto"/>
            <w:noWrap/>
            <w:vAlign w:val="bottom"/>
            <w:hideMark/>
          </w:tcPr>
          <w:p w14:paraId="6204781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10.56</w:t>
            </w:r>
          </w:p>
        </w:tc>
        <w:tc>
          <w:tcPr>
            <w:tcW w:w="840" w:type="dxa"/>
            <w:shd w:val="clear" w:color="auto" w:fill="auto"/>
            <w:noWrap/>
            <w:vAlign w:val="bottom"/>
            <w:hideMark/>
          </w:tcPr>
          <w:p w14:paraId="60810950"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3.55</w:t>
            </w:r>
          </w:p>
        </w:tc>
        <w:tc>
          <w:tcPr>
            <w:tcW w:w="1994" w:type="dxa"/>
            <w:shd w:val="clear" w:color="auto" w:fill="auto"/>
            <w:noWrap/>
            <w:vAlign w:val="bottom"/>
            <w:hideMark/>
          </w:tcPr>
          <w:p w14:paraId="514F29E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278FCB12" w14:textId="77777777" w:rsidTr="00CF3CE0">
        <w:trPr>
          <w:trHeight w:val="276"/>
        </w:trPr>
        <w:tc>
          <w:tcPr>
            <w:tcW w:w="960" w:type="dxa"/>
            <w:shd w:val="clear" w:color="auto" w:fill="auto"/>
            <w:noWrap/>
            <w:vAlign w:val="bottom"/>
            <w:hideMark/>
          </w:tcPr>
          <w:p w14:paraId="765359C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B19</w:t>
            </w:r>
          </w:p>
        </w:tc>
        <w:tc>
          <w:tcPr>
            <w:tcW w:w="3718" w:type="dxa"/>
            <w:shd w:val="clear" w:color="auto" w:fill="auto"/>
            <w:noWrap/>
            <w:vAlign w:val="bottom"/>
            <w:hideMark/>
          </w:tcPr>
          <w:p w14:paraId="76A8D50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Oil refining (1)</w:t>
            </w:r>
          </w:p>
        </w:tc>
        <w:tc>
          <w:tcPr>
            <w:tcW w:w="852" w:type="dxa"/>
            <w:shd w:val="clear" w:color="auto" w:fill="auto"/>
            <w:noWrap/>
            <w:vAlign w:val="bottom"/>
            <w:hideMark/>
          </w:tcPr>
          <w:p w14:paraId="4601595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3CCE2D50"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4CAD1873"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4242F76D" w14:textId="77777777" w:rsidTr="00CF3CE0">
        <w:trPr>
          <w:trHeight w:val="276"/>
        </w:trPr>
        <w:tc>
          <w:tcPr>
            <w:tcW w:w="960" w:type="dxa"/>
            <w:shd w:val="clear" w:color="auto" w:fill="auto"/>
            <w:noWrap/>
            <w:vAlign w:val="bottom"/>
            <w:hideMark/>
          </w:tcPr>
          <w:p w14:paraId="526E3C7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B20</w:t>
            </w:r>
          </w:p>
        </w:tc>
        <w:tc>
          <w:tcPr>
            <w:tcW w:w="3718" w:type="dxa"/>
            <w:shd w:val="clear" w:color="auto" w:fill="auto"/>
            <w:noWrap/>
            <w:vAlign w:val="bottom"/>
            <w:hideMark/>
          </w:tcPr>
          <w:p w14:paraId="6A1293A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Oil refining (2)</w:t>
            </w:r>
          </w:p>
        </w:tc>
        <w:tc>
          <w:tcPr>
            <w:tcW w:w="852" w:type="dxa"/>
            <w:shd w:val="clear" w:color="auto" w:fill="auto"/>
            <w:noWrap/>
            <w:vAlign w:val="bottom"/>
            <w:hideMark/>
          </w:tcPr>
          <w:p w14:paraId="65B708C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10.56</w:t>
            </w:r>
          </w:p>
        </w:tc>
        <w:tc>
          <w:tcPr>
            <w:tcW w:w="840" w:type="dxa"/>
            <w:shd w:val="clear" w:color="auto" w:fill="auto"/>
            <w:noWrap/>
            <w:vAlign w:val="bottom"/>
            <w:hideMark/>
          </w:tcPr>
          <w:p w14:paraId="39D9242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5A4C757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1383E53D" w14:textId="77777777" w:rsidTr="00CF3CE0">
        <w:trPr>
          <w:trHeight w:val="276"/>
        </w:trPr>
        <w:tc>
          <w:tcPr>
            <w:tcW w:w="960" w:type="dxa"/>
            <w:shd w:val="clear" w:color="auto" w:fill="auto"/>
            <w:noWrap/>
            <w:vAlign w:val="bottom"/>
            <w:hideMark/>
          </w:tcPr>
          <w:p w14:paraId="1E1AD5F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B21</w:t>
            </w:r>
          </w:p>
        </w:tc>
        <w:tc>
          <w:tcPr>
            <w:tcW w:w="3718" w:type="dxa"/>
            <w:shd w:val="clear" w:color="auto" w:fill="auto"/>
            <w:noWrap/>
            <w:vAlign w:val="bottom"/>
            <w:hideMark/>
          </w:tcPr>
          <w:p w14:paraId="068FDFA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Oil refining (3)</w:t>
            </w:r>
          </w:p>
        </w:tc>
        <w:tc>
          <w:tcPr>
            <w:tcW w:w="852" w:type="dxa"/>
            <w:shd w:val="clear" w:color="auto" w:fill="auto"/>
            <w:noWrap/>
            <w:vAlign w:val="bottom"/>
            <w:hideMark/>
          </w:tcPr>
          <w:p w14:paraId="588462A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69C9C86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7D1B186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0C1C50E9" w14:textId="77777777" w:rsidTr="00CF3CE0">
        <w:trPr>
          <w:trHeight w:val="276"/>
        </w:trPr>
        <w:tc>
          <w:tcPr>
            <w:tcW w:w="960" w:type="dxa"/>
            <w:shd w:val="clear" w:color="auto" w:fill="auto"/>
            <w:noWrap/>
            <w:vAlign w:val="bottom"/>
            <w:hideMark/>
          </w:tcPr>
          <w:p w14:paraId="45FE031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B22</w:t>
            </w:r>
          </w:p>
        </w:tc>
        <w:tc>
          <w:tcPr>
            <w:tcW w:w="3718" w:type="dxa"/>
            <w:shd w:val="clear" w:color="auto" w:fill="auto"/>
            <w:noWrap/>
            <w:vAlign w:val="bottom"/>
            <w:hideMark/>
          </w:tcPr>
          <w:p w14:paraId="3CC9707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Oil refining (4)</w:t>
            </w:r>
          </w:p>
        </w:tc>
        <w:tc>
          <w:tcPr>
            <w:tcW w:w="852" w:type="dxa"/>
            <w:shd w:val="clear" w:color="auto" w:fill="auto"/>
            <w:noWrap/>
            <w:vAlign w:val="bottom"/>
            <w:hideMark/>
          </w:tcPr>
          <w:p w14:paraId="16EC0FF3"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3.33</w:t>
            </w:r>
          </w:p>
        </w:tc>
        <w:tc>
          <w:tcPr>
            <w:tcW w:w="840" w:type="dxa"/>
            <w:shd w:val="clear" w:color="auto" w:fill="auto"/>
            <w:noWrap/>
            <w:vAlign w:val="bottom"/>
            <w:hideMark/>
          </w:tcPr>
          <w:p w14:paraId="792C8FC7"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3D94AF7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2DAAC8F9" w14:textId="77777777" w:rsidTr="00CF3CE0">
        <w:trPr>
          <w:trHeight w:val="276"/>
        </w:trPr>
        <w:tc>
          <w:tcPr>
            <w:tcW w:w="960" w:type="dxa"/>
            <w:shd w:val="clear" w:color="auto" w:fill="auto"/>
            <w:noWrap/>
            <w:vAlign w:val="bottom"/>
            <w:hideMark/>
          </w:tcPr>
          <w:p w14:paraId="3558A49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B23</w:t>
            </w:r>
          </w:p>
        </w:tc>
        <w:tc>
          <w:tcPr>
            <w:tcW w:w="3718" w:type="dxa"/>
            <w:shd w:val="clear" w:color="auto" w:fill="auto"/>
            <w:noWrap/>
            <w:vAlign w:val="bottom"/>
            <w:hideMark/>
          </w:tcPr>
          <w:p w14:paraId="24AF9D5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Oil refining (5)</w:t>
            </w:r>
          </w:p>
        </w:tc>
        <w:tc>
          <w:tcPr>
            <w:tcW w:w="852" w:type="dxa"/>
            <w:shd w:val="clear" w:color="auto" w:fill="auto"/>
            <w:noWrap/>
            <w:vAlign w:val="bottom"/>
            <w:hideMark/>
          </w:tcPr>
          <w:p w14:paraId="00349E1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840" w:type="dxa"/>
            <w:shd w:val="clear" w:color="auto" w:fill="auto"/>
            <w:noWrap/>
            <w:vAlign w:val="bottom"/>
            <w:hideMark/>
          </w:tcPr>
          <w:p w14:paraId="7DA21073"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4D5E172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688C4110" w14:textId="77777777" w:rsidTr="00CF3CE0">
        <w:trPr>
          <w:trHeight w:val="276"/>
        </w:trPr>
        <w:tc>
          <w:tcPr>
            <w:tcW w:w="960" w:type="dxa"/>
            <w:shd w:val="clear" w:color="auto" w:fill="auto"/>
            <w:noWrap/>
            <w:vAlign w:val="bottom"/>
            <w:hideMark/>
          </w:tcPr>
          <w:p w14:paraId="0BECCCD4"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B24</w:t>
            </w:r>
          </w:p>
        </w:tc>
        <w:tc>
          <w:tcPr>
            <w:tcW w:w="3718" w:type="dxa"/>
            <w:shd w:val="clear" w:color="auto" w:fill="auto"/>
            <w:noWrap/>
            <w:vAlign w:val="bottom"/>
            <w:hideMark/>
          </w:tcPr>
          <w:p w14:paraId="167AA8BA"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Polypropylene</w:t>
            </w:r>
          </w:p>
        </w:tc>
        <w:tc>
          <w:tcPr>
            <w:tcW w:w="852" w:type="dxa"/>
            <w:shd w:val="clear" w:color="auto" w:fill="auto"/>
            <w:noWrap/>
            <w:vAlign w:val="bottom"/>
            <w:hideMark/>
          </w:tcPr>
          <w:p w14:paraId="7AA7948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6.67</w:t>
            </w:r>
          </w:p>
        </w:tc>
        <w:tc>
          <w:tcPr>
            <w:tcW w:w="840" w:type="dxa"/>
            <w:shd w:val="clear" w:color="auto" w:fill="auto"/>
            <w:noWrap/>
            <w:vAlign w:val="bottom"/>
            <w:hideMark/>
          </w:tcPr>
          <w:p w14:paraId="09F9D84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0.45</w:t>
            </w:r>
          </w:p>
        </w:tc>
        <w:tc>
          <w:tcPr>
            <w:tcW w:w="1994" w:type="dxa"/>
            <w:shd w:val="clear" w:color="auto" w:fill="auto"/>
            <w:noWrap/>
            <w:vAlign w:val="bottom"/>
            <w:hideMark/>
          </w:tcPr>
          <w:p w14:paraId="50EB28E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4FE55919" w14:textId="77777777" w:rsidTr="00CF3CE0">
        <w:trPr>
          <w:trHeight w:val="276"/>
        </w:trPr>
        <w:tc>
          <w:tcPr>
            <w:tcW w:w="960" w:type="dxa"/>
            <w:shd w:val="clear" w:color="auto" w:fill="auto"/>
            <w:noWrap/>
            <w:vAlign w:val="bottom"/>
            <w:hideMark/>
          </w:tcPr>
          <w:p w14:paraId="67A8F04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B25</w:t>
            </w:r>
          </w:p>
        </w:tc>
        <w:tc>
          <w:tcPr>
            <w:tcW w:w="3718" w:type="dxa"/>
            <w:shd w:val="clear" w:color="auto" w:fill="auto"/>
            <w:noWrap/>
            <w:vAlign w:val="bottom"/>
            <w:hideMark/>
          </w:tcPr>
          <w:p w14:paraId="5716E27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CH3OH to aromatics</w:t>
            </w:r>
          </w:p>
        </w:tc>
        <w:tc>
          <w:tcPr>
            <w:tcW w:w="852" w:type="dxa"/>
            <w:shd w:val="clear" w:color="auto" w:fill="auto"/>
            <w:noWrap/>
            <w:vAlign w:val="bottom"/>
            <w:hideMark/>
          </w:tcPr>
          <w:p w14:paraId="23FA765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6.67</w:t>
            </w:r>
          </w:p>
        </w:tc>
        <w:tc>
          <w:tcPr>
            <w:tcW w:w="840" w:type="dxa"/>
            <w:shd w:val="clear" w:color="auto" w:fill="auto"/>
            <w:noWrap/>
            <w:vAlign w:val="bottom"/>
            <w:hideMark/>
          </w:tcPr>
          <w:p w14:paraId="5A9B17F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6.42</w:t>
            </w:r>
          </w:p>
        </w:tc>
        <w:tc>
          <w:tcPr>
            <w:tcW w:w="1994" w:type="dxa"/>
            <w:shd w:val="clear" w:color="auto" w:fill="auto"/>
            <w:noWrap/>
            <w:vAlign w:val="bottom"/>
            <w:hideMark/>
          </w:tcPr>
          <w:p w14:paraId="0AF40EB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7659659C" w14:textId="77777777" w:rsidTr="00CF3CE0">
        <w:trPr>
          <w:trHeight w:val="276"/>
        </w:trPr>
        <w:tc>
          <w:tcPr>
            <w:tcW w:w="960" w:type="dxa"/>
            <w:shd w:val="clear" w:color="auto" w:fill="auto"/>
            <w:noWrap/>
            <w:vAlign w:val="bottom"/>
            <w:hideMark/>
          </w:tcPr>
          <w:p w14:paraId="2C97ED0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B26</w:t>
            </w:r>
          </w:p>
        </w:tc>
        <w:tc>
          <w:tcPr>
            <w:tcW w:w="3718" w:type="dxa"/>
            <w:shd w:val="clear" w:color="auto" w:fill="auto"/>
            <w:noWrap/>
            <w:vAlign w:val="bottom"/>
            <w:hideMark/>
          </w:tcPr>
          <w:p w14:paraId="5B6CC9F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CH3OH from natural gas</w:t>
            </w:r>
          </w:p>
        </w:tc>
        <w:tc>
          <w:tcPr>
            <w:tcW w:w="852" w:type="dxa"/>
            <w:shd w:val="clear" w:color="auto" w:fill="auto"/>
            <w:noWrap/>
            <w:vAlign w:val="bottom"/>
            <w:hideMark/>
          </w:tcPr>
          <w:p w14:paraId="778CA07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10.56</w:t>
            </w:r>
          </w:p>
        </w:tc>
        <w:tc>
          <w:tcPr>
            <w:tcW w:w="840" w:type="dxa"/>
            <w:shd w:val="clear" w:color="auto" w:fill="auto"/>
            <w:noWrap/>
            <w:vAlign w:val="bottom"/>
            <w:hideMark/>
          </w:tcPr>
          <w:p w14:paraId="68F57EC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2D0D67F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5B900205" w14:textId="77777777" w:rsidTr="00CF3CE0">
        <w:trPr>
          <w:trHeight w:val="312"/>
        </w:trPr>
        <w:tc>
          <w:tcPr>
            <w:tcW w:w="960" w:type="dxa"/>
            <w:shd w:val="clear" w:color="auto" w:fill="auto"/>
            <w:noWrap/>
            <w:vAlign w:val="bottom"/>
            <w:hideMark/>
          </w:tcPr>
          <w:p w14:paraId="5E9C0270"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B27</w:t>
            </w:r>
          </w:p>
        </w:tc>
        <w:tc>
          <w:tcPr>
            <w:tcW w:w="3718" w:type="dxa"/>
            <w:shd w:val="clear" w:color="auto" w:fill="auto"/>
            <w:noWrap/>
            <w:vAlign w:val="bottom"/>
            <w:hideMark/>
          </w:tcPr>
          <w:p w14:paraId="22166AC4"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HNO3 by </w:t>
            </w:r>
            <w:proofErr w:type="spellStart"/>
            <w:r w:rsidRPr="00CF3CE0">
              <w:rPr>
                <w:rFonts w:ascii="Times New Roman" w:eastAsia="等线" w:hAnsi="Times New Roman" w:cs="Times New Roman"/>
                <w:color w:val="000000"/>
                <w:kern w:val="0"/>
                <w:sz w:val="18"/>
                <w:szCs w:val="18"/>
              </w:rPr>
              <w:t>ammoxidation</w:t>
            </w:r>
            <w:proofErr w:type="spellEnd"/>
          </w:p>
        </w:tc>
        <w:tc>
          <w:tcPr>
            <w:tcW w:w="852" w:type="dxa"/>
            <w:shd w:val="clear" w:color="auto" w:fill="auto"/>
            <w:noWrap/>
            <w:vAlign w:val="bottom"/>
            <w:hideMark/>
          </w:tcPr>
          <w:p w14:paraId="510AA02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1FAE751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0.35</w:t>
            </w:r>
          </w:p>
        </w:tc>
        <w:tc>
          <w:tcPr>
            <w:tcW w:w="1994" w:type="dxa"/>
            <w:shd w:val="clear" w:color="auto" w:fill="auto"/>
            <w:noWrap/>
            <w:vAlign w:val="bottom"/>
            <w:hideMark/>
          </w:tcPr>
          <w:p w14:paraId="02CF08C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0DC9B8A9" w14:textId="77777777" w:rsidTr="00CF3CE0">
        <w:trPr>
          <w:trHeight w:val="276"/>
        </w:trPr>
        <w:tc>
          <w:tcPr>
            <w:tcW w:w="960" w:type="dxa"/>
            <w:shd w:val="clear" w:color="auto" w:fill="auto"/>
            <w:noWrap/>
            <w:vAlign w:val="bottom"/>
            <w:hideMark/>
          </w:tcPr>
          <w:p w14:paraId="3EAA6A3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B28</w:t>
            </w:r>
          </w:p>
        </w:tc>
        <w:tc>
          <w:tcPr>
            <w:tcW w:w="3718" w:type="dxa"/>
            <w:shd w:val="clear" w:color="auto" w:fill="auto"/>
            <w:noWrap/>
            <w:vAlign w:val="bottom"/>
            <w:hideMark/>
          </w:tcPr>
          <w:p w14:paraId="2AB975C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CPP</w:t>
            </w:r>
          </w:p>
        </w:tc>
        <w:tc>
          <w:tcPr>
            <w:tcW w:w="852" w:type="dxa"/>
            <w:shd w:val="clear" w:color="auto" w:fill="auto"/>
            <w:noWrap/>
            <w:vAlign w:val="bottom"/>
            <w:hideMark/>
          </w:tcPr>
          <w:p w14:paraId="27E83D2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137F675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19AC9B2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5AFB7C04" w14:textId="77777777" w:rsidTr="00CF3CE0">
        <w:trPr>
          <w:trHeight w:val="276"/>
        </w:trPr>
        <w:tc>
          <w:tcPr>
            <w:tcW w:w="960" w:type="dxa"/>
            <w:shd w:val="clear" w:color="auto" w:fill="auto"/>
            <w:noWrap/>
            <w:vAlign w:val="bottom"/>
            <w:hideMark/>
          </w:tcPr>
          <w:p w14:paraId="0EBDDE6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B29</w:t>
            </w:r>
          </w:p>
        </w:tc>
        <w:tc>
          <w:tcPr>
            <w:tcW w:w="3718" w:type="dxa"/>
            <w:shd w:val="clear" w:color="auto" w:fill="auto"/>
            <w:noWrap/>
            <w:vAlign w:val="bottom"/>
            <w:hideMark/>
          </w:tcPr>
          <w:p w14:paraId="250AA37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PET synthesis</w:t>
            </w:r>
          </w:p>
        </w:tc>
        <w:tc>
          <w:tcPr>
            <w:tcW w:w="852" w:type="dxa"/>
            <w:shd w:val="clear" w:color="auto" w:fill="auto"/>
            <w:noWrap/>
            <w:vAlign w:val="bottom"/>
            <w:hideMark/>
          </w:tcPr>
          <w:p w14:paraId="242DB19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1.67</w:t>
            </w:r>
          </w:p>
        </w:tc>
        <w:tc>
          <w:tcPr>
            <w:tcW w:w="840" w:type="dxa"/>
            <w:shd w:val="clear" w:color="auto" w:fill="auto"/>
            <w:noWrap/>
            <w:vAlign w:val="bottom"/>
            <w:hideMark/>
          </w:tcPr>
          <w:p w14:paraId="0803ECB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199DEF8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04FDDF16" w14:textId="77777777" w:rsidTr="00CF3CE0">
        <w:trPr>
          <w:trHeight w:val="276"/>
        </w:trPr>
        <w:tc>
          <w:tcPr>
            <w:tcW w:w="960" w:type="dxa"/>
            <w:shd w:val="clear" w:color="auto" w:fill="auto"/>
            <w:noWrap/>
            <w:vAlign w:val="bottom"/>
            <w:hideMark/>
          </w:tcPr>
          <w:p w14:paraId="7CD17B1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lastRenderedPageBreak/>
              <w:t>B31</w:t>
            </w:r>
          </w:p>
        </w:tc>
        <w:tc>
          <w:tcPr>
            <w:tcW w:w="3718" w:type="dxa"/>
            <w:shd w:val="clear" w:color="auto" w:fill="auto"/>
            <w:noWrap/>
            <w:vAlign w:val="bottom"/>
            <w:hideMark/>
          </w:tcPr>
          <w:p w14:paraId="0B6C392A"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Polyethylene</w:t>
            </w:r>
          </w:p>
        </w:tc>
        <w:tc>
          <w:tcPr>
            <w:tcW w:w="852" w:type="dxa"/>
            <w:shd w:val="clear" w:color="auto" w:fill="auto"/>
            <w:noWrap/>
            <w:vAlign w:val="bottom"/>
            <w:hideMark/>
          </w:tcPr>
          <w:p w14:paraId="51D9B40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1.67</w:t>
            </w:r>
          </w:p>
        </w:tc>
        <w:tc>
          <w:tcPr>
            <w:tcW w:w="840" w:type="dxa"/>
            <w:shd w:val="clear" w:color="auto" w:fill="auto"/>
            <w:noWrap/>
            <w:vAlign w:val="bottom"/>
            <w:hideMark/>
          </w:tcPr>
          <w:p w14:paraId="27DC847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0.03</w:t>
            </w:r>
          </w:p>
        </w:tc>
        <w:tc>
          <w:tcPr>
            <w:tcW w:w="1994" w:type="dxa"/>
            <w:shd w:val="clear" w:color="auto" w:fill="auto"/>
            <w:noWrap/>
            <w:vAlign w:val="bottom"/>
            <w:hideMark/>
          </w:tcPr>
          <w:p w14:paraId="51D21F0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59A5E960" w14:textId="77777777" w:rsidTr="00CF3CE0">
        <w:trPr>
          <w:trHeight w:val="276"/>
        </w:trPr>
        <w:tc>
          <w:tcPr>
            <w:tcW w:w="960" w:type="dxa"/>
            <w:shd w:val="clear" w:color="auto" w:fill="auto"/>
            <w:noWrap/>
            <w:vAlign w:val="bottom"/>
            <w:hideMark/>
          </w:tcPr>
          <w:p w14:paraId="1A640CA9"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B32</w:t>
            </w:r>
          </w:p>
        </w:tc>
        <w:tc>
          <w:tcPr>
            <w:tcW w:w="3718" w:type="dxa"/>
            <w:shd w:val="clear" w:color="auto" w:fill="auto"/>
            <w:noWrap/>
            <w:vAlign w:val="bottom"/>
            <w:hideMark/>
          </w:tcPr>
          <w:p w14:paraId="0B4675AE"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CPE</w:t>
            </w:r>
          </w:p>
        </w:tc>
        <w:tc>
          <w:tcPr>
            <w:tcW w:w="852" w:type="dxa"/>
            <w:shd w:val="clear" w:color="auto" w:fill="auto"/>
            <w:noWrap/>
            <w:vAlign w:val="bottom"/>
            <w:hideMark/>
          </w:tcPr>
          <w:p w14:paraId="291D563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6581A38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396B04D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591BC9D7" w14:textId="77777777" w:rsidTr="00CF3CE0">
        <w:trPr>
          <w:trHeight w:val="276"/>
        </w:trPr>
        <w:tc>
          <w:tcPr>
            <w:tcW w:w="960" w:type="dxa"/>
            <w:shd w:val="clear" w:color="auto" w:fill="auto"/>
            <w:noWrap/>
            <w:vAlign w:val="bottom"/>
            <w:hideMark/>
          </w:tcPr>
          <w:p w14:paraId="4CF6DAF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B33</w:t>
            </w:r>
          </w:p>
        </w:tc>
        <w:tc>
          <w:tcPr>
            <w:tcW w:w="3718" w:type="dxa"/>
            <w:shd w:val="clear" w:color="auto" w:fill="auto"/>
            <w:noWrap/>
            <w:vAlign w:val="bottom"/>
            <w:hideMark/>
          </w:tcPr>
          <w:p w14:paraId="353B46C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Glycol from coal</w:t>
            </w:r>
          </w:p>
        </w:tc>
        <w:tc>
          <w:tcPr>
            <w:tcW w:w="852" w:type="dxa"/>
            <w:shd w:val="clear" w:color="auto" w:fill="auto"/>
            <w:noWrap/>
            <w:vAlign w:val="bottom"/>
            <w:hideMark/>
          </w:tcPr>
          <w:p w14:paraId="3E17A66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2C5769E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30877EE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39278152" w14:textId="77777777" w:rsidTr="00CF3CE0">
        <w:trPr>
          <w:trHeight w:val="276"/>
        </w:trPr>
        <w:tc>
          <w:tcPr>
            <w:tcW w:w="960" w:type="dxa"/>
            <w:shd w:val="clear" w:color="auto" w:fill="auto"/>
            <w:noWrap/>
            <w:vAlign w:val="bottom"/>
            <w:hideMark/>
          </w:tcPr>
          <w:p w14:paraId="1A1B353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B34</w:t>
            </w:r>
          </w:p>
        </w:tc>
        <w:tc>
          <w:tcPr>
            <w:tcW w:w="3718" w:type="dxa"/>
            <w:shd w:val="clear" w:color="auto" w:fill="auto"/>
            <w:noWrap/>
            <w:vAlign w:val="bottom"/>
            <w:hideMark/>
          </w:tcPr>
          <w:p w14:paraId="20D55F5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Glycol from ethylene oxide</w:t>
            </w:r>
          </w:p>
        </w:tc>
        <w:tc>
          <w:tcPr>
            <w:tcW w:w="852" w:type="dxa"/>
            <w:shd w:val="clear" w:color="auto" w:fill="auto"/>
            <w:noWrap/>
            <w:vAlign w:val="bottom"/>
            <w:hideMark/>
          </w:tcPr>
          <w:p w14:paraId="34B756B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7886503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1.69</w:t>
            </w:r>
          </w:p>
        </w:tc>
        <w:tc>
          <w:tcPr>
            <w:tcW w:w="1994" w:type="dxa"/>
            <w:shd w:val="clear" w:color="auto" w:fill="auto"/>
            <w:noWrap/>
            <w:vAlign w:val="bottom"/>
            <w:hideMark/>
          </w:tcPr>
          <w:p w14:paraId="53C14957"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7FAEEE86" w14:textId="77777777" w:rsidTr="00CF3CE0">
        <w:trPr>
          <w:trHeight w:val="276"/>
        </w:trPr>
        <w:tc>
          <w:tcPr>
            <w:tcW w:w="960" w:type="dxa"/>
            <w:shd w:val="clear" w:color="auto" w:fill="auto"/>
            <w:noWrap/>
            <w:vAlign w:val="bottom"/>
            <w:hideMark/>
          </w:tcPr>
          <w:p w14:paraId="3B99042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B35</w:t>
            </w:r>
          </w:p>
        </w:tc>
        <w:tc>
          <w:tcPr>
            <w:tcW w:w="3718" w:type="dxa"/>
            <w:shd w:val="clear" w:color="auto" w:fill="auto"/>
            <w:noWrap/>
            <w:vAlign w:val="bottom"/>
            <w:hideMark/>
          </w:tcPr>
          <w:p w14:paraId="78410C14"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Ethylene oxide by oxidation </w:t>
            </w:r>
          </w:p>
        </w:tc>
        <w:tc>
          <w:tcPr>
            <w:tcW w:w="852" w:type="dxa"/>
            <w:shd w:val="clear" w:color="auto" w:fill="auto"/>
            <w:noWrap/>
            <w:vAlign w:val="bottom"/>
            <w:hideMark/>
          </w:tcPr>
          <w:p w14:paraId="7279592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345DC047"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0.04</w:t>
            </w:r>
          </w:p>
        </w:tc>
        <w:tc>
          <w:tcPr>
            <w:tcW w:w="1994" w:type="dxa"/>
            <w:shd w:val="clear" w:color="auto" w:fill="auto"/>
            <w:noWrap/>
            <w:vAlign w:val="bottom"/>
            <w:hideMark/>
          </w:tcPr>
          <w:p w14:paraId="0BA6238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5F365006" w14:textId="77777777" w:rsidTr="00CF3CE0">
        <w:trPr>
          <w:trHeight w:val="276"/>
        </w:trPr>
        <w:tc>
          <w:tcPr>
            <w:tcW w:w="960" w:type="dxa"/>
            <w:shd w:val="clear" w:color="auto" w:fill="auto"/>
            <w:noWrap/>
            <w:vAlign w:val="bottom"/>
            <w:hideMark/>
          </w:tcPr>
          <w:p w14:paraId="7501991E"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B36</w:t>
            </w:r>
          </w:p>
        </w:tc>
        <w:tc>
          <w:tcPr>
            <w:tcW w:w="3718" w:type="dxa"/>
            <w:shd w:val="clear" w:color="auto" w:fill="auto"/>
            <w:noWrap/>
            <w:vAlign w:val="bottom"/>
            <w:hideMark/>
          </w:tcPr>
          <w:p w14:paraId="595BF94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Ethylene oxide by chlorohydrin method</w:t>
            </w:r>
          </w:p>
        </w:tc>
        <w:tc>
          <w:tcPr>
            <w:tcW w:w="852" w:type="dxa"/>
            <w:shd w:val="clear" w:color="auto" w:fill="auto"/>
            <w:noWrap/>
            <w:vAlign w:val="bottom"/>
            <w:hideMark/>
          </w:tcPr>
          <w:p w14:paraId="3876E97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44E8524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0.04</w:t>
            </w:r>
          </w:p>
        </w:tc>
        <w:tc>
          <w:tcPr>
            <w:tcW w:w="1994" w:type="dxa"/>
            <w:shd w:val="clear" w:color="auto" w:fill="auto"/>
            <w:noWrap/>
            <w:vAlign w:val="bottom"/>
            <w:hideMark/>
          </w:tcPr>
          <w:p w14:paraId="1FAA316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41F98BC7" w14:textId="77777777" w:rsidTr="00CF3CE0">
        <w:trPr>
          <w:trHeight w:val="276"/>
        </w:trPr>
        <w:tc>
          <w:tcPr>
            <w:tcW w:w="960" w:type="dxa"/>
            <w:shd w:val="clear" w:color="auto" w:fill="auto"/>
            <w:noWrap/>
            <w:vAlign w:val="bottom"/>
            <w:hideMark/>
          </w:tcPr>
          <w:p w14:paraId="41A8EFF0"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B37</w:t>
            </w:r>
          </w:p>
        </w:tc>
        <w:tc>
          <w:tcPr>
            <w:tcW w:w="3718" w:type="dxa"/>
            <w:shd w:val="clear" w:color="auto" w:fill="auto"/>
            <w:noWrap/>
            <w:vAlign w:val="bottom"/>
            <w:hideMark/>
          </w:tcPr>
          <w:p w14:paraId="0909AA6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Styrene by ethylbenzene dehydrogenation </w:t>
            </w:r>
          </w:p>
        </w:tc>
        <w:tc>
          <w:tcPr>
            <w:tcW w:w="852" w:type="dxa"/>
            <w:shd w:val="clear" w:color="auto" w:fill="auto"/>
            <w:noWrap/>
            <w:vAlign w:val="bottom"/>
            <w:hideMark/>
          </w:tcPr>
          <w:p w14:paraId="52DAC73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5</w:t>
            </w:r>
          </w:p>
        </w:tc>
        <w:tc>
          <w:tcPr>
            <w:tcW w:w="840" w:type="dxa"/>
            <w:shd w:val="clear" w:color="auto" w:fill="auto"/>
            <w:noWrap/>
            <w:vAlign w:val="bottom"/>
            <w:hideMark/>
          </w:tcPr>
          <w:p w14:paraId="2E19AA1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3.34</w:t>
            </w:r>
          </w:p>
        </w:tc>
        <w:tc>
          <w:tcPr>
            <w:tcW w:w="1994" w:type="dxa"/>
            <w:shd w:val="clear" w:color="auto" w:fill="auto"/>
            <w:noWrap/>
            <w:vAlign w:val="bottom"/>
            <w:hideMark/>
          </w:tcPr>
          <w:p w14:paraId="299E88F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217EC43B" w14:textId="77777777" w:rsidTr="00CF3CE0">
        <w:trPr>
          <w:trHeight w:val="276"/>
        </w:trPr>
        <w:tc>
          <w:tcPr>
            <w:tcW w:w="960" w:type="dxa"/>
            <w:shd w:val="clear" w:color="auto" w:fill="auto"/>
            <w:noWrap/>
            <w:vAlign w:val="bottom"/>
            <w:hideMark/>
          </w:tcPr>
          <w:p w14:paraId="1D742A89"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B38</w:t>
            </w:r>
          </w:p>
        </w:tc>
        <w:tc>
          <w:tcPr>
            <w:tcW w:w="3718" w:type="dxa"/>
            <w:shd w:val="clear" w:color="auto" w:fill="auto"/>
            <w:noWrap/>
            <w:vAlign w:val="bottom"/>
            <w:hideMark/>
          </w:tcPr>
          <w:p w14:paraId="0C908A10"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w:t>
            </w:r>
            <w:proofErr w:type="spellStart"/>
            <w:r w:rsidRPr="00CF3CE0">
              <w:rPr>
                <w:rFonts w:ascii="Times New Roman" w:eastAsia="等线" w:hAnsi="Times New Roman" w:cs="Times New Roman"/>
                <w:color w:val="000000"/>
                <w:kern w:val="0"/>
                <w:sz w:val="18"/>
                <w:szCs w:val="18"/>
              </w:rPr>
              <w:t>Paraxylene</w:t>
            </w:r>
            <w:proofErr w:type="spellEnd"/>
            <w:r w:rsidRPr="00CF3CE0">
              <w:rPr>
                <w:rFonts w:ascii="Times New Roman" w:eastAsia="等线" w:hAnsi="Times New Roman" w:cs="Times New Roman"/>
                <w:color w:val="000000"/>
                <w:kern w:val="0"/>
                <w:sz w:val="18"/>
                <w:szCs w:val="18"/>
              </w:rPr>
              <w:t xml:space="preserve"> by toluene disproportionation method</w:t>
            </w:r>
          </w:p>
        </w:tc>
        <w:tc>
          <w:tcPr>
            <w:tcW w:w="852" w:type="dxa"/>
            <w:shd w:val="clear" w:color="auto" w:fill="auto"/>
            <w:noWrap/>
            <w:vAlign w:val="bottom"/>
            <w:hideMark/>
          </w:tcPr>
          <w:p w14:paraId="200D357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3.33</w:t>
            </w:r>
          </w:p>
        </w:tc>
        <w:tc>
          <w:tcPr>
            <w:tcW w:w="840" w:type="dxa"/>
            <w:shd w:val="clear" w:color="auto" w:fill="auto"/>
            <w:noWrap/>
            <w:vAlign w:val="bottom"/>
            <w:hideMark/>
          </w:tcPr>
          <w:p w14:paraId="35C821A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59BF788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407DEABA" w14:textId="77777777" w:rsidTr="00CF3CE0">
        <w:trPr>
          <w:trHeight w:val="276"/>
        </w:trPr>
        <w:tc>
          <w:tcPr>
            <w:tcW w:w="960" w:type="dxa"/>
            <w:shd w:val="clear" w:color="auto" w:fill="auto"/>
            <w:noWrap/>
            <w:vAlign w:val="bottom"/>
            <w:hideMark/>
          </w:tcPr>
          <w:p w14:paraId="173ADD5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B39</w:t>
            </w:r>
          </w:p>
        </w:tc>
        <w:tc>
          <w:tcPr>
            <w:tcW w:w="3718" w:type="dxa"/>
            <w:shd w:val="clear" w:color="auto" w:fill="auto"/>
            <w:noWrap/>
            <w:vAlign w:val="bottom"/>
            <w:hideMark/>
          </w:tcPr>
          <w:p w14:paraId="4849CDCF"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P-phthalic acid</w:t>
            </w:r>
          </w:p>
        </w:tc>
        <w:tc>
          <w:tcPr>
            <w:tcW w:w="852" w:type="dxa"/>
            <w:shd w:val="clear" w:color="auto" w:fill="auto"/>
            <w:noWrap/>
            <w:vAlign w:val="bottom"/>
            <w:hideMark/>
          </w:tcPr>
          <w:p w14:paraId="5269666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308B307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0.38</w:t>
            </w:r>
          </w:p>
        </w:tc>
        <w:tc>
          <w:tcPr>
            <w:tcW w:w="1994" w:type="dxa"/>
            <w:shd w:val="clear" w:color="auto" w:fill="auto"/>
            <w:noWrap/>
            <w:vAlign w:val="bottom"/>
            <w:hideMark/>
          </w:tcPr>
          <w:p w14:paraId="66CF79B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669B9CD6" w14:textId="77777777" w:rsidTr="00CF3CE0">
        <w:trPr>
          <w:trHeight w:val="276"/>
        </w:trPr>
        <w:tc>
          <w:tcPr>
            <w:tcW w:w="960" w:type="dxa"/>
            <w:shd w:val="clear" w:color="auto" w:fill="auto"/>
            <w:noWrap/>
            <w:vAlign w:val="bottom"/>
            <w:hideMark/>
          </w:tcPr>
          <w:p w14:paraId="39A2BBB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B40</w:t>
            </w:r>
          </w:p>
        </w:tc>
        <w:tc>
          <w:tcPr>
            <w:tcW w:w="3718" w:type="dxa"/>
            <w:shd w:val="clear" w:color="auto" w:fill="auto"/>
            <w:noWrap/>
            <w:vAlign w:val="bottom"/>
            <w:hideMark/>
          </w:tcPr>
          <w:p w14:paraId="3307FC4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w:t>
            </w:r>
            <w:proofErr w:type="spellStart"/>
            <w:r w:rsidRPr="00CF3CE0">
              <w:rPr>
                <w:rFonts w:ascii="Times New Roman" w:eastAsia="等线" w:hAnsi="Times New Roman" w:cs="Times New Roman"/>
                <w:color w:val="000000"/>
                <w:kern w:val="0"/>
                <w:sz w:val="18"/>
                <w:szCs w:val="18"/>
              </w:rPr>
              <w:t>Methylmercaptan</w:t>
            </w:r>
            <w:proofErr w:type="spellEnd"/>
          </w:p>
        </w:tc>
        <w:tc>
          <w:tcPr>
            <w:tcW w:w="852" w:type="dxa"/>
            <w:shd w:val="clear" w:color="auto" w:fill="auto"/>
            <w:noWrap/>
            <w:vAlign w:val="bottom"/>
            <w:hideMark/>
          </w:tcPr>
          <w:p w14:paraId="5466DEE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3.33</w:t>
            </w:r>
          </w:p>
        </w:tc>
        <w:tc>
          <w:tcPr>
            <w:tcW w:w="840" w:type="dxa"/>
            <w:shd w:val="clear" w:color="auto" w:fill="auto"/>
            <w:noWrap/>
            <w:vAlign w:val="bottom"/>
            <w:hideMark/>
          </w:tcPr>
          <w:p w14:paraId="09812D77"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3BB9EBE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42F0D3D6" w14:textId="77777777" w:rsidTr="00CF3CE0">
        <w:trPr>
          <w:trHeight w:val="276"/>
        </w:trPr>
        <w:tc>
          <w:tcPr>
            <w:tcW w:w="960" w:type="dxa"/>
            <w:shd w:val="clear" w:color="auto" w:fill="auto"/>
            <w:noWrap/>
            <w:vAlign w:val="bottom"/>
            <w:hideMark/>
          </w:tcPr>
          <w:p w14:paraId="7ADCA61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B47</w:t>
            </w:r>
          </w:p>
        </w:tc>
        <w:tc>
          <w:tcPr>
            <w:tcW w:w="3718" w:type="dxa"/>
            <w:shd w:val="clear" w:color="auto" w:fill="auto"/>
            <w:noWrap/>
            <w:vAlign w:val="bottom"/>
            <w:hideMark/>
          </w:tcPr>
          <w:p w14:paraId="7DDDA7B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w:t>
            </w:r>
            <w:proofErr w:type="spellStart"/>
            <w:r w:rsidRPr="00CF3CE0">
              <w:rPr>
                <w:rFonts w:ascii="Times New Roman" w:eastAsia="等线" w:hAnsi="Times New Roman" w:cs="Times New Roman"/>
                <w:color w:val="000000"/>
                <w:kern w:val="0"/>
                <w:sz w:val="18"/>
                <w:szCs w:val="18"/>
              </w:rPr>
              <w:t>Triphenyl</w:t>
            </w:r>
            <w:proofErr w:type="spellEnd"/>
            <w:r w:rsidRPr="00CF3CE0">
              <w:rPr>
                <w:rFonts w:ascii="Times New Roman" w:eastAsia="等线" w:hAnsi="Times New Roman" w:cs="Times New Roman"/>
                <w:color w:val="000000"/>
                <w:kern w:val="0"/>
                <w:sz w:val="18"/>
                <w:szCs w:val="18"/>
              </w:rPr>
              <w:t xml:space="preserve"> </w:t>
            </w:r>
            <w:proofErr w:type="spellStart"/>
            <w:r w:rsidRPr="00CF3CE0">
              <w:rPr>
                <w:rFonts w:ascii="Times New Roman" w:eastAsia="等线" w:hAnsi="Times New Roman" w:cs="Times New Roman"/>
                <w:color w:val="000000"/>
                <w:kern w:val="0"/>
                <w:sz w:val="18"/>
                <w:szCs w:val="18"/>
              </w:rPr>
              <w:t>phosphite</w:t>
            </w:r>
            <w:proofErr w:type="spellEnd"/>
          </w:p>
        </w:tc>
        <w:tc>
          <w:tcPr>
            <w:tcW w:w="852" w:type="dxa"/>
            <w:shd w:val="clear" w:color="auto" w:fill="auto"/>
            <w:noWrap/>
            <w:vAlign w:val="bottom"/>
            <w:hideMark/>
          </w:tcPr>
          <w:p w14:paraId="3B77D0A7"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7E8C60E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6A6F17C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092C008C" w14:textId="77777777" w:rsidTr="00CF3CE0">
        <w:trPr>
          <w:trHeight w:val="276"/>
        </w:trPr>
        <w:tc>
          <w:tcPr>
            <w:tcW w:w="960" w:type="dxa"/>
            <w:shd w:val="clear" w:color="auto" w:fill="auto"/>
            <w:noWrap/>
            <w:vAlign w:val="bottom"/>
            <w:hideMark/>
          </w:tcPr>
          <w:p w14:paraId="2BFB93B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B49</w:t>
            </w:r>
          </w:p>
        </w:tc>
        <w:tc>
          <w:tcPr>
            <w:tcW w:w="3718" w:type="dxa"/>
            <w:shd w:val="clear" w:color="auto" w:fill="auto"/>
            <w:noWrap/>
            <w:vAlign w:val="bottom"/>
            <w:hideMark/>
          </w:tcPr>
          <w:p w14:paraId="6D5E4DD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HCN by light oil cracking method</w:t>
            </w:r>
          </w:p>
        </w:tc>
        <w:tc>
          <w:tcPr>
            <w:tcW w:w="852" w:type="dxa"/>
            <w:shd w:val="clear" w:color="auto" w:fill="auto"/>
            <w:noWrap/>
            <w:vAlign w:val="bottom"/>
            <w:hideMark/>
          </w:tcPr>
          <w:p w14:paraId="55DDD93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6.11</w:t>
            </w:r>
          </w:p>
        </w:tc>
        <w:tc>
          <w:tcPr>
            <w:tcW w:w="840" w:type="dxa"/>
            <w:shd w:val="clear" w:color="auto" w:fill="auto"/>
            <w:noWrap/>
            <w:vAlign w:val="bottom"/>
            <w:hideMark/>
          </w:tcPr>
          <w:p w14:paraId="3AE3338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1.72</w:t>
            </w:r>
          </w:p>
        </w:tc>
        <w:tc>
          <w:tcPr>
            <w:tcW w:w="1994" w:type="dxa"/>
            <w:shd w:val="clear" w:color="auto" w:fill="auto"/>
            <w:noWrap/>
            <w:vAlign w:val="bottom"/>
            <w:hideMark/>
          </w:tcPr>
          <w:p w14:paraId="393D8BE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0B7095DA" w14:textId="77777777" w:rsidTr="00CF3CE0">
        <w:trPr>
          <w:trHeight w:val="276"/>
        </w:trPr>
        <w:tc>
          <w:tcPr>
            <w:tcW w:w="960" w:type="dxa"/>
            <w:shd w:val="clear" w:color="auto" w:fill="auto"/>
            <w:noWrap/>
            <w:vAlign w:val="bottom"/>
            <w:hideMark/>
          </w:tcPr>
          <w:p w14:paraId="781DAB1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B50</w:t>
            </w:r>
          </w:p>
        </w:tc>
        <w:tc>
          <w:tcPr>
            <w:tcW w:w="3718" w:type="dxa"/>
            <w:shd w:val="clear" w:color="auto" w:fill="auto"/>
            <w:noWrap/>
            <w:vAlign w:val="bottom"/>
            <w:hideMark/>
          </w:tcPr>
          <w:p w14:paraId="253A507A"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HCN from CH4 and NH3</w:t>
            </w:r>
          </w:p>
        </w:tc>
        <w:tc>
          <w:tcPr>
            <w:tcW w:w="852" w:type="dxa"/>
            <w:shd w:val="clear" w:color="auto" w:fill="auto"/>
            <w:noWrap/>
            <w:vAlign w:val="bottom"/>
            <w:hideMark/>
          </w:tcPr>
          <w:p w14:paraId="492E232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4.44</w:t>
            </w:r>
          </w:p>
        </w:tc>
        <w:tc>
          <w:tcPr>
            <w:tcW w:w="840" w:type="dxa"/>
            <w:shd w:val="clear" w:color="auto" w:fill="auto"/>
            <w:noWrap/>
            <w:vAlign w:val="bottom"/>
            <w:hideMark/>
          </w:tcPr>
          <w:p w14:paraId="0A083A6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0.32</w:t>
            </w:r>
          </w:p>
        </w:tc>
        <w:tc>
          <w:tcPr>
            <w:tcW w:w="1994" w:type="dxa"/>
            <w:shd w:val="clear" w:color="auto" w:fill="auto"/>
            <w:noWrap/>
            <w:vAlign w:val="bottom"/>
            <w:hideMark/>
          </w:tcPr>
          <w:p w14:paraId="78B679E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302255C8" w14:textId="77777777" w:rsidTr="00CF3CE0">
        <w:trPr>
          <w:trHeight w:val="276"/>
        </w:trPr>
        <w:tc>
          <w:tcPr>
            <w:tcW w:w="960" w:type="dxa"/>
            <w:shd w:val="clear" w:color="auto" w:fill="auto"/>
            <w:noWrap/>
            <w:vAlign w:val="bottom"/>
            <w:hideMark/>
          </w:tcPr>
          <w:p w14:paraId="79317F5E"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B51</w:t>
            </w:r>
          </w:p>
        </w:tc>
        <w:tc>
          <w:tcPr>
            <w:tcW w:w="3718" w:type="dxa"/>
            <w:shd w:val="clear" w:color="auto" w:fill="auto"/>
            <w:noWrap/>
            <w:vAlign w:val="bottom"/>
            <w:hideMark/>
          </w:tcPr>
          <w:p w14:paraId="7AF03BA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Acrylonitrile by propylene </w:t>
            </w:r>
            <w:proofErr w:type="spellStart"/>
            <w:r w:rsidRPr="00CF3CE0">
              <w:rPr>
                <w:rFonts w:ascii="Times New Roman" w:eastAsia="等线" w:hAnsi="Times New Roman" w:cs="Times New Roman"/>
                <w:color w:val="000000"/>
                <w:kern w:val="0"/>
                <w:sz w:val="18"/>
                <w:szCs w:val="18"/>
              </w:rPr>
              <w:t>ammoxidation</w:t>
            </w:r>
            <w:proofErr w:type="spellEnd"/>
          </w:p>
        </w:tc>
        <w:tc>
          <w:tcPr>
            <w:tcW w:w="852" w:type="dxa"/>
            <w:shd w:val="clear" w:color="auto" w:fill="auto"/>
            <w:noWrap/>
            <w:vAlign w:val="bottom"/>
            <w:hideMark/>
          </w:tcPr>
          <w:p w14:paraId="6D2E1F8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5.56</w:t>
            </w:r>
          </w:p>
        </w:tc>
        <w:tc>
          <w:tcPr>
            <w:tcW w:w="840" w:type="dxa"/>
            <w:shd w:val="clear" w:color="auto" w:fill="auto"/>
            <w:noWrap/>
            <w:vAlign w:val="bottom"/>
            <w:hideMark/>
          </w:tcPr>
          <w:p w14:paraId="1D7B98F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1.57</w:t>
            </w:r>
          </w:p>
        </w:tc>
        <w:tc>
          <w:tcPr>
            <w:tcW w:w="1994" w:type="dxa"/>
            <w:shd w:val="clear" w:color="auto" w:fill="auto"/>
            <w:noWrap/>
            <w:vAlign w:val="bottom"/>
            <w:hideMark/>
          </w:tcPr>
          <w:p w14:paraId="29A8145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1D67319D" w14:textId="77777777" w:rsidTr="00CF3CE0">
        <w:trPr>
          <w:trHeight w:val="276"/>
        </w:trPr>
        <w:tc>
          <w:tcPr>
            <w:tcW w:w="960" w:type="dxa"/>
            <w:shd w:val="clear" w:color="auto" w:fill="auto"/>
            <w:noWrap/>
            <w:vAlign w:val="bottom"/>
            <w:hideMark/>
          </w:tcPr>
          <w:p w14:paraId="3041A842"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B52</w:t>
            </w:r>
          </w:p>
        </w:tc>
        <w:tc>
          <w:tcPr>
            <w:tcW w:w="3718" w:type="dxa"/>
            <w:shd w:val="clear" w:color="auto" w:fill="auto"/>
            <w:noWrap/>
            <w:vAlign w:val="bottom"/>
            <w:hideMark/>
          </w:tcPr>
          <w:p w14:paraId="61E0B43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Acetonitrile from NH3 and CH3COOH</w:t>
            </w:r>
          </w:p>
        </w:tc>
        <w:tc>
          <w:tcPr>
            <w:tcW w:w="852" w:type="dxa"/>
            <w:shd w:val="clear" w:color="auto" w:fill="auto"/>
            <w:noWrap/>
            <w:vAlign w:val="bottom"/>
            <w:hideMark/>
          </w:tcPr>
          <w:p w14:paraId="046E32F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12A6F6A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2A51C10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3C8F1C1E" w14:textId="77777777" w:rsidTr="00CF3CE0">
        <w:trPr>
          <w:trHeight w:val="276"/>
        </w:trPr>
        <w:tc>
          <w:tcPr>
            <w:tcW w:w="960" w:type="dxa"/>
            <w:shd w:val="clear" w:color="auto" w:fill="auto"/>
            <w:noWrap/>
            <w:vAlign w:val="bottom"/>
            <w:hideMark/>
          </w:tcPr>
          <w:p w14:paraId="1AE7287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B53</w:t>
            </w:r>
          </w:p>
        </w:tc>
        <w:tc>
          <w:tcPr>
            <w:tcW w:w="3718" w:type="dxa"/>
            <w:shd w:val="clear" w:color="auto" w:fill="auto"/>
            <w:noWrap/>
            <w:vAlign w:val="bottom"/>
            <w:hideMark/>
          </w:tcPr>
          <w:p w14:paraId="3108C55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Acetonitrile from NH3 and C3H8</w:t>
            </w:r>
          </w:p>
        </w:tc>
        <w:tc>
          <w:tcPr>
            <w:tcW w:w="852" w:type="dxa"/>
            <w:shd w:val="clear" w:color="auto" w:fill="auto"/>
            <w:noWrap/>
            <w:vAlign w:val="bottom"/>
            <w:hideMark/>
          </w:tcPr>
          <w:p w14:paraId="3888299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6.67</w:t>
            </w:r>
          </w:p>
        </w:tc>
        <w:tc>
          <w:tcPr>
            <w:tcW w:w="840" w:type="dxa"/>
            <w:shd w:val="clear" w:color="auto" w:fill="auto"/>
            <w:noWrap/>
            <w:vAlign w:val="bottom"/>
            <w:hideMark/>
          </w:tcPr>
          <w:p w14:paraId="5AB19260"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2.41</w:t>
            </w:r>
          </w:p>
        </w:tc>
        <w:tc>
          <w:tcPr>
            <w:tcW w:w="1994" w:type="dxa"/>
            <w:shd w:val="clear" w:color="auto" w:fill="auto"/>
            <w:noWrap/>
            <w:vAlign w:val="bottom"/>
            <w:hideMark/>
          </w:tcPr>
          <w:p w14:paraId="6949500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1FDD35E2" w14:textId="77777777" w:rsidTr="00CF3CE0">
        <w:trPr>
          <w:trHeight w:val="276"/>
        </w:trPr>
        <w:tc>
          <w:tcPr>
            <w:tcW w:w="960" w:type="dxa"/>
            <w:shd w:val="clear" w:color="auto" w:fill="auto"/>
            <w:noWrap/>
            <w:vAlign w:val="bottom"/>
            <w:hideMark/>
          </w:tcPr>
          <w:p w14:paraId="59367800"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B80</w:t>
            </w:r>
          </w:p>
        </w:tc>
        <w:tc>
          <w:tcPr>
            <w:tcW w:w="3718" w:type="dxa"/>
            <w:shd w:val="clear" w:color="auto" w:fill="auto"/>
            <w:noWrap/>
            <w:vAlign w:val="bottom"/>
            <w:hideMark/>
          </w:tcPr>
          <w:p w14:paraId="19A66E52"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Isocyanate</w:t>
            </w:r>
          </w:p>
        </w:tc>
        <w:tc>
          <w:tcPr>
            <w:tcW w:w="852" w:type="dxa"/>
            <w:shd w:val="clear" w:color="auto" w:fill="auto"/>
            <w:noWrap/>
            <w:vAlign w:val="bottom"/>
            <w:hideMark/>
          </w:tcPr>
          <w:p w14:paraId="20E2FCD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3F0B38D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0.48</w:t>
            </w:r>
          </w:p>
        </w:tc>
        <w:tc>
          <w:tcPr>
            <w:tcW w:w="1994" w:type="dxa"/>
            <w:shd w:val="clear" w:color="auto" w:fill="auto"/>
            <w:noWrap/>
            <w:vAlign w:val="bottom"/>
            <w:hideMark/>
          </w:tcPr>
          <w:p w14:paraId="2C8FB34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7631B9BA" w14:textId="77777777" w:rsidTr="00CF3CE0">
        <w:trPr>
          <w:trHeight w:val="276"/>
        </w:trPr>
        <w:tc>
          <w:tcPr>
            <w:tcW w:w="960" w:type="dxa"/>
            <w:shd w:val="clear" w:color="auto" w:fill="auto"/>
            <w:noWrap/>
            <w:vAlign w:val="bottom"/>
            <w:hideMark/>
          </w:tcPr>
          <w:p w14:paraId="0468F473"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B81</w:t>
            </w:r>
          </w:p>
        </w:tc>
        <w:tc>
          <w:tcPr>
            <w:tcW w:w="3718" w:type="dxa"/>
            <w:shd w:val="clear" w:color="auto" w:fill="auto"/>
            <w:noWrap/>
            <w:vAlign w:val="bottom"/>
            <w:hideMark/>
          </w:tcPr>
          <w:p w14:paraId="49768EF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Polyurethane</w:t>
            </w:r>
          </w:p>
        </w:tc>
        <w:tc>
          <w:tcPr>
            <w:tcW w:w="852" w:type="dxa"/>
            <w:shd w:val="clear" w:color="auto" w:fill="auto"/>
            <w:noWrap/>
            <w:vAlign w:val="bottom"/>
            <w:hideMark/>
          </w:tcPr>
          <w:p w14:paraId="64581DA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2376942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171E085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4122B9B8" w14:textId="77777777" w:rsidTr="00CF3CE0">
        <w:trPr>
          <w:trHeight w:val="276"/>
        </w:trPr>
        <w:tc>
          <w:tcPr>
            <w:tcW w:w="960" w:type="dxa"/>
            <w:shd w:val="clear" w:color="auto" w:fill="auto"/>
            <w:noWrap/>
            <w:vAlign w:val="bottom"/>
            <w:hideMark/>
          </w:tcPr>
          <w:p w14:paraId="6CAF1E83"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B82</w:t>
            </w:r>
          </w:p>
        </w:tc>
        <w:tc>
          <w:tcPr>
            <w:tcW w:w="3718" w:type="dxa"/>
            <w:shd w:val="clear" w:color="auto" w:fill="auto"/>
            <w:noWrap/>
            <w:vAlign w:val="bottom"/>
            <w:hideMark/>
          </w:tcPr>
          <w:p w14:paraId="153270DE"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PVC from C3H6</w:t>
            </w:r>
          </w:p>
        </w:tc>
        <w:tc>
          <w:tcPr>
            <w:tcW w:w="852" w:type="dxa"/>
            <w:shd w:val="clear" w:color="auto" w:fill="auto"/>
            <w:noWrap/>
            <w:vAlign w:val="bottom"/>
            <w:hideMark/>
          </w:tcPr>
          <w:p w14:paraId="4B20B01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2.78</w:t>
            </w:r>
          </w:p>
        </w:tc>
        <w:tc>
          <w:tcPr>
            <w:tcW w:w="840" w:type="dxa"/>
            <w:shd w:val="clear" w:color="auto" w:fill="auto"/>
            <w:noWrap/>
            <w:vAlign w:val="bottom"/>
            <w:hideMark/>
          </w:tcPr>
          <w:p w14:paraId="400F5797"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0.23</w:t>
            </w:r>
          </w:p>
        </w:tc>
        <w:tc>
          <w:tcPr>
            <w:tcW w:w="1994" w:type="dxa"/>
            <w:shd w:val="clear" w:color="auto" w:fill="auto"/>
            <w:noWrap/>
            <w:vAlign w:val="bottom"/>
            <w:hideMark/>
          </w:tcPr>
          <w:p w14:paraId="27A0066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0B4616B3" w14:textId="77777777" w:rsidTr="00CF3CE0">
        <w:trPr>
          <w:trHeight w:val="276"/>
        </w:trPr>
        <w:tc>
          <w:tcPr>
            <w:tcW w:w="960" w:type="dxa"/>
            <w:shd w:val="clear" w:color="auto" w:fill="auto"/>
            <w:noWrap/>
            <w:vAlign w:val="bottom"/>
            <w:hideMark/>
          </w:tcPr>
          <w:p w14:paraId="6C3B9DEF"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B83</w:t>
            </w:r>
          </w:p>
        </w:tc>
        <w:tc>
          <w:tcPr>
            <w:tcW w:w="3718" w:type="dxa"/>
            <w:shd w:val="clear" w:color="auto" w:fill="auto"/>
            <w:noWrap/>
            <w:vAlign w:val="bottom"/>
            <w:hideMark/>
          </w:tcPr>
          <w:p w14:paraId="4626CEB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Rubber absorber antioxidant</w:t>
            </w:r>
          </w:p>
        </w:tc>
        <w:tc>
          <w:tcPr>
            <w:tcW w:w="852" w:type="dxa"/>
            <w:shd w:val="clear" w:color="auto" w:fill="auto"/>
            <w:noWrap/>
            <w:vAlign w:val="bottom"/>
            <w:hideMark/>
          </w:tcPr>
          <w:p w14:paraId="59D503B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5BFD71E1"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2506A71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5965DCC7" w14:textId="77777777" w:rsidTr="00CF3CE0">
        <w:trPr>
          <w:trHeight w:val="276"/>
        </w:trPr>
        <w:tc>
          <w:tcPr>
            <w:tcW w:w="960" w:type="dxa"/>
            <w:shd w:val="clear" w:color="auto" w:fill="auto"/>
            <w:noWrap/>
            <w:vAlign w:val="bottom"/>
            <w:hideMark/>
          </w:tcPr>
          <w:p w14:paraId="1AE17A9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B84</w:t>
            </w:r>
          </w:p>
        </w:tc>
        <w:tc>
          <w:tcPr>
            <w:tcW w:w="3718" w:type="dxa"/>
            <w:shd w:val="clear" w:color="auto" w:fill="auto"/>
            <w:noWrap/>
            <w:vAlign w:val="bottom"/>
            <w:hideMark/>
          </w:tcPr>
          <w:p w14:paraId="5729AB9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Downstream of </w:t>
            </w:r>
            <w:proofErr w:type="spellStart"/>
            <w:r w:rsidRPr="00CF3CE0">
              <w:rPr>
                <w:rFonts w:ascii="Times New Roman" w:eastAsia="等线" w:hAnsi="Times New Roman" w:cs="Times New Roman"/>
                <w:color w:val="000000"/>
                <w:kern w:val="0"/>
                <w:sz w:val="18"/>
                <w:szCs w:val="18"/>
              </w:rPr>
              <w:t>nitrochlorobenzene</w:t>
            </w:r>
            <w:proofErr w:type="spellEnd"/>
          </w:p>
        </w:tc>
        <w:tc>
          <w:tcPr>
            <w:tcW w:w="852" w:type="dxa"/>
            <w:shd w:val="clear" w:color="auto" w:fill="auto"/>
            <w:noWrap/>
            <w:vAlign w:val="bottom"/>
            <w:hideMark/>
          </w:tcPr>
          <w:p w14:paraId="74A93997"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1B133F5B"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4C72564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2C138F1F" w14:textId="77777777" w:rsidTr="00CF3CE0">
        <w:trPr>
          <w:trHeight w:val="276"/>
        </w:trPr>
        <w:tc>
          <w:tcPr>
            <w:tcW w:w="960" w:type="dxa"/>
            <w:shd w:val="clear" w:color="auto" w:fill="auto"/>
            <w:noWrap/>
            <w:vAlign w:val="bottom"/>
            <w:hideMark/>
          </w:tcPr>
          <w:p w14:paraId="33D3B47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B85</w:t>
            </w:r>
          </w:p>
        </w:tc>
        <w:tc>
          <w:tcPr>
            <w:tcW w:w="3718" w:type="dxa"/>
            <w:shd w:val="clear" w:color="auto" w:fill="auto"/>
            <w:noWrap/>
            <w:vAlign w:val="bottom"/>
            <w:hideMark/>
          </w:tcPr>
          <w:p w14:paraId="5BBEB123"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CPVC</w:t>
            </w:r>
          </w:p>
        </w:tc>
        <w:tc>
          <w:tcPr>
            <w:tcW w:w="852" w:type="dxa"/>
            <w:shd w:val="clear" w:color="auto" w:fill="auto"/>
            <w:noWrap/>
            <w:vAlign w:val="bottom"/>
            <w:hideMark/>
          </w:tcPr>
          <w:p w14:paraId="3D9E743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02DE30E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0.95</w:t>
            </w:r>
          </w:p>
        </w:tc>
        <w:tc>
          <w:tcPr>
            <w:tcW w:w="1994" w:type="dxa"/>
            <w:shd w:val="clear" w:color="auto" w:fill="auto"/>
            <w:noWrap/>
            <w:vAlign w:val="bottom"/>
            <w:hideMark/>
          </w:tcPr>
          <w:p w14:paraId="210731F0"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3D470478" w14:textId="77777777" w:rsidTr="00CF3CE0">
        <w:trPr>
          <w:trHeight w:val="276"/>
        </w:trPr>
        <w:tc>
          <w:tcPr>
            <w:tcW w:w="960" w:type="dxa"/>
            <w:shd w:val="clear" w:color="auto" w:fill="auto"/>
            <w:noWrap/>
            <w:vAlign w:val="bottom"/>
            <w:hideMark/>
          </w:tcPr>
          <w:p w14:paraId="056654F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B86</w:t>
            </w:r>
          </w:p>
        </w:tc>
        <w:tc>
          <w:tcPr>
            <w:tcW w:w="3718" w:type="dxa"/>
            <w:shd w:val="clear" w:color="auto" w:fill="auto"/>
            <w:noWrap/>
            <w:vAlign w:val="bottom"/>
            <w:hideMark/>
          </w:tcPr>
          <w:p w14:paraId="41D5F36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UPVC</w:t>
            </w:r>
          </w:p>
        </w:tc>
        <w:tc>
          <w:tcPr>
            <w:tcW w:w="852" w:type="dxa"/>
            <w:shd w:val="clear" w:color="auto" w:fill="auto"/>
            <w:noWrap/>
            <w:vAlign w:val="bottom"/>
            <w:hideMark/>
          </w:tcPr>
          <w:p w14:paraId="47E86DD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1.11</w:t>
            </w:r>
          </w:p>
        </w:tc>
        <w:tc>
          <w:tcPr>
            <w:tcW w:w="840" w:type="dxa"/>
            <w:shd w:val="clear" w:color="auto" w:fill="auto"/>
            <w:noWrap/>
            <w:vAlign w:val="bottom"/>
            <w:hideMark/>
          </w:tcPr>
          <w:p w14:paraId="3AC9E73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6EB8A96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5871D16A" w14:textId="77777777" w:rsidTr="00CF3CE0">
        <w:trPr>
          <w:trHeight w:val="276"/>
        </w:trPr>
        <w:tc>
          <w:tcPr>
            <w:tcW w:w="960" w:type="dxa"/>
            <w:shd w:val="clear" w:color="auto" w:fill="auto"/>
            <w:noWrap/>
            <w:vAlign w:val="bottom"/>
            <w:hideMark/>
          </w:tcPr>
          <w:p w14:paraId="688350C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B87</w:t>
            </w:r>
          </w:p>
        </w:tc>
        <w:tc>
          <w:tcPr>
            <w:tcW w:w="3718" w:type="dxa"/>
            <w:shd w:val="clear" w:color="auto" w:fill="auto"/>
            <w:noWrap/>
            <w:vAlign w:val="bottom"/>
            <w:hideMark/>
          </w:tcPr>
          <w:p w14:paraId="10BEAC53"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Pipe CPVC</w:t>
            </w:r>
          </w:p>
        </w:tc>
        <w:tc>
          <w:tcPr>
            <w:tcW w:w="852" w:type="dxa"/>
            <w:shd w:val="clear" w:color="auto" w:fill="auto"/>
            <w:noWrap/>
            <w:vAlign w:val="bottom"/>
            <w:hideMark/>
          </w:tcPr>
          <w:p w14:paraId="7DE5B14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6FD016A3"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1D015DA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0B8478A4" w14:textId="77777777" w:rsidTr="00CF3CE0">
        <w:trPr>
          <w:trHeight w:val="276"/>
        </w:trPr>
        <w:tc>
          <w:tcPr>
            <w:tcW w:w="960" w:type="dxa"/>
            <w:shd w:val="clear" w:color="auto" w:fill="auto"/>
            <w:noWrap/>
            <w:vAlign w:val="bottom"/>
            <w:hideMark/>
          </w:tcPr>
          <w:p w14:paraId="217BA6E0"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B88</w:t>
            </w:r>
          </w:p>
        </w:tc>
        <w:tc>
          <w:tcPr>
            <w:tcW w:w="3718" w:type="dxa"/>
            <w:shd w:val="clear" w:color="auto" w:fill="auto"/>
            <w:noWrap/>
            <w:vAlign w:val="bottom"/>
            <w:hideMark/>
          </w:tcPr>
          <w:p w14:paraId="1FBDB14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CPVC pipe</w:t>
            </w:r>
          </w:p>
        </w:tc>
        <w:tc>
          <w:tcPr>
            <w:tcW w:w="852" w:type="dxa"/>
            <w:shd w:val="clear" w:color="auto" w:fill="auto"/>
            <w:noWrap/>
            <w:vAlign w:val="bottom"/>
            <w:hideMark/>
          </w:tcPr>
          <w:p w14:paraId="4B46925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6D69BBA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0C509C2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001E6D56" w14:textId="77777777" w:rsidTr="00CF3CE0">
        <w:trPr>
          <w:trHeight w:val="276"/>
        </w:trPr>
        <w:tc>
          <w:tcPr>
            <w:tcW w:w="960" w:type="dxa"/>
            <w:shd w:val="clear" w:color="auto" w:fill="auto"/>
            <w:noWrap/>
            <w:vAlign w:val="bottom"/>
            <w:hideMark/>
          </w:tcPr>
          <w:p w14:paraId="7414DC94"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B89</w:t>
            </w:r>
          </w:p>
        </w:tc>
        <w:tc>
          <w:tcPr>
            <w:tcW w:w="3718" w:type="dxa"/>
            <w:shd w:val="clear" w:color="auto" w:fill="auto"/>
            <w:noWrap/>
            <w:vAlign w:val="bottom"/>
            <w:hideMark/>
          </w:tcPr>
          <w:p w14:paraId="5F5F1206"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Plate CPVC</w:t>
            </w:r>
          </w:p>
        </w:tc>
        <w:tc>
          <w:tcPr>
            <w:tcW w:w="852" w:type="dxa"/>
            <w:shd w:val="clear" w:color="auto" w:fill="auto"/>
            <w:noWrap/>
            <w:vAlign w:val="bottom"/>
            <w:hideMark/>
          </w:tcPr>
          <w:p w14:paraId="5D435E8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7C8F100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1767B1D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5075329D" w14:textId="77777777" w:rsidTr="00CF3CE0">
        <w:trPr>
          <w:trHeight w:val="276"/>
        </w:trPr>
        <w:tc>
          <w:tcPr>
            <w:tcW w:w="960" w:type="dxa"/>
            <w:shd w:val="clear" w:color="auto" w:fill="auto"/>
            <w:noWrap/>
            <w:vAlign w:val="bottom"/>
            <w:hideMark/>
          </w:tcPr>
          <w:p w14:paraId="2A5522C2"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B90</w:t>
            </w:r>
          </w:p>
        </w:tc>
        <w:tc>
          <w:tcPr>
            <w:tcW w:w="3718" w:type="dxa"/>
            <w:shd w:val="clear" w:color="auto" w:fill="auto"/>
            <w:noWrap/>
            <w:vAlign w:val="bottom"/>
            <w:hideMark/>
          </w:tcPr>
          <w:p w14:paraId="1F232DE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Pipe CPVC</w:t>
            </w:r>
          </w:p>
        </w:tc>
        <w:tc>
          <w:tcPr>
            <w:tcW w:w="852" w:type="dxa"/>
            <w:shd w:val="clear" w:color="auto" w:fill="auto"/>
            <w:noWrap/>
            <w:vAlign w:val="bottom"/>
            <w:hideMark/>
          </w:tcPr>
          <w:p w14:paraId="23A45BA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735C9E4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43312C1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349188A5" w14:textId="77777777" w:rsidTr="00CF3CE0">
        <w:trPr>
          <w:trHeight w:val="276"/>
        </w:trPr>
        <w:tc>
          <w:tcPr>
            <w:tcW w:w="960" w:type="dxa"/>
            <w:shd w:val="clear" w:color="auto" w:fill="auto"/>
            <w:noWrap/>
            <w:vAlign w:val="bottom"/>
            <w:hideMark/>
          </w:tcPr>
          <w:p w14:paraId="3B239D15"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B91</w:t>
            </w:r>
          </w:p>
        </w:tc>
        <w:tc>
          <w:tcPr>
            <w:tcW w:w="3718" w:type="dxa"/>
            <w:shd w:val="clear" w:color="auto" w:fill="auto"/>
            <w:noWrap/>
            <w:vAlign w:val="bottom"/>
            <w:hideMark/>
          </w:tcPr>
          <w:p w14:paraId="604E059E"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 xml:space="preserve">N - </w:t>
            </w:r>
            <w:proofErr w:type="spellStart"/>
            <w:r w:rsidRPr="00CF3CE0">
              <w:rPr>
                <w:rFonts w:ascii="Times New Roman" w:eastAsia="等线" w:hAnsi="Times New Roman" w:cs="Times New Roman"/>
                <w:color w:val="000000"/>
                <w:kern w:val="0"/>
                <w:sz w:val="18"/>
                <w:szCs w:val="18"/>
              </w:rPr>
              <w:t>Speciality</w:t>
            </w:r>
            <w:proofErr w:type="spellEnd"/>
            <w:r w:rsidRPr="00CF3CE0">
              <w:rPr>
                <w:rFonts w:ascii="Times New Roman" w:eastAsia="等线" w:hAnsi="Times New Roman" w:cs="Times New Roman"/>
                <w:color w:val="000000"/>
                <w:kern w:val="0"/>
                <w:sz w:val="18"/>
                <w:szCs w:val="18"/>
              </w:rPr>
              <w:t xml:space="preserve"> resin</w:t>
            </w:r>
          </w:p>
        </w:tc>
        <w:tc>
          <w:tcPr>
            <w:tcW w:w="852" w:type="dxa"/>
            <w:shd w:val="clear" w:color="auto" w:fill="auto"/>
            <w:noWrap/>
            <w:vAlign w:val="bottom"/>
            <w:hideMark/>
          </w:tcPr>
          <w:p w14:paraId="2C3A7A2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3.33</w:t>
            </w:r>
          </w:p>
        </w:tc>
        <w:tc>
          <w:tcPr>
            <w:tcW w:w="840" w:type="dxa"/>
            <w:shd w:val="clear" w:color="auto" w:fill="auto"/>
            <w:noWrap/>
            <w:vAlign w:val="bottom"/>
            <w:hideMark/>
          </w:tcPr>
          <w:p w14:paraId="5A6E133F"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1.9</w:t>
            </w:r>
          </w:p>
        </w:tc>
        <w:tc>
          <w:tcPr>
            <w:tcW w:w="1994" w:type="dxa"/>
            <w:shd w:val="clear" w:color="auto" w:fill="auto"/>
            <w:noWrap/>
            <w:vAlign w:val="bottom"/>
            <w:hideMark/>
          </w:tcPr>
          <w:p w14:paraId="4BE53E3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6C4F75D2" w14:textId="77777777" w:rsidTr="00CF3CE0">
        <w:trPr>
          <w:trHeight w:val="276"/>
        </w:trPr>
        <w:tc>
          <w:tcPr>
            <w:tcW w:w="960" w:type="dxa"/>
            <w:shd w:val="clear" w:color="auto" w:fill="auto"/>
            <w:noWrap/>
            <w:vAlign w:val="bottom"/>
            <w:hideMark/>
          </w:tcPr>
          <w:p w14:paraId="4E33FDA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B92</w:t>
            </w:r>
          </w:p>
        </w:tc>
        <w:tc>
          <w:tcPr>
            <w:tcW w:w="3718" w:type="dxa"/>
            <w:shd w:val="clear" w:color="auto" w:fill="auto"/>
            <w:noWrap/>
            <w:vAlign w:val="bottom"/>
            <w:hideMark/>
          </w:tcPr>
          <w:p w14:paraId="3B96D61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PVC wire</w:t>
            </w:r>
          </w:p>
        </w:tc>
        <w:tc>
          <w:tcPr>
            <w:tcW w:w="852" w:type="dxa"/>
            <w:shd w:val="clear" w:color="auto" w:fill="auto"/>
            <w:noWrap/>
            <w:vAlign w:val="bottom"/>
            <w:hideMark/>
          </w:tcPr>
          <w:p w14:paraId="24A03C2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32313B94"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25C75D3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48E66EED" w14:textId="77777777" w:rsidTr="00CF3CE0">
        <w:trPr>
          <w:trHeight w:val="276"/>
        </w:trPr>
        <w:tc>
          <w:tcPr>
            <w:tcW w:w="960" w:type="dxa"/>
            <w:shd w:val="clear" w:color="auto" w:fill="auto"/>
            <w:noWrap/>
            <w:vAlign w:val="bottom"/>
            <w:hideMark/>
          </w:tcPr>
          <w:p w14:paraId="3F67E2A3"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B93</w:t>
            </w:r>
          </w:p>
        </w:tc>
        <w:tc>
          <w:tcPr>
            <w:tcW w:w="3718" w:type="dxa"/>
            <w:shd w:val="clear" w:color="auto" w:fill="auto"/>
            <w:noWrap/>
            <w:vAlign w:val="bottom"/>
            <w:hideMark/>
          </w:tcPr>
          <w:p w14:paraId="0F6E700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PVC plastic doors and windows</w:t>
            </w:r>
          </w:p>
        </w:tc>
        <w:tc>
          <w:tcPr>
            <w:tcW w:w="852" w:type="dxa"/>
            <w:shd w:val="clear" w:color="auto" w:fill="auto"/>
            <w:noWrap/>
            <w:vAlign w:val="bottom"/>
            <w:hideMark/>
          </w:tcPr>
          <w:p w14:paraId="1ACD0DE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0.56</w:t>
            </w:r>
          </w:p>
        </w:tc>
        <w:tc>
          <w:tcPr>
            <w:tcW w:w="840" w:type="dxa"/>
            <w:shd w:val="clear" w:color="auto" w:fill="auto"/>
            <w:noWrap/>
            <w:vAlign w:val="bottom"/>
            <w:hideMark/>
          </w:tcPr>
          <w:p w14:paraId="479AD100"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1950B96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3976ECCF" w14:textId="77777777" w:rsidTr="00CF3CE0">
        <w:trPr>
          <w:trHeight w:val="276"/>
        </w:trPr>
        <w:tc>
          <w:tcPr>
            <w:tcW w:w="960" w:type="dxa"/>
            <w:shd w:val="clear" w:color="auto" w:fill="auto"/>
            <w:noWrap/>
            <w:vAlign w:val="bottom"/>
            <w:hideMark/>
          </w:tcPr>
          <w:p w14:paraId="4B3A5C41"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B94</w:t>
            </w:r>
          </w:p>
        </w:tc>
        <w:tc>
          <w:tcPr>
            <w:tcW w:w="3718" w:type="dxa"/>
            <w:shd w:val="clear" w:color="auto" w:fill="auto"/>
            <w:noWrap/>
            <w:vAlign w:val="bottom"/>
            <w:hideMark/>
          </w:tcPr>
          <w:p w14:paraId="18F20182"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Chloromethane</w:t>
            </w:r>
          </w:p>
        </w:tc>
        <w:tc>
          <w:tcPr>
            <w:tcW w:w="852" w:type="dxa"/>
            <w:shd w:val="clear" w:color="auto" w:fill="auto"/>
            <w:noWrap/>
            <w:vAlign w:val="bottom"/>
            <w:hideMark/>
          </w:tcPr>
          <w:p w14:paraId="17308E2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7.22</w:t>
            </w:r>
          </w:p>
        </w:tc>
        <w:tc>
          <w:tcPr>
            <w:tcW w:w="840" w:type="dxa"/>
            <w:shd w:val="clear" w:color="auto" w:fill="auto"/>
            <w:noWrap/>
            <w:vAlign w:val="bottom"/>
            <w:hideMark/>
          </w:tcPr>
          <w:p w14:paraId="3CCB25C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5875C79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2B639B0A" w14:textId="77777777" w:rsidTr="00CF3CE0">
        <w:trPr>
          <w:trHeight w:val="276"/>
        </w:trPr>
        <w:tc>
          <w:tcPr>
            <w:tcW w:w="960" w:type="dxa"/>
            <w:shd w:val="clear" w:color="auto" w:fill="auto"/>
            <w:noWrap/>
            <w:vAlign w:val="bottom"/>
            <w:hideMark/>
          </w:tcPr>
          <w:p w14:paraId="22678BD4"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B95</w:t>
            </w:r>
          </w:p>
        </w:tc>
        <w:tc>
          <w:tcPr>
            <w:tcW w:w="3718" w:type="dxa"/>
            <w:shd w:val="clear" w:color="auto" w:fill="auto"/>
            <w:noWrap/>
            <w:vAlign w:val="bottom"/>
            <w:hideMark/>
          </w:tcPr>
          <w:p w14:paraId="796C1A8E"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Methyl acetate from CH3OH</w:t>
            </w:r>
          </w:p>
        </w:tc>
        <w:tc>
          <w:tcPr>
            <w:tcW w:w="852" w:type="dxa"/>
            <w:shd w:val="clear" w:color="auto" w:fill="auto"/>
            <w:noWrap/>
            <w:vAlign w:val="bottom"/>
            <w:hideMark/>
          </w:tcPr>
          <w:p w14:paraId="4343B1EC"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5</w:t>
            </w:r>
          </w:p>
        </w:tc>
        <w:tc>
          <w:tcPr>
            <w:tcW w:w="840" w:type="dxa"/>
            <w:shd w:val="clear" w:color="auto" w:fill="auto"/>
            <w:noWrap/>
            <w:vAlign w:val="bottom"/>
            <w:hideMark/>
          </w:tcPr>
          <w:p w14:paraId="170D79C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0.5</w:t>
            </w:r>
          </w:p>
        </w:tc>
        <w:tc>
          <w:tcPr>
            <w:tcW w:w="1994" w:type="dxa"/>
            <w:shd w:val="clear" w:color="auto" w:fill="auto"/>
            <w:noWrap/>
            <w:vAlign w:val="bottom"/>
            <w:hideMark/>
          </w:tcPr>
          <w:p w14:paraId="7B05DFB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4DA72CE4" w14:textId="77777777" w:rsidTr="00CF3CE0">
        <w:trPr>
          <w:trHeight w:val="276"/>
        </w:trPr>
        <w:tc>
          <w:tcPr>
            <w:tcW w:w="960" w:type="dxa"/>
            <w:shd w:val="clear" w:color="auto" w:fill="auto"/>
            <w:noWrap/>
            <w:vAlign w:val="bottom"/>
            <w:hideMark/>
          </w:tcPr>
          <w:p w14:paraId="273F8D5A"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B96</w:t>
            </w:r>
          </w:p>
        </w:tc>
        <w:tc>
          <w:tcPr>
            <w:tcW w:w="3718" w:type="dxa"/>
            <w:shd w:val="clear" w:color="auto" w:fill="auto"/>
            <w:noWrap/>
            <w:vAlign w:val="bottom"/>
            <w:hideMark/>
          </w:tcPr>
          <w:p w14:paraId="4C1E6A72"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Ethyl alcohol from C2H4</w:t>
            </w:r>
          </w:p>
        </w:tc>
        <w:tc>
          <w:tcPr>
            <w:tcW w:w="852" w:type="dxa"/>
            <w:shd w:val="clear" w:color="auto" w:fill="auto"/>
            <w:noWrap/>
            <w:vAlign w:val="bottom"/>
            <w:hideMark/>
          </w:tcPr>
          <w:p w14:paraId="45E66C7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1.67</w:t>
            </w:r>
          </w:p>
        </w:tc>
        <w:tc>
          <w:tcPr>
            <w:tcW w:w="840" w:type="dxa"/>
            <w:shd w:val="clear" w:color="auto" w:fill="auto"/>
            <w:noWrap/>
            <w:vAlign w:val="bottom"/>
            <w:hideMark/>
          </w:tcPr>
          <w:p w14:paraId="33DBA490"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0.4</w:t>
            </w:r>
          </w:p>
        </w:tc>
        <w:tc>
          <w:tcPr>
            <w:tcW w:w="1994" w:type="dxa"/>
            <w:shd w:val="clear" w:color="auto" w:fill="auto"/>
            <w:noWrap/>
            <w:vAlign w:val="bottom"/>
            <w:hideMark/>
          </w:tcPr>
          <w:p w14:paraId="0C44FCE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737A1B0F" w14:textId="77777777" w:rsidTr="00CF3CE0">
        <w:trPr>
          <w:trHeight w:val="276"/>
        </w:trPr>
        <w:tc>
          <w:tcPr>
            <w:tcW w:w="960" w:type="dxa"/>
            <w:shd w:val="clear" w:color="auto" w:fill="auto"/>
            <w:noWrap/>
            <w:vAlign w:val="bottom"/>
            <w:hideMark/>
          </w:tcPr>
          <w:p w14:paraId="2172142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B97</w:t>
            </w:r>
          </w:p>
        </w:tc>
        <w:tc>
          <w:tcPr>
            <w:tcW w:w="3718" w:type="dxa"/>
            <w:shd w:val="clear" w:color="auto" w:fill="auto"/>
            <w:noWrap/>
            <w:vAlign w:val="bottom"/>
            <w:hideMark/>
          </w:tcPr>
          <w:p w14:paraId="307BD02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CH3CH2OH from CH3COOH</w:t>
            </w:r>
          </w:p>
        </w:tc>
        <w:tc>
          <w:tcPr>
            <w:tcW w:w="852" w:type="dxa"/>
            <w:shd w:val="clear" w:color="auto" w:fill="auto"/>
            <w:noWrap/>
            <w:vAlign w:val="bottom"/>
            <w:hideMark/>
          </w:tcPr>
          <w:p w14:paraId="18EDDDB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5</w:t>
            </w:r>
          </w:p>
        </w:tc>
        <w:tc>
          <w:tcPr>
            <w:tcW w:w="840" w:type="dxa"/>
            <w:shd w:val="clear" w:color="auto" w:fill="auto"/>
            <w:noWrap/>
            <w:vAlign w:val="bottom"/>
            <w:hideMark/>
          </w:tcPr>
          <w:p w14:paraId="785F4BA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1.05</w:t>
            </w:r>
          </w:p>
        </w:tc>
        <w:tc>
          <w:tcPr>
            <w:tcW w:w="1994" w:type="dxa"/>
            <w:shd w:val="clear" w:color="auto" w:fill="auto"/>
            <w:noWrap/>
            <w:vAlign w:val="bottom"/>
            <w:hideMark/>
          </w:tcPr>
          <w:p w14:paraId="7AE6633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5F005DFC" w14:textId="77777777" w:rsidTr="00CF3CE0">
        <w:trPr>
          <w:trHeight w:val="276"/>
        </w:trPr>
        <w:tc>
          <w:tcPr>
            <w:tcW w:w="960" w:type="dxa"/>
            <w:shd w:val="clear" w:color="auto" w:fill="auto"/>
            <w:noWrap/>
            <w:vAlign w:val="bottom"/>
            <w:hideMark/>
          </w:tcPr>
          <w:p w14:paraId="2E6D110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B98</w:t>
            </w:r>
          </w:p>
        </w:tc>
        <w:tc>
          <w:tcPr>
            <w:tcW w:w="3718" w:type="dxa"/>
            <w:shd w:val="clear" w:color="auto" w:fill="auto"/>
            <w:noWrap/>
            <w:vAlign w:val="bottom"/>
            <w:hideMark/>
          </w:tcPr>
          <w:p w14:paraId="2933EA4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Ethyl alcohol from CH3COOH</w:t>
            </w:r>
          </w:p>
        </w:tc>
        <w:tc>
          <w:tcPr>
            <w:tcW w:w="852" w:type="dxa"/>
            <w:shd w:val="clear" w:color="auto" w:fill="auto"/>
            <w:noWrap/>
            <w:vAlign w:val="bottom"/>
            <w:hideMark/>
          </w:tcPr>
          <w:p w14:paraId="47AF755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11.67</w:t>
            </w:r>
          </w:p>
        </w:tc>
        <w:tc>
          <w:tcPr>
            <w:tcW w:w="840" w:type="dxa"/>
            <w:shd w:val="clear" w:color="auto" w:fill="auto"/>
            <w:noWrap/>
            <w:vAlign w:val="bottom"/>
            <w:hideMark/>
          </w:tcPr>
          <w:p w14:paraId="31366D3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8.12</w:t>
            </w:r>
          </w:p>
        </w:tc>
        <w:tc>
          <w:tcPr>
            <w:tcW w:w="1994" w:type="dxa"/>
            <w:shd w:val="clear" w:color="auto" w:fill="auto"/>
            <w:noWrap/>
            <w:vAlign w:val="bottom"/>
            <w:hideMark/>
          </w:tcPr>
          <w:p w14:paraId="1009B20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796D69CB" w14:textId="77777777" w:rsidTr="00CF3CE0">
        <w:trPr>
          <w:trHeight w:val="276"/>
        </w:trPr>
        <w:tc>
          <w:tcPr>
            <w:tcW w:w="960" w:type="dxa"/>
            <w:shd w:val="clear" w:color="auto" w:fill="auto"/>
            <w:noWrap/>
            <w:vAlign w:val="bottom"/>
            <w:hideMark/>
          </w:tcPr>
          <w:p w14:paraId="2C226E6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B99</w:t>
            </w:r>
          </w:p>
        </w:tc>
        <w:tc>
          <w:tcPr>
            <w:tcW w:w="3718" w:type="dxa"/>
            <w:shd w:val="clear" w:color="auto" w:fill="auto"/>
            <w:noWrap/>
            <w:vAlign w:val="bottom"/>
            <w:hideMark/>
          </w:tcPr>
          <w:p w14:paraId="3FF247CD"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Diethyl carbonate</w:t>
            </w:r>
          </w:p>
        </w:tc>
        <w:tc>
          <w:tcPr>
            <w:tcW w:w="852" w:type="dxa"/>
            <w:shd w:val="clear" w:color="auto" w:fill="auto"/>
            <w:noWrap/>
            <w:vAlign w:val="bottom"/>
            <w:hideMark/>
          </w:tcPr>
          <w:p w14:paraId="4CB949E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12.78</w:t>
            </w:r>
          </w:p>
        </w:tc>
        <w:tc>
          <w:tcPr>
            <w:tcW w:w="840" w:type="dxa"/>
            <w:shd w:val="clear" w:color="auto" w:fill="auto"/>
            <w:noWrap/>
            <w:vAlign w:val="bottom"/>
            <w:hideMark/>
          </w:tcPr>
          <w:p w14:paraId="7B55193A"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10.32</w:t>
            </w:r>
          </w:p>
        </w:tc>
        <w:tc>
          <w:tcPr>
            <w:tcW w:w="1994" w:type="dxa"/>
            <w:shd w:val="clear" w:color="auto" w:fill="auto"/>
            <w:noWrap/>
            <w:vAlign w:val="bottom"/>
            <w:hideMark/>
          </w:tcPr>
          <w:p w14:paraId="0AB5BF02"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41D01052" w14:textId="77777777" w:rsidTr="00CF3CE0">
        <w:trPr>
          <w:trHeight w:val="276"/>
        </w:trPr>
        <w:tc>
          <w:tcPr>
            <w:tcW w:w="960" w:type="dxa"/>
            <w:shd w:val="clear" w:color="auto" w:fill="auto"/>
            <w:noWrap/>
            <w:vAlign w:val="bottom"/>
            <w:hideMark/>
          </w:tcPr>
          <w:p w14:paraId="7580882E"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B100</w:t>
            </w:r>
          </w:p>
        </w:tc>
        <w:tc>
          <w:tcPr>
            <w:tcW w:w="3718" w:type="dxa"/>
            <w:shd w:val="clear" w:color="auto" w:fill="auto"/>
            <w:noWrap/>
            <w:vAlign w:val="bottom"/>
            <w:hideMark/>
          </w:tcPr>
          <w:p w14:paraId="5EF53B3B"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Ethyl methyl carbonate by ester exchange method</w:t>
            </w:r>
          </w:p>
        </w:tc>
        <w:tc>
          <w:tcPr>
            <w:tcW w:w="852" w:type="dxa"/>
            <w:shd w:val="clear" w:color="auto" w:fill="auto"/>
            <w:noWrap/>
            <w:vAlign w:val="bottom"/>
            <w:hideMark/>
          </w:tcPr>
          <w:p w14:paraId="00EE1D4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49E5F44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15D9063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r w:rsidR="00CF3CE0" w:rsidRPr="00224E6A" w14:paraId="281E8B79" w14:textId="77777777" w:rsidTr="00CF3CE0">
        <w:trPr>
          <w:trHeight w:val="276"/>
        </w:trPr>
        <w:tc>
          <w:tcPr>
            <w:tcW w:w="960" w:type="dxa"/>
            <w:shd w:val="clear" w:color="auto" w:fill="auto"/>
            <w:noWrap/>
            <w:vAlign w:val="bottom"/>
            <w:hideMark/>
          </w:tcPr>
          <w:p w14:paraId="660EF74C"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B101</w:t>
            </w:r>
          </w:p>
        </w:tc>
        <w:tc>
          <w:tcPr>
            <w:tcW w:w="3718" w:type="dxa"/>
            <w:shd w:val="clear" w:color="auto" w:fill="auto"/>
            <w:noWrap/>
            <w:vAlign w:val="bottom"/>
            <w:hideMark/>
          </w:tcPr>
          <w:p w14:paraId="673212D2"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Ethylene carbonate</w:t>
            </w:r>
          </w:p>
        </w:tc>
        <w:tc>
          <w:tcPr>
            <w:tcW w:w="852" w:type="dxa"/>
            <w:shd w:val="clear" w:color="auto" w:fill="auto"/>
            <w:noWrap/>
            <w:vAlign w:val="bottom"/>
            <w:hideMark/>
          </w:tcPr>
          <w:p w14:paraId="0708F7E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2.22</w:t>
            </w:r>
          </w:p>
        </w:tc>
        <w:tc>
          <w:tcPr>
            <w:tcW w:w="840" w:type="dxa"/>
            <w:shd w:val="clear" w:color="auto" w:fill="auto"/>
            <w:noWrap/>
            <w:vAlign w:val="bottom"/>
            <w:hideMark/>
          </w:tcPr>
          <w:p w14:paraId="7E1C1FA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2.87</w:t>
            </w:r>
          </w:p>
        </w:tc>
        <w:tc>
          <w:tcPr>
            <w:tcW w:w="1994" w:type="dxa"/>
            <w:shd w:val="clear" w:color="auto" w:fill="auto"/>
            <w:noWrap/>
            <w:vAlign w:val="bottom"/>
            <w:hideMark/>
          </w:tcPr>
          <w:p w14:paraId="17F83539"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3ED9BD2B" w14:textId="77777777" w:rsidTr="00CF3CE0">
        <w:trPr>
          <w:trHeight w:val="276"/>
        </w:trPr>
        <w:tc>
          <w:tcPr>
            <w:tcW w:w="960" w:type="dxa"/>
            <w:shd w:val="clear" w:color="auto" w:fill="auto"/>
            <w:noWrap/>
            <w:vAlign w:val="bottom"/>
            <w:hideMark/>
          </w:tcPr>
          <w:p w14:paraId="36D96A8A"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B102</w:t>
            </w:r>
          </w:p>
        </w:tc>
        <w:tc>
          <w:tcPr>
            <w:tcW w:w="3718" w:type="dxa"/>
            <w:shd w:val="clear" w:color="auto" w:fill="auto"/>
            <w:noWrap/>
            <w:vAlign w:val="bottom"/>
            <w:hideMark/>
          </w:tcPr>
          <w:p w14:paraId="4DD8F1D8"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Ethylene carbonate ethylene oxide</w:t>
            </w:r>
          </w:p>
        </w:tc>
        <w:tc>
          <w:tcPr>
            <w:tcW w:w="852" w:type="dxa"/>
            <w:shd w:val="clear" w:color="auto" w:fill="auto"/>
            <w:noWrap/>
            <w:vAlign w:val="bottom"/>
            <w:hideMark/>
          </w:tcPr>
          <w:p w14:paraId="16C2D0C6"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4.44</w:t>
            </w:r>
          </w:p>
        </w:tc>
        <w:tc>
          <w:tcPr>
            <w:tcW w:w="840" w:type="dxa"/>
            <w:shd w:val="clear" w:color="auto" w:fill="auto"/>
            <w:noWrap/>
            <w:vAlign w:val="bottom"/>
            <w:hideMark/>
          </w:tcPr>
          <w:p w14:paraId="4AD00595"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2973142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w:t>
            </w:r>
          </w:p>
        </w:tc>
      </w:tr>
      <w:tr w:rsidR="00CF3CE0" w:rsidRPr="00224E6A" w14:paraId="6B61C8FC" w14:textId="77777777" w:rsidTr="00CF3CE0">
        <w:trPr>
          <w:trHeight w:val="276"/>
        </w:trPr>
        <w:tc>
          <w:tcPr>
            <w:tcW w:w="960" w:type="dxa"/>
            <w:shd w:val="clear" w:color="auto" w:fill="auto"/>
            <w:noWrap/>
            <w:vAlign w:val="bottom"/>
            <w:hideMark/>
          </w:tcPr>
          <w:p w14:paraId="423AE4A7"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B103</w:t>
            </w:r>
          </w:p>
        </w:tc>
        <w:tc>
          <w:tcPr>
            <w:tcW w:w="3718" w:type="dxa"/>
            <w:shd w:val="clear" w:color="auto" w:fill="auto"/>
            <w:noWrap/>
            <w:vAlign w:val="bottom"/>
            <w:hideMark/>
          </w:tcPr>
          <w:p w14:paraId="68629FD3" w14:textId="77777777" w:rsidR="00CF3CE0" w:rsidRPr="00CF3CE0" w:rsidRDefault="00CF3CE0" w:rsidP="00BB2D82">
            <w:pPr>
              <w:widowControl/>
              <w:jc w:val="lef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N - Propylene carbonate</w:t>
            </w:r>
          </w:p>
        </w:tc>
        <w:tc>
          <w:tcPr>
            <w:tcW w:w="852" w:type="dxa"/>
            <w:shd w:val="clear" w:color="auto" w:fill="auto"/>
            <w:noWrap/>
            <w:vAlign w:val="bottom"/>
            <w:hideMark/>
          </w:tcPr>
          <w:p w14:paraId="2A9A5498"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1.11</w:t>
            </w:r>
          </w:p>
        </w:tc>
        <w:tc>
          <w:tcPr>
            <w:tcW w:w="840" w:type="dxa"/>
            <w:shd w:val="clear" w:color="auto" w:fill="auto"/>
            <w:noWrap/>
            <w:vAlign w:val="bottom"/>
            <w:hideMark/>
          </w:tcPr>
          <w:p w14:paraId="7DAC171E"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c>
          <w:tcPr>
            <w:tcW w:w="1994" w:type="dxa"/>
            <w:shd w:val="clear" w:color="auto" w:fill="auto"/>
            <w:noWrap/>
            <w:vAlign w:val="bottom"/>
            <w:hideMark/>
          </w:tcPr>
          <w:p w14:paraId="4DFFDA2D" w14:textId="77777777" w:rsidR="00CF3CE0" w:rsidRPr="00CF3CE0" w:rsidRDefault="00CF3CE0" w:rsidP="00BB2D82">
            <w:pPr>
              <w:widowControl/>
              <w:jc w:val="right"/>
              <w:rPr>
                <w:rFonts w:ascii="Times New Roman" w:eastAsia="等线" w:hAnsi="Times New Roman" w:cs="Times New Roman"/>
                <w:color w:val="000000"/>
                <w:kern w:val="0"/>
                <w:sz w:val="18"/>
                <w:szCs w:val="18"/>
              </w:rPr>
            </w:pPr>
            <w:r w:rsidRPr="00CF3CE0">
              <w:rPr>
                <w:rFonts w:ascii="Times New Roman" w:eastAsia="等线" w:hAnsi="Times New Roman" w:cs="Times New Roman"/>
                <w:color w:val="000000"/>
                <w:kern w:val="0"/>
                <w:sz w:val="18"/>
                <w:szCs w:val="18"/>
              </w:rPr>
              <w:t>0</w:t>
            </w:r>
          </w:p>
        </w:tc>
      </w:tr>
    </w:tbl>
    <w:p w14:paraId="51A1C0DB" w14:textId="77777777" w:rsidR="00CF3CE0" w:rsidRPr="00F452DE" w:rsidRDefault="00CF3CE0" w:rsidP="008E0278">
      <w:pPr>
        <w:spacing w:line="480" w:lineRule="auto"/>
        <w:jc w:val="center"/>
        <w:rPr>
          <w:rFonts w:ascii="Times New Roman" w:hAnsi="Times New Roman" w:cs="Times New Roman"/>
        </w:rPr>
      </w:pPr>
    </w:p>
    <w:p w14:paraId="36A80ED9" w14:textId="0B72E875" w:rsidR="00BC2AED" w:rsidRDefault="001D5357" w:rsidP="008E0278">
      <w:pPr>
        <w:spacing w:line="480" w:lineRule="auto"/>
        <w:jc w:val="center"/>
        <w:rPr>
          <w:rFonts w:ascii="Times New Roman" w:hAnsi="Times New Roman" w:cs="Times New Roman"/>
        </w:rPr>
      </w:pPr>
      <w:r w:rsidRPr="00F21A4D">
        <w:rPr>
          <w:rFonts w:ascii="Times New Roman" w:hAnsi="Times New Roman" w:cs="Times New Roman"/>
          <w:noProof/>
        </w:rPr>
        <w:lastRenderedPageBreak/>
        <w:drawing>
          <wp:inline distT="0" distB="0" distL="0" distR="0" wp14:anchorId="77CF35E5" wp14:editId="63537CD0">
            <wp:extent cx="4166544" cy="2673752"/>
            <wp:effectExtent l="0" t="0" r="0" b="635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industr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01136" cy="2695950"/>
                    </a:xfrm>
                    <a:prstGeom prst="rect">
                      <a:avLst/>
                    </a:prstGeom>
                  </pic:spPr>
                </pic:pic>
              </a:graphicData>
            </a:graphic>
          </wp:inline>
        </w:drawing>
      </w:r>
    </w:p>
    <w:p w14:paraId="5A92DB52" w14:textId="7A3C37D9" w:rsidR="001D5357" w:rsidRDefault="001D5357"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 xml:space="preserve">13 </w:t>
      </w:r>
      <w:r>
        <w:rPr>
          <w:rFonts w:ascii="Times New Roman" w:hAnsi="Times New Roman" w:cs="Times New Roman"/>
          <w:sz w:val="18"/>
          <w:szCs w:val="18"/>
        </w:rPr>
        <w:t>IOCI</w:t>
      </w:r>
      <w:r w:rsidRPr="00105965">
        <w:rPr>
          <w:rFonts w:ascii="Times New Roman" w:hAnsi="Times New Roman" w:cs="Times New Roman"/>
          <w:sz w:val="18"/>
          <w:szCs w:val="18"/>
        </w:rPr>
        <w:t xml:space="preserve"> </w:t>
      </w:r>
      <w:r w:rsidRPr="00DE2F8D">
        <w:rPr>
          <w:rFonts w:ascii="Times New Roman" w:hAnsi="Times New Roman" w:cs="Times New Roman"/>
          <w:sz w:val="18"/>
          <w:szCs w:val="18"/>
        </w:rPr>
        <w:t>topological structure</w:t>
      </w:r>
    </w:p>
    <w:p w14:paraId="733774DE" w14:textId="6FC3B9A6" w:rsidR="00244CF5" w:rsidRPr="00244CF5" w:rsidRDefault="00244CF5" w:rsidP="00244CF5">
      <w:pPr>
        <w:spacing w:line="480" w:lineRule="auto"/>
        <w:jc w:val="center"/>
        <w:rPr>
          <w:rFonts w:ascii="Times New Roman" w:hAnsi="Times New Roman" w:cs="Times New Roman"/>
          <w:sz w:val="18"/>
          <w:szCs w:val="18"/>
        </w:rPr>
      </w:pPr>
      <w:r>
        <w:rPr>
          <w:rFonts w:ascii="Times New Roman" w:hAnsi="Times New Roman" w:cs="Times New Roman"/>
          <w:sz w:val="18"/>
          <w:szCs w:val="18"/>
        </w:rPr>
        <w:t>T</w:t>
      </w:r>
      <w:r>
        <w:rPr>
          <w:rFonts w:ascii="Times New Roman" w:hAnsi="Times New Roman" w:cs="Times New Roman" w:hint="eastAsia"/>
          <w:sz w:val="18"/>
          <w:szCs w:val="18"/>
        </w:rPr>
        <w:t>ab</w:t>
      </w:r>
      <w:r>
        <w:rPr>
          <w:rFonts w:ascii="Times New Roman" w:hAnsi="Times New Roman" w:cs="Times New Roman"/>
          <w:sz w:val="18"/>
          <w:szCs w:val="18"/>
        </w:rPr>
        <w:t xml:space="preserve">le.S3 The DC and BC of each </w:t>
      </w:r>
      <w:proofErr w:type="gramStart"/>
      <w:r>
        <w:rPr>
          <w:rFonts w:ascii="Times New Roman" w:hAnsi="Times New Roman" w:cs="Times New Roman"/>
          <w:sz w:val="18"/>
          <w:szCs w:val="18"/>
        </w:rPr>
        <w:t>nodes</w:t>
      </w:r>
      <w:proofErr w:type="gramEnd"/>
      <w:r>
        <w:rPr>
          <w:rFonts w:ascii="Times New Roman" w:hAnsi="Times New Roman" w:cs="Times New Roman"/>
          <w:sz w:val="18"/>
          <w:szCs w:val="18"/>
        </w:rPr>
        <w:t xml:space="preserve"> in IOCI network.</w:t>
      </w:r>
    </w:p>
    <w:tbl>
      <w:tblPr>
        <w:tblW w:w="8364" w:type="dxa"/>
        <w:tblBorders>
          <w:top w:val="single" w:sz="8" w:space="0" w:color="auto"/>
          <w:bottom w:val="single" w:sz="8" w:space="0" w:color="auto"/>
        </w:tblBorders>
        <w:tblLook w:val="04A0" w:firstRow="1" w:lastRow="0" w:firstColumn="1" w:lastColumn="0" w:noHBand="0" w:noVBand="1"/>
      </w:tblPr>
      <w:tblGrid>
        <w:gridCol w:w="960"/>
        <w:gridCol w:w="3100"/>
        <w:gridCol w:w="960"/>
        <w:gridCol w:w="840"/>
        <w:gridCol w:w="2504"/>
      </w:tblGrid>
      <w:tr w:rsidR="00740F98" w:rsidRPr="00740F98" w14:paraId="5DBE17E6" w14:textId="77777777" w:rsidTr="00740F98">
        <w:trPr>
          <w:trHeight w:val="276"/>
        </w:trPr>
        <w:tc>
          <w:tcPr>
            <w:tcW w:w="960" w:type="dxa"/>
            <w:tcBorders>
              <w:bottom w:val="single" w:sz="4" w:space="0" w:color="auto"/>
            </w:tcBorders>
            <w:shd w:val="clear" w:color="auto" w:fill="auto"/>
            <w:noWrap/>
            <w:vAlign w:val="bottom"/>
            <w:hideMark/>
          </w:tcPr>
          <w:p w14:paraId="125E37CB"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No.</w:t>
            </w:r>
          </w:p>
        </w:tc>
        <w:tc>
          <w:tcPr>
            <w:tcW w:w="3100" w:type="dxa"/>
            <w:tcBorders>
              <w:bottom w:val="single" w:sz="4" w:space="0" w:color="auto"/>
            </w:tcBorders>
            <w:shd w:val="clear" w:color="auto" w:fill="auto"/>
            <w:noWrap/>
            <w:vAlign w:val="bottom"/>
            <w:hideMark/>
          </w:tcPr>
          <w:p w14:paraId="438F182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Nomenclature</w:t>
            </w:r>
          </w:p>
        </w:tc>
        <w:tc>
          <w:tcPr>
            <w:tcW w:w="960" w:type="dxa"/>
            <w:tcBorders>
              <w:bottom w:val="single" w:sz="4" w:space="0" w:color="auto"/>
            </w:tcBorders>
            <w:shd w:val="clear" w:color="auto" w:fill="auto"/>
            <w:noWrap/>
            <w:vAlign w:val="bottom"/>
            <w:hideMark/>
          </w:tcPr>
          <w:p w14:paraId="639D520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DC(%)</w:t>
            </w:r>
          </w:p>
        </w:tc>
        <w:tc>
          <w:tcPr>
            <w:tcW w:w="840" w:type="dxa"/>
            <w:tcBorders>
              <w:bottom w:val="single" w:sz="4" w:space="0" w:color="auto"/>
            </w:tcBorders>
            <w:shd w:val="clear" w:color="auto" w:fill="auto"/>
            <w:noWrap/>
            <w:vAlign w:val="bottom"/>
            <w:hideMark/>
          </w:tcPr>
          <w:p w14:paraId="255FA3B1"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BC(%)</w:t>
            </w:r>
          </w:p>
        </w:tc>
        <w:tc>
          <w:tcPr>
            <w:tcW w:w="2504" w:type="dxa"/>
            <w:tcBorders>
              <w:bottom w:val="single" w:sz="4" w:space="0" w:color="auto"/>
            </w:tcBorders>
            <w:shd w:val="clear" w:color="auto" w:fill="auto"/>
            <w:noWrap/>
            <w:vAlign w:val="bottom"/>
            <w:hideMark/>
          </w:tcPr>
          <w:p w14:paraId="6117810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Core nodes </w:t>
            </w:r>
            <w:proofErr w:type="spellStart"/>
            <w:r w:rsidRPr="00740F98">
              <w:rPr>
                <w:rFonts w:ascii="Times New Roman" w:eastAsia="等线" w:hAnsi="Times New Roman" w:cs="Times New Roman"/>
                <w:color w:val="000000"/>
                <w:kern w:val="0"/>
                <w:sz w:val="18"/>
                <w:szCs w:val="18"/>
              </w:rPr>
              <w:t>identificaion</w:t>
            </w:r>
            <w:proofErr w:type="spellEnd"/>
          </w:p>
        </w:tc>
      </w:tr>
      <w:tr w:rsidR="00740F98" w:rsidRPr="00740F98" w14:paraId="6F736B0A" w14:textId="77777777" w:rsidTr="00740F98">
        <w:trPr>
          <w:trHeight w:val="276"/>
        </w:trPr>
        <w:tc>
          <w:tcPr>
            <w:tcW w:w="960" w:type="dxa"/>
            <w:tcBorders>
              <w:top w:val="single" w:sz="4" w:space="0" w:color="auto"/>
            </w:tcBorders>
            <w:shd w:val="clear" w:color="auto" w:fill="auto"/>
            <w:noWrap/>
            <w:vAlign w:val="bottom"/>
            <w:hideMark/>
          </w:tcPr>
          <w:p w14:paraId="60A7C66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C1</w:t>
            </w:r>
          </w:p>
        </w:tc>
        <w:tc>
          <w:tcPr>
            <w:tcW w:w="3100" w:type="dxa"/>
            <w:tcBorders>
              <w:top w:val="single" w:sz="4" w:space="0" w:color="auto"/>
            </w:tcBorders>
            <w:shd w:val="clear" w:color="auto" w:fill="auto"/>
            <w:noWrap/>
            <w:vAlign w:val="bottom"/>
            <w:hideMark/>
          </w:tcPr>
          <w:p w14:paraId="1F72E37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HF from fluorspar</w:t>
            </w:r>
          </w:p>
        </w:tc>
        <w:tc>
          <w:tcPr>
            <w:tcW w:w="960" w:type="dxa"/>
            <w:tcBorders>
              <w:top w:val="single" w:sz="4" w:space="0" w:color="auto"/>
            </w:tcBorders>
            <w:shd w:val="clear" w:color="auto" w:fill="auto"/>
            <w:noWrap/>
            <w:vAlign w:val="bottom"/>
            <w:hideMark/>
          </w:tcPr>
          <w:p w14:paraId="158E013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tcBorders>
              <w:top w:val="single" w:sz="4" w:space="0" w:color="auto"/>
            </w:tcBorders>
            <w:shd w:val="clear" w:color="auto" w:fill="auto"/>
            <w:noWrap/>
            <w:vAlign w:val="bottom"/>
            <w:hideMark/>
          </w:tcPr>
          <w:p w14:paraId="03D237F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tcBorders>
              <w:top w:val="single" w:sz="4" w:space="0" w:color="auto"/>
            </w:tcBorders>
            <w:shd w:val="clear" w:color="auto" w:fill="auto"/>
            <w:noWrap/>
            <w:vAlign w:val="bottom"/>
            <w:hideMark/>
          </w:tcPr>
          <w:p w14:paraId="32B89D33"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6B49E60A" w14:textId="77777777" w:rsidTr="00740F98">
        <w:trPr>
          <w:trHeight w:val="312"/>
        </w:trPr>
        <w:tc>
          <w:tcPr>
            <w:tcW w:w="960" w:type="dxa"/>
            <w:shd w:val="clear" w:color="auto" w:fill="auto"/>
            <w:noWrap/>
            <w:vAlign w:val="bottom"/>
            <w:hideMark/>
          </w:tcPr>
          <w:p w14:paraId="39DE63B5"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w:t>
            </w:r>
          </w:p>
        </w:tc>
        <w:tc>
          <w:tcPr>
            <w:tcW w:w="3100" w:type="dxa"/>
            <w:shd w:val="clear" w:color="auto" w:fill="auto"/>
            <w:noWrap/>
            <w:vAlign w:val="bottom"/>
            <w:hideMark/>
          </w:tcPr>
          <w:p w14:paraId="23A3E10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Hydrofluoric acid from HF</w:t>
            </w:r>
          </w:p>
        </w:tc>
        <w:tc>
          <w:tcPr>
            <w:tcW w:w="960" w:type="dxa"/>
            <w:shd w:val="clear" w:color="auto" w:fill="auto"/>
            <w:noWrap/>
            <w:vAlign w:val="bottom"/>
            <w:hideMark/>
          </w:tcPr>
          <w:p w14:paraId="60FBE3C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6.58</w:t>
            </w:r>
          </w:p>
        </w:tc>
        <w:tc>
          <w:tcPr>
            <w:tcW w:w="840" w:type="dxa"/>
            <w:shd w:val="clear" w:color="auto" w:fill="auto"/>
            <w:noWrap/>
            <w:vAlign w:val="bottom"/>
            <w:hideMark/>
          </w:tcPr>
          <w:p w14:paraId="3A5EA2F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1.54</w:t>
            </w:r>
          </w:p>
        </w:tc>
        <w:tc>
          <w:tcPr>
            <w:tcW w:w="2504" w:type="dxa"/>
            <w:shd w:val="clear" w:color="auto" w:fill="auto"/>
            <w:noWrap/>
            <w:vAlign w:val="bottom"/>
            <w:hideMark/>
          </w:tcPr>
          <w:p w14:paraId="5B9E846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2A97726C" w14:textId="77777777" w:rsidTr="00740F98">
        <w:trPr>
          <w:trHeight w:val="276"/>
        </w:trPr>
        <w:tc>
          <w:tcPr>
            <w:tcW w:w="960" w:type="dxa"/>
            <w:shd w:val="clear" w:color="auto" w:fill="auto"/>
            <w:noWrap/>
            <w:vAlign w:val="bottom"/>
            <w:hideMark/>
          </w:tcPr>
          <w:p w14:paraId="0D0AF53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w:t>
            </w:r>
          </w:p>
        </w:tc>
        <w:tc>
          <w:tcPr>
            <w:tcW w:w="3100" w:type="dxa"/>
            <w:shd w:val="clear" w:color="auto" w:fill="auto"/>
            <w:noWrap/>
            <w:vAlign w:val="bottom"/>
            <w:hideMark/>
          </w:tcPr>
          <w:p w14:paraId="786CE71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Electronic grade HF </w:t>
            </w:r>
          </w:p>
        </w:tc>
        <w:tc>
          <w:tcPr>
            <w:tcW w:w="960" w:type="dxa"/>
            <w:shd w:val="clear" w:color="auto" w:fill="auto"/>
            <w:noWrap/>
            <w:vAlign w:val="bottom"/>
            <w:hideMark/>
          </w:tcPr>
          <w:p w14:paraId="04EB119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490F720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70954C2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54D61427" w14:textId="77777777" w:rsidTr="00740F98">
        <w:trPr>
          <w:trHeight w:val="276"/>
        </w:trPr>
        <w:tc>
          <w:tcPr>
            <w:tcW w:w="960" w:type="dxa"/>
            <w:shd w:val="clear" w:color="auto" w:fill="auto"/>
            <w:noWrap/>
            <w:vAlign w:val="bottom"/>
            <w:hideMark/>
          </w:tcPr>
          <w:p w14:paraId="0F0D75A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w:t>
            </w:r>
          </w:p>
        </w:tc>
        <w:tc>
          <w:tcPr>
            <w:tcW w:w="3100" w:type="dxa"/>
            <w:shd w:val="clear" w:color="auto" w:fill="auto"/>
            <w:noWrap/>
            <w:vAlign w:val="bottom"/>
            <w:hideMark/>
          </w:tcPr>
          <w:p w14:paraId="12662D2E"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NF3 by synthesis</w:t>
            </w:r>
          </w:p>
        </w:tc>
        <w:tc>
          <w:tcPr>
            <w:tcW w:w="960" w:type="dxa"/>
            <w:shd w:val="clear" w:color="auto" w:fill="auto"/>
            <w:noWrap/>
            <w:vAlign w:val="bottom"/>
            <w:hideMark/>
          </w:tcPr>
          <w:p w14:paraId="74DFFE1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4.61</w:t>
            </w:r>
          </w:p>
        </w:tc>
        <w:tc>
          <w:tcPr>
            <w:tcW w:w="840" w:type="dxa"/>
            <w:shd w:val="clear" w:color="auto" w:fill="auto"/>
            <w:noWrap/>
            <w:vAlign w:val="bottom"/>
            <w:hideMark/>
          </w:tcPr>
          <w:p w14:paraId="5022F9D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1.33</w:t>
            </w:r>
          </w:p>
        </w:tc>
        <w:tc>
          <w:tcPr>
            <w:tcW w:w="2504" w:type="dxa"/>
            <w:shd w:val="clear" w:color="auto" w:fill="auto"/>
            <w:noWrap/>
            <w:vAlign w:val="bottom"/>
            <w:hideMark/>
          </w:tcPr>
          <w:p w14:paraId="68D880E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558854BB" w14:textId="77777777" w:rsidTr="00740F98">
        <w:trPr>
          <w:trHeight w:val="276"/>
        </w:trPr>
        <w:tc>
          <w:tcPr>
            <w:tcW w:w="960" w:type="dxa"/>
            <w:shd w:val="clear" w:color="auto" w:fill="auto"/>
            <w:noWrap/>
            <w:vAlign w:val="bottom"/>
            <w:hideMark/>
          </w:tcPr>
          <w:p w14:paraId="33D00E2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C5</w:t>
            </w:r>
          </w:p>
        </w:tc>
        <w:tc>
          <w:tcPr>
            <w:tcW w:w="3100" w:type="dxa"/>
            <w:shd w:val="clear" w:color="auto" w:fill="auto"/>
            <w:noWrap/>
            <w:vAlign w:val="bottom"/>
            <w:hideMark/>
          </w:tcPr>
          <w:p w14:paraId="4FBB12C1"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NF3 by electrolysis</w:t>
            </w:r>
          </w:p>
        </w:tc>
        <w:tc>
          <w:tcPr>
            <w:tcW w:w="960" w:type="dxa"/>
            <w:shd w:val="clear" w:color="auto" w:fill="auto"/>
            <w:noWrap/>
            <w:vAlign w:val="bottom"/>
            <w:hideMark/>
          </w:tcPr>
          <w:p w14:paraId="56CB5F3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4.61</w:t>
            </w:r>
          </w:p>
        </w:tc>
        <w:tc>
          <w:tcPr>
            <w:tcW w:w="840" w:type="dxa"/>
            <w:shd w:val="clear" w:color="auto" w:fill="auto"/>
            <w:noWrap/>
            <w:vAlign w:val="bottom"/>
            <w:hideMark/>
          </w:tcPr>
          <w:p w14:paraId="53117AE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2.35</w:t>
            </w:r>
          </w:p>
        </w:tc>
        <w:tc>
          <w:tcPr>
            <w:tcW w:w="2504" w:type="dxa"/>
            <w:shd w:val="clear" w:color="auto" w:fill="auto"/>
            <w:noWrap/>
            <w:vAlign w:val="bottom"/>
            <w:hideMark/>
          </w:tcPr>
          <w:p w14:paraId="60A5D92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14802FCE" w14:textId="77777777" w:rsidTr="00740F98">
        <w:trPr>
          <w:trHeight w:val="276"/>
        </w:trPr>
        <w:tc>
          <w:tcPr>
            <w:tcW w:w="960" w:type="dxa"/>
            <w:shd w:val="clear" w:color="auto" w:fill="auto"/>
            <w:noWrap/>
            <w:vAlign w:val="bottom"/>
            <w:hideMark/>
          </w:tcPr>
          <w:p w14:paraId="6A27602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w:t>
            </w:r>
          </w:p>
        </w:tc>
        <w:tc>
          <w:tcPr>
            <w:tcW w:w="3100" w:type="dxa"/>
            <w:shd w:val="clear" w:color="auto" w:fill="auto"/>
            <w:noWrap/>
            <w:vAlign w:val="bottom"/>
            <w:hideMark/>
          </w:tcPr>
          <w:p w14:paraId="03A17AD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w:t>
            </w:r>
            <w:proofErr w:type="spellStart"/>
            <w:r w:rsidRPr="00740F98">
              <w:rPr>
                <w:rFonts w:ascii="Times New Roman" w:eastAsia="等线" w:hAnsi="Times New Roman" w:cs="Times New Roman"/>
                <w:color w:val="000000"/>
                <w:kern w:val="0"/>
                <w:sz w:val="18"/>
                <w:szCs w:val="18"/>
              </w:rPr>
              <w:t>NaF</w:t>
            </w:r>
            <w:proofErr w:type="spellEnd"/>
            <w:r w:rsidRPr="00740F98">
              <w:rPr>
                <w:rFonts w:ascii="Times New Roman" w:eastAsia="等线" w:hAnsi="Times New Roman" w:cs="Times New Roman"/>
                <w:color w:val="000000"/>
                <w:kern w:val="0"/>
                <w:sz w:val="18"/>
                <w:szCs w:val="18"/>
              </w:rPr>
              <w:t xml:space="preserve"> from Na2SiF6</w:t>
            </w:r>
          </w:p>
        </w:tc>
        <w:tc>
          <w:tcPr>
            <w:tcW w:w="960" w:type="dxa"/>
            <w:shd w:val="clear" w:color="auto" w:fill="auto"/>
            <w:noWrap/>
            <w:vAlign w:val="bottom"/>
            <w:hideMark/>
          </w:tcPr>
          <w:p w14:paraId="64F1369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14C7D4B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1.39</w:t>
            </w:r>
          </w:p>
        </w:tc>
        <w:tc>
          <w:tcPr>
            <w:tcW w:w="2504" w:type="dxa"/>
            <w:shd w:val="clear" w:color="auto" w:fill="auto"/>
            <w:noWrap/>
            <w:vAlign w:val="bottom"/>
            <w:hideMark/>
          </w:tcPr>
          <w:p w14:paraId="51390BA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277851BE" w14:textId="77777777" w:rsidTr="00740F98">
        <w:trPr>
          <w:trHeight w:val="276"/>
        </w:trPr>
        <w:tc>
          <w:tcPr>
            <w:tcW w:w="960" w:type="dxa"/>
            <w:shd w:val="clear" w:color="auto" w:fill="auto"/>
            <w:noWrap/>
            <w:vAlign w:val="bottom"/>
            <w:hideMark/>
          </w:tcPr>
          <w:p w14:paraId="14B69F2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w:t>
            </w:r>
          </w:p>
        </w:tc>
        <w:tc>
          <w:tcPr>
            <w:tcW w:w="3100" w:type="dxa"/>
            <w:shd w:val="clear" w:color="auto" w:fill="auto"/>
            <w:noWrap/>
            <w:vAlign w:val="bottom"/>
            <w:hideMark/>
          </w:tcPr>
          <w:p w14:paraId="3D050A5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KF by neutralization</w:t>
            </w:r>
          </w:p>
        </w:tc>
        <w:tc>
          <w:tcPr>
            <w:tcW w:w="960" w:type="dxa"/>
            <w:shd w:val="clear" w:color="auto" w:fill="auto"/>
            <w:noWrap/>
            <w:vAlign w:val="bottom"/>
            <w:hideMark/>
          </w:tcPr>
          <w:p w14:paraId="056A7DA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6163458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386F78C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34781BE6" w14:textId="77777777" w:rsidTr="00740F98">
        <w:trPr>
          <w:trHeight w:val="276"/>
        </w:trPr>
        <w:tc>
          <w:tcPr>
            <w:tcW w:w="960" w:type="dxa"/>
            <w:shd w:val="clear" w:color="auto" w:fill="auto"/>
            <w:noWrap/>
            <w:vAlign w:val="bottom"/>
            <w:hideMark/>
          </w:tcPr>
          <w:p w14:paraId="4DE4A06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C9</w:t>
            </w:r>
          </w:p>
        </w:tc>
        <w:tc>
          <w:tcPr>
            <w:tcW w:w="3100" w:type="dxa"/>
            <w:shd w:val="clear" w:color="auto" w:fill="auto"/>
            <w:noWrap/>
            <w:vAlign w:val="bottom"/>
            <w:hideMark/>
          </w:tcPr>
          <w:p w14:paraId="56EA094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NH4F from NH3 and HF</w:t>
            </w:r>
          </w:p>
        </w:tc>
        <w:tc>
          <w:tcPr>
            <w:tcW w:w="960" w:type="dxa"/>
            <w:shd w:val="clear" w:color="auto" w:fill="auto"/>
            <w:noWrap/>
            <w:vAlign w:val="bottom"/>
            <w:hideMark/>
          </w:tcPr>
          <w:p w14:paraId="6B72A05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3.95</w:t>
            </w:r>
          </w:p>
        </w:tc>
        <w:tc>
          <w:tcPr>
            <w:tcW w:w="840" w:type="dxa"/>
            <w:shd w:val="clear" w:color="auto" w:fill="auto"/>
            <w:noWrap/>
            <w:vAlign w:val="bottom"/>
            <w:hideMark/>
          </w:tcPr>
          <w:p w14:paraId="277D0DC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0.21</w:t>
            </w:r>
          </w:p>
        </w:tc>
        <w:tc>
          <w:tcPr>
            <w:tcW w:w="2504" w:type="dxa"/>
            <w:shd w:val="clear" w:color="auto" w:fill="auto"/>
            <w:noWrap/>
            <w:vAlign w:val="bottom"/>
            <w:hideMark/>
          </w:tcPr>
          <w:p w14:paraId="0385862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0D671436" w14:textId="77777777" w:rsidTr="00740F98">
        <w:trPr>
          <w:trHeight w:val="276"/>
        </w:trPr>
        <w:tc>
          <w:tcPr>
            <w:tcW w:w="960" w:type="dxa"/>
            <w:shd w:val="clear" w:color="auto" w:fill="auto"/>
            <w:noWrap/>
            <w:vAlign w:val="bottom"/>
            <w:hideMark/>
          </w:tcPr>
          <w:p w14:paraId="7ED313F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C10</w:t>
            </w:r>
          </w:p>
        </w:tc>
        <w:tc>
          <w:tcPr>
            <w:tcW w:w="3100" w:type="dxa"/>
            <w:shd w:val="clear" w:color="auto" w:fill="auto"/>
            <w:noWrap/>
            <w:vAlign w:val="bottom"/>
            <w:hideMark/>
          </w:tcPr>
          <w:p w14:paraId="02B169D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NH4HF2 from H2SiF6</w:t>
            </w:r>
          </w:p>
        </w:tc>
        <w:tc>
          <w:tcPr>
            <w:tcW w:w="960" w:type="dxa"/>
            <w:shd w:val="clear" w:color="auto" w:fill="auto"/>
            <w:noWrap/>
            <w:vAlign w:val="bottom"/>
            <w:hideMark/>
          </w:tcPr>
          <w:p w14:paraId="6B35E35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3.95</w:t>
            </w:r>
          </w:p>
        </w:tc>
        <w:tc>
          <w:tcPr>
            <w:tcW w:w="840" w:type="dxa"/>
            <w:shd w:val="clear" w:color="auto" w:fill="auto"/>
            <w:noWrap/>
            <w:vAlign w:val="bottom"/>
            <w:hideMark/>
          </w:tcPr>
          <w:p w14:paraId="0D5EC3EB"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1.81</w:t>
            </w:r>
          </w:p>
        </w:tc>
        <w:tc>
          <w:tcPr>
            <w:tcW w:w="2504" w:type="dxa"/>
            <w:shd w:val="clear" w:color="auto" w:fill="auto"/>
            <w:noWrap/>
            <w:vAlign w:val="bottom"/>
            <w:hideMark/>
          </w:tcPr>
          <w:p w14:paraId="078ED3F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28C982AD" w14:textId="77777777" w:rsidTr="00740F98">
        <w:trPr>
          <w:trHeight w:val="276"/>
        </w:trPr>
        <w:tc>
          <w:tcPr>
            <w:tcW w:w="960" w:type="dxa"/>
            <w:shd w:val="clear" w:color="auto" w:fill="auto"/>
            <w:noWrap/>
            <w:vAlign w:val="bottom"/>
            <w:hideMark/>
          </w:tcPr>
          <w:p w14:paraId="467F0ECB"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C11</w:t>
            </w:r>
          </w:p>
        </w:tc>
        <w:tc>
          <w:tcPr>
            <w:tcW w:w="3100" w:type="dxa"/>
            <w:shd w:val="clear" w:color="auto" w:fill="auto"/>
            <w:noWrap/>
            <w:vAlign w:val="bottom"/>
            <w:hideMark/>
          </w:tcPr>
          <w:p w14:paraId="13675DE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w:t>
            </w:r>
            <w:proofErr w:type="spellStart"/>
            <w:r w:rsidRPr="00740F98">
              <w:rPr>
                <w:rFonts w:ascii="Times New Roman" w:eastAsia="等线" w:hAnsi="Times New Roman" w:cs="Times New Roman"/>
                <w:color w:val="000000"/>
                <w:kern w:val="0"/>
                <w:sz w:val="18"/>
                <w:szCs w:val="18"/>
              </w:rPr>
              <w:t>Acidolysis</w:t>
            </w:r>
            <w:proofErr w:type="spellEnd"/>
            <w:r w:rsidRPr="00740F98">
              <w:rPr>
                <w:rFonts w:ascii="Times New Roman" w:eastAsia="等线" w:hAnsi="Times New Roman" w:cs="Times New Roman"/>
                <w:color w:val="000000"/>
                <w:kern w:val="0"/>
                <w:sz w:val="18"/>
                <w:szCs w:val="18"/>
              </w:rPr>
              <w:t xml:space="preserve"> of silicate </w:t>
            </w:r>
          </w:p>
        </w:tc>
        <w:tc>
          <w:tcPr>
            <w:tcW w:w="960" w:type="dxa"/>
            <w:shd w:val="clear" w:color="auto" w:fill="auto"/>
            <w:noWrap/>
            <w:vAlign w:val="bottom"/>
            <w:hideMark/>
          </w:tcPr>
          <w:p w14:paraId="7F8A772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2.63</w:t>
            </w:r>
          </w:p>
        </w:tc>
        <w:tc>
          <w:tcPr>
            <w:tcW w:w="840" w:type="dxa"/>
            <w:shd w:val="clear" w:color="auto" w:fill="auto"/>
            <w:noWrap/>
            <w:vAlign w:val="bottom"/>
            <w:hideMark/>
          </w:tcPr>
          <w:p w14:paraId="7E0A064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0.35</w:t>
            </w:r>
          </w:p>
        </w:tc>
        <w:tc>
          <w:tcPr>
            <w:tcW w:w="2504" w:type="dxa"/>
            <w:shd w:val="clear" w:color="auto" w:fill="auto"/>
            <w:noWrap/>
            <w:vAlign w:val="bottom"/>
            <w:hideMark/>
          </w:tcPr>
          <w:p w14:paraId="619EEBD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4353C4B4" w14:textId="77777777" w:rsidTr="00740F98">
        <w:trPr>
          <w:trHeight w:val="276"/>
        </w:trPr>
        <w:tc>
          <w:tcPr>
            <w:tcW w:w="960" w:type="dxa"/>
            <w:shd w:val="clear" w:color="auto" w:fill="auto"/>
            <w:noWrap/>
            <w:vAlign w:val="bottom"/>
            <w:hideMark/>
          </w:tcPr>
          <w:p w14:paraId="55A6E0D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C12</w:t>
            </w:r>
          </w:p>
        </w:tc>
        <w:tc>
          <w:tcPr>
            <w:tcW w:w="3100" w:type="dxa"/>
            <w:shd w:val="clear" w:color="auto" w:fill="auto"/>
            <w:noWrap/>
            <w:vAlign w:val="bottom"/>
            <w:hideMark/>
          </w:tcPr>
          <w:p w14:paraId="7E0C889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H2SiF6 by SiF4 hydrolysis</w:t>
            </w:r>
          </w:p>
        </w:tc>
        <w:tc>
          <w:tcPr>
            <w:tcW w:w="960" w:type="dxa"/>
            <w:shd w:val="clear" w:color="auto" w:fill="auto"/>
            <w:noWrap/>
            <w:vAlign w:val="bottom"/>
            <w:hideMark/>
          </w:tcPr>
          <w:p w14:paraId="41E03B8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4.61</w:t>
            </w:r>
          </w:p>
        </w:tc>
        <w:tc>
          <w:tcPr>
            <w:tcW w:w="840" w:type="dxa"/>
            <w:shd w:val="clear" w:color="auto" w:fill="auto"/>
            <w:noWrap/>
            <w:vAlign w:val="bottom"/>
            <w:hideMark/>
          </w:tcPr>
          <w:p w14:paraId="525898D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2.98</w:t>
            </w:r>
          </w:p>
        </w:tc>
        <w:tc>
          <w:tcPr>
            <w:tcW w:w="2504" w:type="dxa"/>
            <w:shd w:val="clear" w:color="auto" w:fill="auto"/>
            <w:noWrap/>
            <w:vAlign w:val="bottom"/>
            <w:hideMark/>
          </w:tcPr>
          <w:p w14:paraId="2BED229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47760D27" w14:textId="77777777" w:rsidTr="00740F98">
        <w:trPr>
          <w:trHeight w:val="276"/>
        </w:trPr>
        <w:tc>
          <w:tcPr>
            <w:tcW w:w="960" w:type="dxa"/>
            <w:shd w:val="clear" w:color="auto" w:fill="auto"/>
            <w:noWrap/>
            <w:vAlign w:val="bottom"/>
            <w:hideMark/>
          </w:tcPr>
          <w:p w14:paraId="7FAE17C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C13</w:t>
            </w:r>
          </w:p>
        </w:tc>
        <w:tc>
          <w:tcPr>
            <w:tcW w:w="3100" w:type="dxa"/>
            <w:shd w:val="clear" w:color="auto" w:fill="auto"/>
            <w:noWrap/>
            <w:vAlign w:val="bottom"/>
            <w:hideMark/>
          </w:tcPr>
          <w:p w14:paraId="54D3778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SiF4 from Na2SiF6</w:t>
            </w:r>
          </w:p>
        </w:tc>
        <w:tc>
          <w:tcPr>
            <w:tcW w:w="960" w:type="dxa"/>
            <w:shd w:val="clear" w:color="auto" w:fill="auto"/>
            <w:noWrap/>
            <w:vAlign w:val="bottom"/>
            <w:hideMark/>
          </w:tcPr>
          <w:p w14:paraId="4F9D331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5CBE946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2.07</w:t>
            </w:r>
          </w:p>
        </w:tc>
        <w:tc>
          <w:tcPr>
            <w:tcW w:w="2504" w:type="dxa"/>
            <w:shd w:val="clear" w:color="auto" w:fill="auto"/>
            <w:noWrap/>
            <w:vAlign w:val="bottom"/>
            <w:hideMark/>
          </w:tcPr>
          <w:p w14:paraId="1651494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55DFCF8B" w14:textId="77777777" w:rsidTr="00740F98">
        <w:trPr>
          <w:trHeight w:val="276"/>
        </w:trPr>
        <w:tc>
          <w:tcPr>
            <w:tcW w:w="960" w:type="dxa"/>
            <w:shd w:val="clear" w:color="auto" w:fill="auto"/>
            <w:noWrap/>
            <w:vAlign w:val="bottom"/>
            <w:hideMark/>
          </w:tcPr>
          <w:p w14:paraId="16E3668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C14</w:t>
            </w:r>
          </w:p>
        </w:tc>
        <w:tc>
          <w:tcPr>
            <w:tcW w:w="3100" w:type="dxa"/>
            <w:shd w:val="clear" w:color="auto" w:fill="auto"/>
            <w:noWrap/>
            <w:vAlign w:val="bottom"/>
            <w:hideMark/>
          </w:tcPr>
          <w:p w14:paraId="2CE0852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SiF4 from fluorspar</w:t>
            </w:r>
          </w:p>
        </w:tc>
        <w:tc>
          <w:tcPr>
            <w:tcW w:w="960" w:type="dxa"/>
            <w:shd w:val="clear" w:color="auto" w:fill="auto"/>
            <w:noWrap/>
            <w:vAlign w:val="bottom"/>
            <w:hideMark/>
          </w:tcPr>
          <w:p w14:paraId="3C613A0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78FB167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5399FF3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6327E1A1" w14:textId="77777777" w:rsidTr="00740F98">
        <w:trPr>
          <w:trHeight w:val="276"/>
        </w:trPr>
        <w:tc>
          <w:tcPr>
            <w:tcW w:w="960" w:type="dxa"/>
            <w:shd w:val="clear" w:color="auto" w:fill="auto"/>
            <w:noWrap/>
            <w:vAlign w:val="bottom"/>
            <w:hideMark/>
          </w:tcPr>
          <w:p w14:paraId="0629F20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C15</w:t>
            </w:r>
          </w:p>
        </w:tc>
        <w:tc>
          <w:tcPr>
            <w:tcW w:w="3100" w:type="dxa"/>
            <w:shd w:val="clear" w:color="auto" w:fill="auto"/>
            <w:noWrap/>
            <w:vAlign w:val="bottom"/>
            <w:hideMark/>
          </w:tcPr>
          <w:p w14:paraId="1237751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Na2SiF6</w:t>
            </w:r>
          </w:p>
        </w:tc>
        <w:tc>
          <w:tcPr>
            <w:tcW w:w="960" w:type="dxa"/>
            <w:shd w:val="clear" w:color="auto" w:fill="auto"/>
            <w:noWrap/>
            <w:vAlign w:val="bottom"/>
            <w:hideMark/>
          </w:tcPr>
          <w:p w14:paraId="74933503"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6.58</w:t>
            </w:r>
          </w:p>
        </w:tc>
        <w:tc>
          <w:tcPr>
            <w:tcW w:w="840" w:type="dxa"/>
            <w:shd w:val="clear" w:color="auto" w:fill="auto"/>
            <w:noWrap/>
            <w:vAlign w:val="bottom"/>
            <w:hideMark/>
          </w:tcPr>
          <w:p w14:paraId="4E65AF7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6.12</w:t>
            </w:r>
          </w:p>
        </w:tc>
        <w:tc>
          <w:tcPr>
            <w:tcW w:w="2504" w:type="dxa"/>
            <w:shd w:val="clear" w:color="auto" w:fill="auto"/>
            <w:noWrap/>
            <w:vAlign w:val="bottom"/>
            <w:hideMark/>
          </w:tcPr>
          <w:p w14:paraId="2E0A7B4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0309A975" w14:textId="77777777" w:rsidTr="00740F98">
        <w:trPr>
          <w:trHeight w:val="276"/>
        </w:trPr>
        <w:tc>
          <w:tcPr>
            <w:tcW w:w="960" w:type="dxa"/>
            <w:shd w:val="clear" w:color="auto" w:fill="auto"/>
            <w:noWrap/>
            <w:vAlign w:val="bottom"/>
            <w:hideMark/>
          </w:tcPr>
          <w:p w14:paraId="0C07B5FB"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C18</w:t>
            </w:r>
          </w:p>
        </w:tc>
        <w:tc>
          <w:tcPr>
            <w:tcW w:w="3100" w:type="dxa"/>
            <w:shd w:val="clear" w:color="auto" w:fill="auto"/>
            <w:noWrap/>
            <w:vAlign w:val="bottom"/>
            <w:hideMark/>
          </w:tcPr>
          <w:p w14:paraId="1EDD2585"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F2 by electrolysis</w:t>
            </w:r>
          </w:p>
        </w:tc>
        <w:tc>
          <w:tcPr>
            <w:tcW w:w="960" w:type="dxa"/>
            <w:shd w:val="clear" w:color="auto" w:fill="auto"/>
            <w:noWrap/>
            <w:vAlign w:val="bottom"/>
            <w:hideMark/>
          </w:tcPr>
          <w:p w14:paraId="24F50FC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5.92</w:t>
            </w:r>
          </w:p>
        </w:tc>
        <w:tc>
          <w:tcPr>
            <w:tcW w:w="840" w:type="dxa"/>
            <w:shd w:val="clear" w:color="auto" w:fill="auto"/>
            <w:noWrap/>
            <w:vAlign w:val="bottom"/>
            <w:hideMark/>
          </w:tcPr>
          <w:p w14:paraId="686BCC9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1.63</w:t>
            </w:r>
          </w:p>
        </w:tc>
        <w:tc>
          <w:tcPr>
            <w:tcW w:w="2504" w:type="dxa"/>
            <w:shd w:val="clear" w:color="auto" w:fill="auto"/>
            <w:noWrap/>
            <w:vAlign w:val="bottom"/>
            <w:hideMark/>
          </w:tcPr>
          <w:p w14:paraId="0A94A1A3"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31164508" w14:textId="77777777" w:rsidTr="00740F98">
        <w:trPr>
          <w:trHeight w:val="324"/>
        </w:trPr>
        <w:tc>
          <w:tcPr>
            <w:tcW w:w="960" w:type="dxa"/>
            <w:shd w:val="clear" w:color="auto" w:fill="auto"/>
            <w:noWrap/>
            <w:vAlign w:val="bottom"/>
            <w:hideMark/>
          </w:tcPr>
          <w:p w14:paraId="24B6ACA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C19</w:t>
            </w:r>
          </w:p>
        </w:tc>
        <w:tc>
          <w:tcPr>
            <w:tcW w:w="3100" w:type="dxa"/>
            <w:shd w:val="clear" w:color="auto" w:fill="auto"/>
            <w:noWrap/>
            <w:vAlign w:val="bottom"/>
            <w:hideMark/>
          </w:tcPr>
          <w:p w14:paraId="0F0AFAB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KHF</w:t>
            </w:r>
            <w:r w:rsidRPr="00740F98">
              <w:rPr>
                <w:rFonts w:ascii="Times New Roman" w:eastAsia="等线" w:hAnsi="Times New Roman" w:cs="Times New Roman"/>
                <w:color w:val="000000"/>
                <w:kern w:val="0"/>
                <w:sz w:val="18"/>
                <w:szCs w:val="18"/>
                <w:vertAlign w:val="subscript"/>
              </w:rPr>
              <w:t>2</w:t>
            </w:r>
            <w:r w:rsidRPr="00740F98">
              <w:rPr>
                <w:rFonts w:ascii="Times New Roman" w:eastAsia="等线" w:hAnsi="Times New Roman" w:cs="Times New Roman"/>
                <w:color w:val="000000"/>
                <w:kern w:val="0"/>
                <w:sz w:val="18"/>
                <w:szCs w:val="18"/>
              </w:rPr>
              <w:t xml:space="preserve"> from KOH</w:t>
            </w:r>
          </w:p>
        </w:tc>
        <w:tc>
          <w:tcPr>
            <w:tcW w:w="960" w:type="dxa"/>
            <w:shd w:val="clear" w:color="auto" w:fill="auto"/>
            <w:noWrap/>
            <w:vAlign w:val="bottom"/>
            <w:hideMark/>
          </w:tcPr>
          <w:p w14:paraId="333FDEE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3456D06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0.14</w:t>
            </w:r>
          </w:p>
        </w:tc>
        <w:tc>
          <w:tcPr>
            <w:tcW w:w="2504" w:type="dxa"/>
            <w:shd w:val="clear" w:color="auto" w:fill="auto"/>
            <w:noWrap/>
            <w:vAlign w:val="bottom"/>
            <w:hideMark/>
          </w:tcPr>
          <w:p w14:paraId="0186F29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118ACAF8" w14:textId="77777777" w:rsidTr="00740F98">
        <w:trPr>
          <w:trHeight w:val="276"/>
        </w:trPr>
        <w:tc>
          <w:tcPr>
            <w:tcW w:w="960" w:type="dxa"/>
            <w:shd w:val="clear" w:color="auto" w:fill="auto"/>
            <w:noWrap/>
            <w:vAlign w:val="bottom"/>
            <w:hideMark/>
          </w:tcPr>
          <w:p w14:paraId="3E630F2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C20</w:t>
            </w:r>
          </w:p>
        </w:tc>
        <w:tc>
          <w:tcPr>
            <w:tcW w:w="3100" w:type="dxa"/>
            <w:shd w:val="clear" w:color="auto" w:fill="auto"/>
            <w:noWrap/>
            <w:vAlign w:val="bottom"/>
            <w:hideMark/>
          </w:tcPr>
          <w:p w14:paraId="79487EC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H₃PO₄ by wet process</w:t>
            </w:r>
          </w:p>
        </w:tc>
        <w:tc>
          <w:tcPr>
            <w:tcW w:w="960" w:type="dxa"/>
            <w:shd w:val="clear" w:color="auto" w:fill="auto"/>
            <w:noWrap/>
            <w:vAlign w:val="bottom"/>
            <w:hideMark/>
          </w:tcPr>
          <w:p w14:paraId="6D347E5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7.9</w:t>
            </w:r>
          </w:p>
        </w:tc>
        <w:tc>
          <w:tcPr>
            <w:tcW w:w="840" w:type="dxa"/>
            <w:shd w:val="clear" w:color="auto" w:fill="auto"/>
            <w:noWrap/>
            <w:vAlign w:val="bottom"/>
            <w:hideMark/>
          </w:tcPr>
          <w:p w14:paraId="11DFDF1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547E6F9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0830E94B" w14:textId="77777777" w:rsidTr="00740F98">
        <w:trPr>
          <w:trHeight w:val="276"/>
        </w:trPr>
        <w:tc>
          <w:tcPr>
            <w:tcW w:w="960" w:type="dxa"/>
            <w:shd w:val="clear" w:color="auto" w:fill="auto"/>
            <w:noWrap/>
            <w:vAlign w:val="bottom"/>
            <w:hideMark/>
          </w:tcPr>
          <w:p w14:paraId="149955E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C21</w:t>
            </w:r>
          </w:p>
        </w:tc>
        <w:tc>
          <w:tcPr>
            <w:tcW w:w="3100" w:type="dxa"/>
            <w:shd w:val="clear" w:color="auto" w:fill="auto"/>
            <w:noWrap/>
            <w:vAlign w:val="bottom"/>
            <w:hideMark/>
          </w:tcPr>
          <w:p w14:paraId="59812F2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Na5P3O10</w:t>
            </w:r>
          </w:p>
        </w:tc>
        <w:tc>
          <w:tcPr>
            <w:tcW w:w="960" w:type="dxa"/>
            <w:shd w:val="clear" w:color="auto" w:fill="auto"/>
            <w:noWrap/>
            <w:vAlign w:val="bottom"/>
            <w:hideMark/>
          </w:tcPr>
          <w:p w14:paraId="4BFB83E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0B00E5E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0.03</w:t>
            </w:r>
          </w:p>
        </w:tc>
        <w:tc>
          <w:tcPr>
            <w:tcW w:w="2504" w:type="dxa"/>
            <w:shd w:val="clear" w:color="auto" w:fill="auto"/>
            <w:noWrap/>
            <w:vAlign w:val="bottom"/>
            <w:hideMark/>
          </w:tcPr>
          <w:p w14:paraId="3C7FA6DB"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3ECEE200" w14:textId="77777777" w:rsidTr="00740F98">
        <w:trPr>
          <w:trHeight w:val="276"/>
        </w:trPr>
        <w:tc>
          <w:tcPr>
            <w:tcW w:w="960" w:type="dxa"/>
            <w:shd w:val="clear" w:color="auto" w:fill="auto"/>
            <w:noWrap/>
            <w:vAlign w:val="bottom"/>
            <w:hideMark/>
          </w:tcPr>
          <w:p w14:paraId="57728B88"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C22</w:t>
            </w:r>
          </w:p>
        </w:tc>
        <w:tc>
          <w:tcPr>
            <w:tcW w:w="3100" w:type="dxa"/>
            <w:shd w:val="clear" w:color="auto" w:fill="auto"/>
            <w:noWrap/>
            <w:vAlign w:val="bottom"/>
            <w:hideMark/>
          </w:tcPr>
          <w:p w14:paraId="605FBD7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CaHPO4 from CaCl2</w:t>
            </w:r>
          </w:p>
        </w:tc>
        <w:tc>
          <w:tcPr>
            <w:tcW w:w="960" w:type="dxa"/>
            <w:shd w:val="clear" w:color="auto" w:fill="auto"/>
            <w:noWrap/>
            <w:vAlign w:val="bottom"/>
            <w:hideMark/>
          </w:tcPr>
          <w:p w14:paraId="53F46EF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3.29</w:t>
            </w:r>
          </w:p>
        </w:tc>
        <w:tc>
          <w:tcPr>
            <w:tcW w:w="840" w:type="dxa"/>
            <w:shd w:val="clear" w:color="auto" w:fill="auto"/>
            <w:noWrap/>
            <w:vAlign w:val="bottom"/>
            <w:hideMark/>
          </w:tcPr>
          <w:p w14:paraId="635314A3"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1.11</w:t>
            </w:r>
          </w:p>
        </w:tc>
        <w:tc>
          <w:tcPr>
            <w:tcW w:w="2504" w:type="dxa"/>
            <w:shd w:val="clear" w:color="auto" w:fill="auto"/>
            <w:noWrap/>
            <w:vAlign w:val="bottom"/>
            <w:hideMark/>
          </w:tcPr>
          <w:p w14:paraId="054B8F8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63FED8D4" w14:textId="77777777" w:rsidTr="00740F98">
        <w:trPr>
          <w:trHeight w:val="276"/>
        </w:trPr>
        <w:tc>
          <w:tcPr>
            <w:tcW w:w="960" w:type="dxa"/>
            <w:shd w:val="clear" w:color="auto" w:fill="auto"/>
            <w:noWrap/>
            <w:vAlign w:val="bottom"/>
            <w:hideMark/>
          </w:tcPr>
          <w:p w14:paraId="21C0E24F"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C23</w:t>
            </w:r>
          </w:p>
        </w:tc>
        <w:tc>
          <w:tcPr>
            <w:tcW w:w="3100" w:type="dxa"/>
            <w:shd w:val="clear" w:color="auto" w:fill="auto"/>
            <w:noWrap/>
            <w:vAlign w:val="bottom"/>
            <w:hideMark/>
          </w:tcPr>
          <w:p w14:paraId="7FB6AF0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CaHPO4 from CaCO3</w:t>
            </w:r>
          </w:p>
        </w:tc>
        <w:tc>
          <w:tcPr>
            <w:tcW w:w="960" w:type="dxa"/>
            <w:shd w:val="clear" w:color="auto" w:fill="auto"/>
            <w:noWrap/>
            <w:vAlign w:val="bottom"/>
            <w:hideMark/>
          </w:tcPr>
          <w:p w14:paraId="1E65F14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47E5A76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0.03</w:t>
            </w:r>
          </w:p>
        </w:tc>
        <w:tc>
          <w:tcPr>
            <w:tcW w:w="2504" w:type="dxa"/>
            <w:shd w:val="clear" w:color="auto" w:fill="auto"/>
            <w:noWrap/>
            <w:vAlign w:val="bottom"/>
            <w:hideMark/>
          </w:tcPr>
          <w:p w14:paraId="5054E5C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6B1A7BC3" w14:textId="77777777" w:rsidTr="00740F98">
        <w:trPr>
          <w:trHeight w:val="276"/>
        </w:trPr>
        <w:tc>
          <w:tcPr>
            <w:tcW w:w="960" w:type="dxa"/>
            <w:shd w:val="clear" w:color="auto" w:fill="auto"/>
            <w:noWrap/>
            <w:vAlign w:val="bottom"/>
            <w:hideMark/>
          </w:tcPr>
          <w:p w14:paraId="42D1344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C24</w:t>
            </w:r>
          </w:p>
        </w:tc>
        <w:tc>
          <w:tcPr>
            <w:tcW w:w="3100" w:type="dxa"/>
            <w:shd w:val="clear" w:color="auto" w:fill="auto"/>
            <w:noWrap/>
            <w:vAlign w:val="bottom"/>
            <w:hideMark/>
          </w:tcPr>
          <w:p w14:paraId="6ED04E6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NaH2PO4</w:t>
            </w:r>
          </w:p>
        </w:tc>
        <w:tc>
          <w:tcPr>
            <w:tcW w:w="960" w:type="dxa"/>
            <w:shd w:val="clear" w:color="auto" w:fill="auto"/>
            <w:noWrap/>
            <w:vAlign w:val="bottom"/>
            <w:hideMark/>
          </w:tcPr>
          <w:p w14:paraId="485CBCD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28C5E5B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0.02</w:t>
            </w:r>
          </w:p>
        </w:tc>
        <w:tc>
          <w:tcPr>
            <w:tcW w:w="2504" w:type="dxa"/>
            <w:shd w:val="clear" w:color="auto" w:fill="auto"/>
            <w:noWrap/>
            <w:vAlign w:val="bottom"/>
            <w:hideMark/>
          </w:tcPr>
          <w:p w14:paraId="4B0A743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0567E37E" w14:textId="77777777" w:rsidTr="00740F98">
        <w:trPr>
          <w:trHeight w:val="276"/>
        </w:trPr>
        <w:tc>
          <w:tcPr>
            <w:tcW w:w="960" w:type="dxa"/>
            <w:shd w:val="clear" w:color="auto" w:fill="auto"/>
            <w:noWrap/>
            <w:vAlign w:val="bottom"/>
            <w:hideMark/>
          </w:tcPr>
          <w:p w14:paraId="720AD0B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C25</w:t>
            </w:r>
          </w:p>
        </w:tc>
        <w:tc>
          <w:tcPr>
            <w:tcW w:w="3100" w:type="dxa"/>
            <w:shd w:val="clear" w:color="auto" w:fill="auto"/>
            <w:noWrap/>
            <w:vAlign w:val="bottom"/>
            <w:hideMark/>
          </w:tcPr>
          <w:p w14:paraId="23F6C7E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(NaPO3)6</w:t>
            </w:r>
          </w:p>
        </w:tc>
        <w:tc>
          <w:tcPr>
            <w:tcW w:w="960" w:type="dxa"/>
            <w:shd w:val="clear" w:color="auto" w:fill="auto"/>
            <w:noWrap/>
            <w:vAlign w:val="bottom"/>
            <w:hideMark/>
          </w:tcPr>
          <w:p w14:paraId="4D5F389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590ACCA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0E58F2D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1CFBCB0B" w14:textId="77777777" w:rsidTr="00740F98">
        <w:trPr>
          <w:trHeight w:val="276"/>
        </w:trPr>
        <w:tc>
          <w:tcPr>
            <w:tcW w:w="960" w:type="dxa"/>
            <w:shd w:val="clear" w:color="auto" w:fill="auto"/>
            <w:noWrap/>
            <w:vAlign w:val="bottom"/>
            <w:hideMark/>
          </w:tcPr>
          <w:p w14:paraId="7D8F08A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C26</w:t>
            </w:r>
          </w:p>
        </w:tc>
        <w:tc>
          <w:tcPr>
            <w:tcW w:w="3100" w:type="dxa"/>
            <w:shd w:val="clear" w:color="auto" w:fill="auto"/>
            <w:noWrap/>
            <w:vAlign w:val="bottom"/>
            <w:hideMark/>
          </w:tcPr>
          <w:p w14:paraId="734BCB2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Na3PO4</w:t>
            </w:r>
          </w:p>
        </w:tc>
        <w:tc>
          <w:tcPr>
            <w:tcW w:w="960" w:type="dxa"/>
            <w:shd w:val="clear" w:color="auto" w:fill="auto"/>
            <w:noWrap/>
            <w:vAlign w:val="bottom"/>
            <w:hideMark/>
          </w:tcPr>
          <w:p w14:paraId="3DBC908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06012EF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0.03</w:t>
            </w:r>
          </w:p>
        </w:tc>
        <w:tc>
          <w:tcPr>
            <w:tcW w:w="2504" w:type="dxa"/>
            <w:shd w:val="clear" w:color="auto" w:fill="auto"/>
            <w:noWrap/>
            <w:vAlign w:val="bottom"/>
            <w:hideMark/>
          </w:tcPr>
          <w:p w14:paraId="767260E3"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542CD776" w14:textId="77777777" w:rsidTr="00740F98">
        <w:trPr>
          <w:trHeight w:val="276"/>
        </w:trPr>
        <w:tc>
          <w:tcPr>
            <w:tcW w:w="960" w:type="dxa"/>
            <w:shd w:val="clear" w:color="auto" w:fill="auto"/>
            <w:noWrap/>
            <w:vAlign w:val="bottom"/>
            <w:hideMark/>
          </w:tcPr>
          <w:p w14:paraId="02A9321A"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C28</w:t>
            </w:r>
          </w:p>
        </w:tc>
        <w:tc>
          <w:tcPr>
            <w:tcW w:w="3100" w:type="dxa"/>
            <w:shd w:val="clear" w:color="auto" w:fill="auto"/>
            <w:noWrap/>
            <w:vAlign w:val="bottom"/>
            <w:hideMark/>
          </w:tcPr>
          <w:p w14:paraId="2FF3BF6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H3PO3</w:t>
            </w:r>
          </w:p>
        </w:tc>
        <w:tc>
          <w:tcPr>
            <w:tcW w:w="960" w:type="dxa"/>
            <w:shd w:val="clear" w:color="auto" w:fill="auto"/>
            <w:noWrap/>
            <w:vAlign w:val="bottom"/>
            <w:hideMark/>
          </w:tcPr>
          <w:p w14:paraId="35028F7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3.29</w:t>
            </w:r>
          </w:p>
        </w:tc>
        <w:tc>
          <w:tcPr>
            <w:tcW w:w="840" w:type="dxa"/>
            <w:shd w:val="clear" w:color="auto" w:fill="auto"/>
            <w:noWrap/>
            <w:vAlign w:val="bottom"/>
            <w:hideMark/>
          </w:tcPr>
          <w:p w14:paraId="3E477A5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0.51</w:t>
            </w:r>
          </w:p>
        </w:tc>
        <w:tc>
          <w:tcPr>
            <w:tcW w:w="2504" w:type="dxa"/>
            <w:shd w:val="clear" w:color="auto" w:fill="auto"/>
            <w:noWrap/>
            <w:vAlign w:val="bottom"/>
            <w:hideMark/>
          </w:tcPr>
          <w:p w14:paraId="572C28F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5EBE7E47" w14:textId="77777777" w:rsidTr="00740F98">
        <w:trPr>
          <w:trHeight w:val="276"/>
        </w:trPr>
        <w:tc>
          <w:tcPr>
            <w:tcW w:w="960" w:type="dxa"/>
            <w:shd w:val="clear" w:color="auto" w:fill="auto"/>
            <w:noWrap/>
            <w:vAlign w:val="bottom"/>
            <w:hideMark/>
          </w:tcPr>
          <w:p w14:paraId="57529F2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C29</w:t>
            </w:r>
          </w:p>
        </w:tc>
        <w:tc>
          <w:tcPr>
            <w:tcW w:w="3100" w:type="dxa"/>
            <w:shd w:val="clear" w:color="auto" w:fill="auto"/>
            <w:noWrap/>
            <w:vAlign w:val="bottom"/>
            <w:hideMark/>
          </w:tcPr>
          <w:p w14:paraId="17AFD051"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KH2PO4 from K2CO3</w:t>
            </w:r>
          </w:p>
        </w:tc>
        <w:tc>
          <w:tcPr>
            <w:tcW w:w="960" w:type="dxa"/>
            <w:shd w:val="clear" w:color="auto" w:fill="auto"/>
            <w:noWrap/>
            <w:vAlign w:val="bottom"/>
            <w:hideMark/>
          </w:tcPr>
          <w:p w14:paraId="4ED77BA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3BAFB9C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0.03</w:t>
            </w:r>
          </w:p>
        </w:tc>
        <w:tc>
          <w:tcPr>
            <w:tcW w:w="2504" w:type="dxa"/>
            <w:shd w:val="clear" w:color="auto" w:fill="auto"/>
            <w:noWrap/>
            <w:vAlign w:val="bottom"/>
            <w:hideMark/>
          </w:tcPr>
          <w:p w14:paraId="5F7676F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43F2CF17" w14:textId="77777777" w:rsidTr="00740F98">
        <w:trPr>
          <w:trHeight w:val="276"/>
        </w:trPr>
        <w:tc>
          <w:tcPr>
            <w:tcW w:w="960" w:type="dxa"/>
            <w:shd w:val="clear" w:color="auto" w:fill="auto"/>
            <w:noWrap/>
            <w:vAlign w:val="bottom"/>
            <w:hideMark/>
          </w:tcPr>
          <w:p w14:paraId="4CFF4B8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lastRenderedPageBreak/>
              <w:t>C30</w:t>
            </w:r>
          </w:p>
        </w:tc>
        <w:tc>
          <w:tcPr>
            <w:tcW w:w="3100" w:type="dxa"/>
            <w:shd w:val="clear" w:color="auto" w:fill="auto"/>
            <w:noWrap/>
            <w:vAlign w:val="bottom"/>
            <w:hideMark/>
          </w:tcPr>
          <w:p w14:paraId="790041F1"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KH2PO4 from KOH</w:t>
            </w:r>
          </w:p>
        </w:tc>
        <w:tc>
          <w:tcPr>
            <w:tcW w:w="960" w:type="dxa"/>
            <w:shd w:val="clear" w:color="auto" w:fill="auto"/>
            <w:noWrap/>
            <w:vAlign w:val="bottom"/>
            <w:hideMark/>
          </w:tcPr>
          <w:p w14:paraId="19EEAF9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74D3033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5E2EC97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6E9545DA" w14:textId="77777777" w:rsidTr="00740F98">
        <w:trPr>
          <w:trHeight w:val="276"/>
        </w:trPr>
        <w:tc>
          <w:tcPr>
            <w:tcW w:w="960" w:type="dxa"/>
            <w:shd w:val="clear" w:color="auto" w:fill="auto"/>
            <w:noWrap/>
            <w:vAlign w:val="bottom"/>
            <w:hideMark/>
          </w:tcPr>
          <w:p w14:paraId="54FF736E"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C31</w:t>
            </w:r>
          </w:p>
        </w:tc>
        <w:tc>
          <w:tcPr>
            <w:tcW w:w="3100" w:type="dxa"/>
            <w:shd w:val="clear" w:color="auto" w:fill="auto"/>
            <w:noWrap/>
            <w:vAlign w:val="bottom"/>
            <w:hideMark/>
          </w:tcPr>
          <w:p w14:paraId="66FC272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Na2HPO3·5H2O</w:t>
            </w:r>
          </w:p>
        </w:tc>
        <w:tc>
          <w:tcPr>
            <w:tcW w:w="960" w:type="dxa"/>
            <w:shd w:val="clear" w:color="auto" w:fill="auto"/>
            <w:noWrap/>
            <w:vAlign w:val="bottom"/>
            <w:hideMark/>
          </w:tcPr>
          <w:p w14:paraId="7276644B"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42F297B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6FB42FA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15910714" w14:textId="77777777" w:rsidTr="00740F98">
        <w:trPr>
          <w:trHeight w:val="276"/>
        </w:trPr>
        <w:tc>
          <w:tcPr>
            <w:tcW w:w="960" w:type="dxa"/>
            <w:shd w:val="clear" w:color="auto" w:fill="auto"/>
            <w:noWrap/>
            <w:vAlign w:val="bottom"/>
            <w:hideMark/>
          </w:tcPr>
          <w:p w14:paraId="6FA5A5EB"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C32</w:t>
            </w:r>
          </w:p>
        </w:tc>
        <w:tc>
          <w:tcPr>
            <w:tcW w:w="3100" w:type="dxa"/>
            <w:shd w:val="clear" w:color="auto" w:fill="auto"/>
            <w:noWrap/>
            <w:vAlign w:val="bottom"/>
            <w:hideMark/>
          </w:tcPr>
          <w:p w14:paraId="40DB0D9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(NH4)3PO4</w:t>
            </w:r>
          </w:p>
        </w:tc>
        <w:tc>
          <w:tcPr>
            <w:tcW w:w="960" w:type="dxa"/>
            <w:shd w:val="clear" w:color="auto" w:fill="auto"/>
            <w:noWrap/>
            <w:vAlign w:val="bottom"/>
            <w:hideMark/>
          </w:tcPr>
          <w:p w14:paraId="2EA58FB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3.29</w:t>
            </w:r>
          </w:p>
        </w:tc>
        <w:tc>
          <w:tcPr>
            <w:tcW w:w="840" w:type="dxa"/>
            <w:shd w:val="clear" w:color="auto" w:fill="auto"/>
            <w:noWrap/>
            <w:vAlign w:val="bottom"/>
            <w:hideMark/>
          </w:tcPr>
          <w:p w14:paraId="2086E68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0.05</w:t>
            </w:r>
          </w:p>
        </w:tc>
        <w:tc>
          <w:tcPr>
            <w:tcW w:w="2504" w:type="dxa"/>
            <w:shd w:val="clear" w:color="auto" w:fill="auto"/>
            <w:noWrap/>
            <w:vAlign w:val="bottom"/>
            <w:hideMark/>
          </w:tcPr>
          <w:p w14:paraId="72467F5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22D824B1" w14:textId="77777777" w:rsidTr="00740F98">
        <w:trPr>
          <w:trHeight w:val="276"/>
        </w:trPr>
        <w:tc>
          <w:tcPr>
            <w:tcW w:w="960" w:type="dxa"/>
            <w:shd w:val="clear" w:color="auto" w:fill="auto"/>
            <w:noWrap/>
            <w:vAlign w:val="bottom"/>
            <w:hideMark/>
          </w:tcPr>
          <w:p w14:paraId="77C93A2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C33</w:t>
            </w:r>
          </w:p>
        </w:tc>
        <w:tc>
          <w:tcPr>
            <w:tcW w:w="3100" w:type="dxa"/>
            <w:shd w:val="clear" w:color="auto" w:fill="auto"/>
            <w:noWrap/>
            <w:vAlign w:val="bottom"/>
            <w:hideMark/>
          </w:tcPr>
          <w:p w14:paraId="7DC879E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Ammonium polyphosphate from (NH4)3PO4</w:t>
            </w:r>
          </w:p>
        </w:tc>
        <w:tc>
          <w:tcPr>
            <w:tcW w:w="960" w:type="dxa"/>
            <w:shd w:val="clear" w:color="auto" w:fill="auto"/>
            <w:noWrap/>
            <w:vAlign w:val="bottom"/>
            <w:hideMark/>
          </w:tcPr>
          <w:p w14:paraId="0EF9727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5.92</w:t>
            </w:r>
          </w:p>
        </w:tc>
        <w:tc>
          <w:tcPr>
            <w:tcW w:w="840" w:type="dxa"/>
            <w:shd w:val="clear" w:color="auto" w:fill="auto"/>
            <w:noWrap/>
            <w:vAlign w:val="bottom"/>
            <w:hideMark/>
          </w:tcPr>
          <w:p w14:paraId="12A8966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0.75</w:t>
            </w:r>
          </w:p>
        </w:tc>
        <w:tc>
          <w:tcPr>
            <w:tcW w:w="2504" w:type="dxa"/>
            <w:shd w:val="clear" w:color="auto" w:fill="auto"/>
            <w:noWrap/>
            <w:vAlign w:val="bottom"/>
            <w:hideMark/>
          </w:tcPr>
          <w:p w14:paraId="689E7AC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43EF3955" w14:textId="77777777" w:rsidTr="00740F98">
        <w:trPr>
          <w:trHeight w:val="276"/>
        </w:trPr>
        <w:tc>
          <w:tcPr>
            <w:tcW w:w="960" w:type="dxa"/>
            <w:shd w:val="clear" w:color="auto" w:fill="auto"/>
            <w:noWrap/>
            <w:vAlign w:val="bottom"/>
            <w:hideMark/>
          </w:tcPr>
          <w:p w14:paraId="5904675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C34</w:t>
            </w:r>
          </w:p>
        </w:tc>
        <w:tc>
          <w:tcPr>
            <w:tcW w:w="3100" w:type="dxa"/>
            <w:shd w:val="clear" w:color="auto" w:fill="auto"/>
            <w:noWrap/>
            <w:vAlign w:val="bottom"/>
            <w:hideMark/>
          </w:tcPr>
          <w:p w14:paraId="18FCD0DE"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Ammonium polyphosphate from H₃PO₄</w:t>
            </w:r>
          </w:p>
        </w:tc>
        <w:tc>
          <w:tcPr>
            <w:tcW w:w="960" w:type="dxa"/>
            <w:shd w:val="clear" w:color="auto" w:fill="auto"/>
            <w:noWrap/>
            <w:vAlign w:val="bottom"/>
            <w:hideMark/>
          </w:tcPr>
          <w:p w14:paraId="35E595D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5.92</w:t>
            </w:r>
          </w:p>
        </w:tc>
        <w:tc>
          <w:tcPr>
            <w:tcW w:w="840" w:type="dxa"/>
            <w:shd w:val="clear" w:color="auto" w:fill="auto"/>
            <w:noWrap/>
            <w:vAlign w:val="bottom"/>
            <w:hideMark/>
          </w:tcPr>
          <w:p w14:paraId="43B20DA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0.34</w:t>
            </w:r>
          </w:p>
        </w:tc>
        <w:tc>
          <w:tcPr>
            <w:tcW w:w="2504" w:type="dxa"/>
            <w:shd w:val="clear" w:color="auto" w:fill="auto"/>
            <w:noWrap/>
            <w:vAlign w:val="bottom"/>
            <w:hideMark/>
          </w:tcPr>
          <w:p w14:paraId="20C1BFF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7B83F773" w14:textId="77777777" w:rsidTr="00740F98">
        <w:trPr>
          <w:trHeight w:val="276"/>
        </w:trPr>
        <w:tc>
          <w:tcPr>
            <w:tcW w:w="960" w:type="dxa"/>
            <w:shd w:val="clear" w:color="auto" w:fill="auto"/>
            <w:noWrap/>
            <w:vAlign w:val="bottom"/>
            <w:hideMark/>
          </w:tcPr>
          <w:p w14:paraId="4B77455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C35</w:t>
            </w:r>
          </w:p>
        </w:tc>
        <w:tc>
          <w:tcPr>
            <w:tcW w:w="3100" w:type="dxa"/>
            <w:shd w:val="clear" w:color="auto" w:fill="auto"/>
            <w:noWrap/>
            <w:vAlign w:val="bottom"/>
            <w:hideMark/>
          </w:tcPr>
          <w:p w14:paraId="39AC4E8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Ammonium polyphosphate from H3PO4</w:t>
            </w:r>
          </w:p>
        </w:tc>
        <w:tc>
          <w:tcPr>
            <w:tcW w:w="960" w:type="dxa"/>
            <w:shd w:val="clear" w:color="auto" w:fill="auto"/>
            <w:noWrap/>
            <w:vAlign w:val="bottom"/>
            <w:hideMark/>
          </w:tcPr>
          <w:p w14:paraId="224CAFA3"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2.63</w:t>
            </w:r>
          </w:p>
        </w:tc>
        <w:tc>
          <w:tcPr>
            <w:tcW w:w="840" w:type="dxa"/>
            <w:shd w:val="clear" w:color="auto" w:fill="auto"/>
            <w:noWrap/>
            <w:vAlign w:val="bottom"/>
            <w:hideMark/>
          </w:tcPr>
          <w:p w14:paraId="72FAD4F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BC8A58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7165DC05" w14:textId="77777777" w:rsidTr="00740F98">
        <w:trPr>
          <w:trHeight w:val="276"/>
        </w:trPr>
        <w:tc>
          <w:tcPr>
            <w:tcW w:w="960" w:type="dxa"/>
            <w:shd w:val="clear" w:color="auto" w:fill="auto"/>
            <w:noWrap/>
            <w:vAlign w:val="bottom"/>
            <w:hideMark/>
          </w:tcPr>
          <w:p w14:paraId="10B8DFD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C36</w:t>
            </w:r>
          </w:p>
        </w:tc>
        <w:tc>
          <w:tcPr>
            <w:tcW w:w="3100" w:type="dxa"/>
            <w:shd w:val="clear" w:color="auto" w:fill="auto"/>
            <w:noWrap/>
            <w:vAlign w:val="bottom"/>
            <w:hideMark/>
          </w:tcPr>
          <w:p w14:paraId="1F6F94F8"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BPO4</w:t>
            </w:r>
          </w:p>
        </w:tc>
        <w:tc>
          <w:tcPr>
            <w:tcW w:w="960" w:type="dxa"/>
            <w:shd w:val="clear" w:color="auto" w:fill="auto"/>
            <w:noWrap/>
            <w:vAlign w:val="bottom"/>
            <w:hideMark/>
          </w:tcPr>
          <w:p w14:paraId="16B2B67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2.63</w:t>
            </w:r>
          </w:p>
        </w:tc>
        <w:tc>
          <w:tcPr>
            <w:tcW w:w="840" w:type="dxa"/>
            <w:shd w:val="clear" w:color="auto" w:fill="auto"/>
            <w:noWrap/>
            <w:vAlign w:val="bottom"/>
            <w:hideMark/>
          </w:tcPr>
          <w:p w14:paraId="610F2BA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E099A0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192B804A" w14:textId="77777777" w:rsidTr="00740F98">
        <w:trPr>
          <w:trHeight w:val="276"/>
        </w:trPr>
        <w:tc>
          <w:tcPr>
            <w:tcW w:w="960" w:type="dxa"/>
            <w:shd w:val="clear" w:color="auto" w:fill="auto"/>
            <w:noWrap/>
            <w:vAlign w:val="bottom"/>
            <w:hideMark/>
          </w:tcPr>
          <w:p w14:paraId="6BB6ACD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C37</w:t>
            </w:r>
          </w:p>
        </w:tc>
        <w:tc>
          <w:tcPr>
            <w:tcW w:w="3100" w:type="dxa"/>
            <w:shd w:val="clear" w:color="auto" w:fill="auto"/>
            <w:noWrap/>
            <w:vAlign w:val="bottom"/>
            <w:hideMark/>
          </w:tcPr>
          <w:p w14:paraId="5A11AC3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PF5 from HF</w:t>
            </w:r>
          </w:p>
        </w:tc>
        <w:tc>
          <w:tcPr>
            <w:tcW w:w="960" w:type="dxa"/>
            <w:shd w:val="clear" w:color="auto" w:fill="auto"/>
            <w:noWrap/>
            <w:vAlign w:val="bottom"/>
            <w:hideMark/>
          </w:tcPr>
          <w:p w14:paraId="73089A6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2C18A59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0.47</w:t>
            </w:r>
          </w:p>
        </w:tc>
        <w:tc>
          <w:tcPr>
            <w:tcW w:w="2504" w:type="dxa"/>
            <w:shd w:val="clear" w:color="auto" w:fill="auto"/>
            <w:noWrap/>
            <w:vAlign w:val="bottom"/>
            <w:hideMark/>
          </w:tcPr>
          <w:p w14:paraId="48950D4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5446D5E5" w14:textId="77777777" w:rsidTr="00740F98">
        <w:trPr>
          <w:trHeight w:val="276"/>
        </w:trPr>
        <w:tc>
          <w:tcPr>
            <w:tcW w:w="960" w:type="dxa"/>
            <w:shd w:val="clear" w:color="auto" w:fill="auto"/>
            <w:noWrap/>
            <w:vAlign w:val="bottom"/>
            <w:hideMark/>
          </w:tcPr>
          <w:p w14:paraId="34E5576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C38</w:t>
            </w:r>
          </w:p>
        </w:tc>
        <w:tc>
          <w:tcPr>
            <w:tcW w:w="3100" w:type="dxa"/>
            <w:shd w:val="clear" w:color="auto" w:fill="auto"/>
            <w:noWrap/>
            <w:vAlign w:val="bottom"/>
            <w:hideMark/>
          </w:tcPr>
          <w:p w14:paraId="5D56A69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PF5 from CaF2</w:t>
            </w:r>
          </w:p>
        </w:tc>
        <w:tc>
          <w:tcPr>
            <w:tcW w:w="960" w:type="dxa"/>
            <w:shd w:val="clear" w:color="auto" w:fill="auto"/>
            <w:noWrap/>
            <w:vAlign w:val="bottom"/>
            <w:hideMark/>
          </w:tcPr>
          <w:p w14:paraId="6041D41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587212A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0.46</w:t>
            </w:r>
          </w:p>
        </w:tc>
        <w:tc>
          <w:tcPr>
            <w:tcW w:w="2504" w:type="dxa"/>
            <w:shd w:val="clear" w:color="auto" w:fill="auto"/>
            <w:noWrap/>
            <w:vAlign w:val="bottom"/>
            <w:hideMark/>
          </w:tcPr>
          <w:p w14:paraId="2B436A0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4F0E6BED" w14:textId="77777777" w:rsidTr="00740F98">
        <w:trPr>
          <w:trHeight w:val="276"/>
        </w:trPr>
        <w:tc>
          <w:tcPr>
            <w:tcW w:w="960" w:type="dxa"/>
            <w:shd w:val="clear" w:color="auto" w:fill="auto"/>
            <w:noWrap/>
            <w:vAlign w:val="bottom"/>
            <w:hideMark/>
          </w:tcPr>
          <w:p w14:paraId="3C88A61B"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C39</w:t>
            </w:r>
          </w:p>
        </w:tc>
        <w:tc>
          <w:tcPr>
            <w:tcW w:w="3100" w:type="dxa"/>
            <w:shd w:val="clear" w:color="auto" w:fill="auto"/>
            <w:noWrap/>
            <w:vAlign w:val="bottom"/>
            <w:hideMark/>
          </w:tcPr>
          <w:p w14:paraId="6159339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PCl3 </w:t>
            </w:r>
          </w:p>
        </w:tc>
        <w:tc>
          <w:tcPr>
            <w:tcW w:w="960" w:type="dxa"/>
            <w:shd w:val="clear" w:color="auto" w:fill="auto"/>
            <w:noWrap/>
            <w:vAlign w:val="bottom"/>
            <w:hideMark/>
          </w:tcPr>
          <w:p w14:paraId="361C591B"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78933E5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0.24</w:t>
            </w:r>
          </w:p>
        </w:tc>
        <w:tc>
          <w:tcPr>
            <w:tcW w:w="2504" w:type="dxa"/>
            <w:shd w:val="clear" w:color="auto" w:fill="auto"/>
            <w:noWrap/>
            <w:vAlign w:val="bottom"/>
            <w:hideMark/>
          </w:tcPr>
          <w:p w14:paraId="43CA9DA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21FDC347" w14:textId="77777777" w:rsidTr="00740F98">
        <w:trPr>
          <w:trHeight w:val="276"/>
        </w:trPr>
        <w:tc>
          <w:tcPr>
            <w:tcW w:w="960" w:type="dxa"/>
            <w:shd w:val="clear" w:color="auto" w:fill="auto"/>
            <w:noWrap/>
            <w:vAlign w:val="bottom"/>
            <w:hideMark/>
          </w:tcPr>
          <w:p w14:paraId="774F4AA5"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C40</w:t>
            </w:r>
          </w:p>
        </w:tc>
        <w:tc>
          <w:tcPr>
            <w:tcW w:w="3100" w:type="dxa"/>
            <w:shd w:val="clear" w:color="auto" w:fill="auto"/>
            <w:noWrap/>
            <w:vAlign w:val="bottom"/>
            <w:hideMark/>
          </w:tcPr>
          <w:p w14:paraId="37EF9D3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PCl5</w:t>
            </w:r>
          </w:p>
        </w:tc>
        <w:tc>
          <w:tcPr>
            <w:tcW w:w="960" w:type="dxa"/>
            <w:shd w:val="clear" w:color="auto" w:fill="auto"/>
            <w:noWrap/>
            <w:vAlign w:val="bottom"/>
            <w:hideMark/>
          </w:tcPr>
          <w:p w14:paraId="7E6E476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67B52143"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0.32</w:t>
            </w:r>
          </w:p>
        </w:tc>
        <w:tc>
          <w:tcPr>
            <w:tcW w:w="2504" w:type="dxa"/>
            <w:shd w:val="clear" w:color="auto" w:fill="auto"/>
            <w:noWrap/>
            <w:vAlign w:val="bottom"/>
            <w:hideMark/>
          </w:tcPr>
          <w:p w14:paraId="2AC9FD0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1F0D6956" w14:textId="77777777" w:rsidTr="00740F98">
        <w:trPr>
          <w:trHeight w:val="276"/>
        </w:trPr>
        <w:tc>
          <w:tcPr>
            <w:tcW w:w="960" w:type="dxa"/>
            <w:shd w:val="clear" w:color="auto" w:fill="auto"/>
            <w:noWrap/>
            <w:vAlign w:val="bottom"/>
            <w:hideMark/>
          </w:tcPr>
          <w:p w14:paraId="1F392F5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C41</w:t>
            </w:r>
          </w:p>
        </w:tc>
        <w:tc>
          <w:tcPr>
            <w:tcW w:w="3100" w:type="dxa"/>
            <w:shd w:val="clear" w:color="auto" w:fill="auto"/>
            <w:noWrap/>
            <w:vAlign w:val="bottom"/>
            <w:hideMark/>
          </w:tcPr>
          <w:p w14:paraId="6FD91CE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P</w:t>
            </w:r>
          </w:p>
        </w:tc>
        <w:tc>
          <w:tcPr>
            <w:tcW w:w="960" w:type="dxa"/>
            <w:shd w:val="clear" w:color="auto" w:fill="auto"/>
            <w:noWrap/>
            <w:vAlign w:val="bottom"/>
            <w:hideMark/>
          </w:tcPr>
          <w:p w14:paraId="77379C8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2B7C6DD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5F8F7F2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4FCDD77C" w14:textId="77777777" w:rsidTr="00740F98">
        <w:trPr>
          <w:trHeight w:val="276"/>
        </w:trPr>
        <w:tc>
          <w:tcPr>
            <w:tcW w:w="960" w:type="dxa"/>
            <w:shd w:val="clear" w:color="auto" w:fill="auto"/>
            <w:noWrap/>
            <w:vAlign w:val="bottom"/>
            <w:hideMark/>
          </w:tcPr>
          <w:p w14:paraId="608ED93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C43</w:t>
            </w:r>
          </w:p>
        </w:tc>
        <w:tc>
          <w:tcPr>
            <w:tcW w:w="3100" w:type="dxa"/>
            <w:shd w:val="clear" w:color="auto" w:fill="auto"/>
            <w:noWrap/>
            <w:vAlign w:val="bottom"/>
            <w:hideMark/>
          </w:tcPr>
          <w:p w14:paraId="6330E08F"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S</w:t>
            </w:r>
          </w:p>
        </w:tc>
        <w:tc>
          <w:tcPr>
            <w:tcW w:w="960" w:type="dxa"/>
            <w:shd w:val="clear" w:color="auto" w:fill="auto"/>
            <w:noWrap/>
            <w:vAlign w:val="bottom"/>
            <w:hideMark/>
          </w:tcPr>
          <w:p w14:paraId="6523C143"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840" w:type="dxa"/>
            <w:shd w:val="clear" w:color="auto" w:fill="auto"/>
            <w:noWrap/>
            <w:vAlign w:val="bottom"/>
            <w:hideMark/>
          </w:tcPr>
          <w:p w14:paraId="27BA161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28EE0F4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6340C3F2" w14:textId="77777777" w:rsidTr="00740F98">
        <w:trPr>
          <w:trHeight w:val="324"/>
        </w:trPr>
        <w:tc>
          <w:tcPr>
            <w:tcW w:w="960" w:type="dxa"/>
            <w:shd w:val="clear" w:color="auto" w:fill="auto"/>
            <w:noWrap/>
            <w:vAlign w:val="bottom"/>
            <w:hideMark/>
          </w:tcPr>
          <w:p w14:paraId="26D09A1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C44</w:t>
            </w:r>
          </w:p>
        </w:tc>
        <w:tc>
          <w:tcPr>
            <w:tcW w:w="3100" w:type="dxa"/>
            <w:shd w:val="clear" w:color="auto" w:fill="auto"/>
            <w:noWrap/>
            <w:vAlign w:val="bottom"/>
            <w:hideMark/>
          </w:tcPr>
          <w:p w14:paraId="2BB37F3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H</w:t>
            </w:r>
            <w:r w:rsidRPr="00740F98">
              <w:rPr>
                <w:rFonts w:ascii="Times New Roman" w:eastAsia="等线" w:hAnsi="Times New Roman" w:cs="Times New Roman"/>
                <w:color w:val="000000"/>
                <w:kern w:val="0"/>
                <w:sz w:val="18"/>
                <w:szCs w:val="18"/>
                <w:vertAlign w:val="subscript"/>
              </w:rPr>
              <w:t>3</w:t>
            </w:r>
            <w:r w:rsidRPr="00740F98">
              <w:rPr>
                <w:rFonts w:ascii="Times New Roman" w:eastAsia="等线" w:hAnsi="Times New Roman" w:cs="Times New Roman"/>
                <w:color w:val="000000"/>
                <w:kern w:val="0"/>
                <w:sz w:val="18"/>
                <w:szCs w:val="18"/>
              </w:rPr>
              <w:t>BO</w:t>
            </w:r>
            <w:r w:rsidRPr="00740F98">
              <w:rPr>
                <w:rFonts w:ascii="Times New Roman" w:eastAsia="等线" w:hAnsi="Times New Roman" w:cs="Times New Roman"/>
                <w:color w:val="000000"/>
                <w:kern w:val="0"/>
                <w:sz w:val="18"/>
                <w:szCs w:val="18"/>
                <w:vertAlign w:val="subscript"/>
              </w:rPr>
              <w:t>3</w:t>
            </w:r>
            <w:r w:rsidRPr="00740F98">
              <w:rPr>
                <w:rFonts w:ascii="Times New Roman" w:eastAsia="等线" w:hAnsi="Times New Roman" w:cs="Times New Roman"/>
                <w:color w:val="000000"/>
                <w:kern w:val="0"/>
                <w:sz w:val="18"/>
                <w:szCs w:val="18"/>
              </w:rPr>
              <w:t xml:space="preserve"> from </w:t>
            </w:r>
            <w:proofErr w:type="spellStart"/>
            <w:r w:rsidRPr="00740F98">
              <w:rPr>
                <w:rFonts w:ascii="Times New Roman" w:eastAsia="等线" w:hAnsi="Times New Roman" w:cs="Times New Roman"/>
                <w:color w:val="000000"/>
                <w:kern w:val="0"/>
                <w:sz w:val="18"/>
                <w:szCs w:val="18"/>
              </w:rPr>
              <w:t>ludwigite</w:t>
            </w:r>
            <w:proofErr w:type="spellEnd"/>
            <w:r w:rsidRPr="00740F98">
              <w:rPr>
                <w:rFonts w:ascii="Times New Roman" w:eastAsia="等线" w:hAnsi="Times New Roman" w:cs="Times New Roman"/>
                <w:color w:val="000000"/>
                <w:kern w:val="0"/>
                <w:sz w:val="18"/>
                <w:szCs w:val="18"/>
              </w:rPr>
              <w:t xml:space="preserve"> and </w:t>
            </w:r>
            <w:proofErr w:type="spellStart"/>
            <w:r w:rsidRPr="00740F98">
              <w:rPr>
                <w:rFonts w:ascii="Times New Roman" w:eastAsia="等线" w:hAnsi="Times New Roman" w:cs="Times New Roman"/>
                <w:color w:val="000000"/>
                <w:kern w:val="0"/>
                <w:sz w:val="18"/>
                <w:szCs w:val="18"/>
              </w:rPr>
              <w:t>HCl</w:t>
            </w:r>
            <w:proofErr w:type="spellEnd"/>
          </w:p>
        </w:tc>
        <w:tc>
          <w:tcPr>
            <w:tcW w:w="960" w:type="dxa"/>
            <w:shd w:val="clear" w:color="auto" w:fill="auto"/>
            <w:noWrap/>
            <w:vAlign w:val="bottom"/>
            <w:hideMark/>
          </w:tcPr>
          <w:p w14:paraId="2023BF7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5.26</w:t>
            </w:r>
          </w:p>
        </w:tc>
        <w:tc>
          <w:tcPr>
            <w:tcW w:w="840" w:type="dxa"/>
            <w:shd w:val="clear" w:color="auto" w:fill="auto"/>
            <w:noWrap/>
            <w:vAlign w:val="bottom"/>
            <w:hideMark/>
          </w:tcPr>
          <w:p w14:paraId="1675F0D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3.28</w:t>
            </w:r>
          </w:p>
        </w:tc>
        <w:tc>
          <w:tcPr>
            <w:tcW w:w="2504" w:type="dxa"/>
            <w:shd w:val="clear" w:color="auto" w:fill="auto"/>
            <w:noWrap/>
            <w:vAlign w:val="bottom"/>
            <w:hideMark/>
          </w:tcPr>
          <w:p w14:paraId="45A4EDB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3A0506B1" w14:textId="77777777" w:rsidTr="00740F98">
        <w:trPr>
          <w:trHeight w:val="276"/>
        </w:trPr>
        <w:tc>
          <w:tcPr>
            <w:tcW w:w="960" w:type="dxa"/>
            <w:shd w:val="clear" w:color="auto" w:fill="auto"/>
            <w:noWrap/>
            <w:vAlign w:val="bottom"/>
            <w:hideMark/>
          </w:tcPr>
          <w:p w14:paraId="46AA10C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C45</w:t>
            </w:r>
          </w:p>
        </w:tc>
        <w:tc>
          <w:tcPr>
            <w:tcW w:w="3100" w:type="dxa"/>
            <w:shd w:val="clear" w:color="auto" w:fill="auto"/>
            <w:noWrap/>
            <w:vAlign w:val="bottom"/>
            <w:hideMark/>
          </w:tcPr>
          <w:p w14:paraId="0552716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H3BO3 from </w:t>
            </w:r>
            <w:proofErr w:type="spellStart"/>
            <w:r w:rsidRPr="00740F98">
              <w:rPr>
                <w:rFonts w:ascii="Times New Roman" w:eastAsia="等线" w:hAnsi="Times New Roman" w:cs="Times New Roman"/>
                <w:color w:val="000000"/>
                <w:kern w:val="0"/>
                <w:sz w:val="18"/>
                <w:szCs w:val="18"/>
              </w:rPr>
              <w:t>ludwigite</w:t>
            </w:r>
            <w:proofErr w:type="spellEnd"/>
          </w:p>
        </w:tc>
        <w:tc>
          <w:tcPr>
            <w:tcW w:w="960" w:type="dxa"/>
            <w:shd w:val="clear" w:color="auto" w:fill="auto"/>
            <w:noWrap/>
            <w:vAlign w:val="bottom"/>
            <w:hideMark/>
          </w:tcPr>
          <w:p w14:paraId="46D5E88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7.9</w:t>
            </w:r>
          </w:p>
        </w:tc>
        <w:tc>
          <w:tcPr>
            <w:tcW w:w="840" w:type="dxa"/>
            <w:shd w:val="clear" w:color="auto" w:fill="auto"/>
            <w:noWrap/>
            <w:vAlign w:val="bottom"/>
            <w:hideMark/>
          </w:tcPr>
          <w:p w14:paraId="1745F73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72296B4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7A66634E" w14:textId="77777777" w:rsidTr="00740F98">
        <w:trPr>
          <w:trHeight w:val="276"/>
        </w:trPr>
        <w:tc>
          <w:tcPr>
            <w:tcW w:w="960" w:type="dxa"/>
            <w:shd w:val="clear" w:color="auto" w:fill="auto"/>
            <w:noWrap/>
            <w:vAlign w:val="bottom"/>
            <w:hideMark/>
          </w:tcPr>
          <w:p w14:paraId="6DDE78D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C46</w:t>
            </w:r>
          </w:p>
        </w:tc>
        <w:tc>
          <w:tcPr>
            <w:tcW w:w="3100" w:type="dxa"/>
            <w:shd w:val="clear" w:color="auto" w:fill="auto"/>
            <w:noWrap/>
            <w:vAlign w:val="bottom"/>
            <w:hideMark/>
          </w:tcPr>
          <w:p w14:paraId="0ACF717B"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H3BO3 from saline brine</w:t>
            </w:r>
          </w:p>
        </w:tc>
        <w:tc>
          <w:tcPr>
            <w:tcW w:w="960" w:type="dxa"/>
            <w:shd w:val="clear" w:color="auto" w:fill="auto"/>
            <w:noWrap/>
            <w:vAlign w:val="bottom"/>
            <w:hideMark/>
          </w:tcPr>
          <w:p w14:paraId="5341425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5.26</w:t>
            </w:r>
          </w:p>
        </w:tc>
        <w:tc>
          <w:tcPr>
            <w:tcW w:w="840" w:type="dxa"/>
            <w:shd w:val="clear" w:color="auto" w:fill="auto"/>
            <w:noWrap/>
            <w:vAlign w:val="bottom"/>
            <w:hideMark/>
          </w:tcPr>
          <w:p w14:paraId="099AE87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3.28</w:t>
            </w:r>
          </w:p>
        </w:tc>
        <w:tc>
          <w:tcPr>
            <w:tcW w:w="2504" w:type="dxa"/>
            <w:shd w:val="clear" w:color="auto" w:fill="auto"/>
            <w:noWrap/>
            <w:vAlign w:val="bottom"/>
            <w:hideMark/>
          </w:tcPr>
          <w:p w14:paraId="16D4BD1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71E304C4" w14:textId="77777777" w:rsidTr="00740F98">
        <w:trPr>
          <w:trHeight w:val="276"/>
        </w:trPr>
        <w:tc>
          <w:tcPr>
            <w:tcW w:w="960" w:type="dxa"/>
            <w:shd w:val="clear" w:color="auto" w:fill="auto"/>
            <w:noWrap/>
            <w:vAlign w:val="bottom"/>
            <w:hideMark/>
          </w:tcPr>
          <w:p w14:paraId="44FCACA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C47</w:t>
            </w:r>
          </w:p>
        </w:tc>
        <w:tc>
          <w:tcPr>
            <w:tcW w:w="3100" w:type="dxa"/>
            <w:shd w:val="clear" w:color="auto" w:fill="auto"/>
            <w:noWrap/>
            <w:vAlign w:val="bottom"/>
            <w:hideMark/>
          </w:tcPr>
          <w:p w14:paraId="2C77A21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B2O3</w:t>
            </w:r>
          </w:p>
        </w:tc>
        <w:tc>
          <w:tcPr>
            <w:tcW w:w="960" w:type="dxa"/>
            <w:shd w:val="clear" w:color="auto" w:fill="auto"/>
            <w:noWrap/>
            <w:vAlign w:val="bottom"/>
            <w:hideMark/>
          </w:tcPr>
          <w:p w14:paraId="0491FAA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3.29</w:t>
            </w:r>
          </w:p>
        </w:tc>
        <w:tc>
          <w:tcPr>
            <w:tcW w:w="840" w:type="dxa"/>
            <w:shd w:val="clear" w:color="auto" w:fill="auto"/>
            <w:noWrap/>
            <w:vAlign w:val="bottom"/>
            <w:hideMark/>
          </w:tcPr>
          <w:p w14:paraId="6F4A08F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0.79</w:t>
            </w:r>
          </w:p>
        </w:tc>
        <w:tc>
          <w:tcPr>
            <w:tcW w:w="2504" w:type="dxa"/>
            <w:shd w:val="clear" w:color="auto" w:fill="auto"/>
            <w:noWrap/>
            <w:vAlign w:val="bottom"/>
            <w:hideMark/>
          </w:tcPr>
          <w:p w14:paraId="064721A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4739499D" w14:textId="77777777" w:rsidTr="00740F98">
        <w:trPr>
          <w:trHeight w:val="276"/>
        </w:trPr>
        <w:tc>
          <w:tcPr>
            <w:tcW w:w="960" w:type="dxa"/>
            <w:shd w:val="clear" w:color="auto" w:fill="auto"/>
            <w:noWrap/>
            <w:vAlign w:val="bottom"/>
            <w:hideMark/>
          </w:tcPr>
          <w:p w14:paraId="2D3AD22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C48</w:t>
            </w:r>
          </w:p>
        </w:tc>
        <w:tc>
          <w:tcPr>
            <w:tcW w:w="3100" w:type="dxa"/>
            <w:shd w:val="clear" w:color="auto" w:fill="auto"/>
            <w:noWrap/>
            <w:vAlign w:val="bottom"/>
            <w:hideMark/>
          </w:tcPr>
          <w:p w14:paraId="449C30C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w:t>
            </w:r>
          </w:p>
        </w:tc>
        <w:tc>
          <w:tcPr>
            <w:tcW w:w="960" w:type="dxa"/>
            <w:shd w:val="clear" w:color="auto" w:fill="auto"/>
            <w:noWrap/>
            <w:vAlign w:val="bottom"/>
            <w:hideMark/>
          </w:tcPr>
          <w:p w14:paraId="3709092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4.61</w:t>
            </w:r>
          </w:p>
        </w:tc>
        <w:tc>
          <w:tcPr>
            <w:tcW w:w="840" w:type="dxa"/>
            <w:shd w:val="clear" w:color="auto" w:fill="auto"/>
            <w:noWrap/>
            <w:vAlign w:val="bottom"/>
            <w:hideMark/>
          </w:tcPr>
          <w:p w14:paraId="70B01CF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2.39</w:t>
            </w:r>
          </w:p>
        </w:tc>
        <w:tc>
          <w:tcPr>
            <w:tcW w:w="2504" w:type="dxa"/>
            <w:shd w:val="clear" w:color="auto" w:fill="auto"/>
            <w:noWrap/>
            <w:vAlign w:val="bottom"/>
            <w:hideMark/>
          </w:tcPr>
          <w:p w14:paraId="2F5411B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4EC1F534" w14:textId="77777777" w:rsidTr="00740F98">
        <w:trPr>
          <w:trHeight w:val="276"/>
        </w:trPr>
        <w:tc>
          <w:tcPr>
            <w:tcW w:w="960" w:type="dxa"/>
            <w:shd w:val="clear" w:color="auto" w:fill="auto"/>
            <w:noWrap/>
            <w:vAlign w:val="bottom"/>
            <w:hideMark/>
          </w:tcPr>
          <w:p w14:paraId="7BC9F09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C49</w:t>
            </w:r>
          </w:p>
        </w:tc>
        <w:tc>
          <w:tcPr>
            <w:tcW w:w="3100" w:type="dxa"/>
            <w:shd w:val="clear" w:color="auto" w:fill="auto"/>
            <w:noWrap/>
            <w:vAlign w:val="bottom"/>
            <w:hideMark/>
          </w:tcPr>
          <w:p w14:paraId="0D1FA18F"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BF3 from B2O3</w:t>
            </w:r>
          </w:p>
        </w:tc>
        <w:tc>
          <w:tcPr>
            <w:tcW w:w="960" w:type="dxa"/>
            <w:shd w:val="clear" w:color="auto" w:fill="auto"/>
            <w:noWrap/>
            <w:vAlign w:val="bottom"/>
            <w:hideMark/>
          </w:tcPr>
          <w:p w14:paraId="1185903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4BF965D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39C4D23B"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192BA202" w14:textId="77777777" w:rsidTr="00740F98">
        <w:trPr>
          <w:trHeight w:val="276"/>
        </w:trPr>
        <w:tc>
          <w:tcPr>
            <w:tcW w:w="960" w:type="dxa"/>
            <w:shd w:val="clear" w:color="auto" w:fill="auto"/>
            <w:noWrap/>
            <w:vAlign w:val="bottom"/>
            <w:hideMark/>
          </w:tcPr>
          <w:p w14:paraId="01E8A895"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C53</w:t>
            </w:r>
          </w:p>
        </w:tc>
        <w:tc>
          <w:tcPr>
            <w:tcW w:w="3100" w:type="dxa"/>
            <w:shd w:val="clear" w:color="auto" w:fill="auto"/>
            <w:noWrap/>
            <w:vAlign w:val="bottom"/>
            <w:hideMark/>
          </w:tcPr>
          <w:p w14:paraId="559803B1"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B₄C</w:t>
            </w:r>
          </w:p>
        </w:tc>
        <w:tc>
          <w:tcPr>
            <w:tcW w:w="960" w:type="dxa"/>
            <w:shd w:val="clear" w:color="auto" w:fill="auto"/>
            <w:noWrap/>
            <w:vAlign w:val="bottom"/>
            <w:hideMark/>
          </w:tcPr>
          <w:p w14:paraId="43D2738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7BA78EF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662449A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3E5D1E5E" w14:textId="77777777" w:rsidTr="00740F98">
        <w:trPr>
          <w:trHeight w:val="276"/>
        </w:trPr>
        <w:tc>
          <w:tcPr>
            <w:tcW w:w="960" w:type="dxa"/>
            <w:shd w:val="clear" w:color="auto" w:fill="auto"/>
            <w:noWrap/>
            <w:vAlign w:val="bottom"/>
            <w:hideMark/>
          </w:tcPr>
          <w:p w14:paraId="39F2DBA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C54</w:t>
            </w:r>
          </w:p>
        </w:tc>
        <w:tc>
          <w:tcPr>
            <w:tcW w:w="3100" w:type="dxa"/>
            <w:shd w:val="clear" w:color="auto" w:fill="auto"/>
            <w:noWrap/>
            <w:vAlign w:val="bottom"/>
            <w:hideMark/>
          </w:tcPr>
          <w:p w14:paraId="34E06C1B"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BN from borax and NH4Cl</w:t>
            </w:r>
          </w:p>
        </w:tc>
        <w:tc>
          <w:tcPr>
            <w:tcW w:w="960" w:type="dxa"/>
            <w:shd w:val="clear" w:color="auto" w:fill="auto"/>
            <w:noWrap/>
            <w:vAlign w:val="bottom"/>
            <w:hideMark/>
          </w:tcPr>
          <w:p w14:paraId="20A01FA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5.26</w:t>
            </w:r>
          </w:p>
        </w:tc>
        <w:tc>
          <w:tcPr>
            <w:tcW w:w="840" w:type="dxa"/>
            <w:shd w:val="clear" w:color="auto" w:fill="auto"/>
            <w:noWrap/>
            <w:vAlign w:val="bottom"/>
            <w:hideMark/>
          </w:tcPr>
          <w:p w14:paraId="39EA127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2.72</w:t>
            </w:r>
          </w:p>
        </w:tc>
        <w:tc>
          <w:tcPr>
            <w:tcW w:w="2504" w:type="dxa"/>
            <w:shd w:val="clear" w:color="auto" w:fill="auto"/>
            <w:noWrap/>
            <w:vAlign w:val="bottom"/>
            <w:hideMark/>
          </w:tcPr>
          <w:p w14:paraId="63D35B2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0CBCC1E6" w14:textId="77777777" w:rsidTr="00740F98">
        <w:trPr>
          <w:trHeight w:val="276"/>
        </w:trPr>
        <w:tc>
          <w:tcPr>
            <w:tcW w:w="960" w:type="dxa"/>
            <w:shd w:val="clear" w:color="auto" w:fill="auto"/>
            <w:noWrap/>
            <w:vAlign w:val="bottom"/>
            <w:hideMark/>
          </w:tcPr>
          <w:p w14:paraId="1562DA4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C55</w:t>
            </w:r>
          </w:p>
        </w:tc>
        <w:tc>
          <w:tcPr>
            <w:tcW w:w="3100" w:type="dxa"/>
            <w:shd w:val="clear" w:color="auto" w:fill="auto"/>
            <w:noWrap/>
            <w:vAlign w:val="bottom"/>
            <w:hideMark/>
          </w:tcPr>
          <w:p w14:paraId="0C5BF53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w:t>
            </w:r>
            <w:proofErr w:type="spellStart"/>
            <w:r w:rsidRPr="00740F98">
              <w:rPr>
                <w:rFonts w:ascii="Times New Roman" w:eastAsia="等线" w:hAnsi="Times New Roman" w:cs="Times New Roman"/>
                <w:color w:val="000000"/>
                <w:kern w:val="0"/>
                <w:sz w:val="18"/>
                <w:szCs w:val="18"/>
              </w:rPr>
              <w:t>Boronnitride</w:t>
            </w:r>
            <w:proofErr w:type="spellEnd"/>
          </w:p>
        </w:tc>
        <w:tc>
          <w:tcPr>
            <w:tcW w:w="960" w:type="dxa"/>
            <w:shd w:val="clear" w:color="auto" w:fill="auto"/>
            <w:noWrap/>
            <w:vAlign w:val="bottom"/>
            <w:hideMark/>
          </w:tcPr>
          <w:p w14:paraId="3EDAED4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3.95</w:t>
            </w:r>
          </w:p>
        </w:tc>
        <w:tc>
          <w:tcPr>
            <w:tcW w:w="840" w:type="dxa"/>
            <w:shd w:val="clear" w:color="auto" w:fill="auto"/>
            <w:noWrap/>
            <w:vAlign w:val="bottom"/>
            <w:hideMark/>
          </w:tcPr>
          <w:p w14:paraId="6FCDED1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2.48</w:t>
            </w:r>
          </w:p>
        </w:tc>
        <w:tc>
          <w:tcPr>
            <w:tcW w:w="2504" w:type="dxa"/>
            <w:shd w:val="clear" w:color="auto" w:fill="auto"/>
            <w:noWrap/>
            <w:vAlign w:val="bottom"/>
            <w:hideMark/>
          </w:tcPr>
          <w:p w14:paraId="4A0DC14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04851301" w14:textId="77777777" w:rsidTr="00740F98">
        <w:trPr>
          <w:trHeight w:val="276"/>
        </w:trPr>
        <w:tc>
          <w:tcPr>
            <w:tcW w:w="960" w:type="dxa"/>
            <w:shd w:val="clear" w:color="auto" w:fill="auto"/>
            <w:noWrap/>
            <w:vAlign w:val="bottom"/>
            <w:hideMark/>
          </w:tcPr>
          <w:p w14:paraId="406746C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C56</w:t>
            </w:r>
          </w:p>
        </w:tc>
        <w:tc>
          <w:tcPr>
            <w:tcW w:w="3100" w:type="dxa"/>
            <w:shd w:val="clear" w:color="auto" w:fill="auto"/>
            <w:noWrap/>
            <w:vAlign w:val="bottom"/>
            <w:hideMark/>
          </w:tcPr>
          <w:p w14:paraId="55124EC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BCl3</w:t>
            </w:r>
          </w:p>
        </w:tc>
        <w:tc>
          <w:tcPr>
            <w:tcW w:w="960" w:type="dxa"/>
            <w:shd w:val="clear" w:color="auto" w:fill="auto"/>
            <w:noWrap/>
            <w:vAlign w:val="bottom"/>
            <w:hideMark/>
          </w:tcPr>
          <w:p w14:paraId="3A64FB0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4EFE904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6F307F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53EBF911" w14:textId="77777777" w:rsidTr="00740F98">
        <w:trPr>
          <w:trHeight w:val="276"/>
        </w:trPr>
        <w:tc>
          <w:tcPr>
            <w:tcW w:w="960" w:type="dxa"/>
            <w:shd w:val="clear" w:color="auto" w:fill="auto"/>
            <w:noWrap/>
            <w:vAlign w:val="bottom"/>
            <w:hideMark/>
          </w:tcPr>
          <w:p w14:paraId="0036CE68"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C57</w:t>
            </w:r>
          </w:p>
        </w:tc>
        <w:tc>
          <w:tcPr>
            <w:tcW w:w="3100" w:type="dxa"/>
            <w:shd w:val="clear" w:color="auto" w:fill="auto"/>
            <w:noWrap/>
            <w:vAlign w:val="bottom"/>
            <w:hideMark/>
          </w:tcPr>
          <w:p w14:paraId="5199125E"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KBH4</w:t>
            </w:r>
          </w:p>
        </w:tc>
        <w:tc>
          <w:tcPr>
            <w:tcW w:w="960" w:type="dxa"/>
            <w:shd w:val="clear" w:color="auto" w:fill="auto"/>
            <w:noWrap/>
            <w:vAlign w:val="bottom"/>
            <w:hideMark/>
          </w:tcPr>
          <w:p w14:paraId="78628EE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7810BAE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1.61</w:t>
            </w:r>
          </w:p>
        </w:tc>
        <w:tc>
          <w:tcPr>
            <w:tcW w:w="2504" w:type="dxa"/>
            <w:shd w:val="clear" w:color="auto" w:fill="auto"/>
            <w:noWrap/>
            <w:vAlign w:val="bottom"/>
            <w:hideMark/>
          </w:tcPr>
          <w:p w14:paraId="34DE6C4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1F9DBC1D" w14:textId="77777777" w:rsidTr="00740F98">
        <w:trPr>
          <w:trHeight w:val="276"/>
        </w:trPr>
        <w:tc>
          <w:tcPr>
            <w:tcW w:w="960" w:type="dxa"/>
            <w:shd w:val="clear" w:color="auto" w:fill="auto"/>
            <w:noWrap/>
            <w:vAlign w:val="bottom"/>
            <w:hideMark/>
          </w:tcPr>
          <w:p w14:paraId="1EBED9E5"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C59</w:t>
            </w:r>
          </w:p>
        </w:tc>
        <w:tc>
          <w:tcPr>
            <w:tcW w:w="3100" w:type="dxa"/>
            <w:shd w:val="clear" w:color="auto" w:fill="auto"/>
            <w:noWrap/>
            <w:vAlign w:val="bottom"/>
            <w:hideMark/>
          </w:tcPr>
          <w:p w14:paraId="1AB9DC11"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NaBH4</w:t>
            </w:r>
          </w:p>
        </w:tc>
        <w:tc>
          <w:tcPr>
            <w:tcW w:w="960" w:type="dxa"/>
            <w:shd w:val="clear" w:color="auto" w:fill="auto"/>
            <w:noWrap/>
            <w:vAlign w:val="bottom"/>
            <w:hideMark/>
          </w:tcPr>
          <w:p w14:paraId="673C42A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5.92</w:t>
            </w:r>
          </w:p>
        </w:tc>
        <w:tc>
          <w:tcPr>
            <w:tcW w:w="840" w:type="dxa"/>
            <w:shd w:val="clear" w:color="auto" w:fill="auto"/>
            <w:noWrap/>
            <w:vAlign w:val="bottom"/>
            <w:hideMark/>
          </w:tcPr>
          <w:p w14:paraId="0DD5EFA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4.8</w:t>
            </w:r>
          </w:p>
        </w:tc>
        <w:tc>
          <w:tcPr>
            <w:tcW w:w="2504" w:type="dxa"/>
            <w:shd w:val="clear" w:color="auto" w:fill="auto"/>
            <w:noWrap/>
            <w:vAlign w:val="bottom"/>
            <w:hideMark/>
          </w:tcPr>
          <w:p w14:paraId="63571A6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35C5E0AD" w14:textId="77777777" w:rsidTr="00740F98">
        <w:trPr>
          <w:trHeight w:val="276"/>
        </w:trPr>
        <w:tc>
          <w:tcPr>
            <w:tcW w:w="960" w:type="dxa"/>
            <w:shd w:val="clear" w:color="auto" w:fill="auto"/>
            <w:noWrap/>
            <w:vAlign w:val="bottom"/>
            <w:hideMark/>
          </w:tcPr>
          <w:p w14:paraId="0146695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C60</w:t>
            </w:r>
          </w:p>
        </w:tc>
        <w:tc>
          <w:tcPr>
            <w:tcW w:w="3100" w:type="dxa"/>
            <w:shd w:val="clear" w:color="auto" w:fill="auto"/>
            <w:noWrap/>
            <w:vAlign w:val="bottom"/>
            <w:hideMark/>
          </w:tcPr>
          <w:p w14:paraId="05433EE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KBF4 from HF</w:t>
            </w:r>
          </w:p>
        </w:tc>
        <w:tc>
          <w:tcPr>
            <w:tcW w:w="960" w:type="dxa"/>
            <w:shd w:val="clear" w:color="auto" w:fill="auto"/>
            <w:noWrap/>
            <w:vAlign w:val="bottom"/>
            <w:hideMark/>
          </w:tcPr>
          <w:p w14:paraId="7FD06AF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3.95</w:t>
            </w:r>
          </w:p>
        </w:tc>
        <w:tc>
          <w:tcPr>
            <w:tcW w:w="840" w:type="dxa"/>
            <w:shd w:val="clear" w:color="auto" w:fill="auto"/>
            <w:noWrap/>
            <w:vAlign w:val="bottom"/>
            <w:hideMark/>
          </w:tcPr>
          <w:p w14:paraId="79A4B5F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3.68</w:t>
            </w:r>
          </w:p>
        </w:tc>
        <w:tc>
          <w:tcPr>
            <w:tcW w:w="2504" w:type="dxa"/>
            <w:shd w:val="clear" w:color="auto" w:fill="auto"/>
            <w:noWrap/>
            <w:vAlign w:val="bottom"/>
            <w:hideMark/>
          </w:tcPr>
          <w:p w14:paraId="3EE6C2A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2FEA004E" w14:textId="77777777" w:rsidTr="00740F98">
        <w:trPr>
          <w:trHeight w:val="276"/>
        </w:trPr>
        <w:tc>
          <w:tcPr>
            <w:tcW w:w="960" w:type="dxa"/>
            <w:shd w:val="clear" w:color="auto" w:fill="auto"/>
            <w:noWrap/>
            <w:vAlign w:val="bottom"/>
            <w:hideMark/>
          </w:tcPr>
          <w:p w14:paraId="0349113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C61</w:t>
            </w:r>
          </w:p>
        </w:tc>
        <w:tc>
          <w:tcPr>
            <w:tcW w:w="3100" w:type="dxa"/>
            <w:shd w:val="clear" w:color="auto" w:fill="auto"/>
            <w:noWrap/>
            <w:vAlign w:val="bottom"/>
            <w:hideMark/>
          </w:tcPr>
          <w:p w14:paraId="252504BA"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KBF4</w:t>
            </w:r>
          </w:p>
        </w:tc>
        <w:tc>
          <w:tcPr>
            <w:tcW w:w="960" w:type="dxa"/>
            <w:shd w:val="clear" w:color="auto" w:fill="auto"/>
            <w:noWrap/>
            <w:vAlign w:val="bottom"/>
            <w:hideMark/>
          </w:tcPr>
          <w:p w14:paraId="1833267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4.61</w:t>
            </w:r>
          </w:p>
        </w:tc>
        <w:tc>
          <w:tcPr>
            <w:tcW w:w="840" w:type="dxa"/>
            <w:shd w:val="clear" w:color="auto" w:fill="auto"/>
            <w:noWrap/>
            <w:vAlign w:val="bottom"/>
            <w:hideMark/>
          </w:tcPr>
          <w:p w14:paraId="7D56A9D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1.42</w:t>
            </w:r>
          </w:p>
        </w:tc>
        <w:tc>
          <w:tcPr>
            <w:tcW w:w="2504" w:type="dxa"/>
            <w:shd w:val="clear" w:color="auto" w:fill="auto"/>
            <w:noWrap/>
            <w:vAlign w:val="bottom"/>
            <w:hideMark/>
          </w:tcPr>
          <w:p w14:paraId="00BEB9C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2C0F4711" w14:textId="77777777" w:rsidTr="00740F98">
        <w:trPr>
          <w:trHeight w:val="276"/>
        </w:trPr>
        <w:tc>
          <w:tcPr>
            <w:tcW w:w="960" w:type="dxa"/>
            <w:shd w:val="clear" w:color="auto" w:fill="auto"/>
            <w:noWrap/>
            <w:vAlign w:val="bottom"/>
            <w:hideMark/>
          </w:tcPr>
          <w:p w14:paraId="3F1A713A"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C62</w:t>
            </w:r>
          </w:p>
        </w:tc>
        <w:tc>
          <w:tcPr>
            <w:tcW w:w="3100" w:type="dxa"/>
            <w:shd w:val="clear" w:color="auto" w:fill="auto"/>
            <w:noWrap/>
            <w:vAlign w:val="bottom"/>
            <w:hideMark/>
          </w:tcPr>
          <w:p w14:paraId="74768895"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LiBF4</w:t>
            </w:r>
          </w:p>
        </w:tc>
        <w:tc>
          <w:tcPr>
            <w:tcW w:w="960" w:type="dxa"/>
            <w:shd w:val="clear" w:color="auto" w:fill="auto"/>
            <w:noWrap/>
            <w:vAlign w:val="bottom"/>
            <w:hideMark/>
          </w:tcPr>
          <w:p w14:paraId="0262C1C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3.29</w:t>
            </w:r>
          </w:p>
        </w:tc>
        <w:tc>
          <w:tcPr>
            <w:tcW w:w="840" w:type="dxa"/>
            <w:shd w:val="clear" w:color="auto" w:fill="auto"/>
            <w:noWrap/>
            <w:vAlign w:val="bottom"/>
            <w:hideMark/>
          </w:tcPr>
          <w:p w14:paraId="21B1B11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2.45</w:t>
            </w:r>
          </w:p>
        </w:tc>
        <w:tc>
          <w:tcPr>
            <w:tcW w:w="2504" w:type="dxa"/>
            <w:shd w:val="clear" w:color="auto" w:fill="auto"/>
            <w:noWrap/>
            <w:vAlign w:val="bottom"/>
            <w:hideMark/>
          </w:tcPr>
          <w:p w14:paraId="38E45EA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101D804E" w14:textId="77777777" w:rsidTr="00740F98">
        <w:trPr>
          <w:trHeight w:val="276"/>
        </w:trPr>
        <w:tc>
          <w:tcPr>
            <w:tcW w:w="960" w:type="dxa"/>
            <w:shd w:val="clear" w:color="auto" w:fill="auto"/>
            <w:noWrap/>
            <w:vAlign w:val="bottom"/>
            <w:hideMark/>
          </w:tcPr>
          <w:p w14:paraId="6126255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C63</w:t>
            </w:r>
          </w:p>
        </w:tc>
        <w:tc>
          <w:tcPr>
            <w:tcW w:w="3100" w:type="dxa"/>
            <w:shd w:val="clear" w:color="auto" w:fill="auto"/>
            <w:noWrap/>
            <w:vAlign w:val="bottom"/>
            <w:hideMark/>
          </w:tcPr>
          <w:p w14:paraId="0F72CC4E"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Borax</w:t>
            </w:r>
          </w:p>
        </w:tc>
        <w:tc>
          <w:tcPr>
            <w:tcW w:w="960" w:type="dxa"/>
            <w:shd w:val="clear" w:color="auto" w:fill="auto"/>
            <w:noWrap/>
            <w:vAlign w:val="bottom"/>
            <w:hideMark/>
          </w:tcPr>
          <w:p w14:paraId="4214761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2.63</w:t>
            </w:r>
          </w:p>
        </w:tc>
        <w:tc>
          <w:tcPr>
            <w:tcW w:w="840" w:type="dxa"/>
            <w:shd w:val="clear" w:color="auto" w:fill="auto"/>
            <w:noWrap/>
            <w:vAlign w:val="bottom"/>
            <w:hideMark/>
          </w:tcPr>
          <w:p w14:paraId="2602710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46B7B16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125C272E" w14:textId="77777777" w:rsidTr="00740F98">
        <w:trPr>
          <w:trHeight w:val="276"/>
        </w:trPr>
        <w:tc>
          <w:tcPr>
            <w:tcW w:w="960" w:type="dxa"/>
            <w:shd w:val="clear" w:color="auto" w:fill="auto"/>
            <w:noWrap/>
            <w:vAlign w:val="bottom"/>
            <w:hideMark/>
          </w:tcPr>
          <w:p w14:paraId="56CFF98A"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C64</w:t>
            </w:r>
          </w:p>
        </w:tc>
        <w:tc>
          <w:tcPr>
            <w:tcW w:w="3100" w:type="dxa"/>
            <w:shd w:val="clear" w:color="auto" w:fill="auto"/>
            <w:noWrap/>
            <w:vAlign w:val="bottom"/>
            <w:hideMark/>
          </w:tcPr>
          <w:p w14:paraId="03A50EB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Borax by alkali carbonate method</w:t>
            </w:r>
          </w:p>
        </w:tc>
        <w:tc>
          <w:tcPr>
            <w:tcW w:w="960" w:type="dxa"/>
            <w:shd w:val="clear" w:color="auto" w:fill="auto"/>
            <w:noWrap/>
            <w:vAlign w:val="bottom"/>
            <w:hideMark/>
          </w:tcPr>
          <w:p w14:paraId="6E32EF7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9.21</w:t>
            </w:r>
          </w:p>
        </w:tc>
        <w:tc>
          <w:tcPr>
            <w:tcW w:w="840" w:type="dxa"/>
            <w:shd w:val="clear" w:color="auto" w:fill="auto"/>
            <w:noWrap/>
            <w:vAlign w:val="bottom"/>
            <w:hideMark/>
          </w:tcPr>
          <w:p w14:paraId="331A097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8.84</w:t>
            </w:r>
          </w:p>
        </w:tc>
        <w:tc>
          <w:tcPr>
            <w:tcW w:w="2504" w:type="dxa"/>
            <w:shd w:val="clear" w:color="auto" w:fill="auto"/>
            <w:noWrap/>
            <w:vAlign w:val="bottom"/>
            <w:hideMark/>
          </w:tcPr>
          <w:p w14:paraId="08E9F4A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0AF5E803" w14:textId="77777777" w:rsidTr="00740F98">
        <w:trPr>
          <w:trHeight w:val="276"/>
        </w:trPr>
        <w:tc>
          <w:tcPr>
            <w:tcW w:w="960" w:type="dxa"/>
            <w:shd w:val="clear" w:color="auto" w:fill="auto"/>
            <w:noWrap/>
            <w:vAlign w:val="bottom"/>
            <w:hideMark/>
          </w:tcPr>
          <w:p w14:paraId="7457C821"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C65</w:t>
            </w:r>
          </w:p>
        </w:tc>
        <w:tc>
          <w:tcPr>
            <w:tcW w:w="3100" w:type="dxa"/>
            <w:shd w:val="clear" w:color="auto" w:fill="auto"/>
            <w:noWrap/>
            <w:vAlign w:val="bottom"/>
            <w:hideMark/>
          </w:tcPr>
          <w:p w14:paraId="66A5919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Si for industry</w:t>
            </w:r>
          </w:p>
        </w:tc>
        <w:tc>
          <w:tcPr>
            <w:tcW w:w="960" w:type="dxa"/>
            <w:shd w:val="clear" w:color="auto" w:fill="auto"/>
            <w:noWrap/>
            <w:vAlign w:val="bottom"/>
            <w:hideMark/>
          </w:tcPr>
          <w:p w14:paraId="78CE8A5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269E38E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EFA7F6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36126A13" w14:textId="77777777" w:rsidTr="00740F98">
        <w:trPr>
          <w:trHeight w:val="276"/>
        </w:trPr>
        <w:tc>
          <w:tcPr>
            <w:tcW w:w="960" w:type="dxa"/>
            <w:shd w:val="clear" w:color="auto" w:fill="auto"/>
            <w:noWrap/>
            <w:vAlign w:val="bottom"/>
            <w:hideMark/>
          </w:tcPr>
          <w:p w14:paraId="16D275E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C66</w:t>
            </w:r>
          </w:p>
        </w:tc>
        <w:tc>
          <w:tcPr>
            <w:tcW w:w="3100" w:type="dxa"/>
            <w:shd w:val="clear" w:color="auto" w:fill="auto"/>
            <w:noWrap/>
            <w:vAlign w:val="bottom"/>
            <w:hideMark/>
          </w:tcPr>
          <w:p w14:paraId="230235A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Polysilicon  by </w:t>
            </w:r>
            <w:proofErr w:type="spellStart"/>
            <w:r w:rsidRPr="00740F98">
              <w:rPr>
                <w:rFonts w:ascii="Times New Roman" w:eastAsia="等线" w:hAnsi="Times New Roman" w:cs="Times New Roman"/>
                <w:color w:val="000000"/>
                <w:kern w:val="0"/>
                <w:sz w:val="18"/>
                <w:szCs w:val="18"/>
              </w:rPr>
              <w:t>siemens</w:t>
            </w:r>
            <w:proofErr w:type="spellEnd"/>
            <w:r w:rsidRPr="00740F98">
              <w:rPr>
                <w:rFonts w:ascii="Times New Roman" w:eastAsia="等线" w:hAnsi="Times New Roman" w:cs="Times New Roman"/>
                <w:color w:val="000000"/>
                <w:kern w:val="0"/>
                <w:sz w:val="18"/>
                <w:szCs w:val="18"/>
              </w:rPr>
              <w:t xml:space="preserve"> method</w:t>
            </w:r>
          </w:p>
        </w:tc>
        <w:tc>
          <w:tcPr>
            <w:tcW w:w="960" w:type="dxa"/>
            <w:shd w:val="clear" w:color="auto" w:fill="auto"/>
            <w:noWrap/>
            <w:vAlign w:val="bottom"/>
            <w:hideMark/>
          </w:tcPr>
          <w:p w14:paraId="26D1F30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9.21</w:t>
            </w:r>
          </w:p>
        </w:tc>
        <w:tc>
          <w:tcPr>
            <w:tcW w:w="840" w:type="dxa"/>
            <w:shd w:val="clear" w:color="auto" w:fill="auto"/>
            <w:noWrap/>
            <w:vAlign w:val="bottom"/>
            <w:hideMark/>
          </w:tcPr>
          <w:p w14:paraId="5F64604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7.49</w:t>
            </w:r>
          </w:p>
        </w:tc>
        <w:tc>
          <w:tcPr>
            <w:tcW w:w="2504" w:type="dxa"/>
            <w:shd w:val="clear" w:color="auto" w:fill="auto"/>
            <w:noWrap/>
            <w:vAlign w:val="bottom"/>
            <w:hideMark/>
          </w:tcPr>
          <w:p w14:paraId="28CF5C3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7D6CC2E1" w14:textId="77777777" w:rsidTr="00740F98">
        <w:trPr>
          <w:trHeight w:val="276"/>
        </w:trPr>
        <w:tc>
          <w:tcPr>
            <w:tcW w:w="960" w:type="dxa"/>
            <w:shd w:val="clear" w:color="auto" w:fill="auto"/>
            <w:noWrap/>
            <w:vAlign w:val="bottom"/>
            <w:hideMark/>
          </w:tcPr>
          <w:p w14:paraId="7B7C338A"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C67</w:t>
            </w:r>
          </w:p>
        </w:tc>
        <w:tc>
          <w:tcPr>
            <w:tcW w:w="3100" w:type="dxa"/>
            <w:shd w:val="clear" w:color="auto" w:fill="auto"/>
            <w:noWrap/>
            <w:vAlign w:val="bottom"/>
            <w:hideMark/>
          </w:tcPr>
          <w:p w14:paraId="66D230C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Monocrystalline Si</w:t>
            </w:r>
          </w:p>
        </w:tc>
        <w:tc>
          <w:tcPr>
            <w:tcW w:w="960" w:type="dxa"/>
            <w:shd w:val="clear" w:color="auto" w:fill="auto"/>
            <w:noWrap/>
            <w:vAlign w:val="bottom"/>
            <w:hideMark/>
          </w:tcPr>
          <w:p w14:paraId="28A59DF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74A96FC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23332DB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221BF0D8" w14:textId="77777777" w:rsidTr="00740F98">
        <w:trPr>
          <w:trHeight w:val="276"/>
        </w:trPr>
        <w:tc>
          <w:tcPr>
            <w:tcW w:w="960" w:type="dxa"/>
            <w:shd w:val="clear" w:color="auto" w:fill="auto"/>
            <w:noWrap/>
            <w:vAlign w:val="bottom"/>
            <w:hideMark/>
          </w:tcPr>
          <w:p w14:paraId="507D1AF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C68</w:t>
            </w:r>
          </w:p>
        </w:tc>
        <w:tc>
          <w:tcPr>
            <w:tcW w:w="3100" w:type="dxa"/>
            <w:shd w:val="clear" w:color="auto" w:fill="auto"/>
            <w:noWrap/>
            <w:vAlign w:val="bottom"/>
            <w:hideMark/>
          </w:tcPr>
          <w:p w14:paraId="6A7F43E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Quartz sand</w:t>
            </w:r>
          </w:p>
        </w:tc>
        <w:tc>
          <w:tcPr>
            <w:tcW w:w="960" w:type="dxa"/>
            <w:shd w:val="clear" w:color="auto" w:fill="auto"/>
            <w:noWrap/>
            <w:vAlign w:val="bottom"/>
            <w:hideMark/>
          </w:tcPr>
          <w:p w14:paraId="2F5DB3A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4.61</w:t>
            </w:r>
          </w:p>
        </w:tc>
        <w:tc>
          <w:tcPr>
            <w:tcW w:w="840" w:type="dxa"/>
            <w:shd w:val="clear" w:color="auto" w:fill="auto"/>
            <w:noWrap/>
            <w:vAlign w:val="bottom"/>
            <w:hideMark/>
          </w:tcPr>
          <w:p w14:paraId="38C24F0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15FC52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7B05B0C8" w14:textId="77777777" w:rsidTr="00740F98">
        <w:trPr>
          <w:trHeight w:val="276"/>
        </w:trPr>
        <w:tc>
          <w:tcPr>
            <w:tcW w:w="960" w:type="dxa"/>
            <w:shd w:val="clear" w:color="auto" w:fill="auto"/>
            <w:noWrap/>
            <w:vAlign w:val="bottom"/>
            <w:hideMark/>
          </w:tcPr>
          <w:p w14:paraId="24F3495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C69</w:t>
            </w:r>
          </w:p>
        </w:tc>
        <w:tc>
          <w:tcPr>
            <w:tcW w:w="3100" w:type="dxa"/>
            <w:shd w:val="clear" w:color="auto" w:fill="auto"/>
            <w:noWrap/>
            <w:vAlign w:val="bottom"/>
            <w:hideMark/>
          </w:tcPr>
          <w:p w14:paraId="245245C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Silicon materials</w:t>
            </w:r>
          </w:p>
        </w:tc>
        <w:tc>
          <w:tcPr>
            <w:tcW w:w="960" w:type="dxa"/>
            <w:shd w:val="clear" w:color="auto" w:fill="auto"/>
            <w:noWrap/>
            <w:vAlign w:val="bottom"/>
            <w:hideMark/>
          </w:tcPr>
          <w:p w14:paraId="034BF11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136B996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21E8CCC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5D6C7E4E" w14:textId="77777777" w:rsidTr="00740F98">
        <w:trPr>
          <w:trHeight w:val="276"/>
        </w:trPr>
        <w:tc>
          <w:tcPr>
            <w:tcW w:w="960" w:type="dxa"/>
            <w:shd w:val="clear" w:color="auto" w:fill="auto"/>
            <w:noWrap/>
            <w:vAlign w:val="bottom"/>
            <w:hideMark/>
          </w:tcPr>
          <w:p w14:paraId="245BE078"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C70</w:t>
            </w:r>
          </w:p>
        </w:tc>
        <w:tc>
          <w:tcPr>
            <w:tcW w:w="3100" w:type="dxa"/>
            <w:shd w:val="clear" w:color="auto" w:fill="auto"/>
            <w:noWrap/>
            <w:vAlign w:val="bottom"/>
            <w:hideMark/>
          </w:tcPr>
          <w:p w14:paraId="73BF202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Optical fiber</w:t>
            </w:r>
          </w:p>
        </w:tc>
        <w:tc>
          <w:tcPr>
            <w:tcW w:w="960" w:type="dxa"/>
            <w:shd w:val="clear" w:color="auto" w:fill="auto"/>
            <w:noWrap/>
            <w:vAlign w:val="bottom"/>
            <w:hideMark/>
          </w:tcPr>
          <w:p w14:paraId="064159B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141BFB3B"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081C4E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1C73A038" w14:textId="77777777" w:rsidTr="00740F98">
        <w:trPr>
          <w:trHeight w:val="276"/>
        </w:trPr>
        <w:tc>
          <w:tcPr>
            <w:tcW w:w="960" w:type="dxa"/>
            <w:shd w:val="clear" w:color="auto" w:fill="auto"/>
            <w:noWrap/>
            <w:vAlign w:val="bottom"/>
            <w:hideMark/>
          </w:tcPr>
          <w:p w14:paraId="263657BF"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C71</w:t>
            </w:r>
          </w:p>
        </w:tc>
        <w:tc>
          <w:tcPr>
            <w:tcW w:w="3100" w:type="dxa"/>
            <w:shd w:val="clear" w:color="auto" w:fill="auto"/>
            <w:noWrap/>
            <w:vAlign w:val="bottom"/>
            <w:hideMark/>
          </w:tcPr>
          <w:p w14:paraId="0DD0F2F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Silica gel </w:t>
            </w:r>
          </w:p>
        </w:tc>
        <w:tc>
          <w:tcPr>
            <w:tcW w:w="960" w:type="dxa"/>
            <w:shd w:val="clear" w:color="auto" w:fill="auto"/>
            <w:noWrap/>
            <w:vAlign w:val="bottom"/>
            <w:hideMark/>
          </w:tcPr>
          <w:p w14:paraId="2405802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021298F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E82D6B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4BA141EB" w14:textId="77777777" w:rsidTr="00740F98">
        <w:trPr>
          <w:trHeight w:val="276"/>
        </w:trPr>
        <w:tc>
          <w:tcPr>
            <w:tcW w:w="960" w:type="dxa"/>
            <w:shd w:val="clear" w:color="auto" w:fill="auto"/>
            <w:noWrap/>
            <w:vAlign w:val="bottom"/>
            <w:hideMark/>
          </w:tcPr>
          <w:p w14:paraId="1AD6533F"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C72</w:t>
            </w:r>
          </w:p>
        </w:tc>
        <w:tc>
          <w:tcPr>
            <w:tcW w:w="3100" w:type="dxa"/>
            <w:shd w:val="clear" w:color="auto" w:fill="auto"/>
            <w:noWrap/>
            <w:vAlign w:val="bottom"/>
            <w:hideMark/>
          </w:tcPr>
          <w:p w14:paraId="2B4455A1"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Organosilicon</w:t>
            </w:r>
          </w:p>
        </w:tc>
        <w:tc>
          <w:tcPr>
            <w:tcW w:w="960" w:type="dxa"/>
            <w:shd w:val="clear" w:color="auto" w:fill="auto"/>
            <w:noWrap/>
            <w:vAlign w:val="bottom"/>
            <w:hideMark/>
          </w:tcPr>
          <w:p w14:paraId="7795CEB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49290CE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0.02</w:t>
            </w:r>
          </w:p>
        </w:tc>
        <w:tc>
          <w:tcPr>
            <w:tcW w:w="2504" w:type="dxa"/>
            <w:shd w:val="clear" w:color="auto" w:fill="auto"/>
            <w:noWrap/>
            <w:vAlign w:val="bottom"/>
            <w:hideMark/>
          </w:tcPr>
          <w:p w14:paraId="46E1485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3A0176AB" w14:textId="77777777" w:rsidTr="00740F98">
        <w:trPr>
          <w:trHeight w:val="276"/>
        </w:trPr>
        <w:tc>
          <w:tcPr>
            <w:tcW w:w="960" w:type="dxa"/>
            <w:shd w:val="clear" w:color="auto" w:fill="auto"/>
            <w:noWrap/>
            <w:vAlign w:val="bottom"/>
            <w:hideMark/>
          </w:tcPr>
          <w:p w14:paraId="046AA81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C73</w:t>
            </w:r>
          </w:p>
        </w:tc>
        <w:tc>
          <w:tcPr>
            <w:tcW w:w="3100" w:type="dxa"/>
            <w:shd w:val="clear" w:color="auto" w:fill="auto"/>
            <w:noWrap/>
            <w:vAlign w:val="bottom"/>
            <w:hideMark/>
          </w:tcPr>
          <w:p w14:paraId="0ABE69E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Downstream of organosilicon</w:t>
            </w:r>
          </w:p>
        </w:tc>
        <w:tc>
          <w:tcPr>
            <w:tcW w:w="960" w:type="dxa"/>
            <w:shd w:val="clear" w:color="auto" w:fill="auto"/>
            <w:noWrap/>
            <w:vAlign w:val="bottom"/>
            <w:hideMark/>
          </w:tcPr>
          <w:p w14:paraId="45F1483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546D220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79BF468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49841724" w14:textId="77777777" w:rsidTr="00740F98">
        <w:trPr>
          <w:trHeight w:val="276"/>
        </w:trPr>
        <w:tc>
          <w:tcPr>
            <w:tcW w:w="960" w:type="dxa"/>
            <w:shd w:val="clear" w:color="auto" w:fill="auto"/>
            <w:noWrap/>
            <w:vAlign w:val="bottom"/>
            <w:hideMark/>
          </w:tcPr>
          <w:p w14:paraId="65325EDA"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C74</w:t>
            </w:r>
          </w:p>
        </w:tc>
        <w:tc>
          <w:tcPr>
            <w:tcW w:w="3100" w:type="dxa"/>
            <w:shd w:val="clear" w:color="auto" w:fill="auto"/>
            <w:noWrap/>
            <w:vAlign w:val="bottom"/>
            <w:hideMark/>
          </w:tcPr>
          <w:p w14:paraId="586DBE24"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w:t>
            </w:r>
            <w:proofErr w:type="spellStart"/>
            <w:r w:rsidRPr="00740F98">
              <w:rPr>
                <w:rFonts w:ascii="Times New Roman" w:eastAsia="等线" w:hAnsi="Times New Roman" w:cs="Times New Roman"/>
                <w:color w:val="000000"/>
                <w:kern w:val="0"/>
                <w:sz w:val="18"/>
                <w:szCs w:val="18"/>
              </w:rPr>
              <w:t>Silane</w:t>
            </w:r>
            <w:proofErr w:type="spellEnd"/>
          </w:p>
        </w:tc>
        <w:tc>
          <w:tcPr>
            <w:tcW w:w="960" w:type="dxa"/>
            <w:shd w:val="clear" w:color="auto" w:fill="auto"/>
            <w:noWrap/>
            <w:vAlign w:val="bottom"/>
            <w:hideMark/>
          </w:tcPr>
          <w:p w14:paraId="052448F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2.63</w:t>
            </w:r>
          </w:p>
        </w:tc>
        <w:tc>
          <w:tcPr>
            <w:tcW w:w="840" w:type="dxa"/>
            <w:shd w:val="clear" w:color="auto" w:fill="auto"/>
            <w:noWrap/>
            <w:vAlign w:val="bottom"/>
            <w:hideMark/>
          </w:tcPr>
          <w:p w14:paraId="5C0FF60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6B5F7E7B"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5ADACB63" w14:textId="77777777" w:rsidTr="00740F98">
        <w:trPr>
          <w:trHeight w:val="276"/>
        </w:trPr>
        <w:tc>
          <w:tcPr>
            <w:tcW w:w="960" w:type="dxa"/>
            <w:shd w:val="clear" w:color="auto" w:fill="auto"/>
            <w:noWrap/>
            <w:vAlign w:val="bottom"/>
            <w:hideMark/>
          </w:tcPr>
          <w:p w14:paraId="6B788DA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C75</w:t>
            </w:r>
          </w:p>
        </w:tc>
        <w:tc>
          <w:tcPr>
            <w:tcW w:w="3100" w:type="dxa"/>
            <w:shd w:val="clear" w:color="auto" w:fill="auto"/>
            <w:noWrap/>
            <w:vAlign w:val="bottom"/>
            <w:hideMark/>
          </w:tcPr>
          <w:p w14:paraId="0ADE3342"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Na2O·nSiO2</w:t>
            </w:r>
          </w:p>
        </w:tc>
        <w:tc>
          <w:tcPr>
            <w:tcW w:w="960" w:type="dxa"/>
            <w:shd w:val="clear" w:color="auto" w:fill="auto"/>
            <w:noWrap/>
            <w:vAlign w:val="bottom"/>
            <w:hideMark/>
          </w:tcPr>
          <w:p w14:paraId="09610F7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3.29</w:t>
            </w:r>
          </w:p>
        </w:tc>
        <w:tc>
          <w:tcPr>
            <w:tcW w:w="840" w:type="dxa"/>
            <w:shd w:val="clear" w:color="auto" w:fill="auto"/>
            <w:noWrap/>
            <w:vAlign w:val="bottom"/>
            <w:hideMark/>
          </w:tcPr>
          <w:p w14:paraId="6B9B33A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0.47</w:t>
            </w:r>
          </w:p>
        </w:tc>
        <w:tc>
          <w:tcPr>
            <w:tcW w:w="2504" w:type="dxa"/>
            <w:shd w:val="clear" w:color="auto" w:fill="auto"/>
            <w:noWrap/>
            <w:vAlign w:val="bottom"/>
            <w:hideMark/>
          </w:tcPr>
          <w:p w14:paraId="3C1A5FD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w:t>
            </w:r>
          </w:p>
        </w:tc>
      </w:tr>
      <w:tr w:rsidR="00740F98" w:rsidRPr="00740F98" w14:paraId="5DF81463" w14:textId="77777777" w:rsidTr="00740F98">
        <w:trPr>
          <w:trHeight w:val="276"/>
        </w:trPr>
        <w:tc>
          <w:tcPr>
            <w:tcW w:w="960" w:type="dxa"/>
            <w:shd w:val="clear" w:color="auto" w:fill="auto"/>
            <w:noWrap/>
            <w:vAlign w:val="bottom"/>
            <w:hideMark/>
          </w:tcPr>
          <w:p w14:paraId="16B9757A"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lastRenderedPageBreak/>
              <w:t>C76</w:t>
            </w:r>
          </w:p>
        </w:tc>
        <w:tc>
          <w:tcPr>
            <w:tcW w:w="3100" w:type="dxa"/>
            <w:shd w:val="clear" w:color="auto" w:fill="auto"/>
            <w:noWrap/>
            <w:vAlign w:val="bottom"/>
            <w:hideMark/>
          </w:tcPr>
          <w:p w14:paraId="63DC7AFF"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Glass</w:t>
            </w:r>
          </w:p>
        </w:tc>
        <w:tc>
          <w:tcPr>
            <w:tcW w:w="960" w:type="dxa"/>
            <w:shd w:val="clear" w:color="auto" w:fill="auto"/>
            <w:noWrap/>
            <w:vAlign w:val="bottom"/>
            <w:hideMark/>
          </w:tcPr>
          <w:p w14:paraId="1C6772E3"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840" w:type="dxa"/>
            <w:shd w:val="clear" w:color="auto" w:fill="auto"/>
            <w:noWrap/>
            <w:vAlign w:val="bottom"/>
            <w:hideMark/>
          </w:tcPr>
          <w:p w14:paraId="47AF37AB"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27F786B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5CD7C65C" w14:textId="77777777" w:rsidTr="00740F98">
        <w:trPr>
          <w:trHeight w:val="276"/>
        </w:trPr>
        <w:tc>
          <w:tcPr>
            <w:tcW w:w="960" w:type="dxa"/>
            <w:shd w:val="clear" w:color="auto" w:fill="auto"/>
            <w:noWrap/>
            <w:vAlign w:val="bottom"/>
            <w:hideMark/>
          </w:tcPr>
          <w:p w14:paraId="1133081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C77</w:t>
            </w:r>
          </w:p>
        </w:tc>
        <w:tc>
          <w:tcPr>
            <w:tcW w:w="3100" w:type="dxa"/>
            <w:shd w:val="clear" w:color="auto" w:fill="auto"/>
            <w:noWrap/>
            <w:vAlign w:val="bottom"/>
            <w:hideMark/>
          </w:tcPr>
          <w:p w14:paraId="6DCAF475"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SiO2</w:t>
            </w:r>
          </w:p>
        </w:tc>
        <w:tc>
          <w:tcPr>
            <w:tcW w:w="960" w:type="dxa"/>
            <w:shd w:val="clear" w:color="auto" w:fill="auto"/>
            <w:noWrap/>
            <w:vAlign w:val="bottom"/>
            <w:hideMark/>
          </w:tcPr>
          <w:p w14:paraId="1E1127F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1337D594"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600938E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7C7C4F1A" w14:textId="77777777" w:rsidTr="00740F98">
        <w:trPr>
          <w:trHeight w:val="276"/>
        </w:trPr>
        <w:tc>
          <w:tcPr>
            <w:tcW w:w="960" w:type="dxa"/>
            <w:shd w:val="clear" w:color="auto" w:fill="auto"/>
            <w:noWrap/>
            <w:vAlign w:val="bottom"/>
            <w:hideMark/>
          </w:tcPr>
          <w:p w14:paraId="5CE1A138"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C78</w:t>
            </w:r>
          </w:p>
        </w:tc>
        <w:tc>
          <w:tcPr>
            <w:tcW w:w="3100" w:type="dxa"/>
            <w:shd w:val="clear" w:color="auto" w:fill="auto"/>
            <w:noWrap/>
            <w:vAlign w:val="bottom"/>
            <w:hideMark/>
          </w:tcPr>
          <w:p w14:paraId="56F2CD77"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Silica white by precipitation</w:t>
            </w:r>
          </w:p>
        </w:tc>
        <w:tc>
          <w:tcPr>
            <w:tcW w:w="960" w:type="dxa"/>
            <w:shd w:val="clear" w:color="auto" w:fill="auto"/>
            <w:noWrap/>
            <w:vAlign w:val="bottom"/>
            <w:hideMark/>
          </w:tcPr>
          <w:p w14:paraId="3BC12C3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7CC9251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4BA10CF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14FA325A" w14:textId="77777777" w:rsidTr="00740F98">
        <w:trPr>
          <w:trHeight w:val="276"/>
        </w:trPr>
        <w:tc>
          <w:tcPr>
            <w:tcW w:w="960" w:type="dxa"/>
            <w:shd w:val="clear" w:color="auto" w:fill="auto"/>
            <w:noWrap/>
            <w:vAlign w:val="bottom"/>
            <w:hideMark/>
          </w:tcPr>
          <w:p w14:paraId="47F388B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C79</w:t>
            </w:r>
          </w:p>
        </w:tc>
        <w:tc>
          <w:tcPr>
            <w:tcW w:w="3100" w:type="dxa"/>
            <w:shd w:val="clear" w:color="auto" w:fill="auto"/>
            <w:noWrap/>
            <w:vAlign w:val="bottom"/>
            <w:hideMark/>
          </w:tcPr>
          <w:p w14:paraId="64CFA5A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Silica white by gas phase method</w:t>
            </w:r>
          </w:p>
        </w:tc>
        <w:tc>
          <w:tcPr>
            <w:tcW w:w="960" w:type="dxa"/>
            <w:shd w:val="clear" w:color="auto" w:fill="auto"/>
            <w:noWrap/>
            <w:vAlign w:val="bottom"/>
            <w:hideMark/>
          </w:tcPr>
          <w:p w14:paraId="0D139A3E"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2.63</w:t>
            </w:r>
          </w:p>
        </w:tc>
        <w:tc>
          <w:tcPr>
            <w:tcW w:w="840" w:type="dxa"/>
            <w:shd w:val="clear" w:color="auto" w:fill="auto"/>
            <w:noWrap/>
            <w:vAlign w:val="bottom"/>
            <w:hideMark/>
          </w:tcPr>
          <w:p w14:paraId="4410FF6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5B24270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11F29EC8" w14:textId="77777777" w:rsidTr="00740F98">
        <w:trPr>
          <w:trHeight w:val="276"/>
        </w:trPr>
        <w:tc>
          <w:tcPr>
            <w:tcW w:w="960" w:type="dxa"/>
            <w:shd w:val="clear" w:color="auto" w:fill="auto"/>
            <w:noWrap/>
            <w:vAlign w:val="bottom"/>
            <w:hideMark/>
          </w:tcPr>
          <w:p w14:paraId="5D6A755E"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C80</w:t>
            </w:r>
          </w:p>
        </w:tc>
        <w:tc>
          <w:tcPr>
            <w:tcW w:w="3100" w:type="dxa"/>
            <w:shd w:val="clear" w:color="auto" w:fill="auto"/>
            <w:noWrap/>
            <w:vAlign w:val="bottom"/>
            <w:hideMark/>
          </w:tcPr>
          <w:p w14:paraId="58258CB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Black silicon carbide</w:t>
            </w:r>
          </w:p>
        </w:tc>
        <w:tc>
          <w:tcPr>
            <w:tcW w:w="960" w:type="dxa"/>
            <w:shd w:val="clear" w:color="auto" w:fill="auto"/>
            <w:noWrap/>
            <w:vAlign w:val="bottom"/>
            <w:hideMark/>
          </w:tcPr>
          <w:p w14:paraId="3393FBBC"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4F2D181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001039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27AD6DE1" w14:textId="77777777" w:rsidTr="00740F98">
        <w:trPr>
          <w:trHeight w:val="276"/>
        </w:trPr>
        <w:tc>
          <w:tcPr>
            <w:tcW w:w="960" w:type="dxa"/>
            <w:shd w:val="clear" w:color="auto" w:fill="auto"/>
            <w:noWrap/>
            <w:vAlign w:val="bottom"/>
            <w:hideMark/>
          </w:tcPr>
          <w:p w14:paraId="23C20E9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C81</w:t>
            </w:r>
          </w:p>
        </w:tc>
        <w:tc>
          <w:tcPr>
            <w:tcW w:w="3100" w:type="dxa"/>
            <w:shd w:val="clear" w:color="auto" w:fill="auto"/>
            <w:noWrap/>
            <w:vAlign w:val="bottom"/>
            <w:hideMark/>
          </w:tcPr>
          <w:p w14:paraId="66B75A1A"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Green silicon carbide</w:t>
            </w:r>
          </w:p>
        </w:tc>
        <w:tc>
          <w:tcPr>
            <w:tcW w:w="960" w:type="dxa"/>
            <w:shd w:val="clear" w:color="auto" w:fill="auto"/>
            <w:noWrap/>
            <w:vAlign w:val="bottom"/>
            <w:hideMark/>
          </w:tcPr>
          <w:p w14:paraId="230872B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2.63</w:t>
            </w:r>
          </w:p>
        </w:tc>
        <w:tc>
          <w:tcPr>
            <w:tcW w:w="840" w:type="dxa"/>
            <w:shd w:val="clear" w:color="auto" w:fill="auto"/>
            <w:noWrap/>
            <w:vAlign w:val="bottom"/>
            <w:hideMark/>
          </w:tcPr>
          <w:p w14:paraId="16256CB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34C9401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0BB42A5B" w14:textId="77777777" w:rsidTr="00740F98">
        <w:trPr>
          <w:trHeight w:val="276"/>
        </w:trPr>
        <w:tc>
          <w:tcPr>
            <w:tcW w:w="960" w:type="dxa"/>
            <w:shd w:val="clear" w:color="auto" w:fill="auto"/>
            <w:noWrap/>
            <w:vAlign w:val="bottom"/>
            <w:hideMark/>
          </w:tcPr>
          <w:p w14:paraId="435D264E"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C82</w:t>
            </w:r>
          </w:p>
        </w:tc>
        <w:tc>
          <w:tcPr>
            <w:tcW w:w="3100" w:type="dxa"/>
            <w:shd w:val="clear" w:color="auto" w:fill="auto"/>
            <w:noWrap/>
            <w:vAlign w:val="bottom"/>
            <w:hideMark/>
          </w:tcPr>
          <w:p w14:paraId="679368CF"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Crystal by hydrothermal synthesis</w:t>
            </w:r>
          </w:p>
        </w:tc>
        <w:tc>
          <w:tcPr>
            <w:tcW w:w="960" w:type="dxa"/>
            <w:shd w:val="clear" w:color="auto" w:fill="auto"/>
            <w:noWrap/>
            <w:vAlign w:val="bottom"/>
            <w:hideMark/>
          </w:tcPr>
          <w:p w14:paraId="1D28AB50"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1.97</w:t>
            </w:r>
          </w:p>
        </w:tc>
        <w:tc>
          <w:tcPr>
            <w:tcW w:w="840" w:type="dxa"/>
            <w:shd w:val="clear" w:color="auto" w:fill="auto"/>
            <w:noWrap/>
            <w:vAlign w:val="bottom"/>
            <w:hideMark/>
          </w:tcPr>
          <w:p w14:paraId="3C40D4E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E35A97F"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39045BA8" w14:textId="77777777" w:rsidTr="00740F98">
        <w:trPr>
          <w:trHeight w:val="276"/>
        </w:trPr>
        <w:tc>
          <w:tcPr>
            <w:tcW w:w="960" w:type="dxa"/>
            <w:shd w:val="clear" w:color="auto" w:fill="auto"/>
            <w:noWrap/>
            <w:vAlign w:val="bottom"/>
            <w:hideMark/>
          </w:tcPr>
          <w:p w14:paraId="19C9A7E6"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C84</w:t>
            </w:r>
          </w:p>
        </w:tc>
        <w:tc>
          <w:tcPr>
            <w:tcW w:w="3100" w:type="dxa"/>
            <w:shd w:val="clear" w:color="auto" w:fill="auto"/>
            <w:noWrap/>
            <w:vAlign w:val="bottom"/>
            <w:hideMark/>
          </w:tcPr>
          <w:p w14:paraId="683AD6ED"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Quartz product</w:t>
            </w:r>
          </w:p>
        </w:tc>
        <w:tc>
          <w:tcPr>
            <w:tcW w:w="960" w:type="dxa"/>
            <w:shd w:val="clear" w:color="auto" w:fill="auto"/>
            <w:noWrap/>
            <w:vAlign w:val="bottom"/>
            <w:hideMark/>
          </w:tcPr>
          <w:p w14:paraId="3454410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1F4F77D8"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46B56C31"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0AA9924A" w14:textId="77777777" w:rsidTr="00740F98">
        <w:trPr>
          <w:trHeight w:val="276"/>
        </w:trPr>
        <w:tc>
          <w:tcPr>
            <w:tcW w:w="960" w:type="dxa"/>
            <w:shd w:val="clear" w:color="auto" w:fill="auto"/>
            <w:noWrap/>
            <w:vAlign w:val="bottom"/>
            <w:hideMark/>
          </w:tcPr>
          <w:p w14:paraId="773D1D49"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C85</w:t>
            </w:r>
          </w:p>
        </w:tc>
        <w:tc>
          <w:tcPr>
            <w:tcW w:w="3100" w:type="dxa"/>
            <w:shd w:val="clear" w:color="auto" w:fill="auto"/>
            <w:noWrap/>
            <w:vAlign w:val="bottom"/>
            <w:hideMark/>
          </w:tcPr>
          <w:p w14:paraId="7E9970E0"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Downstream of quartz</w:t>
            </w:r>
          </w:p>
        </w:tc>
        <w:tc>
          <w:tcPr>
            <w:tcW w:w="960" w:type="dxa"/>
            <w:shd w:val="clear" w:color="auto" w:fill="auto"/>
            <w:noWrap/>
            <w:vAlign w:val="bottom"/>
            <w:hideMark/>
          </w:tcPr>
          <w:p w14:paraId="5F8C4F36"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0.66</w:t>
            </w:r>
          </w:p>
        </w:tc>
        <w:tc>
          <w:tcPr>
            <w:tcW w:w="840" w:type="dxa"/>
            <w:shd w:val="clear" w:color="auto" w:fill="auto"/>
            <w:noWrap/>
            <w:vAlign w:val="bottom"/>
            <w:hideMark/>
          </w:tcPr>
          <w:p w14:paraId="24C7C4FA"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1EDC760D"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27867E44" w14:textId="77777777" w:rsidTr="00740F98">
        <w:trPr>
          <w:trHeight w:val="276"/>
        </w:trPr>
        <w:tc>
          <w:tcPr>
            <w:tcW w:w="960" w:type="dxa"/>
            <w:shd w:val="clear" w:color="auto" w:fill="auto"/>
            <w:noWrap/>
            <w:vAlign w:val="bottom"/>
            <w:hideMark/>
          </w:tcPr>
          <w:p w14:paraId="265DD1E3"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C86</w:t>
            </w:r>
          </w:p>
        </w:tc>
        <w:tc>
          <w:tcPr>
            <w:tcW w:w="3100" w:type="dxa"/>
            <w:shd w:val="clear" w:color="auto" w:fill="auto"/>
            <w:noWrap/>
            <w:vAlign w:val="bottom"/>
            <w:hideMark/>
          </w:tcPr>
          <w:p w14:paraId="7849C35C"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N - Glass microspheres</w:t>
            </w:r>
          </w:p>
        </w:tc>
        <w:tc>
          <w:tcPr>
            <w:tcW w:w="960" w:type="dxa"/>
            <w:shd w:val="clear" w:color="auto" w:fill="auto"/>
            <w:noWrap/>
            <w:vAlign w:val="bottom"/>
            <w:hideMark/>
          </w:tcPr>
          <w:p w14:paraId="40D88EB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1.32</w:t>
            </w:r>
          </w:p>
        </w:tc>
        <w:tc>
          <w:tcPr>
            <w:tcW w:w="840" w:type="dxa"/>
            <w:shd w:val="clear" w:color="auto" w:fill="auto"/>
            <w:noWrap/>
            <w:vAlign w:val="bottom"/>
            <w:hideMark/>
          </w:tcPr>
          <w:p w14:paraId="4EE7EAB5"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3223EEA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r w:rsidR="00740F98" w:rsidRPr="00740F98" w14:paraId="7F3C2D60" w14:textId="77777777" w:rsidTr="00740F98">
        <w:trPr>
          <w:trHeight w:val="276"/>
        </w:trPr>
        <w:tc>
          <w:tcPr>
            <w:tcW w:w="960" w:type="dxa"/>
            <w:shd w:val="clear" w:color="auto" w:fill="auto"/>
            <w:noWrap/>
            <w:vAlign w:val="bottom"/>
            <w:hideMark/>
          </w:tcPr>
          <w:p w14:paraId="6DA6C021"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C87</w:t>
            </w:r>
          </w:p>
        </w:tc>
        <w:tc>
          <w:tcPr>
            <w:tcW w:w="3100" w:type="dxa"/>
            <w:shd w:val="clear" w:color="auto" w:fill="auto"/>
            <w:noWrap/>
            <w:vAlign w:val="bottom"/>
            <w:hideMark/>
          </w:tcPr>
          <w:p w14:paraId="3125B27E" w14:textId="77777777" w:rsidR="00740F98" w:rsidRPr="00740F98" w:rsidRDefault="00740F98" w:rsidP="00BB2D82">
            <w:pPr>
              <w:widowControl/>
              <w:jc w:val="lef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 xml:space="preserve">N - </w:t>
            </w:r>
            <w:proofErr w:type="spellStart"/>
            <w:r w:rsidRPr="00740F98">
              <w:rPr>
                <w:rFonts w:ascii="Times New Roman" w:eastAsia="等线" w:hAnsi="Times New Roman" w:cs="Times New Roman"/>
                <w:color w:val="000000"/>
                <w:kern w:val="0"/>
                <w:sz w:val="18"/>
                <w:szCs w:val="18"/>
              </w:rPr>
              <w:t>Silicocalcium</w:t>
            </w:r>
            <w:proofErr w:type="spellEnd"/>
          </w:p>
        </w:tc>
        <w:tc>
          <w:tcPr>
            <w:tcW w:w="960" w:type="dxa"/>
            <w:shd w:val="clear" w:color="auto" w:fill="auto"/>
            <w:noWrap/>
            <w:vAlign w:val="bottom"/>
            <w:hideMark/>
          </w:tcPr>
          <w:p w14:paraId="0E3D5309"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840" w:type="dxa"/>
            <w:shd w:val="clear" w:color="auto" w:fill="auto"/>
            <w:noWrap/>
            <w:vAlign w:val="bottom"/>
            <w:hideMark/>
          </w:tcPr>
          <w:p w14:paraId="61A729C7"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c>
          <w:tcPr>
            <w:tcW w:w="2504" w:type="dxa"/>
            <w:shd w:val="clear" w:color="auto" w:fill="auto"/>
            <w:noWrap/>
            <w:vAlign w:val="bottom"/>
            <w:hideMark/>
          </w:tcPr>
          <w:p w14:paraId="64FAA942" w14:textId="77777777" w:rsidR="00740F98" w:rsidRPr="00740F98" w:rsidRDefault="00740F98" w:rsidP="00BB2D82">
            <w:pPr>
              <w:widowControl/>
              <w:jc w:val="right"/>
              <w:rPr>
                <w:rFonts w:ascii="Times New Roman" w:eastAsia="等线" w:hAnsi="Times New Roman" w:cs="Times New Roman"/>
                <w:color w:val="000000"/>
                <w:kern w:val="0"/>
                <w:sz w:val="18"/>
                <w:szCs w:val="18"/>
              </w:rPr>
            </w:pPr>
            <w:r w:rsidRPr="00740F98">
              <w:rPr>
                <w:rFonts w:ascii="Times New Roman" w:eastAsia="等线" w:hAnsi="Times New Roman" w:cs="Times New Roman"/>
                <w:color w:val="000000"/>
                <w:kern w:val="0"/>
                <w:sz w:val="18"/>
                <w:szCs w:val="18"/>
              </w:rPr>
              <w:t>0</w:t>
            </w:r>
          </w:p>
        </w:tc>
      </w:tr>
    </w:tbl>
    <w:p w14:paraId="536CA12D" w14:textId="77777777" w:rsidR="00740F98" w:rsidRPr="00F452DE" w:rsidRDefault="00740F98" w:rsidP="008E0278">
      <w:pPr>
        <w:spacing w:line="480" w:lineRule="auto"/>
        <w:jc w:val="center"/>
        <w:rPr>
          <w:rFonts w:ascii="Times New Roman" w:hAnsi="Times New Roman" w:cs="Times New Roman"/>
        </w:rPr>
      </w:pPr>
    </w:p>
    <w:p w14:paraId="524C778A" w14:textId="3CC5FF36" w:rsidR="001D5357" w:rsidRDefault="001D5357" w:rsidP="008E0278">
      <w:pPr>
        <w:spacing w:line="480" w:lineRule="auto"/>
        <w:jc w:val="center"/>
        <w:rPr>
          <w:rFonts w:ascii="Times New Roman" w:hAnsi="Times New Roman" w:cs="Times New Roman"/>
        </w:rPr>
      </w:pPr>
      <w:r w:rsidRPr="00F21A4D">
        <w:rPr>
          <w:rFonts w:ascii="Times New Roman" w:hAnsi="Times New Roman" w:cs="Times New Roman"/>
          <w:noProof/>
        </w:rPr>
        <w:drawing>
          <wp:inline distT="0" distB="0" distL="0" distR="0" wp14:anchorId="023BDE1B" wp14:editId="4DC45CBE">
            <wp:extent cx="4570303" cy="2500131"/>
            <wp:effectExtent l="0" t="0" r="1905" b="190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industry.jpg"/>
                    <pic:cNvPicPr/>
                  </pic:nvPicPr>
                  <pic:blipFill rotWithShape="1">
                    <a:blip r:embed="rId21" cstate="print">
                      <a:extLst>
                        <a:ext uri="{28A0092B-C50C-407E-A947-70E740481C1C}">
                          <a14:useLocalDpi xmlns:a14="http://schemas.microsoft.com/office/drawing/2010/main" val="0"/>
                        </a:ext>
                      </a:extLst>
                    </a:blip>
                    <a:srcRect l="17741" t="16632" r="23049" b="22646"/>
                    <a:stretch/>
                  </pic:blipFill>
                  <pic:spPr bwMode="auto">
                    <a:xfrm>
                      <a:off x="0" y="0"/>
                      <a:ext cx="4579089" cy="2504937"/>
                    </a:xfrm>
                    <a:prstGeom prst="rect">
                      <a:avLst/>
                    </a:prstGeom>
                    <a:ln>
                      <a:noFill/>
                    </a:ln>
                    <a:extLst>
                      <a:ext uri="{53640926-AAD7-44D8-BBD7-CCE9431645EC}">
                        <a14:shadowObscured xmlns:a14="http://schemas.microsoft.com/office/drawing/2010/main"/>
                      </a:ext>
                    </a:extLst>
                  </pic:spPr>
                </pic:pic>
              </a:graphicData>
            </a:graphic>
          </wp:inline>
        </w:drawing>
      </w:r>
    </w:p>
    <w:p w14:paraId="5009E142" w14:textId="42B5FCC8" w:rsidR="001D5357" w:rsidRDefault="001D5357"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14</w:t>
      </w:r>
      <w:r w:rsidRPr="00105965">
        <w:rPr>
          <w:rFonts w:ascii="Times New Roman" w:hAnsi="Times New Roman" w:cs="Times New Roman"/>
          <w:sz w:val="18"/>
          <w:szCs w:val="18"/>
        </w:rPr>
        <w:t xml:space="preserve"> MSPI </w:t>
      </w:r>
      <w:r w:rsidRPr="00DE2F8D">
        <w:rPr>
          <w:rFonts w:ascii="Times New Roman" w:hAnsi="Times New Roman" w:cs="Times New Roman"/>
          <w:sz w:val="18"/>
          <w:szCs w:val="18"/>
        </w:rPr>
        <w:t>topological structure</w:t>
      </w:r>
    </w:p>
    <w:p w14:paraId="5AAF58A6" w14:textId="2C6379F4" w:rsidR="00244CF5" w:rsidRPr="00244CF5" w:rsidRDefault="00244CF5" w:rsidP="00244CF5">
      <w:pPr>
        <w:spacing w:line="480" w:lineRule="auto"/>
        <w:jc w:val="center"/>
        <w:rPr>
          <w:rFonts w:ascii="Times New Roman" w:hAnsi="Times New Roman" w:cs="Times New Roman"/>
          <w:sz w:val="18"/>
          <w:szCs w:val="18"/>
        </w:rPr>
      </w:pPr>
      <w:r>
        <w:rPr>
          <w:rFonts w:ascii="Times New Roman" w:hAnsi="Times New Roman" w:cs="Times New Roman"/>
          <w:sz w:val="18"/>
          <w:szCs w:val="18"/>
        </w:rPr>
        <w:t>T</w:t>
      </w:r>
      <w:r>
        <w:rPr>
          <w:rFonts w:ascii="Times New Roman" w:hAnsi="Times New Roman" w:cs="Times New Roman" w:hint="eastAsia"/>
          <w:sz w:val="18"/>
          <w:szCs w:val="18"/>
        </w:rPr>
        <w:t>ab</w:t>
      </w:r>
      <w:r>
        <w:rPr>
          <w:rFonts w:ascii="Times New Roman" w:hAnsi="Times New Roman" w:cs="Times New Roman"/>
          <w:sz w:val="18"/>
          <w:szCs w:val="18"/>
        </w:rPr>
        <w:t xml:space="preserve">le.S4 The DC and BC of each </w:t>
      </w:r>
      <w:proofErr w:type="gramStart"/>
      <w:r>
        <w:rPr>
          <w:rFonts w:ascii="Times New Roman" w:hAnsi="Times New Roman" w:cs="Times New Roman"/>
          <w:sz w:val="18"/>
          <w:szCs w:val="18"/>
        </w:rPr>
        <w:t>nodes</w:t>
      </w:r>
      <w:proofErr w:type="gramEnd"/>
      <w:r>
        <w:rPr>
          <w:rFonts w:ascii="Times New Roman" w:hAnsi="Times New Roman" w:cs="Times New Roman"/>
          <w:sz w:val="18"/>
          <w:szCs w:val="18"/>
        </w:rPr>
        <w:t xml:space="preserve"> in MSPI network.</w:t>
      </w:r>
    </w:p>
    <w:tbl>
      <w:tblPr>
        <w:tblW w:w="8364" w:type="dxa"/>
        <w:tblBorders>
          <w:top w:val="single" w:sz="8" w:space="0" w:color="auto"/>
          <w:bottom w:val="single" w:sz="8" w:space="0" w:color="auto"/>
        </w:tblBorders>
        <w:tblLook w:val="04A0" w:firstRow="1" w:lastRow="0" w:firstColumn="1" w:lastColumn="0" w:noHBand="0" w:noVBand="1"/>
      </w:tblPr>
      <w:tblGrid>
        <w:gridCol w:w="960"/>
        <w:gridCol w:w="2780"/>
        <w:gridCol w:w="960"/>
        <w:gridCol w:w="960"/>
        <w:gridCol w:w="2704"/>
      </w:tblGrid>
      <w:tr w:rsidR="00555255" w:rsidRPr="00555255" w14:paraId="2B07B0D5" w14:textId="77777777" w:rsidTr="0006758A">
        <w:trPr>
          <w:trHeight w:val="276"/>
        </w:trPr>
        <w:tc>
          <w:tcPr>
            <w:tcW w:w="960" w:type="dxa"/>
            <w:tcBorders>
              <w:bottom w:val="single" w:sz="4" w:space="0" w:color="auto"/>
            </w:tcBorders>
            <w:shd w:val="clear" w:color="auto" w:fill="auto"/>
            <w:noWrap/>
            <w:vAlign w:val="bottom"/>
            <w:hideMark/>
          </w:tcPr>
          <w:p w14:paraId="0FAF0E83"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No.</w:t>
            </w:r>
          </w:p>
        </w:tc>
        <w:tc>
          <w:tcPr>
            <w:tcW w:w="2780" w:type="dxa"/>
            <w:tcBorders>
              <w:bottom w:val="single" w:sz="4" w:space="0" w:color="auto"/>
            </w:tcBorders>
            <w:shd w:val="clear" w:color="auto" w:fill="auto"/>
            <w:noWrap/>
            <w:vAlign w:val="bottom"/>
            <w:hideMark/>
          </w:tcPr>
          <w:p w14:paraId="49CC634F"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Nomenclature</w:t>
            </w:r>
          </w:p>
        </w:tc>
        <w:tc>
          <w:tcPr>
            <w:tcW w:w="960" w:type="dxa"/>
            <w:tcBorders>
              <w:bottom w:val="single" w:sz="4" w:space="0" w:color="auto"/>
            </w:tcBorders>
            <w:shd w:val="clear" w:color="auto" w:fill="auto"/>
            <w:noWrap/>
            <w:vAlign w:val="bottom"/>
            <w:hideMark/>
          </w:tcPr>
          <w:p w14:paraId="410ABA3C"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DC(%)</w:t>
            </w:r>
          </w:p>
        </w:tc>
        <w:tc>
          <w:tcPr>
            <w:tcW w:w="960" w:type="dxa"/>
            <w:tcBorders>
              <w:bottom w:val="single" w:sz="4" w:space="0" w:color="auto"/>
            </w:tcBorders>
            <w:shd w:val="clear" w:color="auto" w:fill="auto"/>
            <w:noWrap/>
            <w:vAlign w:val="bottom"/>
            <w:hideMark/>
          </w:tcPr>
          <w:p w14:paraId="53975A93"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BC(%)</w:t>
            </w:r>
          </w:p>
        </w:tc>
        <w:tc>
          <w:tcPr>
            <w:tcW w:w="2704" w:type="dxa"/>
            <w:tcBorders>
              <w:bottom w:val="single" w:sz="4" w:space="0" w:color="auto"/>
            </w:tcBorders>
            <w:shd w:val="clear" w:color="auto" w:fill="auto"/>
            <w:noWrap/>
            <w:vAlign w:val="bottom"/>
            <w:hideMark/>
          </w:tcPr>
          <w:p w14:paraId="707A9DE1"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Core nodes </w:t>
            </w:r>
            <w:proofErr w:type="spellStart"/>
            <w:r w:rsidRPr="00555255">
              <w:rPr>
                <w:rFonts w:ascii="Times New Roman" w:eastAsia="等线" w:hAnsi="Times New Roman" w:cs="Times New Roman"/>
                <w:color w:val="000000"/>
                <w:kern w:val="0"/>
                <w:sz w:val="18"/>
                <w:szCs w:val="18"/>
              </w:rPr>
              <w:t>identificaion</w:t>
            </w:r>
            <w:proofErr w:type="spellEnd"/>
          </w:p>
        </w:tc>
      </w:tr>
      <w:tr w:rsidR="00555255" w:rsidRPr="00555255" w14:paraId="17204EA6" w14:textId="77777777" w:rsidTr="0006758A">
        <w:trPr>
          <w:trHeight w:val="276"/>
        </w:trPr>
        <w:tc>
          <w:tcPr>
            <w:tcW w:w="960" w:type="dxa"/>
            <w:tcBorders>
              <w:top w:val="single" w:sz="4" w:space="0" w:color="auto"/>
            </w:tcBorders>
            <w:shd w:val="clear" w:color="auto" w:fill="auto"/>
            <w:noWrap/>
            <w:vAlign w:val="bottom"/>
            <w:hideMark/>
          </w:tcPr>
          <w:p w14:paraId="6117AB07"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D1</w:t>
            </w:r>
          </w:p>
        </w:tc>
        <w:tc>
          <w:tcPr>
            <w:tcW w:w="2780" w:type="dxa"/>
            <w:tcBorders>
              <w:top w:val="single" w:sz="4" w:space="0" w:color="auto"/>
            </w:tcBorders>
            <w:shd w:val="clear" w:color="auto" w:fill="auto"/>
            <w:noWrap/>
            <w:vAlign w:val="bottom"/>
            <w:hideMark/>
          </w:tcPr>
          <w:p w14:paraId="6409089A"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SrCO3 by carbon reduction</w:t>
            </w:r>
          </w:p>
        </w:tc>
        <w:tc>
          <w:tcPr>
            <w:tcW w:w="960" w:type="dxa"/>
            <w:tcBorders>
              <w:top w:val="single" w:sz="4" w:space="0" w:color="auto"/>
            </w:tcBorders>
            <w:shd w:val="clear" w:color="auto" w:fill="auto"/>
            <w:noWrap/>
            <w:vAlign w:val="bottom"/>
            <w:hideMark/>
          </w:tcPr>
          <w:p w14:paraId="499BECB6"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5.13</w:t>
            </w:r>
          </w:p>
        </w:tc>
        <w:tc>
          <w:tcPr>
            <w:tcW w:w="960" w:type="dxa"/>
            <w:tcBorders>
              <w:top w:val="single" w:sz="4" w:space="0" w:color="auto"/>
            </w:tcBorders>
            <w:shd w:val="clear" w:color="auto" w:fill="auto"/>
            <w:noWrap/>
            <w:vAlign w:val="bottom"/>
            <w:hideMark/>
          </w:tcPr>
          <w:p w14:paraId="7DD4EA1D"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tcBorders>
              <w:top w:val="single" w:sz="4" w:space="0" w:color="auto"/>
            </w:tcBorders>
            <w:shd w:val="clear" w:color="auto" w:fill="auto"/>
            <w:noWrap/>
            <w:vAlign w:val="bottom"/>
            <w:hideMark/>
          </w:tcPr>
          <w:p w14:paraId="6C265F3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0DBD7C5C" w14:textId="77777777" w:rsidTr="0006758A">
        <w:trPr>
          <w:trHeight w:val="276"/>
        </w:trPr>
        <w:tc>
          <w:tcPr>
            <w:tcW w:w="960" w:type="dxa"/>
            <w:shd w:val="clear" w:color="auto" w:fill="auto"/>
            <w:noWrap/>
            <w:vAlign w:val="bottom"/>
            <w:hideMark/>
          </w:tcPr>
          <w:p w14:paraId="4D7605A7"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D2</w:t>
            </w:r>
          </w:p>
        </w:tc>
        <w:tc>
          <w:tcPr>
            <w:tcW w:w="2780" w:type="dxa"/>
            <w:shd w:val="clear" w:color="auto" w:fill="auto"/>
            <w:noWrap/>
            <w:vAlign w:val="bottom"/>
            <w:hideMark/>
          </w:tcPr>
          <w:p w14:paraId="43C3BF38"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SrCO3 by double decomposition</w:t>
            </w:r>
          </w:p>
        </w:tc>
        <w:tc>
          <w:tcPr>
            <w:tcW w:w="960" w:type="dxa"/>
            <w:shd w:val="clear" w:color="auto" w:fill="auto"/>
            <w:noWrap/>
            <w:vAlign w:val="bottom"/>
            <w:hideMark/>
          </w:tcPr>
          <w:p w14:paraId="478BA23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5.13</w:t>
            </w:r>
          </w:p>
        </w:tc>
        <w:tc>
          <w:tcPr>
            <w:tcW w:w="960" w:type="dxa"/>
            <w:shd w:val="clear" w:color="auto" w:fill="auto"/>
            <w:noWrap/>
            <w:vAlign w:val="bottom"/>
            <w:hideMark/>
          </w:tcPr>
          <w:p w14:paraId="52DB97E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4D60983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424A1F48" w14:textId="77777777" w:rsidTr="0006758A">
        <w:trPr>
          <w:trHeight w:val="312"/>
        </w:trPr>
        <w:tc>
          <w:tcPr>
            <w:tcW w:w="960" w:type="dxa"/>
            <w:shd w:val="clear" w:color="auto" w:fill="auto"/>
            <w:noWrap/>
            <w:vAlign w:val="bottom"/>
            <w:hideMark/>
          </w:tcPr>
          <w:p w14:paraId="3958963C"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w:t>
            </w:r>
          </w:p>
        </w:tc>
        <w:tc>
          <w:tcPr>
            <w:tcW w:w="2780" w:type="dxa"/>
            <w:shd w:val="clear" w:color="auto" w:fill="auto"/>
            <w:noWrap/>
            <w:vAlign w:val="bottom"/>
            <w:hideMark/>
          </w:tcPr>
          <w:p w14:paraId="16885A36"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Sr</w:t>
            </w:r>
            <w:proofErr w:type="spellEnd"/>
            <w:r w:rsidRPr="00555255">
              <w:rPr>
                <w:rFonts w:ascii="Times New Roman" w:eastAsia="等线" w:hAnsi="Times New Roman" w:cs="Times New Roman"/>
                <w:color w:val="000000"/>
                <w:kern w:val="0"/>
                <w:sz w:val="18"/>
                <w:szCs w:val="18"/>
              </w:rPr>
              <w:t>(NO3)2</w:t>
            </w:r>
          </w:p>
        </w:tc>
        <w:tc>
          <w:tcPr>
            <w:tcW w:w="960" w:type="dxa"/>
            <w:shd w:val="clear" w:color="auto" w:fill="auto"/>
            <w:noWrap/>
            <w:vAlign w:val="bottom"/>
            <w:hideMark/>
          </w:tcPr>
          <w:p w14:paraId="07F97800"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087D5C30"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4C465C27"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38DC5924" w14:textId="77777777" w:rsidTr="0006758A">
        <w:trPr>
          <w:trHeight w:val="276"/>
        </w:trPr>
        <w:tc>
          <w:tcPr>
            <w:tcW w:w="960" w:type="dxa"/>
            <w:shd w:val="clear" w:color="auto" w:fill="auto"/>
            <w:noWrap/>
            <w:vAlign w:val="bottom"/>
            <w:hideMark/>
          </w:tcPr>
          <w:p w14:paraId="309EE233"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w:t>
            </w:r>
          </w:p>
        </w:tc>
        <w:tc>
          <w:tcPr>
            <w:tcW w:w="2780" w:type="dxa"/>
            <w:shd w:val="clear" w:color="auto" w:fill="auto"/>
            <w:noWrap/>
            <w:vAlign w:val="bottom"/>
            <w:hideMark/>
          </w:tcPr>
          <w:p w14:paraId="5A589E96"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Sr</w:t>
            </w:r>
            <w:proofErr w:type="spellEnd"/>
            <w:r w:rsidRPr="00555255">
              <w:rPr>
                <w:rFonts w:ascii="Times New Roman" w:eastAsia="等线" w:hAnsi="Times New Roman" w:cs="Times New Roman"/>
                <w:color w:val="000000"/>
                <w:kern w:val="0"/>
                <w:sz w:val="18"/>
                <w:szCs w:val="18"/>
              </w:rPr>
              <w:t>(OH)2</w:t>
            </w:r>
          </w:p>
        </w:tc>
        <w:tc>
          <w:tcPr>
            <w:tcW w:w="960" w:type="dxa"/>
            <w:shd w:val="clear" w:color="auto" w:fill="auto"/>
            <w:noWrap/>
            <w:vAlign w:val="bottom"/>
            <w:hideMark/>
          </w:tcPr>
          <w:p w14:paraId="14C8B517"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72D7E99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6029A644"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6171EF42" w14:textId="77777777" w:rsidTr="0006758A">
        <w:trPr>
          <w:trHeight w:val="276"/>
        </w:trPr>
        <w:tc>
          <w:tcPr>
            <w:tcW w:w="960" w:type="dxa"/>
            <w:shd w:val="clear" w:color="auto" w:fill="auto"/>
            <w:noWrap/>
            <w:vAlign w:val="bottom"/>
            <w:hideMark/>
          </w:tcPr>
          <w:p w14:paraId="78549D21"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D5</w:t>
            </w:r>
          </w:p>
        </w:tc>
        <w:tc>
          <w:tcPr>
            <w:tcW w:w="2780" w:type="dxa"/>
            <w:shd w:val="clear" w:color="auto" w:fill="auto"/>
            <w:noWrap/>
            <w:vAlign w:val="bottom"/>
            <w:hideMark/>
          </w:tcPr>
          <w:p w14:paraId="611D0022"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SrO2</w:t>
            </w:r>
          </w:p>
        </w:tc>
        <w:tc>
          <w:tcPr>
            <w:tcW w:w="960" w:type="dxa"/>
            <w:shd w:val="clear" w:color="auto" w:fill="auto"/>
            <w:noWrap/>
            <w:vAlign w:val="bottom"/>
            <w:hideMark/>
          </w:tcPr>
          <w:p w14:paraId="309B1003"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47C22000"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7D5282D4"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368BBA09" w14:textId="77777777" w:rsidTr="0006758A">
        <w:trPr>
          <w:trHeight w:val="276"/>
        </w:trPr>
        <w:tc>
          <w:tcPr>
            <w:tcW w:w="960" w:type="dxa"/>
            <w:shd w:val="clear" w:color="auto" w:fill="auto"/>
            <w:noWrap/>
            <w:vAlign w:val="bottom"/>
            <w:hideMark/>
          </w:tcPr>
          <w:p w14:paraId="6AF494B6"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D6</w:t>
            </w:r>
          </w:p>
        </w:tc>
        <w:tc>
          <w:tcPr>
            <w:tcW w:w="2780" w:type="dxa"/>
            <w:shd w:val="clear" w:color="auto" w:fill="auto"/>
            <w:noWrap/>
            <w:vAlign w:val="bottom"/>
            <w:hideMark/>
          </w:tcPr>
          <w:p w14:paraId="43F9ECDF"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SrO</w:t>
            </w:r>
            <w:proofErr w:type="spellEnd"/>
          </w:p>
        </w:tc>
        <w:tc>
          <w:tcPr>
            <w:tcW w:w="960" w:type="dxa"/>
            <w:shd w:val="clear" w:color="auto" w:fill="auto"/>
            <w:noWrap/>
            <w:vAlign w:val="bottom"/>
            <w:hideMark/>
          </w:tcPr>
          <w:p w14:paraId="6601106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5.13</w:t>
            </w:r>
          </w:p>
        </w:tc>
        <w:tc>
          <w:tcPr>
            <w:tcW w:w="960" w:type="dxa"/>
            <w:shd w:val="clear" w:color="auto" w:fill="auto"/>
            <w:noWrap/>
            <w:vAlign w:val="bottom"/>
            <w:hideMark/>
          </w:tcPr>
          <w:p w14:paraId="51E061F7"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0.27</w:t>
            </w:r>
          </w:p>
        </w:tc>
        <w:tc>
          <w:tcPr>
            <w:tcW w:w="2704" w:type="dxa"/>
            <w:shd w:val="clear" w:color="auto" w:fill="auto"/>
            <w:noWrap/>
            <w:vAlign w:val="bottom"/>
            <w:hideMark/>
          </w:tcPr>
          <w:p w14:paraId="281B334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6E915201" w14:textId="77777777" w:rsidTr="0006758A">
        <w:trPr>
          <w:trHeight w:val="276"/>
        </w:trPr>
        <w:tc>
          <w:tcPr>
            <w:tcW w:w="960" w:type="dxa"/>
            <w:shd w:val="clear" w:color="auto" w:fill="auto"/>
            <w:noWrap/>
            <w:vAlign w:val="bottom"/>
            <w:hideMark/>
          </w:tcPr>
          <w:p w14:paraId="296CB36D"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D7</w:t>
            </w:r>
          </w:p>
        </w:tc>
        <w:tc>
          <w:tcPr>
            <w:tcW w:w="2780" w:type="dxa"/>
            <w:shd w:val="clear" w:color="auto" w:fill="auto"/>
            <w:noWrap/>
            <w:vAlign w:val="bottom"/>
            <w:hideMark/>
          </w:tcPr>
          <w:p w14:paraId="4A2C335D"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SrCl2</w:t>
            </w:r>
          </w:p>
        </w:tc>
        <w:tc>
          <w:tcPr>
            <w:tcW w:w="960" w:type="dxa"/>
            <w:shd w:val="clear" w:color="auto" w:fill="auto"/>
            <w:noWrap/>
            <w:vAlign w:val="bottom"/>
            <w:hideMark/>
          </w:tcPr>
          <w:p w14:paraId="1CBB5DA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5B05054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6AA8F379"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625984E4" w14:textId="77777777" w:rsidTr="0006758A">
        <w:trPr>
          <w:trHeight w:val="276"/>
        </w:trPr>
        <w:tc>
          <w:tcPr>
            <w:tcW w:w="960" w:type="dxa"/>
            <w:shd w:val="clear" w:color="auto" w:fill="auto"/>
            <w:noWrap/>
            <w:vAlign w:val="bottom"/>
            <w:hideMark/>
          </w:tcPr>
          <w:p w14:paraId="5803E387"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D12</w:t>
            </w:r>
          </w:p>
        </w:tc>
        <w:tc>
          <w:tcPr>
            <w:tcW w:w="2780" w:type="dxa"/>
            <w:shd w:val="clear" w:color="auto" w:fill="auto"/>
            <w:noWrap/>
            <w:vAlign w:val="bottom"/>
            <w:hideMark/>
          </w:tcPr>
          <w:p w14:paraId="283C92ED"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Sr</w:t>
            </w:r>
            <w:proofErr w:type="spellEnd"/>
          </w:p>
        </w:tc>
        <w:tc>
          <w:tcPr>
            <w:tcW w:w="960" w:type="dxa"/>
            <w:shd w:val="clear" w:color="auto" w:fill="auto"/>
            <w:noWrap/>
            <w:vAlign w:val="bottom"/>
            <w:hideMark/>
          </w:tcPr>
          <w:p w14:paraId="36DD629E"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661D1D0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05EFFA14"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574ADF1C" w14:textId="77777777" w:rsidTr="0006758A">
        <w:trPr>
          <w:trHeight w:val="276"/>
        </w:trPr>
        <w:tc>
          <w:tcPr>
            <w:tcW w:w="960" w:type="dxa"/>
            <w:shd w:val="clear" w:color="auto" w:fill="auto"/>
            <w:noWrap/>
            <w:vAlign w:val="bottom"/>
            <w:hideMark/>
          </w:tcPr>
          <w:p w14:paraId="1F4BFE70"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D13</w:t>
            </w:r>
          </w:p>
        </w:tc>
        <w:tc>
          <w:tcPr>
            <w:tcW w:w="2780" w:type="dxa"/>
            <w:shd w:val="clear" w:color="auto" w:fill="auto"/>
            <w:noWrap/>
            <w:vAlign w:val="bottom"/>
            <w:hideMark/>
          </w:tcPr>
          <w:p w14:paraId="416CDFD6"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Lead-zinc ore dressing</w:t>
            </w:r>
          </w:p>
        </w:tc>
        <w:tc>
          <w:tcPr>
            <w:tcW w:w="960" w:type="dxa"/>
            <w:shd w:val="clear" w:color="auto" w:fill="auto"/>
            <w:noWrap/>
            <w:vAlign w:val="bottom"/>
            <w:hideMark/>
          </w:tcPr>
          <w:p w14:paraId="08D3E3B8"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43D3CE8E"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2FA7E6B8"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6436CAB2" w14:textId="77777777" w:rsidTr="0006758A">
        <w:trPr>
          <w:trHeight w:val="276"/>
        </w:trPr>
        <w:tc>
          <w:tcPr>
            <w:tcW w:w="960" w:type="dxa"/>
            <w:shd w:val="clear" w:color="auto" w:fill="auto"/>
            <w:noWrap/>
            <w:vAlign w:val="bottom"/>
            <w:hideMark/>
          </w:tcPr>
          <w:p w14:paraId="6E5E0CD6"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D14</w:t>
            </w:r>
          </w:p>
        </w:tc>
        <w:tc>
          <w:tcPr>
            <w:tcW w:w="2780" w:type="dxa"/>
            <w:shd w:val="clear" w:color="auto" w:fill="auto"/>
            <w:noWrap/>
            <w:vAlign w:val="bottom"/>
            <w:hideMark/>
          </w:tcPr>
          <w:p w14:paraId="291F5B84"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Pb</w:t>
            </w:r>
            <w:proofErr w:type="spellEnd"/>
          </w:p>
        </w:tc>
        <w:tc>
          <w:tcPr>
            <w:tcW w:w="960" w:type="dxa"/>
            <w:shd w:val="clear" w:color="auto" w:fill="auto"/>
            <w:noWrap/>
            <w:vAlign w:val="bottom"/>
            <w:hideMark/>
          </w:tcPr>
          <w:p w14:paraId="33068E7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10.26</w:t>
            </w:r>
          </w:p>
        </w:tc>
        <w:tc>
          <w:tcPr>
            <w:tcW w:w="960" w:type="dxa"/>
            <w:shd w:val="clear" w:color="auto" w:fill="auto"/>
            <w:noWrap/>
            <w:vAlign w:val="bottom"/>
            <w:hideMark/>
          </w:tcPr>
          <w:p w14:paraId="1D94A8A7"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0.41</w:t>
            </w:r>
          </w:p>
        </w:tc>
        <w:tc>
          <w:tcPr>
            <w:tcW w:w="2704" w:type="dxa"/>
            <w:shd w:val="clear" w:color="auto" w:fill="auto"/>
            <w:noWrap/>
            <w:vAlign w:val="bottom"/>
            <w:hideMark/>
          </w:tcPr>
          <w:p w14:paraId="6B16C956"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5EE4E3DF" w14:textId="77777777" w:rsidTr="0006758A">
        <w:trPr>
          <w:trHeight w:val="276"/>
        </w:trPr>
        <w:tc>
          <w:tcPr>
            <w:tcW w:w="960" w:type="dxa"/>
            <w:shd w:val="clear" w:color="auto" w:fill="auto"/>
            <w:noWrap/>
            <w:vAlign w:val="bottom"/>
            <w:hideMark/>
          </w:tcPr>
          <w:p w14:paraId="250B0295"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D15</w:t>
            </w:r>
          </w:p>
        </w:tc>
        <w:tc>
          <w:tcPr>
            <w:tcW w:w="2780" w:type="dxa"/>
            <w:shd w:val="clear" w:color="auto" w:fill="auto"/>
            <w:noWrap/>
            <w:vAlign w:val="bottom"/>
            <w:hideMark/>
          </w:tcPr>
          <w:p w14:paraId="326EC188"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Zinc leaching</w:t>
            </w:r>
          </w:p>
        </w:tc>
        <w:tc>
          <w:tcPr>
            <w:tcW w:w="960" w:type="dxa"/>
            <w:shd w:val="clear" w:color="auto" w:fill="auto"/>
            <w:noWrap/>
            <w:vAlign w:val="bottom"/>
            <w:hideMark/>
          </w:tcPr>
          <w:p w14:paraId="5E03491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11.54</w:t>
            </w:r>
          </w:p>
        </w:tc>
        <w:tc>
          <w:tcPr>
            <w:tcW w:w="960" w:type="dxa"/>
            <w:shd w:val="clear" w:color="auto" w:fill="auto"/>
            <w:noWrap/>
            <w:vAlign w:val="bottom"/>
            <w:hideMark/>
          </w:tcPr>
          <w:p w14:paraId="3F1894A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0.54</w:t>
            </w:r>
          </w:p>
        </w:tc>
        <w:tc>
          <w:tcPr>
            <w:tcW w:w="2704" w:type="dxa"/>
            <w:shd w:val="clear" w:color="auto" w:fill="auto"/>
            <w:noWrap/>
            <w:vAlign w:val="bottom"/>
            <w:hideMark/>
          </w:tcPr>
          <w:p w14:paraId="2D0CCB6D"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47AB89C6" w14:textId="77777777" w:rsidTr="0006758A">
        <w:trPr>
          <w:trHeight w:val="276"/>
        </w:trPr>
        <w:tc>
          <w:tcPr>
            <w:tcW w:w="960" w:type="dxa"/>
            <w:shd w:val="clear" w:color="auto" w:fill="auto"/>
            <w:noWrap/>
            <w:vAlign w:val="bottom"/>
            <w:hideMark/>
          </w:tcPr>
          <w:p w14:paraId="0E06C299"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D18</w:t>
            </w:r>
          </w:p>
        </w:tc>
        <w:tc>
          <w:tcPr>
            <w:tcW w:w="2780" w:type="dxa"/>
            <w:shd w:val="clear" w:color="auto" w:fill="auto"/>
            <w:noWrap/>
            <w:vAlign w:val="bottom"/>
            <w:hideMark/>
          </w:tcPr>
          <w:p w14:paraId="3464203B"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Pb</w:t>
            </w:r>
            <w:proofErr w:type="spellEnd"/>
            <w:r w:rsidRPr="00555255">
              <w:rPr>
                <w:rFonts w:ascii="Times New Roman" w:eastAsia="等线" w:hAnsi="Times New Roman" w:cs="Times New Roman"/>
                <w:color w:val="000000"/>
                <w:kern w:val="0"/>
                <w:sz w:val="18"/>
                <w:szCs w:val="18"/>
              </w:rPr>
              <w:t xml:space="preserve"> profile</w:t>
            </w:r>
          </w:p>
        </w:tc>
        <w:tc>
          <w:tcPr>
            <w:tcW w:w="960" w:type="dxa"/>
            <w:shd w:val="clear" w:color="auto" w:fill="auto"/>
            <w:noWrap/>
            <w:vAlign w:val="bottom"/>
            <w:hideMark/>
          </w:tcPr>
          <w:p w14:paraId="00353734"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1493691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763418E2"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056B5FBE" w14:textId="77777777" w:rsidTr="0006758A">
        <w:trPr>
          <w:trHeight w:val="312"/>
        </w:trPr>
        <w:tc>
          <w:tcPr>
            <w:tcW w:w="960" w:type="dxa"/>
            <w:shd w:val="clear" w:color="auto" w:fill="auto"/>
            <w:noWrap/>
            <w:vAlign w:val="bottom"/>
            <w:hideMark/>
          </w:tcPr>
          <w:p w14:paraId="1AD13DBC"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lastRenderedPageBreak/>
              <w:t>D19</w:t>
            </w:r>
          </w:p>
        </w:tc>
        <w:tc>
          <w:tcPr>
            <w:tcW w:w="2780" w:type="dxa"/>
            <w:shd w:val="clear" w:color="auto" w:fill="auto"/>
            <w:noWrap/>
            <w:vAlign w:val="bottom"/>
            <w:hideMark/>
          </w:tcPr>
          <w:p w14:paraId="683A0FBD"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PbO</w:t>
            </w:r>
            <w:proofErr w:type="spellEnd"/>
          </w:p>
        </w:tc>
        <w:tc>
          <w:tcPr>
            <w:tcW w:w="960" w:type="dxa"/>
            <w:shd w:val="clear" w:color="auto" w:fill="auto"/>
            <w:noWrap/>
            <w:vAlign w:val="bottom"/>
            <w:hideMark/>
          </w:tcPr>
          <w:p w14:paraId="167AB994"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7D2E162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6C153A52"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31E82B1D" w14:textId="77777777" w:rsidTr="0006758A">
        <w:trPr>
          <w:trHeight w:val="276"/>
        </w:trPr>
        <w:tc>
          <w:tcPr>
            <w:tcW w:w="960" w:type="dxa"/>
            <w:shd w:val="clear" w:color="auto" w:fill="auto"/>
            <w:noWrap/>
            <w:vAlign w:val="bottom"/>
            <w:hideMark/>
          </w:tcPr>
          <w:p w14:paraId="0344AA8F"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D20</w:t>
            </w:r>
          </w:p>
        </w:tc>
        <w:tc>
          <w:tcPr>
            <w:tcW w:w="2780" w:type="dxa"/>
            <w:shd w:val="clear" w:color="auto" w:fill="auto"/>
            <w:noWrap/>
            <w:vAlign w:val="bottom"/>
            <w:hideMark/>
          </w:tcPr>
          <w:p w14:paraId="7C4FDBB4"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Lead alloy</w:t>
            </w:r>
          </w:p>
        </w:tc>
        <w:tc>
          <w:tcPr>
            <w:tcW w:w="960" w:type="dxa"/>
            <w:shd w:val="clear" w:color="auto" w:fill="auto"/>
            <w:noWrap/>
            <w:vAlign w:val="bottom"/>
            <w:hideMark/>
          </w:tcPr>
          <w:p w14:paraId="1EAC8B98"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5C7412B8"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6BFF0824"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5C2510C0" w14:textId="77777777" w:rsidTr="0006758A">
        <w:trPr>
          <w:trHeight w:val="276"/>
        </w:trPr>
        <w:tc>
          <w:tcPr>
            <w:tcW w:w="960" w:type="dxa"/>
            <w:shd w:val="clear" w:color="auto" w:fill="auto"/>
            <w:noWrap/>
            <w:vAlign w:val="bottom"/>
            <w:hideMark/>
          </w:tcPr>
          <w:p w14:paraId="32CACFE0"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D21</w:t>
            </w:r>
          </w:p>
        </w:tc>
        <w:tc>
          <w:tcPr>
            <w:tcW w:w="2780" w:type="dxa"/>
            <w:shd w:val="clear" w:color="auto" w:fill="auto"/>
            <w:noWrap/>
            <w:vAlign w:val="bottom"/>
            <w:hideMark/>
          </w:tcPr>
          <w:p w14:paraId="2995A423"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Pb</w:t>
            </w:r>
            <w:proofErr w:type="spellEnd"/>
            <w:r w:rsidRPr="00555255">
              <w:rPr>
                <w:rFonts w:ascii="Times New Roman" w:eastAsia="等线" w:hAnsi="Times New Roman" w:cs="Times New Roman"/>
                <w:color w:val="000000"/>
                <w:kern w:val="0"/>
                <w:sz w:val="18"/>
                <w:szCs w:val="18"/>
              </w:rPr>
              <w:t xml:space="preserve"> compound</w:t>
            </w:r>
          </w:p>
        </w:tc>
        <w:tc>
          <w:tcPr>
            <w:tcW w:w="960" w:type="dxa"/>
            <w:shd w:val="clear" w:color="auto" w:fill="auto"/>
            <w:noWrap/>
            <w:vAlign w:val="bottom"/>
            <w:hideMark/>
          </w:tcPr>
          <w:p w14:paraId="6CC68B6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17E00E6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09960AB2"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4AAFDBE2" w14:textId="77777777" w:rsidTr="0006758A">
        <w:trPr>
          <w:trHeight w:val="276"/>
        </w:trPr>
        <w:tc>
          <w:tcPr>
            <w:tcW w:w="960" w:type="dxa"/>
            <w:shd w:val="clear" w:color="auto" w:fill="auto"/>
            <w:noWrap/>
            <w:vAlign w:val="bottom"/>
            <w:hideMark/>
          </w:tcPr>
          <w:p w14:paraId="15007789"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D24</w:t>
            </w:r>
          </w:p>
        </w:tc>
        <w:tc>
          <w:tcPr>
            <w:tcW w:w="2780" w:type="dxa"/>
            <w:shd w:val="clear" w:color="auto" w:fill="auto"/>
            <w:noWrap/>
            <w:vAlign w:val="bottom"/>
            <w:hideMark/>
          </w:tcPr>
          <w:p w14:paraId="4DF677D1"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Zinc alloy</w:t>
            </w:r>
          </w:p>
        </w:tc>
        <w:tc>
          <w:tcPr>
            <w:tcW w:w="960" w:type="dxa"/>
            <w:shd w:val="clear" w:color="auto" w:fill="auto"/>
            <w:noWrap/>
            <w:vAlign w:val="bottom"/>
            <w:hideMark/>
          </w:tcPr>
          <w:p w14:paraId="035F7DD9"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016B970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178E5717"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2B376EA1" w14:textId="77777777" w:rsidTr="0006758A">
        <w:trPr>
          <w:trHeight w:val="276"/>
        </w:trPr>
        <w:tc>
          <w:tcPr>
            <w:tcW w:w="960" w:type="dxa"/>
            <w:shd w:val="clear" w:color="auto" w:fill="auto"/>
            <w:noWrap/>
            <w:vAlign w:val="bottom"/>
            <w:hideMark/>
          </w:tcPr>
          <w:p w14:paraId="579339DD"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D25</w:t>
            </w:r>
          </w:p>
        </w:tc>
        <w:tc>
          <w:tcPr>
            <w:tcW w:w="2780" w:type="dxa"/>
            <w:shd w:val="clear" w:color="auto" w:fill="auto"/>
            <w:noWrap/>
            <w:vAlign w:val="bottom"/>
            <w:hideMark/>
          </w:tcPr>
          <w:p w14:paraId="461FC3D4"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Hot-galvanizing</w:t>
            </w:r>
          </w:p>
        </w:tc>
        <w:tc>
          <w:tcPr>
            <w:tcW w:w="960" w:type="dxa"/>
            <w:shd w:val="clear" w:color="auto" w:fill="auto"/>
            <w:noWrap/>
            <w:vAlign w:val="bottom"/>
            <w:hideMark/>
          </w:tcPr>
          <w:p w14:paraId="4BA86F1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17BB6FD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0CBF8AA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41BD05D3" w14:textId="77777777" w:rsidTr="0006758A">
        <w:trPr>
          <w:trHeight w:val="276"/>
        </w:trPr>
        <w:tc>
          <w:tcPr>
            <w:tcW w:w="960" w:type="dxa"/>
            <w:shd w:val="clear" w:color="auto" w:fill="auto"/>
            <w:noWrap/>
            <w:vAlign w:val="bottom"/>
            <w:hideMark/>
          </w:tcPr>
          <w:p w14:paraId="089BEC49"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D26</w:t>
            </w:r>
          </w:p>
        </w:tc>
        <w:tc>
          <w:tcPr>
            <w:tcW w:w="2780" w:type="dxa"/>
            <w:shd w:val="clear" w:color="auto" w:fill="auto"/>
            <w:noWrap/>
            <w:vAlign w:val="bottom"/>
            <w:hideMark/>
          </w:tcPr>
          <w:p w14:paraId="60C45F2B"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Brass</w:t>
            </w:r>
          </w:p>
        </w:tc>
        <w:tc>
          <w:tcPr>
            <w:tcW w:w="960" w:type="dxa"/>
            <w:shd w:val="clear" w:color="auto" w:fill="auto"/>
            <w:noWrap/>
            <w:vAlign w:val="bottom"/>
            <w:hideMark/>
          </w:tcPr>
          <w:p w14:paraId="6883ECB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6.41</w:t>
            </w:r>
          </w:p>
        </w:tc>
        <w:tc>
          <w:tcPr>
            <w:tcW w:w="960" w:type="dxa"/>
            <w:shd w:val="clear" w:color="auto" w:fill="auto"/>
            <w:noWrap/>
            <w:vAlign w:val="bottom"/>
            <w:hideMark/>
          </w:tcPr>
          <w:p w14:paraId="281DA24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0.74</w:t>
            </w:r>
          </w:p>
        </w:tc>
        <w:tc>
          <w:tcPr>
            <w:tcW w:w="2704" w:type="dxa"/>
            <w:shd w:val="clear" w:color="auto" w:fill="auto"/>
            <w:noWrap/>
            <w:vAlign w:val="bottom"/>
            <w:hideMark/>
          </w:tcPr>
          <w:p w14:paraId="13E7E15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7BC759BF" w14:textId="77777777" w:rsidTr="0006758A">
        <w:trPr>
          <w:trHeight w:val="276"/>
        </w:trPr>
        <w:tc>
          <w:tcPr>
            <w:tcW w:w="960" w:type="dxa"/>
            <w:shd w:val="clear" w:color="auto" w:fill="auto"/>
            <w:noWrap/>
            <w:vAlign w:val="bottom"/>
            <w:hideMark/>
          </w:tcPr>
          <w:p w14:paraId="0B95381D"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D27</w:t>
            </w:r>
          </w:p>
        </w:tc>
        <w:tc>
          <w:tcPr>
            <w:tcW w:w="2780" w:type="dxa"/>
            <w:shd w:val="clear" w:color="auto" w:fill="auto"/>
            <w:noWrap/>
            <w:vAlign w:val="bottom"/>
            <w:hideMark/>
          </w:tcPr>
          <w:p w14:paraId="76965672"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ZnO</w:t>
            </w:r>
            <w:proofErr w:type="spellEnd"/>
          </w:p>
        </w:tc>
        <w:tc>
          <w:tcPr>
            <w:tcW w:w="960" w:type="dxa"/>
            <w:shd w:val="clear" w:color="auto" w:fill="auto"/>
            <w:noWrap/>
            <w:vAlign w:val="bottom"/>
            <w:hideMark/>
          </w:tcPr>
          <w:p w14:paraId="007F502D"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2F336C18"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62C6B2D4"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040AFC70" w14:textId="77777777" w:rsidTr="0006758A">
        <w:trPr>
          <w:trHeight w:val="276"/>
        </w:trPr>
        <w:tc>
          <w:tcPr>
            <w:tcW w:w="960" w:type="dxa"/>
            <w:shd w:val="clear" w:color="auto" w:fill="auto"/>
            <w:noWrap/>
            <w:vAlign w:val="bottom"/>
            <w:hideMark/>
          </w:tcPr>
          <w:p w14:paraId="29CAFE1B"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D28</w:t>
            </w:r>
          </w:p>
        </w:tc>
        <w:tc>
          <w:tcPr>
            <w:tcW w:w="2780" w:type="dxa"/>
            <w:shd w:val="clear" w:color="auto" w:fill="auto"/>
            <w:noWrap/>
            <w:vAlign w:val="bottom"/>
            <w:hideMark/>
          </w:tcPr>
          <w:p w14:paraId="6B832640"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Zn profile</w:t>
            </w:r>
          </w:p>
        </w:tc>
        <w:tc>
          <w:tcPr>
            <w:tcW w:w="960" w:type="dxa"/>
            <w:shd w:val="clear" w:color="auto" w:fill="auto"/>
            <w:noWrap/>
            <w:vAlign w:val="bottom"/>
            <w:hideMark/>
          </w:tcPr>
          <w:p w14:paraId="215F5A4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6217983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3E37F6F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36B78714" w14:textId="77777777" w:rsidTr="0006758A">
        <w:trPr>
          <w:trHeight w:val="276"/>
        </w:trPr>
        <w:tc>
          <w:tcPr>
            <w:tcW w:w="960" w:type="dxa"/>
            <w:shd w:val="clear" w:color="auto" w:fill="auto"/>
            <w:noWrap/>
            <w:vAlign w:val="bottom"/>
            <w:hideMark/>
          </w:tcPr>
          <w:p w14:paraId="348314D4"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D29</w:t>
            </w:r>
          </w:p>
        </w:tc>
        <w:tc>
          <w:tcPr>
            <w:tcW w:w="2780" w:type="dxa"/>
            <w:shd w:val="clear" w:color="auto" w:fill="auto"/>
            <w:noWrap/>
            <w:vAlign w:val="bottom"/>
            <w:hideMark/>
          </w:tcPr>
          <w:p w14:paraId="23C2CF13"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Brass profile</w:t>
            </w:r>
          </w:p>
        </w:tc>
        <w:tc>
          <w:tcPr>
            <w:tcW w:w="960" w:type="dxa"/>
            <w:shd w:val="clear" w:color="auto" w:fill="auto"/>
            <w:noWrap/>
            <w:vAlign w:val="bottom"/>
            <w:hideMark/>
          </w:tcPr>
          <w:p w14:paraId="038EDF60"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1B1C26B1"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22050C59"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56FC6E0A" w14:textId="77777777" w:rsidTr="0006758A">
        <w:trPr>
          <w:trHeight w:val="276"/>
        </w:trPr>
        <w:tc>
          <w:tcPr>
            <w:tcW w:w="960" w:type="dxa"/>
            <w:shd w:val="clear" w:color="auto" w:fill="auto"/>
            <w:noWrap/>
            <w:vAlign w:val="bottom"/>
            <w:hideMark/>
          </w:tcPr>
          <w:p w14:paraId="39C5CE73"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D30</w:t>
            </w:r>
          </w:p>
        </w:tc>
        <w:tc>
          <w:tcPr>
            <w:tcW w:w="2780" w:type="dxa"/>
            <w:shd w:val="clear" w:color="auto" w:fill="auto"/>
            <w:noWrap/>
            <w:vAlign w:val="bottom"/>
            <w:hideMark/>
          </w:tcPr>
          <w:p w14:paraId="748DF6DA"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Beneficiation of nickel cobalt ore</w:t>
            </w:r>
          </w:p>
        </w:tc>
        <w:tc>
          <w:tcPr>
            <w:tcW w:w="960" w:type="dxa"/>
            <w:shd w:val="clear" w:color="auto" w:fill="auto"/>
            <w:noWrap/>
            <w:vAlign w:val="bottom"/>
            <w:hideMark/>
          </w:tcPr>
          <w:p w14:paraId="05440AAD"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1E5A3D88"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06F7441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31660F90" w14:textId="77777777" w:rsidTr="0006758A">
        <w:trPr>
          <w:trHeight w:val="276"/>
        </w:trPr>
        <w:tc>
          <w:tcPr>
            <w:tcW w:w="960" w:type="dxa"/>
            <w:shd w:val="clear" w:color="auto" w:fill="auto"/>
            <w:noWrap/>
            <w:vAlign w:val="bottom"/>
            <w:hideMark/>
          </w:tcPr>
          <w:p w14:paraId="2D16523F"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D31</w:t>
            </w:r>
          </w:p>
        </w:tc>
        <w:tc>
          <w:tcPr>
            <w:tcW w:w="2780" w:type="dxa"/>
            <w:shd w:val="clear" w:color="auto" w:fill="auto"/>
            <w:noWrap/>
            <w:vAlign w:val="bottom"/>
            <w:hideMark/>
          </w:tcPr>
          <w:p w14:paraId="4C5E01D8"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Ni</w:t>
            </w:r>
          </w:p>
        </w:tc>
        <w:tc>
          <w:tcPr>
            <w:tcW w:w="960" w:type="dxa"/>
            <w:shd w:val="clear" w:color="auto" w:fill="auto"/>
            <w:noWrap/>
            <w:vAlign w:val="bottom"/>
            <w:hideMark/>
          </w:tcPr>
          <w:p w14:paraId="4D7995D5"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4C75E877"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0.68</w:t>
            </w:r>
          </w:p>
        </w:tc>
        <w:tc>
          <w:tcPr>
            <w:tcW w:w="2704" w:type="dxa"/>
            <w:shd w:val="clear" w:color="auto" w:fill="auto"/>
            <w:noWrap/>
            <w:vAlign w:val="bottom"/>
            <w:hideMark/>
          </w:tcPr>
          <w:p w14:paraId="62640022"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2ACABB94" w14:textId="77777777" w:rsidTr="0006758A">
        <w:trPr>
          <w:trHeight w:val="276"/>
        </w:trPr>
        <w:tc>
          <w:tcPr>
            <w:tcW w:w="960" w:type="dxa"/>
            <w:shd w:val="clear" w:color="auto" w:fill="auto"/>
            <w:noWrap/>
            <w:vAlign w:val="bottom"/>
            <w:hideMark/>
          </w:tcPr>
          <w:p w14:paraId="336FE0C7"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D32</w:t>
            </w:r>
          </w:p>
        </w:tc>
        <w:tc>
          <w:tcPr>
            <w:tcW w:w="2780" w:type="dxa"/>
            <w:shd w:val="clear" w:color="auto" w:fill="auto"/>
            <w:noWrap/>
            <w:vAlign w:val="bottom"/>
            <w:hideMark/>
          </w:tcPr>
          <w:p w14:paraId="660F077C"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Low grade Ni matte by blowing</w:t>
            </w:r>
          </w:p>
        </w:tc>
        <w:tc>
          <w:tcPr>
            <w:tcW w:w="960" w:type="dxa"/>
            <w:shd w:val="clear" w:color="auto" w:fill="auto"/>
            <w:noWrap/>
            <w:vAlign w:val="bottom"/>
            <w:hideMark/>
          </w:tcPr>
          <w:p w14:paraId="699F0E0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15EA885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1.22</w:t>
            </w:r>
          </w:p>
        </w:tc>
        <w:tc>
          <w:tcPr>
            <w:tcW w:w="2704" w:type="dxa"/>
            <w:shd w:val="clear" w:color="auto" w:fill="auto"/>
            <w:noWrap/>
            <w:vAlign w:val="bottom"/>
            <w:hideMark/>
          </w:tcPr>
          <w:p w14:paraId="617D9BB1"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61A0D02E" w14:textId="77777777" w:rsidTr="0006758A">
        <w:trPr>
          <w:trHeight w:val="276"/>
        </w:trPr>
        <w:tc>
          <w:tcPr>
            <w:tcW w:w="960" w:type="dxa"/>
            <w:shd w:val="clear" w:color="auto" w:fill="auto"/>
            <w:noWrap/>
            <w:vAlign w:val="bottom"/>
            <w:hideMark/>
          </w:tcPr>
          <w:p w14:paraId="3E8AF448"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D33</w:t>
            </w:r>
          </w:p>
        </w:tc>
        <w:tc>
          <w:tcPr>
            <w:tcW w:w="2780" w:type="dxa"/>
            <w:shd w:val="clear" w:color="auto" w:fill="auto"/>
            <w:noWrap/>
            <w:vAlign w:val="bottom"/>
            <w:hideMark/>
          </w:tcPr>
          <w:p w14:paraId="73CA4DFD"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High grade Ni matte by grinding-flotation</w:t>
            </w:r>
          </w:p>
        </w:tc>
        <w:tc>
          <w:tcPr>
            <w:tcW w:w="960" w:type="dxa"/>
            <w:shd w:val="clear" w:color="auto" w:fill="auto"/>
            <w:noWrap/>
            <w:vAlign w:val="bottom"/>
            <w:hideMark/>
          </w:tcPr>
          <w:p w14:paraId="331EC8F7"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3.85</w:t>
            </w:r>
          </w:p>
        </w:tc>
        <w:tc>
          <w:tcPr>
            <w:tcW w:w="960" w:type="dxa"/>
            <w:shd w:val="clear" w:color="auto" w:fill="auto"/>
            <w:noWrap/>
            <w:vAlign w:val="bottom"/>
            <w:hideMark/>
          </w:tcPr>
          <w:p w14:paraId="3F106E7E"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1.62</w:t>
            </w:r>
          </w:p>
        </w:tc>
        <w:tc>
          <w:tcPr>
            <w:tcW w:w="2704" w:type="dxa"/>
            <w:shd w:val="clear" w:color="auto" w:fill="auto"/>
            <w:noWrap/>
            <w:vAlign w:val="bottom"/>
            <w:hideMark/>
          </w:tcPr>
          <w:p w14:paraId="746BAB8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0CCC2877" w14:textId="77777777" w:rsidTr="0006758A">
        <w:trPr>
          <w:trHeight w:val="276"/>
        </w:trPr>
        <w:tc>
          <w:tcPr>
            <w:tcW w:w="960" w:type="dxa"/>
            <w:shd w:val="clear" w:color="auto" w:fill="auto"/>
            <w:noWrap/>
            <w:vAlign w:val="bottom"/>
            <w:hideMark/>
          </w:tcPr>
          <w:p w14:paraId="715F6912"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D34</w:t>
            </w:r>
          </w:p>
        </w:tc>
        <w:tc>
          <w:tcPr>
            <w:tcW w:w="2780" w:type="dxa"/>
            <w:shd w:val="clear" w:color="auto" w:fill="auto"/>
            <w:noWrap/>
            <w:vAlign w:val="bottom"/>
            <w:hideMark/>
          </w:tcPr>
          <w:p w14:paraId="744EDB1C"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Electrolysis of nickel concentrate</w:t>
            </w:r>
          </w:p>
        </w:tc>
        <w:tc>
          <w:tcPr>
            <w:tcW w:w="960" w:type="dxa"/>
            <w:shd w:val="clear" w:color="auto" w:fill="auto"/>
            <w:noWrap/>
            <w:vAlign w:val="bottom"/>
            <w:hideMark/>
          </w:tcPr>
          <w:p w14:paraId="1038BFE1"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6.41</w:t>
            </w:r>
          </w:p>
        </w:tc>
        <w:tc>
          <w:tcPr>
            <w:tcW w:w="960" w:type="dxa"/>
            <w:shd w:val="clear" w:color="auto" w:fill="auto"/>
            <w:noWrap/>
            <w:vAlign w:val="bottom"/>
            <w:hideMark/>
          </w:tcPr>
          <w:p w14:paraId="6C25D435"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1.08</w:t>
            </w:r>
          </w:p>
        </w:tc>
        <w:tc>
          <w:tcPr>
            <w:tcW w:w="2704" w:type="dxa"/>
            <w:shd w:val="clear" w:color="auto" w:fill="auto"/>
            <w:noWrap/>
            <w:vAlign w:val="bottom"/>
            <w:hideMark/>
          </w:tcPr>
          <w:p w14:paraId="024ADB4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2797E289" w14:textId="77777777" w:rsidTr="0006758A">
        <w:trPr>
          <w:trHeight w:val="276"/>
        </w:trPr>
        <w:tc>
          <w:tcPr>
            <w:tcW w:w="960" w:type="dxa"/>
            <w:shd w:val="clear" w:color="auto" w:fill="auto"/>
            <w:noWrap/>
            <w:vAlign w:val="bottom"/>
            <w:hideMark/>
          </w:tcPr>
          <w:p w14:paraId="0F390AA5"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D35</w:t>
            </w:r>
          </w:p>
        </w:tc>
        <w:tc>
          <w:tcPr>
            <w:tcW w:w="2780" w:type="dxa"/>
            <w:shd w:val="clear" w:color="auto" w:fill="auto"/>
            <w:noWrap/>
            <w:vAlign w:val="bottom"/>
            <w:hideMark/>
          </w:tcPr>
          <w:p w14:paraId="1A5A02E6"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Copper concentrate electrolysis</w:t>
            </w:r>
          </w:p>
        </w:tc>
        <w:tc>
          <w:tcPr>
            <w:tcW w:w="960" w:type="dxa"/>
            <w:shd w:val="clear" w:color="auto" w:fill="auto"/>
            <w:noWrap/>
            <w:vAlign w:val="bottom"/>
            <w:hideMark/>
          </w:tcPr>
          <w:p w14:paraId="0A2DE72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1E0A21E5"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0.54</w:t>
            </w:r>
          </w:p>
        </w:tc>
        <w:tc>
          <w:tcPr>
            <w:tcW w:w="2704" w:type="dxa"/>
            <w:shd w:val="clear" w:color="auto" w:fill="auto"/>
            <w:noWrap/>
            <w:vAlign w:val="bottom"/>
            <w:hideMark/>
          </w:tcPr>
          <w:p w14:paraId="05C3120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52B0F82F" w14:textId="77777777" w:rsidTr="0006758A">
        <w:trPr>
          <w:trHeight w:val="324"/>
        </w:trPr>
        <w:tc>
          <w:tcPr>
            <w:tcW w:w="960" w:type="dxa"/>
            <w:shd w:val="clear" w:color="auto" w:fill="auto"/>
            <w:noWrap/>
            <w:vAlign w:val="bottom"/>
            <w:hideMark/>
          </w:tcPr>
          <w:p w14:paraId="08DA7C40"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D36</w:t>
            </w:r>
          </w:p>
        </w:tc>
        <w:tc>
          <w:tcPr>
            <w:tcW w:w="2780" w:type="dxa"/>
            <w:shd w:val="clear" w:color="auto" w:fill="auto"/>
            <w:noWrap/>
            <w:vAlign w:val="bottom"/>
            <w:hideMark/>
          </w:tcPr>
          <w:p w14:paraId="40DD503F"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NiSO</w:t>
            </w:r>
            <w:r w:rsidRPr="00555255">
              <w:rPr>
                <w:rFonts w:ascii="Times New Roman" w:eastAsia="等线" w:hAnsi="Times New Roman" w:cs="Times New Roman"/>
                <w:color w:val="000000"/>
                <w:kern w:val="0"/>
                <w:sz w:val="18"/>
                <w:szCs w:val="18"/>
                <w:vertAlign w:val="subscript"/>
              </w:rPr>
              <w:t>4</w:t>
            </w:r>
          </w:p>
        </w:tc>
        <w:tc>
          <w:tcPr>
            <w:tcW w:w="960" w:type="dxa"/>
            <w:shd w:val="clear" w:color="auto" w:fill="auto"/>
            <w:noWrap/>
            <w:vAlign w:val="bottom"/>
            <w:hideMark/>
          </w:tcPr>
          <w:p w14:paraId="055C4A6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6.41</w:t>
            </w:r>
          </w:p>
        </w:tc>
        <w:tc>
          <w:tcPr>
            <w:tcW w:w="960" w:type="dxa"/>
            <w:shd w:val="clear" w:color="auto" w:fill="auto"/>
            <w:noWrap/>
            <w:vAlign w:val="bottom"/>
            <w:hideMark/>
          </w:tcPr>
          <w:p w14:paraId="40A02F55"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0.34</w:t>
            </w:r>
          </w:p>
        </w:tc>
        <w:tc>
          <w:tcPr>
            <w:tcW w:w="2704" w:type="dxa"/>
            <w:shd w:val="clear" w:color="auto" w:fill="auto"/>
            <w:noWrap/>
            <w:vAlign w:val="bottom"/>
            <w:hideMark/>
          </w:tcPr>
          <w:p w14:paraId="5C44B3C2"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3A266532" w14:textId="77777777" w:rsidTr="0006758A">
        <w:trPr>
          <w:trHeight w:val="348"/>
        </w:trPr>
        <w:tc>
          <w:tcPr>
            <w:tcW w:w="960" w:type="dxa"/>
            <w:shd w:val="clear" w:color="auto" w:fill="auto"/>
            <w:noWrap/>
            <w:vAlign w:val="bottom"/>
            <w:hideMark/>
          </w:tcPr>
          <w:p w14:paraId="6A2E13B0"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D37</w:t>
            </w:r>
          </w:p>
        </w:tc>
        <w:tc>
          <w:tcPr>
            <w:tcW w:w="2780" w:type="dxa"/>
            <w:shd w:val="clear" w:color="auto" w:fill="auto"/>
            <w:noWrap/>
            <w:vAlign w:val="bottom"/>
            <w:hideMark/>
          </w:tcPr>
          <w:p w14:paraId="04B6475E"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Ni(OH)</w:t>
            </w:r>
            <w:r w:rsidRPr="00555255">
              <w:rPr>
                <w:rFonts w:ascii="Malgun Gothic Semilight" w:eastAsia="Malgun Gothic Semilight" w:hAnsi="Malgun Gothic Semilight" w:cs="Malgun Gothic Semilight" w:hint="eastAsia"/>
                <w:color w:val="000000"/>
                <w:kern w:val="0"/>
                <w:sz w:val="18"/>
                <w:szCs w:val="18"/>
              </w:rPr>
              <w:t>₂</w:t>
            </w:r>
          </w:p>
        </w:tc>
        <w:tc>
          <w:tcPr>
            <w:tcW w:w="960" w:type="dxa"/>
            <w:shd w:val="clear" w:color="auto" w:fill="auto"/>
            <w:noWrap/>
            <w:vAlign w:val="bottom"/>
            <w:hideMark/>
          </w:tcPr>
          <w:p w14:paraId="5FDCA15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2E2739D0"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31E1AFE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3FE7AF9F" w14:textId="77777777" w:rsidTr="0006758A">
        <w:trPr>
          <w:trHeight w:val="324"/>
        </w:trPr>
        <w:tc>
          <w:tcPr>
            <w:tcW w:w="960" w:type="dxa"/>
            <w:shd w:val="clear" w:color="auto" w:fill="auto"/>
            <w:noWrap/>
            <w:vAlign w:val="bottom"/>
            <w:hideMark/>
          </w:tcPr>
          <w:p w14:paraId="6E050A0D"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D38</w:t>
            </w:r>
          </w:p>
        </w:tc>
        <w:tc>
          <w:tcPr>
            <w:tcW w:w="2780" w:type="dxa"/>
            <w:shd w:val="clear" w:color="auto" w:fill="auto"/>
            <w:noWrap/>
            <w:vAlign w:val="bottom"/>
            <w:hideMark/>
          </w:tcPr>
          <w:p w14:paraId="525F7B39"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Ni(CO)</w:t>
            </w:r>
            <w:r w:rsidRPr="00555255">
              <w:rPr>
                <w:rFonts w:ascii="Times New Roman" w:eastAsia="等线" w:hAnsi="Times New Roman" w:cs="Times New Roman"/>
                <w:color w:val="000000"/>
                <w:kern w:val="0"/>
                <w:sz w:val="18"/>
                <w:szCs w:val="18"/>
                <w:vertAlign w:val="subscript"/>
              </w:rPr>
              <w:t>4</w:t>
            </w:r>
          </w:p>
        </w:tc>
        <w:tc>
          <w:tcPr>
            <w:tcW w:w="960" w:type="dxa"/>
            <w:shd w:val="clear" w:color="auto" w:fill="auto"/>
            <w:noWrap/>
            <w:vAlign w:val="bottom"/>
            <w:hideMark/>
          </w:tcPr>
          <w:p w14:paraId="34072621"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114E9376"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0E7BD6A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322015F0" w14:textId="77777777" w:rsidTr="0006758A">
        <w:trPr>
          <w:trHeight w:val="348"/>
        </w:trPr>
        <w:tc>
          <w:tcPr>
            <w:tcW w:w="960" w:type="dxa"/>
            <w:shd w:val="clear" w:color="auto" w:fill="auto"/>
            <w:noWrap/>
            <w:vAlign w:val="bottom"/>
            <w:hideMark/>
          </w:tcPr>
          <w:p w14:paraId="36493B82"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D39</w:t>
            </w:r>
          </w:p>
        </w:tc>
        <w:tc>
          <w:tcPr>
            <w:tcW w:w="2780" w:type="dxa"/>
            <w:shd w:val="clear" w:color="auto" w:fill="auto"/>
            <w:noWrap/>
            <w:vAlign w:val="bottom"/>
            <w:hideMark/>
          </w:tcPr>
          <w:p w14:paraId="327CAE6A"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Co</w:t>
            </w:r>
            <w:r w:rsidRPr="00555255">
              <w:rPr>
                <w:rFonts w:ascii="Malgun Gothic Semilight" w:eastAsia="Malgun Gothic Semilight" w:hAnsi="Malgun Gothic Semilight" w:cs="Malgun Gothic Semilight" w:hint="eastAsia"/>
                <w:color w:val="000000"/>
                <w:kern w:val="0"/>
                <w:sz w:val="18"/>
                <w:szCs w:val="18"/>
              </w:rPr>
              <w:t>₃</w:t>
            </w:r>
            <w:r w:rsidRPr="00555255">
              <w:rPr>
                <w:rFonts w:ascii="Times New Roman" w:eastAsia="等线" w:hAnsi="Times New Roman" w:cs="Times New Roman"/>
                <w:color w:val="000000"/>
                <w:kern w:val="0"/>
                <w:sz w:val="18"/>
                <w:szCs w:val="18"/>
              </w:rPr>
              <w:t>O</w:t>
            </w:r>
            <w:r w:rsidRPr="00555255">
              <w:rPr>
                <w:rFonts w:ascii="Malgun Gothic Semilight" w:eastAsia="Malgun Gothic Semilight" w:hAnsi="Malgun Gothic Semilight" w:cs="Malgun Gothic Semilight" w:hint="eastAsia"/>
                <w:color w:val="000000"/>
                <w:kern w:val="0"/>
                <w:sz w:val="18"/>
                <w:szCs w:val="18"/>
              </w:rPr>
              <w:t>₄</w:t>
            </w:r>
          </w:p>
        </w:tc>
        <w:tc>
          <w:tcPr>
            <w:tcW w:w="960" w:type="dxa"/>
            <w:shd w:val="clear" w:color="auto" w:fill="auto"/>
            <w:noWrap/>
            <w:vAlign w:val="bottom"/>
            <w:hideMark/>
          </w:tcPr>
          <w:p w14:paraId="743BD738"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36BC80D2"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78A6CD54"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4F1F4DBD" w14:textId="77777777" w:rsidTr="0006758A">
        <w:trPr>
          <w:trHeight w:val="276"/>
        </w:trPr>
        <w:tc>
          <w:tcPr>
            <w:tcW w:w="960" w:type="dxa"/>
            <w:shd w:val="clear" w:color="auto" w:fill="auto"/>
            <w:noWrap/>
            <w:vAlign w:val="bottom"/>
            <w:hideMark/>
          </w:tcPr>
          <w:p w14:paraId="13F66CEF"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D40</w:t>
            </w:r>
          </w:p>
        </w:tc>
        <w:tc>
          <w:tcPr>
            <w:tcW w:w="2780" w:type="dxa"/>
            <w:shd w:val="clear" w:color="auto" w:fill="auto"/>
            <w:noWrap/>
            <w:vAlign w:val="bottom"/>
            <w:hideMark/>
          </w:tcPr>
          <w:p w14:paraId="6FBDD102"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ZnO</w:t>
            </w:r>
            <w:proofErr w:type="spellEnd"/>
            <w:r w:rsidRPr="00555255">
              <w:rPr>
                <w:rFonts w:ascii="Times New Roman" w:eastAsia="等线" w:hAnsi="Times New Roman" w:cs="Times New Roman"/>
                <w:color w:val="000000"/>
                <w:kern w:val="0"/>
                <w:sz w:val="18"/>
                <w:szCs w:val="18"/>
              </w:rPr>
              <w:t xml:space="preserve"> from waste bearing zinc</w:t>
            </w:r>
          </w:p>
        </w:tc>
        <w:tc>
          <w:tcPr>
            <w:tcW w:w="960" w:type="dxa"/>
            <w:shd w:val="clear" w:color="auto" w:fill="auto"/>
            <w:noWrap/>
            <w:vAlign w:val="bottom"/>
            <w:hideMark/>
          </w:tcPr>
          <w:p w14:paraId="60081ECE"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6.41</w:t>
            </w:r>
          </w:p>
        </w:tc>
        <w:tc>
          <w:tcPr>
            <w:tcW w:w="960" w:type="dxa"/>
            <w:shd w:val="clear" w:color="auto" w:fill="auto"/>
            <w:noWrap/>
            <w:vAlign w:val="bottom"/>
            <w:hideMark/>
          </w:tcPr>
          <w:p w14:paraId="3292A006"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3E11E231"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491BFFCA" w14:textId="77777777" w:rsidTr="0006758A">
        <w:trPr>
          <w:trHeight w:val="276"/>
        </w:trPr>
        <w:tc>
          <w:tcPr>
            <w:tcW w:w="960" w:type="dxa"/>
            <w:shd w:val="clear" w:color="auto" w:fill="auto"/>
            <w:noWrap/>
            <w:vAlign w:val="bottom"/>
            <w:hideMark/>
          </w:tcPr>
          <w:p w14:paraId="7EF620A0"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D41</w:t>
            </w:r>
          </w:p>
        </w:tc>
        <w:tc>
          <w:tcPr>
            <w:tcW w:w="2780" w:type="dxa"/>
            <w:shd w:val="clear" w:color="auto" w:fill="auto"/>
            <w:noWrap/>
            <w:vAlign w:val="bottom"/>
            <w:hideMark/>
          </w:tcPr>
          <w:p w14:paraId="434E9994"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w:t>
            </w:r>
            <w:proofErr w:type="spellStart"/>
            <w:r w:rsidRPr="00555255">
              <w:rPr>
                <w:rFonts w:ascii="Times New Roman" w:eastAsia="等线" w:hAnsi="Times New Roman" w:cs="Times New Roman"/>
                <w:color w:val="000000"/>
                <w:kern w:val="0"/>
                <w:sz w:val="18"/>
                <w:szCs w:val="18"/>
              </w:rPr>
              <w:t>Al₂O</w:t>
            </w:r>
            <w:proofErr w:type="spellEnd"/>
            <w:r w:rsidRPr="00555255">
              <w:rPr>
                <w:rFonts w:ascii="Times New Roman" w:eastAsia="等线" w:hAnsi="Times New Roman" w:cs="Times New Roman"/>
                <w:color w:val="000000"/>
                <w:kern w:val="0"/>
                <w:sz w:val="18"/>
                <w:szCs w:val="18"/>
              </w:rPr>
              <w:t>₃</w:t>
            </w:r>
          </w:p>
        </w:tc>
        <w:tc>
          <w:tcPr>
            <w:tcW w:w="960" w:type="dxa"/>
            <w:shd w:val="clear" w:color="auto" w:fill="auto"/>
            <w:noWrap/>
            <w:vAlign w:val="bottom"/>
            <w:hideMark/>
          </w:tcPr>
          <w:p w14:paraId="39669B8E"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3.85</w:t>
            </w:r>
          </w:p>
        </w:tc>
        <w:tc>
          <w:tcPr>
            <w:tcW w:w="960" w:type="dxa"/>
            <w:shd w:val="clear" w:color="auto" w:fill="auto"/>
            <w:noWrap/>
            <w:vAlign w:val="bottom"/>
            <w:hideMark/>
          </w:tcPr>
          <w:p w14:paraId="306A79C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7FCF271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6EE52B84" w14:textId="77777777" w:rsidTr="0006758A">
        <w:trPr>
          <w:trHeight w:val="276"/>
        </w:trPr>
        <w:tc>
          <w:tcPr>
            <w:tcW w:w="960" w:type="dxa"/>
            <w:shd w:val="clear" w:color="auto" w:fill="auto"/>
            <w:noWrap/>
            <w:vAlign w:val="bottom"/>
            <w:hideMark/>
          </w:tcPr>
          <w:p w14:paraId="5230BF39"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D42</w:t>
            </w:r>
          </w:p>
        </w:tc>
        <w:tc>
          <w:tcPr>
            <w:tcW w:w="2780" w:type="dxa"/>
            <w:shd w:val="clear" w:color="auto" w:fill="auto"/>
            <w:noWrap/>
            <w:vAlign w:val="bottom"/>
            <w:hideMark/>
          </w:tcPr>
          <w:p w14:paraId="3324DB8E"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Al by electrolysis</w:t>
            </w:r>
          </w:p>
        </w:tc>
        <w:tc>
          <w:tcPr>
            <w:tcW w:w="960" w:type="dxa"/>
            <w:shd w:val="clear" w:color="auto" w:fill="auto"/>
            <w:noWrap/>
            <w:vAlign w:val="bottom"/>
            <w:hideMark/>
          </w:tcPr>
          <w:p w14:paraId="28079501"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3.85</w:t>
            </w:r>
          </w:p>
        </w:tc>
        <w:tc>
          <w:tcPr>
            <w:tcW w:w="960" w:type="dxa"/>
            <w:shd w:val="clear" w:color="auto" w:fill="auto"/>
            <w:noWrap/>
            <w:vAlign w:val="bottom"/>
            <w:hideMark/>
          </w:tcPr>
          <w:p w14:paraId="45EC069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0.14</w:t>
            </w:r>
          </w:p>
        </w:tc>
        <w:tc>
          <w:tcPr>
            <w:tcW w:w="2704" w:type="dxa"/>
            <w:shd w:val="clear" w:color="auto" w:fill="auto"/>
            <w:noWrap/>
            <w:vAlign w:val="bottom"/>
            <w:hideMark/>
          </w:tcPr>
          <w:p w14:paraId="0AC6277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3871B345" w14:textId="77777777" w:rsidTr="0006758A">
        <w:trPr>
          <w:trHeight w:val="276"/>
        </w:trPr>
        <w:tc>
          <w:tcPr>
            <w:tcW w:w="960" w:type="dxa"/>
            <w:shd w:val="clear" w:color="auto" w:fill="auto"/>
            <w:noWrap/>
            <w:vAlign w:val="bottom"/>
            <w:hideMark/>
          </w:tcPr>
          <w:p w14:paraId="68C349A2"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D43</w:t>
            </w:r>
          </w:p>
        </w:tc>
        <w:tc>
          <w:tcPr>
            <w:tcW w:w="2780" w:type="dxa"/>
            <w:shd w:val="clear" w:color="auto" w:fill="auto"/>
            <w:noWrap/>
            <w:vAlign w:val="bottom"/>
            <w:hideMark/>
          </w:tcPr>
          <w:p w14:paraId="26ECAE3C"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Al profile</w:t>
            </w:r>
          </w:p>
        </w:tc>
        <w:tc>
          <w:tcPr>
            <w:tcW w:w="960" w:type="dxa"/>
            <w:shd w:val="clear" w:color="auto" w:fill="auto"/>
            <w:noWrap/>
            <w:vAlign w:val="bottom"/>
            <w:hideMark/>
          </w:tcPr>
          <w:p w14:paraId="60E4FA3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4B607962"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4F1D772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553C3669" w14:textId="77777777" w:rsidTr="0006758A">
        <w:trPr>
          <w:trHeight w:val="276"/>
        </w:trPr>
        <w:tc>
          <w:tcPr>
            <w:tcW w:w="960" w:type="dxa"/>
            <w:shd w:val="clear" w:color="auto" w:fill="auto"/>
            <w:noWrap/>
            <w:vAlign w:val="bottom"/>
            <w:hideMark/>
          </w:tcPr>
          <w:p w14:paraId="7CF72133"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D44</w:t>
            </w:r>
          </w:p>
        </w:tc>
        <w:tc>
          <w:tcPr>
            <w:tcW w:w="2780" w:type="dxa"/>
            <w:shd w:val="clear" w:color="auto" w:fill="auto"/>
            <w:noWrap/>
            <w:vAlign w:val="bottom"/>
            <w:hideMark/>
          </w:tcPr>
          <w:p w14:paraId="2FC19824"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 xml:space="preserve">N - Copper </w:t>
            </w:r>
            <w:proofErr w:type="spellStart"/>
            <w:r w:rsidRPr="00555255">
              <w:rPr>
                <w:rFonts w:ascii="Times New Roman" w:eastAsia="等线" w:hAnsi="Times New Roman" w:cs="Times New Roman"/>
                <w:color w:val="000000"/>
                <w:kern w:val="0"/>
                <w:sz w:val="18"/>
                <w:szCs w:val="18"/>
              </w:rPr>
              <w:t>pyrometallurgy</w:t>
            </w:r>
            <w:proofErr w:type="spellEnd"/>
          </w:p>
        </w:tc>
        <w:tc>
          <w:tcPr>
            <w:tcW w:w="960" w:type="dxa"/>
            <w:shd w:val="clear" w:color="auto" w:fill="auto"/>
            <w:noWrap/>
            <w:vAlign w:val="bottom"/>
            <w:hideMark/>
          </w:tcPr>
          <w:p w14:paraId="30F6653C"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2.56</w:t>
            </w:r>
          </w:p>
        </w:tc>
        <w:tc>
          <w:tcPr>
            <w:tcW w:w="960" w:type="dxa"/>
            <w:shd w:val="clear" w:color="auto" w:fill="auto"/>
            <w:noWrap/>
            <w:vAlign w:val="bottom"/>
            <w:hideMark/>
          </w:tcPr>
          <w:p w14:paraId="77968590"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648ECC30"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375029D0" w14:textId="77777777" w:rsidTr="0006758A">
        <w:trPr>
          <w:trHeight w:val="276"/>
        </w:trPr>
        <w:tc>
          <w:tcPr>
            <w:tcW w:w="960" w:type="dxa"/>
            <w:shd w:val="clear" w:color="auto" w:fill="auto"/>
            <w:noWrap/>
            <w:vAlign w:val="bottom"/>
            <w:hideMark/>
          </w:tcPr>
          <w:p w14:paraId="02004658"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D45</w:t>
            </w:r>
          </w:p>
        </w:tc>
        <w:tc>
          <w:tcPr>
            <w:tcW w:w="2780" w:type="dxa"/>
            <w:shd w:val="clear" w:color="auto" w:fill="auto"/>
            <w:noWrap/>
            <w:vAlign w:val="bottom"/>
            <w:hideMark/>
          </w:tcPr>
          <w:p w14:paraId="5F975C88"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Hydrometallurgical Cu refining</w:t>
            </w:r>
          </w:p>
        </w:tc>
        <w:tc>
          <w:tcPr>
            <w:tcW w:w="960" w:type="dxa"/>
            <w:shd w:val="clear" w:color="auto" w:fill="auto"/>
            <w:noWrap/>
            <w:vAlign w:val="bottom"/>
            <w:hideMark/>
          </w:tcPr>
          <w:p w14:paraId="4CC5C0F3"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5.13</w:t>
            </w:r>
          </w:p>
        </w:tc>
        <w:tc>
          <w:tcPr>
            <w:tcW w:w="960" w:type="dxa"/>
            <w:shd w:val="clear" w:color="auto" w:fill="auto"/>
            <w:noWrap/>
            <w:vAlign w:val="bottom"/>
            <w:hideMark/>
          </w:tcPr>
          <w:p w14:paraId="5987F834"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0.27</w:t>
            </w:r>
          </w:p>
        </w:tc>
        <w:tc>
          <w:tcPr>
            <w:tcW w:w="2704" w:type="dxa"/>
            <w:shd w:val="clear" w:color="auto" w:fill="auto"/>
            <w:noWrap/>
            <w:vAlign w:val="bottom"/>
            <w:hideMark/>
          </w:tcPr>
          <w:p w14:paraId="5049B922"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6EC9F16F" w14:textId="77777777" w:rsidTr="0006758A">
        <w:trPr>
          <w:trHeight w:val="276"/>
        </w:trPr>
        <w:tc>
          <w:tcPr>
            <w:tcW w:w="960" w:type="dxa"/>
            <w:shd w:val="clear" w:color="auto" w:fill="auto"/>
            <w:noWrap/>
            <w:vAlign w:val="bottom"/>
            <w:hideMark/>
          </w:tcPr>
          <w:p w14:paraId="1960EFF3"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D46</w:t>
            </w:r>
          </w:p>
        </w:tc>
        <w:tc>
          <w:tcPr>
            <w:tcW w:w="2780" w:type="dxa"/>
            <w:shd w:val="clear" w:color="auto" w:fill="auto"/>
            <w:noWrap/>
            <w:vAlign w:val="bottom"/>
            <w:hideMark/>
          </w:tcPr>
          <w:p w14:paraId="36E1F985"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H2SO4</w:t>
            </w:r>
          </w:p>
        </w:tc>
        <w:tc>
          <w:tcPr>
            <w:tcW w:w="960" w:type="dxa"/>
            <w:shd w:val="clear" w:color="auto" w:fill="auto"/>
            <w:noWrap/>
            <w:vAlign w:val="bottom"/>
            <w:hideMark/>
          </w:tcPr>
          <w:p w14:paraId="162E3EA8"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5.13</w:t>
            </w:r>
          </w:p>
        </w:tc>
        <w:tc>
          <w:tcPr>
            <w:tcW w:w="960" w:type="dxa"/>
            <w:shd w:val="clear" w:color="auto" w:fill="auto"/>
            <w:noWrap/>
            <w:vAlign w:val="bottom"/>
            <w:hideMark/>
          </w:tcPr>
          <w:p w14:paraId="0726769F"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0.27</w:t>
            </w:r>
          </w:p>
        </w:tc>
        <w:tc>
          <w:tcPr>
            <w:tcW w:w="2704" w:type="dxa"/>
            <w:shd w:val="clear" w:color="auto" w:fill="auto"/>
            <w:noWrap/>
            <w:vAlign w:val="bottom"/>
            <w:hideMark/>
          </w:tcPr>
          <w:p w14:paraId="69A15F17"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w:t>
            </w:r>
          </w:p>
        </w:tc>
      </w:tr>
      <w:tr w:rsidR="00555255" w:rsidRPr="00555255" w14:paraId="3186C216" w14:textId="77777777" w:rsidTr="0006758A">
        <w:trPr>
          <w:trHeight w:val="276"/>
        </w:trPr>
        <w:tc>
          <w:tcPr>
            <w:tcW w:w="960" w:type="dxa"/>
            <w:shd w:val="clear" w:color="auto" w:fill="auto"/>
            <w:noWrap/>
            <w:vAlign w:val="bottom"/>
            <w:hideMark/>
          </w:tcPr>
          <w:p w14:paraId="544027BC"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D47</w:t>
            </w:r>
          </w:p>
        </w:tc>
        <w:tc>
          <w:tcPr>
            <w:tcW w:w="2780" w:type="dxa"/>
            <w:shd w:val="clear" w:color="auto" w:fill="auto"/>
            <w:noWrap/>
            <w:vAlign w:val="bottom"/>
            <w:hideMark/>
          </w:tcPr>
          <w:p w14:paraId="3C412D3D"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AlCl3</w:t>
            </w:r>
          </w:p>
        </w:tc>
        <w:tc>
          <w:tcPr>
            <w:tcW w:w="960" w:type="dxa"/>
            <w:shd w:val="clear" w:color="auto" w:fill="auto"/>
            <w:noWrap/>
            <w:vAlign w:val="bottom"/>
            <w:hideMark/>
          </w:tcPr>
          <w:p w14:paraId="2B71641D"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381A760A"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6A2F3EBD"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r w:rsidR="00555255" w:rsidRPr="00555255" w14:paraId="305E96E0" w14:textId="77777777" w:rsidTr="0006758A">
        <w:trPr>
          <w:trHeight w:val="276"/>
        </w:trPr>
        <w:tc>
          <w:tcPr>
            <w:tcW w:w="960" w:type="dxa"/>
            <w:shd w:val="clear" w:color="auto" w:fill="auto"/>
            <w:noWrap/>
            <w:vAlign w:val="bottom"/>
            <w:hideMark/>
          </w:tcPr>
          <w:p w14:paraId="19D08F46"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D48</w:t>
            </w:r>
          </w:p>
        </w:tc>
        <w:tc>
          <w:tcPr>
            <w:tcW w:w="2780" w:type="dxa"/>
            <w:shd w:val="clear" w:color="auto" w:fill="auto"/>
            <w:noWrap/>
            <w:vAlign w:val="bottom"/>
            <w:hideMark/>
          </w:tcPr>
          <w:p w14:paraId="71153CA1" w14:textId="77777777" w:rsidR="00555255" w:rsidRPr="00555255" w:rsidRDefault="00555255" w:rsidP="00BB2D82">
            <w:pPr>
              <w:widowControl/>
              <w:jc w:val="lef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N - AlF3</w:t>
            </w:r>
          </w:p>
        </w:tc>
        <w:tc>
          <w:tcPr>
            <w:tcW w:w="960" w:type="dxa"/>
            <w:shd w:val="clear" w:color="auto" w:fill="auto"/>
            <w:noWrap/>
            <w:vAlign w:val="bottom"/>
            <w:hideMark/>
          </w:tcPr>
          <w:p w14:paraId="56C3E246"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1.28</w:t>
            </w:r>
          </w:p>
        </w:tc>
        <w:tc>
          <w:tcPr>
            <w:tcW w:w="960" w:type="dxa"/>
            <w:shd w:val="clear" w:color="auto" w:fill="auto"/>
            <w:noWrap/>
            <w:vAlign w:val="bottom"/>
            <w:hideMark/>
          </w:tcPr>
          <w:p w14:paraId="33CC85F3"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c>
          <w:tcPr>
            <w:tcW w:w="2704" w:type="dxa"/>
            <w:shd w:val="clear" w:color="auto" w:fill="auto"/>
            <w:noWrap/>
            <w:vAlign w:val="bottom"/>
            <w:hideMark/>
          </w:tcPr>
          <w:p w14:paraId="483B920B" w14:textId="77777777" w:rsidR="00555255" w:rsidRPr="00555255" w:rsidRDefault="00555255" w:rsidP="00BB2D82">
            <w:pPr>
              <w:widowControl/>
              <w:jc w:val="right"/>
              <w:rPr>
                <w:rFonts w:ascii="Times New Roman" w:eastAsia="等线" w:hAnsi="Times New Roman" w:cs="Times New Roman"/>
                <w:color w:val="000000"/>
                <w:kern w:val="0"/>
                <w:sz w:val="18"/>
                <w:szCs w:val="18"/>
              </w:rPr>
            </w:pPr>
            <w:r w:rsidRPr="00555255">
              <w:rPr>
                <w:rFonts w:ascii="Times New Roman" w:eastAsia="等线" w:hAnsi="Times New Roman" w:cs="Times New Roman"/>
                <w:color w:val="000000"/>
                <w:kern w:val="0"/>
                <w:sz w:val="18"/>
                <w:szCs w:val="18"/>
              </w:rPr>
              <w:t>0</w:t>
            </w:r>
          </w:p>
        </w:tc>
      </w:tr>
    </w:tbl>
    <w:p w14:paraId="4805305A" w14:textId="77777777" w:rsidR="00555255" w:rsidRDefault="00555255" w:rsidP="008E0278">
      <w:pPr>
        <w:spacing w:line="480" w:lineRule="auto"/>
        <w:jc w:val="center"/>
        <w:rPr>
          <w:rFonts w:ascii="Times New Roman" w:hAnsi="Times New Roman" w:cs="Times New Roman"/>
          <w:noProof/>
        </w:rPr>
      </w:pPr>
    </w:p>
    <w:p w14:paraId="63E34421" w14:textId="0C2379D2" w:rsidR="001D5357" w:rsidRDefault="001D5357" w:rsidP="008E0278">
      <w:pPr>
        <w:spacing w:line="480" w:lineRule="auto"/>
        <w:jc w:val="center"/>
        <w:rPr>
          <w:rFonts w:ascii="Times New Roman" w:hAnsi="Times New Roman" w:cs="Times New Roman"/>
        </w:rPr>
      </w:pPr>
      <w:r w:rsidRPr="00F21A4D">
        <w:rPr>
          <w:rFonts w:ascii="Times New Roman" w:hAnsi="Times New Roman" w:cs="Times New Roman"/>
          <w:noProof/>
        </w:rPr>
        <w:lastRenderedPageBreak/>
        <w:drawing>
          <wp:inline distT="0" distB="0" distL="0" distR="0" wp14:anchorId="5E08E0AC" wp14:editId="15A00067">
            <wp:extent cx="4599765" cy="2893671"/>
            <wp:effectExtent l="0" t="0" r="0" b="254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E-industry.jpg"/>
                    <pic:cNvPicPr/>
                  </pic:nvPicPr>
                  <pic:blipFill rotWithShape="1">
                    <a:blip r:embed="rId22" cstate="print">
                      <a:extLst>
                        <a:ext uri="{28A0092B-C50C-407E-A947-70E740481C1C}">
                          <a14:useLocalDpi xmlns:a14="http://schemas.microsoft.com/office/drawing/2010/main" val="0"/>
                        </a:ext>
                      </a:extLst>
                    </a:blip>
                    <a:srcRect l="22075" t="10056" r="21192" b="23034"/>
                    <a:stretch/>
                  </pic:blipFill>
                  <pic:spPr bwMode="auto">
                    <a:xfrm>
                      <a:off x="0" y="0"/>
                      <a:ext cx="4612670" cy="2901790"/>
                    </a:xfrm>
                    <a:prstGeom prst="rect">
                      <a:avLst/>
                    </a:prstGeom>
                    <a:ln>
                      <a:noFill/>
                    </a:ln>
                    <a:extLst>
                      <a:ext uri="{53640926-AAD7-44D8-BBD7-CCE9431645EC}">
                        <a14:shadowObscured xmlns:a14="http://schemas.microsoft.com/office/drawing/2010/main"/>
                      </a:ext>
                    </a:extLst>
                  </pic:spPr>
                </pic:pic>
              </a:graphicData>
            </a:graphic>
          </wp:inline>
        </w:drawing>
      </w:r>
    </w:p>
    <w:p w14:paraId="4EC1FE2F" w14:textId="2B13DE50" w:rsidR="001D5357" w:rsidRDefault="001D5357"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15</w:t>
      </w:r>
      <w:r w:rsidRPr="00105965">
        <w:rPr>
          <w:rFonts w:ascii="Times New Roman" w:hAnsi="Times New Roman" w:cs="Times New Roman"/>
          <w:sz w:val="18"/>
          <w:szCs w:val="18"/>
        </w:rPr>
        <w:t xml:space="preserve"> LDPI </w:t>
      </w:r>
      <w:r w:rsidRPr="00DE2F8D">
        <w:rPr>
          <w:rFonts w:ascii="Times New Roman" w:hAnsi="Times New Roman" w:cs="Times New Roman"/>
          <w:sz w:val="18"/>
          <w:szCs w:val="18"/>
        </w:rPr>
        <w:t>topological structure</w:t>
      </w:r>
    </w:p>
    <w:p w14:paraId="34446CDE" w14:textId="4AAEF137" w:rsidR="00244CF5" w:rsidRPr="00244CF5" w:rsidRDefault="00244CF5" w:rsidP="00244CF5">
      <w:pPr>
        <w:spacing w:line="480" w:lineRule="auto"/>
        <w:jc w:val="center"/>
        <w:rPr>
          <w:rFonts w:ascii="Times New Roman" w:hAnsi="Times New Roman" w:cs="Times New Roman"/>
          <w:sz w:val="18"/>
          <w:szCs w:val="18"/>
        </w:rPr>
      </w:pPr>
      <w:r>
        <w:rPr>
          <w:rFonts w:ascii="Times New Roman" w:hAnsi="Times New Roman" w:cs="Times New Roman"/>
          <w:sz w:val="18"/>
          <w:szCs w:val="18"/>
        </w:rPr>
        <w:t>T</w:t>
      </w:r>
      <w:r>
        <w:rPr>
          <w:rFonts w:ascii="Times New Roman" w:hAnsi="Times New Roman" w:cs="Times New Roman" w:hint="eastAsia"/>
          <w:sz w:val="18"/>
          <w:szCs w:val="18"/>
        </w:rPr>
        <w:t>ab</w:t>
      </w:r>
      <w:r>
        <w:rPr>
          <w:rFonts w:ascii="Times New Roman" w:hAnsi="Times New Roman" w:cs="Times New Roman"/>
          <w:sz w:val="18"/>
          <w:szCs w:val="18"/>
        </w:rPr>
        <w:t xml:space="preserve">le.S5 The DC and BC of each </w:t>
      </w:r>
      <w:proofErr w:type="gramStart"/>
      <w:r>
        <w:rPr>
          <w:rFonts w:ascii="Times New Roman" w:hAnsi="Times New Roman" w:cs="Times New Roman"/>
          <w:sz w:val="18"/>
          <w:szCs w:val="18"/>
        </w:rPr>
        <w:t>nodes</w:t>
      </w:r>
      <w:proofErr w:type="gramEnd"/>
      <w:r>
        <w:rPr>
          <w:rFonts w:ascii="Times New Roman" w:hAnsi="Times New Roman" w:cs="Times New Roman"/>
          <w:sz w:val="18"/>
          <w:szCs w:val="18"/>
        </w:rPr>
        <w:t xml:space="preserve"> in LDPI network.</w:t>
      </w:r>
    </w:p>
    <w:tbl>
      <w:tblPr>
        <w:tblW w:w="7371" w:type="dxa"/>
        <w:tblBorders>
          <w:top w:val="single" w:sz="8" w:space="0" w:color="auto"/>
          <w:bottom w:val="single" w:sz="8" w:space="0" w:color="auto"/>
        </w:tblBorders>
        <w:tblLook w:val="04A0" w:firstRow="1" w:lastRow="0" w:firstColumn="1" w:lastColumn="0" w:noHBand="0" w:noVBand="1"/>
      </w:tblPr>
      <w:tblGrid>
        <w:gridCol w:w="960"/>
        <w:gridCol w:w="4569"/>
        <w:gridCol w:w="736"/>
        <w:gridCol w:w="851"/>
        <w:gridCol w:w="1126"/>
      </w:tblGrid>
      <w:tr w:rsidR="00B9079A" w:rsidRPr="00224E6A" w14:paraId="4F7664F6" w14:textId="77777777" w:rsidTr="00B9079A">
        <w:trPr>
          <w:trHeight w:val="276"/>
        </w:trPr>
        <w:tc>
          <w:tcPr>
            <w:tcW w:w="960" w:type="dxa"/>
            <w:tcBorders>
              <w:bottom w:val="single" w:sz="4" w:space="0" w:color="auto"/>
            </w:tcBorders>
            <w:shd w:val="clear" w:color="auto" w:fill="auto"/>
            <w:noWrap/>
            <w:vAlign w:val="bottom"/>
            <w:hideMark/>
          </w:tcPr>
          <w:p w14:paraId="7E1BDD13"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No.</w:t>
            </w:r>
          </w:p>
        </w:tc>
        <w:tc>
          <w:tcPr>
            <w:tcW w:w="4569" w:type="dxa"/>
            <w:tcBorders>
              <w:bottom w:val="single" w:sz="4" w:space="0" w:color="auto"/>
            </w:tcBorders>
            <w:shd w:val="clear" w:color="auto" w:fill="auto"/>
            <w:noWrap/>
            <w:vAlign w:val="bottom"/>
            <w:hideMark/>
          </w:tcPr>
          <w:p w14:paraId="0DFD2F4C"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Nomenclature</w:t>
            </w:r>
          </w:p>
        </w:tc>
        <w:tc>
          <w:tcPr>
            <w:tcW w:w="736" w:type="dxa"/>
            <w:tcBorders>
              <w:bottom w:val="single" w:sz="4" w:space="0" w:color="auto"/>
            </w:tcBorders>
            <w:shd w:val="clear" w:color="auto" w:fill="auto"/>
            <w:noWrap/>
            <w:vAlign w:val="bottom"/>
            <w:hideMark/>
          </w:tcPr>
          <w:p w14:paraId="450C20CB"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DC(%)</w:t>
            </w:r>
          </w:p>
        </w:tc>
        <w:tc>
          <w:tcPr>
            <w:tcW w:w="851" w:type="dxa"/>
            <w:tcBorders>
              <w:bottom w:val="single" w:sz="4" w:space="0" w:color="auto"/>
            </w:tcBorders>
            <w:shd w:val="clear" w:color="auto" w:fill="auto"/>
            <w:noWrap/>
            <w:vAlign w:val="bottom"/>
            <w:hideMark/>
          </w:tcPr>
          <w:p w14:paraId="7D52EFB2"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BC(%)</w:t>
            </w:r>
          </w:p>
        </w:tc>
        <w:tc>
          <w:tcPr>
            <w:tcW w:w="255" w:type="dxa"/>
            <w:tcBorders>
              <w:bottom w:val="single" w:sz="4" w:space="0" w:color="auto"/>
            </w:tcBorders>
            <w:shd w:val="clear" w:color="auto" w:fill="auto"/>
            <w:noWrap/>
            <w:vAlign w:val="bottom"/>
            <w:hideMark/>
          </w:tcPr>
          <w:p w14:paraId="71C28BB4"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 xml:space="preserve">Core nodes </w:t>
            </w:r>
            <w:proofErr w:type="spellStart"/>
            <w:r w:rsidRPr="00224E6A">
              <w:rPr>
                <w:rFonts w:ascii="Times New Roman" w:eastAsia="等线" w:hAnsi="Times New Roman" w:cs="Times New Roman"/>
                <w:color w:val="000000"/>
                <w:kern w:val="0"/>
                <w:sz w:val="18"/>
                <w:szCs w:val="18"/>
              </w:rPr>
              <w:t>identificaion</w:t>
            </w:r>
            <w:proofErr w:type="spellEnd"/>
          </w:p>
        </w:tc>
      </w:tr>
      <w:tr w:rsidR="00B9079A" w:rsidRPr="00224E6A" w14:paraId="4881E987" w14:textId="77777777" w:rsidTr="00B9079A">
        <w:trPr>
          <w:trHeight w:val="276"/>
        </w:trPr>
        <w:tc>
          <w:tcPr>
            <w:tcW w:w="960" w:type="dxa"/>
            <w:tcBorders>
              <w:top w:val="single" w:sz="4" w:space="0" w:color="auto"/>
            </w:tcBorders>
            <w:shd w:val="clear" w:color="auto" w:fill="auto"/>
            <w:noWrap/>
            <w:vAlign w:val="bottom"/>
            <w:hideMark/>
          </w:tcPr>
          <w:p w14:paraId="0C0C12DA"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w:t>
            </w:r>
          </w:p>
        </w:tc>
        <w:tc>
          <w:tcPr>
            <w:tcW w:w="4569" w:type="dxa"/>
            <w:tcBorders>
              <w:top w:val="single" w:sz="4" w:space="0" w:color="auto"/>
            </w:tcBorders>
            <w:shd w:val="clear" w:color="auto" w:fill="auto"/>
            <w:noWrap/>
            <w:vAlign w:val="bottom"/>
            <w:hideMark/>
          </w:tcPr>
          <w:p w14:paraId="463BF4BC"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Li2CO3 from saline brine</w:t>
            </w:r>
          </w:p>
        </w:tc>
        <w:tc>
          <w:tcPr>
            <w:tcW w:w="736" w:type="dxa"/>
            <w:tcBorders>
              <w:top w:val="single" w:sz="4" w:space="0" w:color="auto"/>
            </w:tcBorders>
            <w:shd w:val="clear" w:color="auto" w:fill="auto"/>
            <w:noWrap/>
            <w:vAlign w:val="bottom"/>
            <w:hideMark/>
          </w:tcPr>
          <w:p w14:paraId="0528AB57"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21.43</w:t>
            </w:r>
          </w:p>
        </w:tc>
        <w:tc>
          <w:tcPr>
            <w:tcW w:w="851" w:type="dxa"/>
            <w:tcBorders>
              <w:top w:val="single" w:sz="4" w:space="0" w:color="auto"/>
            </w:tcBorders>
            <w:shd w:val="clear" w:color="auto" w:fill="auto"/>
            <w:noWrap/>
            <w:vAlign w:val="bottom"/>
            <w:hideMark/>
          </w:tcPr>
          <w:p w14:paraId="0441D052"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tcBorders>
              <w:top w:val="single" w:sz="4" w:space="0" w:color="auto"/>
            </w:tcBorders>
            <w:shd w:val="clear" w:color="auto" w:fill="auto"/>
            <w:noWrap/>
            <w:vAlign w:val="bottom"/>
            <w:hideMark/>
          </w:tcPr>
          <w:p w14:paraId="6BE1979A"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4A7BF75F" w14:textId="77777777" w:rsidTr="00B9079A">
        <w:trPr>
          <w:trHeight w:val="276"/>
        </w:trPr>
        <w:tc>
          <w:tcPr>
            <w:tcW w:w="960" w:type="dxa"/>
            <w:shd w:val="clear" w:color="auto" w:fill="auto"/>
            <w:noWrap/>
            <w:vAlign w:val="bottom"/>
            <w:hideMark/>
          </w:tcPr>
          <w:p w14:paraId="3AE8C02D"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w:t>
            </w:r>
          </w:p>
        </w:tc>
        <w:tc>
          <w:tcPr>
            <w:tcW w:w="4569" w:type="dxa"/>
            <w:shd w:val="clear" w:color="auto" w:fill="auto"/>
            <w:noWrap/>
            <w:vAlign w:val="bottom"/>
            <w:hideMark/>
          </w:tcPr>
          <w:p w14:paraId="0E2159EA"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 xml:space="preserve">N - </w:t>
            </w:r>
            <w:proofErr w:type="spellStart"/>
            <w:r w:rsidRPr="00224E6A">
              <w:rPr>
                <w:rFonts w:ascii="Times New Roman" w:eastAsia="等线" w:hAnsi="Times New Roman" w:cs="Times New Roman"/>
                <w:color w:val="000000"/>
                <w:kern w:val="0"/>
                <w:sz w:val="18"/>
                <w:szCs w:val="18"/>
              </w:rPr>
              <w:t>LiOH</w:t>
            </w:r>
            <w:proofErr w:type="spellEnd"/>
          </w:p>
        </w:tc>
        <w:tc>
          <w:tcPr>
            <w:tcW w:w="736" w:type="dxa"/>
            <w:shd w:val="clear" w:color="auto" w:fill="auto"/>
            <w:noWrap/>
            <w:vAlign w:val="bottom"/>
            <w:hideMark/>
          </w:tcPr>
          <w:p w14:paraId="30831823"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8.57</w:t>
            </w:r>
          </w:p>
        </w:tc>
        <w:tc>
          <w:tcPr>
            <w:tcW w:w="851" w:type="dxa"/>
            <w:shd w:val="clear" w:color="auto" w:fill="auto"/>
            <w:noWrap/>
            <w:vAlign w:val="bottom"/>
            <w:hideMark/>
          </w:tcPr>
          <w:p w14:paraId="3041BE0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0.34</w:t>
            </w:r>
          </w:p>
        </w:tc>
        <w:tc>
          <w:tcPr>
            <w:tcW w:w="255" w:type="dxa"/>
            <w:shd w:val="clear" w:color="auto" w:fill="auto"/>
            <w:noWrap/>
            <w:vAlign w:val="bottom"/>
            <w:hideMark/>
          </w:tcPr>
          <w:p w14:paraId="6524A933"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012305AB" w14:textId="77777777" w:rsidTr="00B9079A">
        <w:trPr>
          <w:trHeight w:val="276"/>
        </w:trPr>
        <w:tc>
          <w:tcPr>
            <w:tcW w:w="960" w:type="dxa"/>
            <w:shd w:val="clear" w:color="auto" w:fill="auto"/>
            <w:noWrap/>
            <w:vAlign w:val="bottom"/>
            <w:hideMark/>
          </w:tcPr>
          <w:p w14:paraId="10CDDC4B"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w:t>
            </w:r>
          </w:p>
        </w:tc>
        <w:tc>
          <w:tcPr>
            <w:tcW w:w="4569" w:type="dxa"/>
            <w:shd w:val="clear" w:color="auto" w:fill="auto"/>
            <w:noWrap/>
            <w:vAlign w:val="bottom"/>
            <w:hideMark/>
          </w:tcPr>
          <w:p w14:paraId="4488E87C"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 xml:space="preserve">N - </w:t>
            </w:r>
            <w:proofErr w:type="spellStart"/>
            <w:r w:rsidRPr="00224E6A">
              <w:rPr>
                <w:rFonts w:ascii="Times New Roman" w:eastAsia="等线" w:hAnsi="Times New Roman" w:cs="Times New Roman"/>
                <w:color w:val="000000"/>
                <w:kern w:val="0"/>
                <w:sz w:val="18"/>
                <w:szCs w:val="18"/>
              </w:rPr>
              <w:t>LiCl</w:t>
            </w:r>
            <w:proofErr w:type="spellEnd"/>
          </w:p>
        </w:tc>
        <w:tc>
          <w:tcPr>
            <w:tcW w:w="736" w:type="dxa"/>
            <w:shd w:val="clear" w:color="auto" w:fill="auto"/>
            <w:noWrap/>
            <w:vAlign w:val="bottom"/>
            <w:hideMark/>
          </w:tcPr>
          <w:p w14:paraId="534BC293"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1C745FF7"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0.59</w:t>
            </w:r>
          </w:p>
        </w:tc>
        <w:tc>
          <w:tcPr>
            <w:tcW w:w="255" w:type="dxa"/>
            <w:shd w:val="clear" w:color="auto" w:fill="auto"/>
            <w:noWrap/>
            <w:vAlign w:val="bottom"/>
            <w:hideMark/>
          </w:tcPr>
          <w:p w14:paraId="3792430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323AF2B4" w14:textId="77777777" w:rsidTr="00B9079A">
        <w:trPr>
          <w:trHeight w:val="276"/>
        </w:trPr>
        <w:tc>
          <w:tcPr>
            <w:tcW w:w="960" w:type="dxa"/>
            <w:shd w:val="clear" w:color="auto" w:fill="auto"/>
            <w:noWrap/>
            <w:vAlign w:val="bottom"/>
            <w:hideMark/>
          </w:tcPr>
          <w:p w14:paraId="379D3096"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E5</w:t>
            </w:r>
          </w:p>
        </w:tc>
        <w:tc>
          <w:tcPr>
            <w:tcW w:w="4569" w:type="dxa"/>
            <w:shd w:val="clear" w:color="auto" w:fill="auto"/>
            <w:noWrap/>
            <w:vAlign w:val="bottom"/>
            <w:hideMark/>
          </w:tcPr>
          <w:p w14:paraId="245DBE91"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CH3COOLi</w:t>
            </w:r>
          </w:p>
        </w:tc>
        <w:tc>
          <w:tcPr>
            <w:tcW w:w="736" w:type="dxa"/>
            <w:shd w:val="clear" w:color="auto" w:fill="auto"/>
            <w:noWrap/>
            <w:vAlign w:val="bottom"/>
            <w:hideMark/>
          </w:tcPr>
          <w:p w14:paraId="3B6477F9"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185B673F"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0594A2E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41D8F01D" w14:textId="77777777" w:rsidTr="00B9079A">
        <w:trPr>
          <w:trHeight w:val="276"/>
        </w:trPr>
        <w:tc>
          <w:tcPr>
            <w:tcW w:w="960" w:type="dxa"/>
            <w:shd w:val="clear" w:color="auto" w:fill="auto"/>
            <w:noWrap/>
            <w:vAlign w:val="bottom"/>
            <w:hideMark/>
          </w:tcPr>
          <w:p w14:paraId="1A7DBB5C"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E6</w:t>
            </w:r>
          </w:p>
        </w:tc>
        <w:tc>
          <w:tcPr>
            <w:tcW w:w="4569" w:type="dxa"/>
            <w:shd w:val="clear" w:color="auto" w:fill="auto"/>
            <w:noWrap/>
            <w:vAlign w:val="bottom"/>
            <w:hideMark/>
          </w:tcPr>
          <w:p w14:paraId="64897556"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Li2SO4</w:t>
            </w:r>
          </w:p>
        </w:tc>
        <w:tc>
          <w:tcPr>
            <w:tcW w:w="736" w:type="dxa"/>
            <w:shd w:val="clear" w:color="auto" w:fill="auto"/>
            <w:noWrap/>
            <w:vAlign w:val="bottom"/>
            <w:hideMark/>
          </w:tcPr>
          <w:p w14:paraId="086757EF"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7FA530A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7F4980A3"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7D17DA0D" w14:textId="77777777" w:rsidTr="00B9079A">
        <w:trPr>
          <w:trHeight w:val="312"/>
        </w:trPr>
        <w:tc>
          <w:tcPr>
            <w:tcW w:w="960" w:type="dxa"/>
            <w:shd w:val="clear" w:color="auto" w:fill="auto"/>
            <w:noWrap/>
            <w:vAlign w:val="bottom"/>
            <w:hideMark/>
          </w:tcPr>
          <w:p w14:paraId="3A806EF6"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E10</w:t>
            </w:r>
          </w:p>
        </w:tc>
        <w:tc>
          <w:tcPr>
            <w:tcW w:w="4569" w:type="dxa"/>
            <w:shd w:val="clear" w:color="auto" w:fill="auto"/>
            <w:noWrap/>
            <w:vAlign w:val="bottom"/>
            <w:hideMark/>
          </w:tcPr>
          <w:p w14:paraId="6C2DB8D1"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 xml:space="preserve">N - </w:t>
            </w:r>
            <w:proofErr w:type="spellStart"/>
            <w:r w:rsidRPr="00224E6A">
              <w:rPr>
                <w:rFonts w:ascii="Times New Roman" w:eastAsia="等线" w:hAnsi="Times New Roman" w:cs="Times New Roman"/>
                <w:color w:val="000000"/>
                <w:kern w:val="0"/>
                <w:sz w:val="18"/>
                <w:szCs w:val="18"/>
              </w:rPr>
              <w:t>LiF</w:t>
            </w:r>
            <w:proofErr w:type="spellEnd"/>
            <w:r w:rsidRPr="00224E6A">
              <w:rPr>
                <w:rFonts w:ascii="Times New Roman" w:eastAsia="等线" w:hAnsi="Times New Roman" w:cs="Times New Roman"/>
                <w:color w:val="000000"/>
                <w:kern w:val="0"/>
                <w:sz w:val="18"/>
                <w:szCs w:val="18"/>
              </w:rPr>
              <w:t xml:space="preserve"> from </w:t>
            </w:r>
            <w:proofErr w:type="spellStart"/>
            <w:r w:rsidRPr="00224E6A">
              <w:rPr>
                <w:rFonts w:ascii="Times New Roman" w:eastAsia="等线" w:hAnsi="Times New Roman" w:cs="Times New Roman"/>
                <w:color w:val="000000"/>
                <w:kern w:val="0"/>
                <w:sz w:val="18"/>
                <w:szCs w:val="18"/>
              </w:rPr>
              <w:t>LiOH</w:t>
            </w:r>
            <w:proofErr w:type="spellEnd"/>
          </w:p>
        </w:tc>
        <w:tc>
          <w:tcPr>
            <w:tcW w:w="736" w:type="dxa"/>
            <w:shd w:val="clear" w:color="auto" w:fill="auto"/>
            <w:noWrap/>
            <w:vAlign w:val="bottom"/>
            <w:hideMark/>
          </w:tcPr>
          <w:p w14:paraId="311827E2"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5.71</w:t>
            </w:r>
          </w:p>
        </w:tc>
        <w:tc>
          <w:tcPr>
            <w:tcW w:w="851" w:type="dxa"/>
            <w:shd w:val="clear" w:color="auto" w:fill="auto"/>
            <w:noWrap/>
            <w:vAlign w:val="bottom"/>
            <w:hideMark/>
          </w:tcPr>
          <w:p w14:paraId="06BEC99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0.42</w:t>
            </w:r>
          </w:p>
        </w:tc>
        <w:tc>
          <w:tcPr>
            <w:tcW w:w="255" w:type="dxa"/>
            <w:shd w:val="clear" w:color="auto" w:fill="auto"/>
            <w:noWrap/>
            <w:vAlign w:val="bottom"/>
            <w:hideMark/>
          </w:tcPr>
          <w:p w14:paraId="604974EF"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32F61D10" w14:textId="77777777" w:rsidTr="00B9079A">
        <w:trPr>
          <w:trHeight w:val="276"/>
        </w:trPr>
        <w:tc>
          <w:tcPr>
            <w:tcW w:w="960" w:type="dxa"/>
            <w:shd w:val="clear" w:color="auto" w:fill="auto"/>
            <w:noWrap/>
            <w:vAlign w:val="bottom"/>
            <w:hideMark/>
          </w:tcPr>
          <w:p w14:paraId="17150DC6"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E11</w:t>
            </w:r>
          </w:p>
        </w:tc>
        <w:tc>
          <w:tcPr>
            <w:tcW w:w="4569" w:type="dxa"/>
            <w:shd w:val="clear" w:color="auto" w:fill="auto"/>
            <w:noWrap/>
            <w:vAlign w:val="bottom"/>
            <w:hideMark/>
          </w:tcPr>
          <w:p w14:paraId="1DBE31E2"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 xml:space="preserve">N - </w:t>
            </w:r>
            <w:proofErr w:type="spellStart"/>
            <w:r w:rsidRPr="00224E6A">
              <w:rPr>
                <w:rFonts w:ascii="Times New Roman" w:eastAsia="等线" w:hAnsi="Times New Roman" w:cs="Times New Roman"/>
                <w:color w:val="000000"/>
                <w:kern w:val="0"/>
                <w:sz w:val="18"/>
                <w:szCs w:val="18"/>
              </w:rPr>
              <w:t>LiF</w:t>
            </w:r>
            <w:proofErr w:type="spellEnd"/>
            <w:r w:rsidRPr="00224E6A">
              <w:rPr>
                <w:rFonts w:ascii="Times New Roman" w:eastAsia="等线" w:hAnsi="Times New Roman" w:cs="Times New Roman"/>
                <w:color w:val="000000"/>
                <w:kern w:val="0"/>
                <w:sz w:val="18"/>
                <w:szCs w:val="18"/>
              </w:rPr>
              <w:t xml:space="preserve"> from Li2CO3</w:t>
            </w:r>
          </w:p>
        </w:tc>
        <w:tc>
          <w:tcPr>
            <w:tcW w:w="736" w:type="dxa"/>
            <w:shd w:val="clear" w:color="auto" w:fill="auto"/>
            <w:noWrap/>
            <w:vAlign w:val="bottom"/>
            <w:hideMark/>
          </w:tcPr>
          <w:p w14:paraId="248C737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5.71</w:t>
            </w:r>
          </w:p>
        </w:tc>
        <w:tc>
          <w:tcPr>
            <w:tcW w:w="851" w:type="dxa"/>
            <w:shd w:val="clear" w:color="auto" w:fill="auto"/>
            <w:noWrap/>
            <w:vAlign w:val="bottom"/>
            <w:hideMark/>
          </w:tcPr>
          <w:p w14:paraId="3B37215B"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0.34</w:t>
            </w:r>
          </w:p>
        </w:tc>
        <w:tc>
          <w:tcPr>
            <w:tcW w:w="255" w:type="dxa"/>
            <w:shd w:val="clear" w:color="auto" w:fill="auto"/>
            <w:noWrap/>
            <w:vAlign w:val="bottom"/>
            <w:hideMark/>
          </w:tcPr>
          <w:p w14:paraId="4D077A92"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66B8471E" w14:textId="77777777" w:rsidTr="00B9079A">
        <w:trPr>
          <w:trHeight w:val="276"/>
        </w:trPr>
        <w:tc>
          <w:tcPr>
            <w:tcW w:w="960" w:type="dxa"/>
            <w:shd w:val="clear" w:color="auto" w:fill="auto"/>
            <w:noWrap/>
            <w:vAlign w:val="bottom"/>
            <w:hideMark/>
          </w:tcPr>
          <w:p w14:paraId="26C5C97A"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E12</w:t>
            </w:r>
          </w:p>
        </w:tc>
        <w:tc>
          <w:tcPr>
            <w:tcW w:w="4569" w:type="dxa"/>
            <w:shd w:val="clear" w:color="auto" w:fill="auto"/>
            <w:noWrap/>
            <w:vAlign w:val="bottom"/>
            <w:hideMark/>
          </w:tcPr>
          <w:p w14:paraId="0CCF1EEC"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 xml:space="preserve">N - LiNO3  from </w:t>
            </w:r>
            <w:proofErr w:type="spellStart"/>
            <w:r w:rsidRPr="00224E6A">
              <w:rPr>
                <w:rFonts w:ascii="Times New Roman" w:eastAsia="等线" w:hAnsi="Times New Roman" w:cs="Times New Roman"/>
                <w:color w:val="000000"/>
                <w:kern w:val="0"/>
                <w:sz w:val="18"/>
                <w:szCs w:val="18"/>
              </w:rPr>
              <w:t>LiOH</w:t>
            </w:r>
            <w:proofErr w:type="spellEnd"/>
          </w:p>
        </w:tc>
        <w:tc>
          <w:tcPr>
            <w:tcW w:w="736" w:type="dxa"/>
            <w:shd w:val="clear" w:color="auto" w:fill="auto"/>
            <w:noWrap/>
            <w:vAlign w:val="bottom"/>
            <w:hideMark/>
          </w:tcPr>
          <w:p w14:paraId="00E1EFC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76B91117"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34D19119"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01899EC5" w14:textId="77777777" w:rsidTr="00B9079A">
        <w:trPr>
          <w:trHeight w:val="276"/>
        </w:trPr>
        <w:tc>
          <w:tcPr>
            <w:tcW w:w="960" w:type="dxa"/>
            <w:shd w:val="clear" w:color="auto" w:fill="auto"/>
            <w:noWrap/>
            <w:vAlign w:val="bottom"/>
            <w:hideMark/>
          </w:tcPr>
          <w:p w14:paraId="468D3E56"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E13</w:t>
            </w:r>
          </w:p>
        </w:tc>
        <w:tc>
          <w:tcPr>
            <w:tcW w:w="4569" w:type="dxa"/>
            <w:shd w:val="clear" w:color="auto" w:fill="auto"/>
            <w:noWrap/>
            <w:vAlign w:val="bottom"/>
            <w:hideMark/>
          </w:tcPr>
          <w:p w14:paraId="339D4D6C"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LiNO3  from Li2CO3</w:t>
            </w:r>
          </w:p>
        </w:tc>
        <w:tc>
          <w:tcPr>
            <w:tcW w:w="736" w:type="dxa"/>
            <w:shd w:val="clear" w:color="auto" w:fill="auto"/>
            <w:noWrap/>
            <w:vAlign w:val="bottom"/>
            <w:hideMark/>
          </w:tcPr>
          <w:p w14:paraId="34AFFC74"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5E74CE46"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421A2EF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395EE43D" w14:textId="77777777" w:rsidTr="00B9079A">
        <w:trPr>
          <w:trHeight w:val="276"/>
        </w:trPr>
        <w:tc>
          <w:tcPr>
            <w:tcW w:w="960" w:type="dxa"/>
            <w:shd w:val="clear" w:color="auto" w:fill="auto"/>
            <w:noWrap/>
            <w:vAlign w:val="bottom"/>
            <w:hideMark/>
          </w:tcPr>
          <w:p w14:paraId="179C8C8A"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E14</w:t>
            </w:r>
          </w:p>
        </w:tc>
        <w:tc>
          <w:tcPr>
            <w:tcW w:w="4569" w:type="dxa"/>
            <w:shd w:val="clear" w:color="auto" w:fill="auto"/>
            <w:noWrap/>
            <w:vAlign w:val="bottom"/>
            <w:hideMark/>
          </w:tcPr>
          <w:p w14:paraId="6BC83A9C"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 xml:space="preserve">N - </w:t>
            </w:r>
            <w:proofErr w:type="spellStart"/>
            <w:r w:rsidRPr="00224E6A">
              <w:rPr>
                <w:rFonts w:ascii="Times New Roman" w:eastAsia="等线" w:hAnsi="Times New Roman" w:cs="Times New Roman"/>
                <w:color w:val="000000"/>
                <w:kern w:val="0"/>
                <w:sz w:val="18"/>
                <w:szCs w:val="18"/>
              </w:rPr>
              <w:t>Li₃PO</w:t>
            </w:r>
            <w:proofErr w:type="spellEnd"/>
            <w:r w:rsidRPr="00224E6A">
              <w:rPr>
                <w:rFonts w:ascii="Times New Roman" w:eastAsia="等线" w:hAnsi="Times New Roman" w:cs="Times New Roman"/>
                <w:color w:val="000000"/>
                <w:kern w:val="0"/>
                <w:sz w:val="18"/>
                <w:szCs w:val="18"/>
              </w:rPr>
              <w:t xml:space="preserve">₄ from  </w:t>
            </w:r>
            <w:proofErr w:type="spellStart"/>
            <w:r w:rsidRPr="00224E6A">
              <w:rPr>
                <w:rFonts w:ascii="Times New Roman" w:eastAsia="等线" w:hAnsi="Times New Roman" w:cs="Times New Roman"/>
                <w:color w:val="000000"/>
                <w:kern w:val="0"/>
                <w:sz w:val="18"/>
                <w:szCs w:val="18"/>
              </w:rPr>
              <w:t>LiOH</w:t>
            </w:r>
            <w:proofErr w:type="spellEnd"/>
          </w:p>
        </w:tc>
        <w:tc>
          <w:tcPr>
            <w:tcW w:w="736" w:type="dxa"/>
            <w:shd w:val="clear" w:color="auto" w:fill="auto"/>
            <w:noWrap/>
            <w:vAlign w:val="bottom"/>
            <w:hideMark/>
          </w:tcPr>
          <w:p w14:paraId="7B7D6C04"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15A5C8E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1419B5C4"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22A96044" w14:textId="77777777" w:rsidTr="00B9079A">
        <w:trPr>
          <w:trHeight w:val="276"/>
        </w:trPr>
        <w:tc>
          <w:tcPr>
            <w:tcW w:w="960" w:type="dxa"/>
            <w:shd w:val="clear" w:color="auto" w:fill="auto"/>
            <w:noWrap/>
            <w:vAlign w:val="bottom"/>
            <w:hideMark/>
          </w:tcPr>
          <w:p w14:paraId="0866CF4E"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E15</w:t>
            </w:r>
          </w:p>
        </w:tc>
        <w:tc>
          <w:tcPr>
            <w:tcW w:w="4569" w:type="dxa"/>
            <w:shd w:val="clear" w:color="auto" w:fill="auto"/>
            <w:noWrap/>
            <w:vAlign w:val="bottom"/>
            <w:hideMark/>
          </w:tcPr>
          <w:p w14:paraId="6B2BA053"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 xml:space="preserve">N - </w:t>
            </w:r>
            <w:proofErr w:type="spellStart"/>
            <w:r w:rsidRPr="00224E6A">
              <w:rPr>
                <w:rFonts w:ascii="Times New Roman" w:eastAsia="等线" w:hAnsi="Times New Roman" w:cs="Times New Roman"/>
                <w:color w:val="000000"/>
                <w:kern w:val="0"/>
                <w:sz w:val="18"/>
                <w:szCs w:val="18"/>
              </w:rPr>
              <w:t>Li₃PO</w:t>
            </w:r>
            <w:proofErr w:type="spellEnd"/>
            <w:r w:rsidRPr="00224E6A">
              <w:rPr>
                <w:rFonts w:ascii="Times New Roman" w:eastAsia="等线" w:hAnsi="Times New Roman" w:cs="Times New Roman"/>
                <w:color w:val="000000"/>
                <w:kern w:val="0"/>
                <w:sz w:val="18"/>
                <w:szCs w:val="18"/>
              </w:rPr>
              <w:t>₄ from  Li2CO3</w:t>
            </w:r>
          </w:p>
        </w:tc>
        <w:tc>
          <w:tcPr>
            <w:tcW w:w="736" w:type="dxa"/>
            <w:shd w:val="clear" w:color="auto" w:fill="auto"/>
            <w:noWrap/>
            <w:vAlign w:val="bottom"/>
            <w:hideMark/>
          </w:tcPr>
          <w:p w14:paraId="03B28AD0"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73840E5F"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2C285749"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7801A3B9" w14:textId="77777777" w:rsidTr="00B9079A">
        <w:trPr>
          <w:trHeight w:val="276"/>
        </w:trPr>
        <w:tc>
          <w:tcPr>
            <w:tcW w:w="960" w:type="dxa"/>
            <w:shd w:val="clear" w:color="auto" w:fill="auto"/>
            <w:noWrap/>
            <w:vAlign w:val="bottom"/>
            <w:hideMark/>
          </w:tcPr>
          <w:p w14:paraId="56DED4E3"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E16</w:t>
            </w:r>
          </w:p>
        </w:tc>
        <w:tc>
          <w:tcPr>
            <w:tcW w:w="4569" w:type="dxa"/>
            <w:shd w:val="clear" w:color="auto" w:fill="auto"/>
            <w:noWrap/>
            <w:vAlign w:val="bottom"/>
            <w:hideMark/>
          </w:tcPr>
          <w:p w14:paraId="3D99ED8B"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 and Al alloy</w:t>
            </w:r>
          </w:p>
        </w:tc>
        <w:tc>
          <w:tcPr>
            <w:tcW w:w="736" w:type="dxa"/>
            <w:shd w:val="clear" w:color="auto" w:fill="auto"/>
            <w:noWrap/>
            <w:vAlign w:val="bottom"/>
            <w:hideMark/>
          </w:tcPr>
          <w:p w14:paraId="553AC89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4B2EDDB7"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5FFC9589"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4E439DF4" w14:textId="77777777" w:rsidTr="00B9079A">
        <w:trPr>
          <w:trHeight w:val="276"/>
        </w:trPr>
        <w:tc>
          <w:tcPr>
            <w:tcW w:w="960" w:type="dxa"/>
            <w:shd w:val="clear" w:color="auto" w:fill="auto"/>
            <w:noWrap/>
            <w:vAlign w:val="bottom"/>
            <w:hideMark/>
          </w:tcPr>
          <w:p w14:paraId="71F2F32E"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E17</w:t>
            </w:r>
          </w:p>
        </w:tc>
        <w:tc>
          <w:tcPr>
            <w:tcW w:w="4569" w:type="dxa"/>
            <w:shd w:val="clear" w:color="auto" w:fill="auto"/>
            <w:noWrap/>
            <w:vAlign w:val="bottom"/>
            <w:hideMark/>
          </w:tcPr>
          <w:p w14:paraId="10681909"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 and Mg alloy</w:t>
            </w:r>
          </w:p>
        </w:tc>
        <w:tc>
          <w:tcPr>
            <w:tcW w:w="736" w:type="dxa"/>
            <w:shd w:val="clear" w:color="auto" w:fill="auto"/>
            <w:noWrap/>
            <w:vAlign w:val="bottom"/>
            <w:hideMark/>
          </w:tcPr>
          <w:p w14:paraId="04952259"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68536D06"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638A5DF6"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5F4C9ABD" w14:textId="77777777" w:rsidTr="00B9079A">
        <w:trPr>
          <w:trHeight w:val="276"/>
        </w:trPr>
        <w:tc>
          <w:tcPr>
            <w:tcW w:w="960" w:type="dxa"/>
            <w:shd w:val="clear" w:color="auto" w:fill="auto"/>
            <w:noWrap/>
            <w:vAlign w:val="bottom"/>
            <w:hideMark/>
          </w:tcPr>
          <w:p w14:paraId="130F6F96"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E18</w:t>
            </w:r>
          </w:p>
        </w:tc>
        <w:tc>
          <w:tcPr>
            <w:tcW w:w="4569" w:type="dxa"/>
            <w:shd w:val="clear" w:color="auto" w:fill="auto"/>
            <w:noWrap/>
            <w:vAlign w:val="bottom"/>
            <w:hideMark/>
          </w:tcPr>
          <w:p w14:paraId="52388E14"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LiH2PO4</w:t>
            </w:r>
          </w:p>
        </w:tc>
        <w:tc>
          <w:tcPr>
            <w:tcW w:w="736" w:type="dxa"/>
            <w:shd w:val="clear" w:color="auto" w:fill="auto"/>
            <w:noWrap/>
            <w:vAlign w:val="bottom"/>
            <w:hideMark/>
          </w:tcPr>
          <w:p w14:paraId="5EAF8522"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0E934A76"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439C53E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5F9570A1" w14:textId="77777777" w:rsidTr="00B9079A">
        <w:trPr>
          <w:trHeight w:val="276"/>
        </w:trPr>
        <w:tc>
          <w:tcPr>
            <w:tcW w:w="960" w:type="dxa"/>
            <w:shd w:val="clear" w:color="auto" w:fill="auto"/>
            <w:noWrap/>
            <w:vAlign w:val="bottom"/>
            <w:hideMark/>
          </w:tcPr>
          <w:p w14:paraId="18D9373A"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E19</w:t>
            </w:r>
          </w:p>
        </w:tc>
        <w:tc>
          <w:tcPr>
            <w:tcW w:w="4569" w:type="dxa"/>
            <w:shd w:val="clear" w:color="auto" w:fill="auto"/>
            <w:noWrap/>
            <w:vAlign w:val="bottom"/>
            <w:hideMark/>
          </w:tcPr>
          <w:p w14:paraId="60287B7E"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LiO3P</w:t>
            </w:r>
          </w:p>
        </w:tc>
        <w:tc>
          <w:tcPr>
            <w:tcW w:w="736" w:type="dxa"/>
            <w:shd w:val="clear" w:color="auto" w:fill="auto"/>
            <w:noWrap/>
            <w:vAlign w:val="bottom"/>
            <w:hideMark/>
          </w:tcPr>
          <w:p w14:paraId="0C167F4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561E3703"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603154F7"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4B460AFC" w14:textId="77777777" w:rsidTr="00B9079A">
        <w:trPr>
          <w:trHeight w:val="276"/>
        </w:trPr>
        <w:tc>
          <w:tcPr>
            <w:tcW w:w="960" w:type="dxa"/>
            <w:shd w:val="clear" w:color="auto" w:fill="auto"/>
            <w:noWrap/>
            <w:vAlign w:val="bottom"/>
            <w:hideMark/>
          </w:tcPr>
          <w:p w14:paraId="030EB5B8"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E20</w:t>
            </w:r>
          </w:p>
        </w:tc>
        <w:tc>
          <w:tcPr>
            <w:tcW w:w="4569" w:type="dxa"/>
            <w:shd w:val="clear" w:color="auto" w:fill="auto"/>
            <w:noWrap/>
            <w:vAlign w:val="bottom"/>
            <w:hideMark/>
          </w:tcPr>
          <w:p w14:paraId="665E1687"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w:t>
            </w:r>
          </w:p>
        </w:tc>
        <w:tc>
          <w:tcPr>
            <w:tcW w:w="736" w:type="dxa"/>
            <w:shd w:val="clear" w:color="auto" w:fill="auto"/>
            <w:noWrap/>
            <w:vAlign w:val="bottom"/>
            <w:hideMark/>
          </w:tcPr>
          <w:p w14:paraId="42932C36"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10</w:t>
            </w:r>
          </w:p>
        </w:tc>
        <w:tc>
          <w:tcPr>
            <w:tcW w:w="851" w:type="dxa"/>
            <w:shd w:val="clear" w:color="auto" w:fill="auto"/>
            <w:noWrap/>
            <w:vAlign w:val="bottom"/>
            <w:hideMark/>
          </w:tcPr>
          <w:p w14:paraId="2313E511"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1.77</w:t>
            </w:r>
          </w:p>
        </w:tc>
        <w:tc>
          <w:tcPr>
            <w:tcW w:w="255" w:type="dxa"/>
            <w:shd w:val="clear" w:color="auto" w:fill="auto"/>
            <w:noWrap/>
            <w:vAlign w:val="bottom"/>
            <w:hideMark/>
          </w:tcPr>
          <w:p w14:paraId="4D4781A9"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5DF649A6" w14:textId="77777777" w:rsidTr="00B9079A">
        <w:trPr>
          <w:trHeight w:val="276"/>
        </w:trPr>
        <w:tc>
          <w:tcPr>
            <w:tcW w:w="960" w:type="dxa"/>
            <w:shd w:val="clear" w:color="auto" w:fill="auto"/>
            <w:noWrap/>
            <w:vAlign w:val="bottom"/>
            <w:hideMark/>
          </w:tcPr>
          <w:p w14:paraId="5920302D"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E21</w:t>
            </w:r>
          </w:p>
        </w:tc>
        <w:tc>
          <w:tcPr>
            <w:tcW w:w="4569" w:type="dxa"/>
            <w:shd w:val="clear" w:color="auto" w:fill="auto"/>
            <w:noWrap/>
            <w:vAlign w:val="bottom"/>
            <w:hideMark/>
          </w:tcPr>
          <w:p w14:paraId="42E504E4"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Lithium foil</w:t>
            </w:r>
          </w:p>
        </w:tc>
        <w:tc>
          <w:tcPr>
            <w:tcW w:w="736" w:type="dxa"/>
            <w:shd w:val="clear" w:color="auto" w:fill="auto"/>
            <w:noWrap/>
            <w:vAlign w:val="bottom"/>
            <w:hideMark/>
          </w:tcPr>
          <w:p w14:paraId="66F970C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0A693760"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017E1B9F"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1926A1B6" w14:textId="77777777" w:rsidTr="00B9079A">
        <w:trPr>
          <w:trHeight w:val="276"/>
        </w:trPr>
        <w:tc>
          <w:tcPr>
            <w:tcW w:w="960" w:type="dxa"/>
            <w:shd w:val="clear" w:color="auto" w:fill="auto"/>
            <w:noWrap/>
            <w:vAlign w:val="bottom"/>
            <w:hideMark/>
          </w:tcPr>
          <w:p w14:paraId="4C74498F"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E22</w:t>
            </w:r>
          </w:p>
        </w:tc>
        <w:tc>
          <w:tcPr>
            <w:tcW w:w="4569" w:type="dxa"/>
            <w:shd w:val="clear" w:color="auto" w:fill="auto"/>
            <w:noWrap/>
            <w:vAlign w:val="bottom"/>
            <w:hideMark/>
          </w:tcPr>
          <w:p w14:paraId="2436D99A"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 xml:space="preserve">N - </w:t>
            </w:r>
            <w:proofErr w:type="spellStart"/>
            <w:r w:rsidRPr="00224E6A">
              <w:rPr>
                <w:rFonts w:ascii="Times New Roman" w:eastAsia="等线" w:hAnsi="Times New Roman" w:cs="Times New Roman"/>
                <w:color w:val="000000"/>
                <w:kern w:val="0"/>
                <w:sz w:val="18"/>
                <w:szCs w:val="18"/>
              </w:rPr>
              <w:t>LiH</w:t>
            </w:r>
            <w:proofErr w:type="spellEnd"/>
          </w:p>
        </w:tc>
        <w:tc>
          <w:tcPr>
            <w:tcW w:w="736" w:type="dxa"/>
            <w:shd w:val="clear" w:color="auto" w:fill="auto"/>
            <w:noWrap/>
            <w:vAlign w:val="bottom"/>
            <w:hideMark/>
          </w:tcPr>
          <w:p w14:paraId="6746BCF0"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1FCB34C8"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0.25</w:t>
            </w:r>
          </w:p>
        </w:tc>
        <w:tc>
          <w:tcPr>
            <w:tcW w:w="255" w:type="dxa"/>
            <w:shd w:val="clear" w:color="auto" w:fill="auto"/>
            <w:noWrap/>
            <w:vAlign w:val="bottom"/>
            <w:hideMark/>
          </w:tcPr>
          <w:p w14:paraId="51B49E38"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68BD7BBC" w14:textId="77777777" w:rsidTr="00B9079A">
        <w:trPr>
          <w:trHeight w:val="276"/>
        </w:trPr>
        <w:tc>
          <w:tcPr>
            <w:tcW w:w="960" w:type="dxa"/>
            <w:shd w:val="clear" w:color="auto" w:fill="auto"/>
            <w:noWrap/>
            <w:vAlign w:val="bottom"/>
            <w:hideMark/>
          </w:tcPr>
          <w:p w14:paraId="7A169503"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E23</w:t>
            </w:r>
          </w:p>
        </w:tc>
        <w:tc>
          <w:tcPr>
            <w:tcW w:w="4569" w:type="dxa"/>
            <w:shd w:val="clear" w:color="auto" w:fill="auto"/>
            <w:noWrap/>
            <w:vAlign w:val="bottom"/>
            <w:hideMark/>
          </w:tcPr>
          <w:p w14:paraId="4F5F8262"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LiAlH4</w:t>
            </w:r>
          </w:p>
        </w:tc>
        <w:tc>
          <w:tcPr>
            <w:tcW w:w="736" w:type="dxa"/>
            <w:shd w:val="clear" w:color="auto" w:fill="auto"/>
            <w:noWrap/>
            <w:vAlign w:val="bottom"/>
            <w:hideMark/>
          </w:tcPr>
          <w:p w14:paraId="1E19D1D4"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5F937EE4"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0.42</w:t>
            </w:r>
          </w:p>
        </w:tc>
        <w:tc>
          <w:tcPr>
            <w:tcW w:w="255" w:type="dxa"/>
            <w:shd w:val="clear" w:color="auto" w:fill="auto"/>
            <w:noWrap/>
            <w:vAlign w:val="bottom"/>
            <w:hideMark/>
          </w:tcPr>
          <w:p w14:paraId="3877D89B"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237B7FE5" w14:textId="77777777" w:rsidTr="00B9079A">
        <w:trPr>
          <w:trHeight w:val="276"/>
        </w:trPr>
        <w:tc>
          <w:tcPr>
            <w:tcW w:w="960" w:type="dxa"/>
            <w:shd w:val="clear" w:color="auto" w:fill="auto"/>
            <w:noWrap/>
            <w:vAlign w:val="bottom"/>
            <w:hideMark/>
          </w:tcPr>
          <w:p w14:paraId="4840DBCC"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E24</w:t>
            </w:r>
          </w:p>
        </w:tc>
        <w:tc>
          <w:tcPr>
            <w:tcW w:w="4569" w:type="dxa"/>
            <w:shd w:val="clear" w:color="auto" w:fill="auto"/>
            <w:noWrap/>
            <w:vAlign w:val="bottom"/>
            <w:hideMark/>
          </w:tcPr>
          <w:p w14:paraId="7B3D0EA7"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Downstream of Li+</w:t>
            </w:r>
          </w:p>
        </w:tc>
        <w:tc>
          <w:tcPr>
            <w:tcW w:w="736" w:type="dxa"/>
            <w:shd w:val="clear" w:color="auto" w:fill="auto"/>
            <w:noWrap/>
            <w:vAlign w:val="bottom"/>
            <w:hideMark/>
          </w:tcPr>
          <w:p w14:paraId="70680BEF"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629EC5F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001E3FA0"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21F16BB1" w14:textId="77777777" w:rsidTr="00B9079A">
        <w:trPr>
          <w:trHeight w:val="276"/>
        </w:trPr>
        <w:tc>
          <w:tcPr>
            <w:tcW w:w="960" w:type="dxa"/>
            <w:shd w:val="clear" w:color="auto" w:fill="auto"/>
            <w:noWrap/>
            <w:vAlign w:val="bottom"/>
            <w:hideMark/>
          </w:tcPr>
          <w:p w14:paraId="53E63275"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E25</w:t>
            </w:r>
          </w:p>
        </w:tc>
        <w:tc>
          <w:tcPr>
            <w:tcW w:w="4569" w:type="dxa"/>
            <w:shd w:val="clear" w:color="auto" w:fill="auto"/>
            <w:noWrap/>
            <w:vAlign w:val="bottom"/>
            <w:hideMark/>
          </w:tcPr>
          <w:p w14:paraId="412A988E"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Li4Ti5O12</w:t>
            </w:r>
          </w:p>
        </w:tc>
        <w:tc>
          <w:tcPr>
            <w:tcW w:w="736" w:type="dxa"/>
            <w:shd w:val="clear" w:color="auto" w:fill="auto"/>
            <w:noWrap/>
            <w:vAlign w:val="bottom"/>
            <w:hideMark/>
          </w:tcPr>
          <w:p w14:paraId="1A2B6890"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0E572226"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0.1</w:t>
            </w:r>
          </w:p>
        </w:tc>
        <w:tc>
          <w:tcPr>
            <w:tcW w:w="255" w:type="dxa"/>
            <w:shd w:val="clear" w:color="auto" w:fill="auto"/>
            <w:noWrap/>
            <w:vAlign w:val="bottom"/>
            <w:hideMark/>
          </w:tcPr>
          <w:p w14:paraId="3FC5CA5F"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2FB2873B" w14:textId="77777777" w:rsidTr="00B9079A">
        <w:trPr>
          <w:trHeight w:val="276"/>
        </w:trPr>
        <w:tc>
          <w:tcPr>
            <w:tcW w:w="960" w:type="dxa"/>
            <w:shd w:val="clear" w:color="auto" w:fill="auto"/>
            <w:noWrap/>
            <w:vAlign w:val="bottom"/>
            <w:hideMark/>
          </w:tcPr>
          <w:p w14:paraId="45BD1C39"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E26</w:t>
            </w:r>
          </w:p>
        </w:tc>
        <w:tc>
          <w:tcPr>
            <w:tcW w:w="4569" w:type="dxa"/>
            <w:shd w:val="clear" w:color="auto" w:fill="auto"/>
            <w:noWrap/>
            <w:vAlign w:val="bottom"/>
            <w:hideMark/>
          </w:tcPr>
          <w:p w14:paraId="02F09605"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LiFePO4</w:t>
            </w:r>
          </w:p>
        </w:tc>
        <w:tc>
          <w:tcPr>
            <w:tcW w:w="736" w:type="dxa"/>
            <w:shd w:val="clear" w:color="auto" w:fill="auto"/>
            <w:noWrap/>
            <w:vAlign w:val="bottom"/>
            <w:hideMark/>
          </w:tcPr>
          <w:p w14:paraId="62B7F317"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45F598D1"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0.03</w:t>
            </w:r>
          </w:p>
        </w:tc>
        <w:tc>
          <w:tcPr>
            <w:tcW w:w="255" w:type="dxa"/>
            <w:shd w:val="clear" w:color="auto" w:fill="auto"/>
            <w:noWrap/>
            <w:vAlign w:val="bottom"/>
            <w:hideMark/>
          </w:tcPr>
          <w:p w14:paraId="79F46423"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52131C69" w14:textId="77777777" w:rsidTr="00B9079A">
        <w:trPr>
          <w:trHeight w:val="276"/>
        </w:trPr>
        <w:tc>
          <w:tcPr>
            <w:tcW w:w="960" w:type="dxa"/>
            <w:shd w:val="clear" w:color="auto" w:fill="auto"/>
            <w:noWrap/>
            <w:vAlign w:val="bottom"/>
            <w:hideMark/>
          </w:tcPr>
          <w:p w14:paraId="6EFAA74A"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E27</w:t>
            </w:r>
          </w:p>
        </w:tc>
        <w:tc>
          <w:tcPr>
            <w:tcW w:w="4569" w:type="dxa"/>
            <w:shd w:val="clear" w:color="auto" w:fill="auto"/>
            <w:noWrap/>
            <w:vAlign w:val="bottom"/>
            <w:hideMark/>
          </w:tcPr>
          <w:p w14:paraId="20F0BF51"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NMC</w:t>
            </w:r>
          </w:p>
        </w:tc>
        <w:tc>
          <w:tcPr>
            <w:tcW w:w="736" w:type="dxa"/>
            <w:shd w:val="clear" w:color="auto" w:fill="auto"/>
            <w:noWrap/>
            <w:vAlign w:val="bottom"/>
            <w:hideMark/>
          </w:tcPr>
          <w:p w14:paraId="4EE83C99"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3E699FEF"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0.03</w:t>
            </w:r>
          </w:p>
        </w:tc>
        <w:tc>
          <w:tcPr>
            <w:tcW w:w="255" w:type="dxa"/>
            <w:shd w:val="clear" w:color="auto" w:fill="auto"/>
            <w:noWrap/>
            <w:vAlign w:val="bottom"/>
            <w:hideMark/>
          </w:tcPr>
          <w:p w14:paraId="7529724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7BF983A8" w14:textId="77777777" w:rsidTr="00B9079A">
        <w:trPr>
          <w:trHeight w:val="276"/>
        </w:trPr>
        <w:tc>
          <w:tcPr>
            <w:tcW w:w="960" w:type="dxa"/>
            <w:shd w:val="clear" w:color="auto" w:fill="auto"/>
            <w:noWrap/>
            <w:vAlign w:val="bottom"/>
            <w:hideMark/>
          </w:tcPr>
          <w:p w14:paraId="4235CE92"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lastRenderedPageBreak/>
              <w:t>E28</w:t>
            </w:r>
          </w:p>
        </w:tc>
        <w:tc>
          <w:tcPr>
            <w:tcW w:w="4569" w:type="dxa"/>
            <w:shd w:val="clear" w:color="auto" w:fill="auto"/>
            <w:noWrap/>
            <w:vAlign w:val="bottom"/>
            <w:hideMark/>
          </w:tcPr>
          <w:p w14:paraId="25429C7E"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LiNiO2</w:t>
            </w:r>
          </w:p>
        </w:tc>
        <w:tc>
          <w:tcPr>
            <w:tcW w:w="736" w:type="dxa"/>
            <w:shd w:val="clear" w:color="auto" w:fill="auto"/>
            <w:noWrap/>
            <w:vAlign w:val="bottom"/>
            <w:hideMark/>
          </w:tcPr>
          <w:p w14:paraId="077A655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7D8F8795"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0.03</w:t>
            </w:r>
          </w:p>
        </w:tc>
        <w:tc>
          <w:tcPr>
            <w:tcW w:w="255" w:type="dxa"/>
            <w:shd w:val="clear" w:color="auto" w:fill="auto"/>
            <w:noWrap/>
            <w:vAlign w:val="bottom"/>
            <w:hideMark/>
          </w:tcPr>
          <w:p w14:paraId="0651676D"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757B9CF7" w14:textId="77777777" w:rsidTr="00B9079A">
        <w:trPr>
          <w:trHeight w:val="276"/>
        </w:trPr>
        <w:tc>
          <w:tcPr>
            <w:tcW w:w="960" w:type="dxa"/>
            <w:shd w:val="clear" w:color="auto" w:fill="auto"/>
            <w:noWrap/>
            <w:vAlign w:val="bottom"/>
            <w:hideMark/>
          </w:tcPr>
          <w:p w14:paraId="2E3CB3AD"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E29</w:t>
            </w:r>
          </w:p>
        </w:tc>
        <w:tc>
          <w:tcPr>
            <w:tcW w:w="4569" w:type="dxa"/>
            <w:shd w:val="clear" w:color="auto" w:fill="auto"/>
            <w:noWrap/>
            <w:vAlign w:val="bottom"/>
            <w:hideMark/>
          </w:tcPr>
          <w:p w14:paraId="69C5C033"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LiMn2O4</w:t>
            </w:r>
          </w:p>
        </w:tc>
        <w:tc>
          <w:tcPr>
            <w:tcW w:w="736" w:type="dxa"/>
            <w:shd w:val="clear" w:color="auto" w:fill="auto"/>
            <w:noWrap/>
            <w:vAlign w:val="bottom"/>
            <w:hideMark/>
          </w:tcPr>
          <w:p w14:paraId="626B41E3"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47CB87B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0.03</w:t>
            </w:r>
          </w:p>
        </w:tc>
        <w:tc>
          <w:tcPr>
            <w:tcW w:w="255" w:type="dxa"/>
            <w:shd w:val="clear" w:color="auto" w:fill="auto"/>
            <w:noWrap/>
            <w:vAlign w:val="bottom"/>
            <w:hideMark/>
          </w:tcPr>
          <w:p w14:paraId="66235B8A"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6EA9D1A7" w14:textId="77777777" w:rsidTr="00B9079A">
        <w:trPr>
          <w:trHeight w:val="276"/>
        </w:trPr>
        <w:tc>
          <w:tcPr>
            <w:tcW w:w="960" w:type="dxa"/>
            <w:shd w:val="clear" w:color="auto" w:fill="auto"/>
            <w:noWrap/>
            <w:vAlign w:val="bottom"/>
            <w:hideMark/>
          </w:tcPr>
          <w:p w14:paraId="224195C9"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E30</w:t>
            </w:r>
          </w:p>
        </w:tc>
        <w:tc>
          <w:tcPr>
            <w:tcW w:w="4569" w:type="dxa"/>
            <w:shd w:val="clear" w:color="auto" w:fill="auto"/>
            <w:noWrap/>
            <w:vAlign w:val="bottom"/>
            <w:hideMark/>
          </w:tcPr>
          <w:p w14:paraId="491C02C8"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Lithium nickel cobalt aluminum oxide</w:t>
            </w:r>
          </w:p>
        </w:tc>
        <w:tc>
          <w:tcPr>
            <w:tcW w:w="736" w:type="dxa"/>
            <w:shd w:val="clear" w:color="auto" w:fill="auto"/>
            <w:noWrap/>
            <w:vAlign w:val="bottom"/>
            <w:hideMark/>
          </w:tcPr>
          <w:p w14:paraId="52A3866D"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6668E048"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0.03</w:t>
            </w:r>
          </w:p>
        </w:tc>
        <w:tc>
          <w:tcPr>
            <w:tcW w:w="255" w:type="dxa"/>
            <w:shd w:val="clear" w:color="auto" w:fill="auto"/>
            <w:noWrap/>
            <w:vAlign w:val="bottom"/>
            <w:hideMark/>
          </w:tcPr>
          <w:p w14:paraId="60711E71"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07D052EC" w14:textId="77777777" w:rsidTr="00B9079A">
        <w:trPr>
          <w:trHeight w:val="276"/>
        </w:trPr>
        <w:tc>
          <w:tcPr>
            <w:tcW w:w="960" w:type="dxa"/>
            <w:shd w:val="clear" w:color="auto" w:fill="auto"/>
            <w:noWrap/>
            <w:vAlign w:val="bottom"/>
            <w:hideMark/>
          </w:tcPr>
          <w:p w14:paraId="03DCF67F"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E31</w:t>
            </w:r>
          </w:p>
        </w:tc>
        <w:tc>
          <w:tcPr>
            <w:tcW w:w="4569" w:type="dxa"/>
            <w:shd w:val="clear" w:color="auto" w:fill="auto"/>
            <w:noWrap/>
            <w:vAlign w:val="bottom"/>
            <w:hideMark/>
          </w:tcPr>
          <w:p w14:paraId="4EE91F4E"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LiCoO2</w:t>
            </w:r>
          </w:p>
        </w:tc>
        <w:tc>
          <w:tcPr>
            <w:tcW w:w="736" w:type="dxa"/>
            <w:shd w:val="clear" w:color="auto" w:fill="auto"/>
            <w:noWrap/>
            <w:vAlign w:val="bottom"/>
            <w:hideMark/>
          </w:tcPr>
          <w:p w14:paraId="6062E3E0"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4CCD01D5"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0.03</w:t>
            </w:r>
          </w:p>
        </w:tc>
        <w:tc>
          <w:tcPr>
            <w:tcW w:w="255" w:type="dxa"/>
            <w:shd w:val="clear" w:color="auto" w:fill="auto"/>
            <w:noWrap/>
            <w:vAlign w:val="bottom"/>
            <w:hideMark/>
          </w:tcPr>
          <w:p w14:paraId="6FCC3313"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596B829A" w14:textId="77777777" w:rsidTr="00B9079A">
        <w:trPr>
          <w:trHeight w:val="276"/>
        </w:trPr>
        <w:tc>
          <w:tcPr>
            <w:tcW w:w="960" w:type="dxa"/>
            <w:shd w:val="clear" w:color="auto" w:fill="auto"/>
            <w:noWrap/>
            <w:vAlign w:val="bottom"/>
            <w:hideMark/>
          </w:tcPr>
          <w:p w14:paraId="5E09D451"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E32</w:t>
            </w:r>
          </w:p>
        </w:tc>
        <w:tc>
          <w:tcPr>
            <w:tcW w:w="4569" w:type="dxa"/>
            <w:shd w:val="clear" w:color="auto" w:fill="auto"/>
            <w:noWrap/>
            <w:vAlign w:val="bottom"/>
            <w:hideMark/>
          </w:tcPr>
          <w:p w14:paraId="3A230430"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LiPF6 from ion exchange method</w:t>
            </w:r>
          </w:p>
        </w:tc>
        <w:tc>
          <w:tcPr>
            <w:tcW w:w="736" w:type="dxa"/>
            <w:shd w:val="clear" w:color="auto" w:fill="auto"/>
            <w:noWrap/>
            <w:vAlign w:val="bottom"/>
            <w:hideMark/>
          </w:tcPr>
          <w:p w14:paraId="6C647A54"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4.29</w:t>
            </w:r>
          </w:p>
        </w:tc>
        <w:tc>
          <w:tcPr>
            <w:tcW w:w="851" w:type="dxa"/>
            <w:shd w:val="clear" w:color="auto" w:fill="auto"/>
            <w:noWrap/>
            <w:vAlign w:val="bottom"/>
            <w:hideMark/>
          </w:tcPr>
          <w:p w14:paraId="65B5E100"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0.2</w:t>
            </w:r>
          </w:p>
        </w:tc>
        <w:tc>
          <w:tcPr>
            <w:tcW w:w="255" w:type="dxa"/>
            <w:shd w:val="clear" w:color="auto" w:fill="auto"/>
            <w:noWrap/>
            <w:vAlign w:val="bottom"/>
            <w:hideMark/>
          </w:tcPr>
          <w:p w14:paraId="0D8599D7"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4464EAF7" w14:textId="77777777" w:rsidTr="00B9079A">
        <w:trPr>
          <w:trHeight w:val="324"/>
        </w:trPr>
        <w:tc>
          <w:tcPr>
            <w:tcW w:w="960" w:type="dxa"/>
            <w:shd w:val="clear" w:color="auto" w:fill="auto"/>
            <w:noWrap/>
            <w:vAlign w:val="bottom"/>
            <w:hideMark/>
          </w:tcPr>
          <w:p w14:paraId="0C7E4250"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E33</w:t>
            </w:r>
          </w:p>
        </w:tc>
        <w:tc>
          <w:tcPr>
            <w:tcW w:w="4569" w:type="dxa"/>
            <w:shd w:val="clear" w:color="auto" w:fill="auto"/>
            <w:noWrap/>
            <w:vAlign w:val="bottom"/>
            <w:hideMark/>
          </w:tcPr>
          <w:p w14:paraId="62C2ADE9"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LiPF</w:t>
            </w:r>
            <w:r w:rsidRPr="00224E6A">
              <w:rPr>
                <w:rFonts w:ascii="Times New Roman" w:eastAsia="等线" w:hAnsi="Times New Roman" w:cs="Times New Roman"/>
                <w:color w:val="000000"/>
                <w:kern w:val="0"/>
                <w:sz w:val="18"/>
                <w:szCs w:val="18"/>
                <w:vertAlign w:val="subscript"/>
              </w:rPr>
              <w:t xml:space="preserve">6 </w:t>
            </w:r>
            <w:r w:rsidRPr="00224E6A">
              <w:rPr>
                <w:rFonts w:ascii="Times New Roman" w:eastAsia="等线" w:hAnsi="Times New Roman" w:cs="Times New Roman"/>
                <w:color w:val="000000"/>
                <w:kern w:val="0"/>
                <w:sz w:val="18"/>
                <w:szCs w:val="18"/>
              </w:rPr>
              <w:t>from PF</w:t>
            </w:r>
            <w:r w:rsidRPr="00224E6A">
              <w:rPr>
                <w:rFonts w:ascii="Times New Roman" w:eastAsia="等线" w:hAnsi="Times New Roman" w:cs="Times New Roman"/>
                <w:color w:val="000000"/>
                <w:kern w:val="0"/>
                <w:sz w:val="18"/>
                <w:szCs w:val="18"/>
                <w:vertAlign w:val="subscript"/>
              </w:rPr>
              <w:t>5</w:t>
            </w:r>
          </w:p>
        </w:tc>
        <w:tc>
          <w:tcPr>
            <w:tcW w:w="736" w:type="dxa"/>
            <w:shd w:val="clear" w:color="auto" w:fill="auto"/>
            <w:noWrap/>
            <w:vAlign w:val="bottom"/>
            <w:hideMark/>
          </w:tcPr>
          <w:p w14:paraId="61969BF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4.29</w:t>
            </w:r>
          </w:p>
        </w:tc>
        <w:tc>
          <w:tcPr>
            <w:tcW w:w="851" w:type="dxa"/>
            <w:shd w:val="clear" w:color="auto" w:fill="auto"/>
            <w:noWrap/>
            <w:vAlign w:val="bottom"/>
            <w:hideMark/>
          </w:tcPr>
          <w:p w14:paraId="69EAF24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0.2</w:t>
            </w:r>
          </w:p>
        </w:tc>
        <w:tc>
          <w:tcPr>
            <w:tcW w:w="255" w:type="dxa"/>
            <w:shd w:val="clear" w:color="auto" w:fill="auto"/>
            <w:noWrap/>
            <w:vAlign w:val="bottom"/>
            <w:hideMark/>
          </w:tcPr>
          <w:p w14:paraId="755E796B"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78EB811E" w14:textId="77777777" w:rsidTr="00B9079A">
        <w:trPr>
          <w:trHeight w:val="276"/>
        </w:trPr>
        <w:tc>
          <w:tcPr>
            <w:tcW w:w="960" w:type="dxa"/>
            <w:shd w:val="clear" w:color="auto" w:fill="auto"/>
            <w:noWrap/>
            <w:vAlign w:val="bottom"/>
            <w:hideMark/>
          </w:tcPr>
          <w:p w14:paraId="6E96F18D"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E34</w:t>
            </w:r>
          </w:p>
        </w:tc>
        <w:tc>
          <w:tcPr>
            <w:tcW w:w="4569" w:type="dxa"/>
            <w:shd w:val="clear" w:color="auto" w:fill="auto"/>
            <w:noWrap/>
            <w:vAlign w:val="bottom"/>
            <w:hideMark/>
          </w:tcPr>
          <w:p w14:paraId="2FBD96AD"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C4BLiO8</w:t>
            </w:r>
          </w:p>
        </w:tc>
        <w:tc>
          <w:tcPr>
            <w:tcW w:w="736" w:type="dxa"/>
            <w:shd w:val="clear" w:color="auto" w:fill="auto"/>
            <w:noWrap/>
            <w:vAlign w:val="bottom"/>
            <w:hideMark/>
          </w:tcPr>
          <w:p w14:paraId="174A266B"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12B099D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1C0B4F3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40CE95DC" w14:textId="77777777" w:rsidTr="00B9079A">
        <w:trPr>
          <w:trHeight w:val="276"/>
        </w:trPr>
        <w:tc>
          <w:tcPr>
            <w:tcW w:w="960" w:type="dxa"/>
            <w:shd w:val="clear" w:color="auto" w:fill="auto"/>
            <w:noWrap/>
            <w:vAlign w:val="bottom"/>
            <w:hideMark/>
          </w:tcPr>
          <w:p w14:paraId="7DC5514F"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E35</w:t>
            </w:r>
          </w:p>
        </w:tc>
        <w:tc>
          <w:tcPr>
            <w:tcW w:w="4569" w:type="dxa"/>
            <w:shd w:val="clear" w:color="auto" w:fill="auto"/>
            <w:noWrap/>
            <w:vAlign w:val="bottom"/>
            <w:hideMark/>
          </w:tcPr>
          <w:p w14:paraId="15CD35D1"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LiBF4 from BF3</w:t>
            </w:r>
          </w:p>
        </w:tc>
        <w:tc>
          <w:tcPr>
            <w:tcW w:w="736" w:type="dxa"/>
            <w:shd w:val="clear" w:color="auto" w:fill="auto"/>
            <w:noWrap/>
            <w:vAlign w:val="bottom"/>
            <w:hideMark/>
          </w:tcPr>
          <w:p w14:paraId="7C965EFA"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4.29</w:t>
            </w:r>
          </w:p>
        </w:tc>
        <w:tc>
          <w:tcPr>
            <w:tcW w:w="851" w:type="dxa"/>
            <w:shd w:val="clear" w:color="auto" w:fill="auto"/>
            <w:noWrap/>
            <w:vAlign w:val="bottom"/>
            <w:hideMark/>
          </w:tcPr>
          <w:p w14:paraId="2FC684A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0.2</w:t>
            </w:r>
          </w:p>
        </w:tc>
        <w:tc>
          <w:tcPr>
            <w:tcW w:w="255" w:type="dxa"/>
            <w:shd w:val="clear" w:color="auto" w:fill="auto"/>
            <w:noWrap/>
            <w:vAlign w:val="bottom"/>
            <w:hideMark/>
          </w:tcPr>
          <w:p w14:paraId="6DDC8B08"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1882B891" w14:textId="77777777" w:rsidTr="00B9079A">
        <w:trPr>
          <w:trHeight w:val="276"/>
        </w:trPr>
        <w:tc>
          <w:tcPr>
            <w:tcW w:w="960" w:type="dxa"/>
            <w:shd w:val="clear" w:color="auto" w:fill="auto"/>
            <w:noWrap/>
            <w:vAlign w:val="bottom"/>
            <w:hideMark/>
          </w:tcPr>
          <w:p w14:paraId="5057FEC0"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E36</w:t>
            </w:r>
          </w:p>
        </w:tc>
        <w:tc>
          <w:tcPr>
            <w:tcW w:w="4569" w:type="dxa"/>
            <w:shd w:val="clear" w:color="auto" w:fill="auto"/>
            <w:noWrap/>
            <w:vAlign w:val="bottom"/>
            <w:hideMark/>
          </w:tcPr>
          <w:p w14:paraId="5AD4DFD1"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Cathode material of lithium ion batteries</w:t>
            </w:r>
          </w:p>
        </w:tc>
        <w:tc>
          <w:tcPr>
            <w:tcW w:w="736" w:type="dxa"/>
            <w:shd w:val="clear" w:color="auto" w:fill="auto"/>
            <w:noWrap/>
            <w:vAlign w:val="bottom"/>
            <w:hideMark/>
          </w:tcPr>
          <w:p w14:paraId="339B4D7D"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10</w:t>
            </w:r>
          </w:p>
        </w:tc>
        <w:tc>
          <w:tcPr>
            <w:tcW w:w="851" w:type="dxa"/>
            <w:shd w:val="clear" w:color="auto" w:fill="auto"/>
            <w:noWrap/>
            <w:vAlign w:val="bottom"/>
            <w:hideMark/>
          </w:tcPr>
          <w:p w14:paraId="67F871D9"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0.58</w:t>
            </w:r>
          </w:p>
        </w:tc>
        <w:tc>
          <w:tcPr>
            <w:tcW w:w="255" w:type="dxa"/>
            <w:shd w:val="clear" w:color="auto" w:fill="auto"/>
            <w:noWrap/>
            <w:vAlign w:val="bottom"/>
            <w:hideMark/>
          </w:tcPr>
          <w:p w14:paraId="41348FF0"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2C1A0560" w14:textId="77777777" w:rsidTr="00B9079A">
        <w:trPr>
          <w:trHeight w:val="276"/>
        </w:trPr>
        <w:tc>
          <w:tcPr>
            <w:tcW w:w="960" w:type="dxa"/>
            <w:shd w:val="clear" w:color="auto" w:fill="auto"/>
            <w:noWrap/>
            <w:vAlign w:val="bottom"/>
            <w:hideMark/>
          </w:tcPr>
          <w:p w14:paraId="69EF4600"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E37</w:t>
            </w:r>
          </w:p>
        </w:tc>
        <w:tc>
          <w:tcPr>
            <w:tcW w:w="4569" w:type="dxa"/>
            <w:shd w:val="clear" w:color="auto" w:fill="auto"/>
            <w:noWrap/>
            <w:vAlign w:val="bottom"/>
            <w:hideMark/>
          </w:tcPr>
          <w:p w14:paraId="1B5D581A"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Anode materials for lithium-ion batteries</w:t>
            </w:r>
          </w:p>
        </w:tc>
        <w:tc>
          <w:tcPr>
            <w:tcW w:w="736" w:type="dxa"/>
            <w:shd w:val="clear" w:color="auto" w:fill="auto"/>
            <w:noWrap/>
            <w:vAlign w:val="bottom"/>
            <w:hideMark/>
          </w:tcPr>
          <w:p w14:paraId="670998B6"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2.86</w:t>
            </w:r>
          </w:p>
        </w:tc>
        <w:tc>
          <w:tcPr>
            <w:tcW w:w="851" w:type="dxa"/>
            <w:shd w:val="clear" w:color="auto" w:fill="auto"/>
            <w:noWrap/>
            <w:vAlign w:val="bottom"/>
            <w:hideMark/>
          </w:tcPr>
          <w:p w14:paraId="763471F4"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0.1</w:t>
            </w:r>
          </w:p>
        </w:tc>
        <w:tc>
          <w:tcPr>
            <w:tcW w:w="255" w:type="dxa"/>
            <w:shd w:val="clear" w:color="auto" w:fill="auto"/>
            <w:noWrap/>
            <w:vAlign w:val="bottom"/>
            <w:hideMark/>
          </w:tcPr>
          <w:p w14:paraId="550496CC"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32A659B6" w14:textId="77777777" w:rsidTr="00B9079A">
        <w:trPr>
          <w:trHeight w:val="276"/>
        </w:trPr>
        <w:tc>
          <w:tcPr>
            <w:tcW w:w="960" w:type="dxa"/>
            <w:shd w:val="clear" w:color="auto" w:fill="auto"/>
            <w:noWrap/>
            <w:vAlign w:val="bottom"/>
            <w:hideMark/>
          </w:tcPr>
          <w:p w14:paraId="7D4CF19D"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E38</w:t>
            </w:r>
          </w:p>
        </w:tc>
        <w:tc>
          <w:tcPr>
            <w:tcW w:w="4569" w:type="dxa"/>
            <w:shd w:val="clear" w:color="auto" w:fill="auto"/>
            <w:noWrap/>
            <w:vAlign w:val="bottom"/>
            <w:hideMark/>
          </w:tcPr>
          <w:p w14:paraId="0BDE07A7"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Li-ion battery separator material</w:t>
            </w:r>
          </w:p>
        </w:tc>
        <w:tc>
          <w:tcPr>
            <w:tcW w:w="736" w:type="dxa"/>
            <w:shd w:val="clear" w:color="auto" w:fill="auto"/>
            <w:noWrap/>
            <w:vAlign w:val="bottom"/>
            <w:hideMark/>
          </w:tcPr>
          <w:p w14:paraId="5FD84FA2"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1.43</w:t>
            </w:r>
          </w:p>
        </w:tc>
        <w:tc>
          <w:tcPr>
            <w:tcW w:w="851" w:type="dxa"/>
            <w:shd w:val="clear" w:color="auto" w:fill="auto"/>
            <w:noWrap/>
            <w:vAlign w:val="bottom"/>
            <w:hideMark/>
          </w:tcPr>
          <w:p w14:paraId="0873DC03"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5FCC109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r w:rsidR="00B9079A" w:rsidRPr="00224E6A" w14:paraId="1150E24E" w14:textId="77777777" w:rsidTr="00B9079A">
        <w:trPr>
          <w:trHeight w:val="276"/>
        </w:trPr>
        <w:tc>
          <w:tcPr>
            <w:tcW w:w="960" w:type="dxa"/>
            <w:shd w:val="clear" w:color="auto" w:fill="auto"/>
            <w:noWrap/>
            <w:vAlign w:val="bottom"/>
            <w:hideMark/>
          </w:tcPr>
          <w:p w14:paraId="32CC6C91"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E39</w:t>
            </w:r>
          </w:p>
        </w:tc>
        <w:tc>
          <w:tcPr>
            <w:tcW w:w="4569" w:type="dxa"/>
            <w:shd w:val="clear" w:color="auto" w:fill="auto"/>
            <w:noWrap/>
            <w:vAlign w:val="bottom"/>
            <w:hideMark/>
          </w:tcPr>
          <w:p w14:paraId="676DBB28"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Lithium-ion battery electrolyte</w:t>
            </w:r>
          </w:p>
        </w:tc>
        <w:tc>
          <w:tcPr>
            <w:tcW w:w="736" w:type="dxa"/>
            <w:shd w:val="clear" w:color="auto" w:fill="auto"/>
            <w:noWrap/>
            <w:vAlign w:val="bottom"/>
            <w:hideMark/>
          </w:tcPr>
          <w:p w14:paraId="77B1EE7B"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7.14</w:t>
            </w:r>
          </w:p>
        </w:tc>
        <w:tc>
          <w:tcPr>
            <w:tcW w:w="851" w:type="dxa"/>
            <w:shd w:val="clear" w:color="auto" w:fill="auto"/>
            <w:noWrap/>
            <w:vAlign w:val="bottom"/>
            <w:hideMark/>
          </w:tcPr>
          <w:p w14:paraId="0016D5A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0.59</w:t>
            </w:r>
          </w:p>
        </w:tc>
        <w:tc>
          <w:tcPr>
            <w:tcW w:w="255" w:type="dxa"/>
            <w:shd w:val="clear" w:color="auto" w:fill="auto"/>
            <w:noWrap/>
            <w:vAlign w:val="bottom"/>
            <w:hideMark/>
          </w:tcPr>
          <w:p w14:paraId="07102465"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1</w:t>
            </w:r>
          </w:p>
        </w:tc>
      </w:tr>
      <w:tr w:rsidR="00B9079A" w:rsidRPr="00224E6A" w14:paraId="24117DEB" w14:textId="77777777" w:rsidTr="00B9079A">
        <w:trPr>
          <w:trHeight w:val="276"/>
        </w:trPr>
        <w:tc>
          <w:tcPr>
            <w:tcW w:w="960" w:type="dxa"/>
            <w:shd w:val="clear" w:color="auto" w:fill="auto"/>
            <w:noWrap/>
            <w:vAlign w:val="bottom"/>
            <w:hideMark/>
          </w:tcPr>
          <w:p w14:paraId="67068087"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E40</w:t>
            </w:r>
          </w:p>
        </w:tc>
        <w:tc>
          <w:tcPr>
            <w:tcW w:w="4569" w:type="dxa"/>
            <w:shd w:val="clear" w:color="auto" w:fill="auto"/>
            <w:noWrap/>
            <w:vAlign w:val="bottom"/>
            <w:hideMark/>
          </w:tcPr>
          <w:p w14:paraId="7F7D998B" w14:textId="77777777" w:rsidR="00224E6A" w:rsidRPr="00224E6A" w:rsidRDefault="00224E6A" w:rsidP="00BB2D82">
            <w:pPr>
              <w:widowControl/>
              <w:jc w:val="lef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N - Lithium ion battery</w:t>
            </w:r>
          </w:p>
        </w:tc>
        <w:tc>
          <w:tcPr>
            <w:tcW w:w="736" w:type="dxa"/>
            <w:shd w:val="clear" w:color="auto" w:fill="auto"/>
            <w:noWrap/>
            <w:vAlign w:val="bottom"/>
            <w:hideMark/>
          </w:tcPr>
          <w:p w14:paraId="107863B5"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5.71</w:t>
            </w:r>
          </w:p>
        </w:tc>
        <w:tc>
          <w:tcPr>
            <w:tcW w:w="851" w:type="dxa"/>
            <w:shd w:val="clear" w:color="auto" w:fill="auto"/>
            <w:noWrap/>
            <w:vAlign w:val="bottom"/>
            <w:hideMark/>
          </w:tcPr>
          <w:p w14:paraId="7595D41E"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c>
          <w:tcPr>
            <w:tcW w:w="255" w:type="dxa"/>
            <w:shd w:val="clear" w:color="auto" w:fill="auto"/>
            <w:noWrap/>
            <w:vAlign w:val="bottom"/>
            <w:hideMark/>
          </w:tcPr>
          <w:p w14:paraId="0FF77A0A" w14:textId="77777777" w:rsidR="00224E6A" w:rsidRPr="00224E6A" w:rsidRDefault="00224E6A" w:rsidP="00BB2D82">
            <w:pPr>
              <w:widowControl/>
              <w:jc w:val="right"/>
              <w:rPr>
                <w:rFonts w:ascii="Times New Roman" w:eastAsia="等线" w:hAnsi="Times New Roman" w:cs="Times New Roman"/>
                <w:color w:val="000000"/>
                <w:kern w:val="0"/>
                <w:sz w:val="18"/>
                <w:szCs w:val="18"/>
              </w:rPr>
            </w:pPr>
            <w:r w:rsidRPr="00224E6A">
              <w:rPr>
                <w:rFonts w:ascii="Times New Roman" w:eastAsia="等线" w:hAnsi="Times New Roman" w:cs="Times New Roman"/>
                <w:color w:val="000000"/>
                <w:kern w:val="0"/>
                <w:sz w:val="18"/>
                <w:szCs w:val="18"/>
              </w:rPr>
              <w:t>0</w:t>
            </w:r>
          </w:p>
        </w:tc>
      </w:tr>
    </w:tbl>
    <w:p w14:paraId="0A7E0407" w14:textId="77777777" w:rsidR="00555255" w:rsidRDefault="00555255" w:rsidP="008E0278">
      <w:pPr>
        <w:spacing w:line="480" w:lineRule="auto"/>
        <w:jc w:val="center"/>
        <w:rPr>
          <w:rFonts w:ascii="Times New Roman" w:hAnsi="Times New Roman" w:cs="Times New Roman"/>
          <w:sz w:val="18"/>
          <w:szCs w:val="18"/>
        </w:rPr>
      </w:pPr>
    </w:p>
    <w:p w14:paraId="4A2EA62A" w14:textId="7CBF6BF2" w:rsidR="001D5357" w:rsidRDefault="001D5357" w:rsidP="008E0278">
      <w:pPr>
        <w:spacing w:line="480" w:lineRule="auto"/>
        <w:jc w:val="center"/>
        <w:rPr>
          <w:rFonts w:ascii="Times New Roman" w:hAnsi="Times New Roman" w:cs="Times New Roman"/>
        </w:rPr>
      </w:pPr>
      <w:r w:rsidRPr="00F21A4D">
        <w:rPr>
          <w:rFonts w:ascii="Times New Roman" w:hAnsi="Times New Roman" w:cs="Times New Roman"/>
          <w:noProof/>
        </w:rPr>
        <w:drawing>
          <wp:inline distT="0" distB="0" distL="0" distR="0" wp14:anchorId="017ACCB9" wp14:editId="5F0C7A5F">
            <wp:extent cx="4728279" cy="2414016"/>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ndustry.jpg"/>
                    <pic:cNvPicPr/>
                  </pic:nvPicPr>
                  <pic:blipFill rotWithShape="1">
                    <a:blip r:embed="rId23">
                      <a:extLst>
                        <a:ext uri="{28A0092B-C50C-407E-A947-70E740481C1C}">
                          <a14:useLocalDpi xmlns:a14="http://schemas.microsoft.com/office/drawing/2010/main" val="0"/>
                        </a:ext>
                      </a:extLst>
                    </a:blip>
                    <a:srcRect l="29707" t="18565" r="21398" b="34636"/>
                    <a:stretch/>
                  </pic:blipFill>
                  <pic:spPr bwMode="auto">
                    <a:xfrm>
                      <a:off x="0" y="0"/>
                      <a:ext cx="4766797" cy="2433681"/>
                    </a:xfrm>
                    <a:prstGeom prst="rect">
                      <a:avLst/>
                    </a:prstGeom>
                    <a:ln>
                      <a:noFill/>
                    </a:ln>
                    <a:extLst>
                      <a:ext uri="{53640926-AAD7-44D8-BBD7-CCE9431645EC}">
                        <a14:shadowObscured xmlns:a14="http://schemas.microsoft.com/office/drawing/2010/main"/>
                      </a:ext>
                    </a:extLst>
                  </pic:spPr>
                </pic:pic>
              </a:graphicData>
            </a:graphic>
          </wp:inline>
        </w:drawing>
      </w:r>
    </w:p>
    <w:p w14:paraId="36189A48" w14:textId="34689E3A" w:rsidR="001D5357" w:rsidRDefault="001D5357" w:rsidP="008E0278">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16</w:t>
      </w:r>
      <w:r w:rsidRPr="00105965">
        <w:rPr>
          <w:rFonts w:ascii="Times New Roman" w:hAnsi="Times New Roman" w:cs="Times New Roman"/>
          <w:sz w:val="18"/>
          <w:szCs w:val="18"/>
        </w:rPr>
        <w:t xml:space="preserve"> CWUI </w:t>
      </w:r>
      <w:r w:rsidRPr="00DE2F8D">
        <w:rPr>
          <w:rFonts w:ascii="Times New Roman" w:hAnsi="Times New Roman" w:cs="Times New Roman"/>
          <w:sz w:val="18"/>
          <w:szCs w:val="18"/>
        </w:rPr>
        <w:t>topological structure</w:t>
      </w:r>
    </w:p>
    <w:p w14:paraId="2C8AE958" w14:textId="3DC84E00" w:rsidR="00244CF5" w:rsidRPr="00244CF5" w:rsidRDefault="00244CF5" w:rsidP="00244CF5">
      <w:pPr>
        <w:spacing w:line="480" w:lineRule="auto"/>
        <w:jc w:val="center"/>
        <w:rPr>
          <w:rFonts w:ascii="Times New Roman" w:hAnsi="Times New Roman" w:cs="Times New Roman"/>
          <w:sz w:val="18"/>
          <w:szCs w:val="18"/>
        </w:rPr>
      </w:pPr>
      <w:r>
        <w:rPr>
          <w:rFonts w:ascii="Times New Roman" w:hAnsi="Times New Roman" w:cs="Times New Roman"/>
          <w:sz w:val="18"/>
          <w:szCs w:val="18"/>
        </w:rPr>
        <w:t>T</w:t>
      </w:r>
      <w:r>
        <w:rPr>
          <w:rFonts w:ascii="Times New Roman" w:hAnsi="Times New Roman" w:cs="Times New Roman" w:hint="eastAsia"/>
          <w:sz w:val="18"/>
          <w:szCs w:val="18"/>
        </w:rPr>
        <w:t>ab</w:t>
      </w:r>
      <w:r>
        <w:rPr>
          <w:rFonts w:ascii="Times New Roman" w:hAnsi="Times New Roman" w:cs="Times New Roman"/>
          <w:sz w:val="18"/>
          <w:szCs w:val="18"/>
        </w:rPr>
        <w:t xml:space="preserve">le.S6 The DC and BC of each </w:t>
      </w:r>
      <w:proofErr w:type="gramStart"/>
      <w:r>
        <w:rPr>
          <w:rFonts w:ascii="Times New Roman" w:hAnsi="Times New Roman" w:cs="Times New Roman"/>
          <w:sz w:val="18"/>
          <w:szCs w:val="18"/>
        </w:rPr>
        <w:t>nodes</w:t>
      </w:r>
      <w:proofErr w:type="gramEnd"/>
      <w:r>
        <w:rPr>
          <w:rFonts w:ascii="Times New Roman" w:hAnsi="Times New Roman" w:cs="Times New Roman"/>
          <w:sz w:val="18"/>
          <w:szCs w:val="18"/>
        </w:rPr>
        <w:t xml:space="preserve"> in </w:t>
      </w:r>
      <w:proofErr w:type="spellStart"/>
      <w:r>
        <w:rPr>
          <w:rFonts w:ascii="Times New Roman" w:hAnsi="Times New Roman" w:cs="Times New Roman"/>
          <w:sz w:val="18"/>
          <w:szCs w:val="18"/>
        </w:rPr>
        <w:t>CWUInetwork</w:t>
      </w:r>
      <w:proofErr w:type="spellEnd"/>
      <w:r>
        <w:rPr>
          <w:rFonts w:ascii="Times New Roman" w:hAnsi="Times New Roman" w:cs="Times New Roman"/>
          <w:sz w:val="18"/>
          <w:szCs w:val="18"/>
        </w:rPr>
        <w:t>.</w:t>
      </w:r>
    </w:p>
    <w:tbl>
      <w:tblPr>
        <w:tblW w:w="8364" w:type="dxa"/>
        <w:tblBorders>
          <w:top w:val="single" w:sz="8" w:space="0" w:color="auto"/>
          <w:bottom w:val="single" w:sz="8" w:space="0" w:color="auto"/>
        </w:tblBorders>
        <w:tblLook w:val="04A0" w:firstRow="1" w:lastRow="0" w:firstColumn="1" w:lastColumn="0" w:noHBand="0" w:noVBand="1"/>
      </w:tblPr>
      <w:tblGrid>
        <w:gridCol w:w="960"/>
        <w:gridCol w:w="4143"/>
        <w:gridCol w:w="851"/>
        <w:gridCol w:w="992"/>
        <w:gridCol w:w="1418"/>
      </w:tblGrid>
      <w:tr w:rsidR="00B9079A" w:rsidRPr="00B9079A" w14:paraId="5EC09A37" w14:textId="77777777" w:rsidTr="00BB2D82">
        <w:trPr>
          <w:trHeight w:val="276"/>
        </w:trPr>
        <w:tc>
          <w:tcPr>
            <w:tcW w:w="960" w:type="dxa"/>
            <w:tcBorders>
              <w:bottom w:val="single" w:sz="4" w:space="0" w:color="auto"/>
            </w:tcBorders>
            <w:shd w:val="clear" w:color="auto" w:fill="auto"/>
            <w:noWrap/>
            <w:vAlign w:val="bottom"/>
            <w:hideMark/>
          </w:tcPr>
          <w:p w14:paraId="7BF434BB"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No.</w:t>
            </w:r>
          </w:p>
        </w:tc>
        <w:tc>
          <w:tcPr>
            <w:tcW w:w="4143" w:type="dxa"/>
            <w:tcBorders>
              <w:bottom w:val="single" w:sz="4" w:space="0" w:color="auto"/>
            </w:tcBorders>
            <w:shd w:val="clear" w:color="auto" w:fill="auto"/>
            <w:noWrap/>
            <w:vAlign w:val="bottom"/>
            <w:hideMark/>
          </w:tcPr>
          <w:p w14:paraId="6297EA22"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Nomenclature</w:t>
            </w:r>
          </w:p>
        </w:tc>
        <w:tc>
          <w:tcPr>
            <w:tcW w:w="851" w:type="dxa"/>
            <w:tcBorders>
              <w:bottom w:val="single" w:sz="4" w:space="0" w:color="auto"/>
            </w:tcBorders>
            <w:shd w:val="clear" w:color="auto" w:fill="auto"/>
            <w:noWrap/>
            <w:vAlign w:val="bottom"/>
            <w:hideMark/>
          </w:tcPr>
          <w:p w14:paraId="78FE1275"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DC(%)</w:t>
            </w:r>
          </w:p>
        </w:tc>
        <w:tc>
          <w:tcPr>
            <w:tcW w:w="992" w:type="dxa"/>
            <w:tcBorders>
              <w:bottom w:val="single" w:sz="4" w:space="0" w:color="auto"/>
            </w:tcBorders>
            <w:shd w:val="clear" w:color="auto" w:fill="auto"/>
            <w:noWrap/>
            <w:vAlign w:val="bottom"/>
            <w:hideMark/>
          </w:tcPr>
          <w:p w14:paraId="4617193A"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BC(%)</w:t>
            </w:r>
          </w:p>
        </w:tc>
        <w:tc>
          <w:tcPr>
            <w:tcW w:w="1418" w:type="dxa"/>
            <w:tcBorders>
              <w:bottom w:val="single" w:sz="4" w:space="0" w:color="auto"/>
            </w:tcBorders>
            <w:shd w:val="clear" w:color="auto" w:fill="auto"/>
            <w:noWrap/>
            <w:vAlign w:val="bottom"/>
            <w:hideMark/>
          </w:tcPr>
          <w:p w14:paraId="7F2F9052"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Core nodes </w:t>
            </w:r>
            <w:proofErr w:type="spellStart"/>
            <w:r w:rsidRPr="00B9079A">
              <w:rPr>
                <w:rFonts w:ascii="Times New Roman" w:eastAsia="等线" w:hAnsi="Times New Roman" w:cs="Times New Roman"/>
                <w:color w:val="000000"/>
                <w:kern w:val="0"/>
                <w:sz w:val="18"/>
                <w:szCs w:val="18"/>
              </w:rPr>
              <w:t>identificaion</w:t>
            </w:r>
            <w:proofErr w:type="spellEnd"/>
          </w:p>
        </w:tc>
      </w:tr>
      <w:tr w:rsidR="00B9079A" w:rsidRPr="00B9079A" w14:paraId="54C13853" w14:textId="77777777" w:rsidTr="00BB2D82">
        <w:trPr>
          <w:trHeight w:val="276"/>
        </w:trPr>
        <w:tc>
          <w:tcPr>
            <w:tcW w:w="960" w:type="dxa"/>
            <w:tcBorders>
              <w:top w:val="single" w:sz="4" w:space="0" w:color="auto"/>
            </w:tcBorders>
            <w:shd w:val="clear" w:color="auto" w:fill="auto"/>
            <w:noWrap/>
            <w:vAlign w:val="bottom"/>
            <w:hideMark/>
          </w:tcPr>
          <w:p w14:paraId="1DE916B6"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w:t>
            </w:r>
          </w:p>
        </w:tc>
        <w:tc>
          <w:tcPr>
            <w:tcW w:w="4143" w:type="dxa"/>
            <w:tcBorders>
              <w:top w:val="single" w:sz="4" w:space="0" w:color="auto"/>
            </w:tcBorders>
            <w:shd w:val="clear" w:color="auto" w:fill="auto"/>
            <w:noWrap/>
            <w:vAlign w:val="bottom"/>
            <w:hideMark/>
          </w:tcPr>
          <w:p w14:paraId="1218F8B8"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w:t>
            </w:r>
            <w:proofErr w:type="spellStart"/>
            <w:r w:rsidRPr="00B9079A">
              <w:rPr>
                <w:rFonts w:ascii="Times New Roman" w:eastAsia="等线" w:hAnsi="Times New Roman" w:cs="Times New Roman"/>
                <w:color w:val="000000"/>
                <w:kern w:val="0"/>
                <w:sz w:val="18"/>
                <w:szCs w:val="18"/>
              </w:rPr>
              <w:t>Dinas</w:t>
            </w:r>
            <w:proofErr w:type="spellEnd"/>
            <w:r w:rsidRPr="00B9079A">
              <w:rPr>
                <w:rFonts w:ascii="Times New Roman" w:eastAsia="等线" w:hAnsi="Times New Roman" w:cs="Times New Roman"/>
                <w:color w:val="000000"/>
                <w:kern w:val="0"/>
                <w:sz w:val="18"/>
                <w:szCs w:val="18"/>
              </w:rPr>
              <w:t xml:space="preserve"> bricks</w:t>
            </w:r>
          </w:p>
        </w:tc>
        <w:tc>
          <w:tcPr>
            <w:tcW w:w="851" w:type="dxa"/>
            <w:tcBorders>
              <w:top w:val="single" w:sz="4" w:space="0" w:color="auto"/>
            </w:tcBorders>
            <w:shd w:val="clear" w:color="auto" w:fill="auto"/>
            <w:noWrap/>
            <w:vAlign w:val="bottom"/>
            <w:hideMark/>
          </w:tcPr>
          <w:p w14:paraId="630A71F3"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2.38</w:t>
            </w:r>
          </w:p>
        </w:tc>
        <w:tc>
          <w:tcPr>
            <w:tcW w:w="992" w:type="dxa"/>
            <w:tcBorders>
              <w:top w:val="single" w:sz="4" w:space="0" w:color="auto"/>
            </w:tcBorders>
            <w:shd w:val="clear" w:color="auto" w:fill="auto"/>
            <w:noWrap/>
            <w:vAlign w:val="bottom"/>
            <w:hideMark/>
          </w:tcPr>
          <w:p w14:paraId="22C25F94"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tcBorders>
              <w:top w:val="single" w:sz="4" w:space="0" w:color="auto"/>
            </w:tcBorders>
            <w:shd w:val="clear" w:color="auto" w:fill="auto"/>
            <w:noWrap/>
            <w:vAlign w:val="bottom"/>
            <w:hideMark/>
          </w:tcPr>
          <w:p w14:paraId="15D9849D"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72285745" w14:textId="77777777" w:rsidTr="00BB2D82">
        <w:trPr>
          <w:trHeight w:val="276"/>
        </w:trPr>
        <w:tc>
          <w:tcPr>
            <w:tcW w:w="960" w:type="dxa"/>
            <w:shd w:val="clear" w:color="auto" w:fill="auto"/>
            <w:noWrap/>
            <w:vAlign w:val="bottom"/>
            <w:hideMark/>
          </w:tcPr>
          <w:p w14:paraId="139AB853"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F2</w:t>
            </w:r>
          </w:p>
        </w:tc>
        <w:tc>
          <w:tcPr>
            <w:tcW w:w="4143" w:type="dxa"/>
            <w:shd w:val="clear" w:color="auto" w:fill="auto"/>
            <w:noWrap/>
            <w:vAlign w:val="bottom"/>
            <w:hideMark/>
          </w:tcPr>
          <w:p w14:paraId="319DF868"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 - Aerated block</w:t>
            </w:r>
          </w:p>
        </w:tc>
        <w:tc>
          <w:tcPr>
            <w:tcW w:w="851" w:type="dxa"/>
            <w:shd w:val="clear" w:color="auto" w:fill="auto"/>
            <w:noWrap/>
            <w:vAlign w:val="bottom"/>
            <w:hideMark/>
          </w:tcPr>
          <w:p w14:paraId="144F86B9"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4.76</w:t>
            </w:r>
          </w:p>
        </w:tc>
        <w:tc>
          <w:tcPr>
            <w:tcW w:w="992" w:type="dxa"/>
            <w:shd w:val="clear" w:color="auto" w:fill="auto"/>
            <w:noWrap/>
            <w:vAlign w:val="bottom"/>
            <w:hideMark/>
          </w:tcPr>
          <w:p w14:paraId="49F031FC"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1EBA7507"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1</w:t>
            </w:r>
          </w:p>
        </w:tc>
      </w:tr>
      <w:tr w:rsidR="00B9079A" w:rsidRPr="00B9079A" w14:paraId="1BE236FB" w14:textId="77777777" w:rsidTr="00BB2D82">
        <w:trPr>
          <w:trHeight w:val="276"/>
        </w:trPr>
        <w:tc>
          <w:tcPr>
            <w:tcW w:w="960" w:type="dxa"/>
            <w:shd w:val="clear" w:color="auto" w:fill="auto"/>
            <w:noWrap/>
            <w:vAlign w:val="bottom"/>
            <w:hideMark/>
          </w:tcPr>
          <w:p w14:paraId="10A8E815"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F3</w:t>
            </w:r>
          </w:p>
        </w:tc>
        <w:tc>
          <w:tcPr>
            <w:tcW w:w="4143" w:type="dxa"/>
            <w:shd w:val="clear" w:color="auto" w:fill="auto"/>
            <w:noWrap/>
            <w:vAlign w:val="bottom"/>
            <w:hideMark/>
          </w:tcPr>
          <w:p w14:paraId="3ADC2467"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 - Concrete</w:t>
            </w:r>
          </w:p>
        </w:tc>
        <w:tc>
          <w:tcPr>
            <w:tcW w:w="851" w:type="dxa"/>
            <w:shd w:val="clear" w:color="auto" w:fill="auto"/>
            <w:noWrap/>
            <w:vAlign w:val="bottom"/>
            <w:hideMark/>
          </w:tcPr>
          <w:p w14:paraId="2A6D54CB"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14.29</w:t>
            </w:r>
          </w:p>
        </w:tc>
        <w:tc>
          <w:tcPr>
            <w:tcW w:w="992" w:type="dxa"/>
            <w:shd w:val="clear" w:color="auto" w:fill="auto"/>
            <w:noWrap/>
            <w:vAlign w:val="bottom"/>
            <w:hideMark/>
          </w:tcPr>
          <w:p w14:paraId="3F5AAD43"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14B5C20D"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1</w:t>
            </w:r>
          </w:p>
        </w:tc>
      </w:tr>
      <w:tr w:rsidR="00B9079A" w:rsidRPr="00B9079A" w14:paraId="2634CC2F" w14:textId="77777777" w:rsidTr="00BB2D82">
        <w:trPr>
          <w:trHeight w:val="276"/>
        </w:trPr>
        <w:tc>
          <w:tcPr>
            <w:tcW w:w="960" w:type="dxa"/>
            <w:shd w:val="clear" w:color="auto" w:fill="auto"/>
            <w:noWrap/>
            <w:vAlign w:val="bottom"/>
            <w:hideMark/>
          </w:tcPr>
          <w:p w14:paraId="5063EEE2"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F4</w:t>
            </w:r>
          </w:p>
        </w:tc>
        <w:tc>
          <w:tcPr>
            <w:tcW w:w="4143" w:type="dxa"/>
            <w:shd w:val="clear" w:color="auto" w:fill="auto"/>
            <w:noWrap/>
            <w:vAlign w:val="bottom"/>
            <w:hideMark/>
          </w:tcPr>
          <w:p w14:paraId="24D03AAE"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w:t>
            </w:r>
            <w:proofErr w:type="spellStart"/>
            <w:r w:rsidRPr="00B9079A">
              <w:rPr>
                <w:rFonts w:ascii="Times New Roman" w:eastAsia="等线" w:hAnsi="Times New Roman" w:cs="Times New Roman"/>
                <w:color w:val="000000"/>
                <w:kern w:val="0"/>
                <w:sz w:val="18"/>
                <w:szCs w:val="18"/>
              </w:rPr>
              <w:t>Geomembrane</w:t>
            </w:r>
            <w:proofErr w:type="spellEnd"/>
          </w:p>
        </w:tc>
        <w:tc>
          <w:tcPr>
            <w:tcW w:w="851" w:type="dxa"/>
            <w:shd w:val="clear" w:color="auto" w:fill="auto"/>
            <w:noWrap/>
            <w:vAlign w:val="bottom"/>
            <w:hideMark/>
          </w:tcPr>
          <w:p w14:paraId="6367F23C"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25C4DD83"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0C72ABC8"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27D300BB" w14:textId="77777777" w:rsidTr="00BB2D82">
        <w:trPr>
          <w:trHeight w:val="276"/>
        </w:trPr>
        <w:tc>
          <w:tcPr>
            <w:tcW w:w="960" w:type="dxa"/>
            <w:shd w:val="clear" w:color="auto" w:fill="auto"/>
            <w:noWrap/>
            <w:vAlign w:val="bottom"/>
            <w:hideMark/>
          </w:tcPr>
          <w:p w14:paraId="5289E736"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F5</w:t>
            </w:r>
          </w:p>
        </w:tc>
        <w:tc>
          <w:tcPr>
            <w:tcW w:w="4143" w:type="dxa"/>
            <w:shd w:val="clear" w:color="auto" w:fill="auto"/>
            <w:noWrap/>
            <w:vAlign w:val="bottom"/>
            <w:hideMark/>
          </w:tcPr>
          <w:p w14:paraId="0F77EF0B"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 - PE tube</w:t>
            </w:r>
          </w:p>
        </w:tc>
        <w:tc>
          <w:tcPr>
            <w:tcW w:w="851" w:type="dxa"/>
            <w:shd w:val="clear" w:color="auto" w:fill="auto"/>
            <w:noWrap/>
            <w:vAlign w:val="bottom"/>
            <w:hideMark/>
          </w:tcPr>
          <w:p w14:paraId="071A261B"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11349AA0"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2A1CA42C"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7D45FF58" w14:textId="77777777" w:rsidTr="00BB2D82">
        <w:trPr>
          <w:trHeight w:val="312"/>
        </w:trPr>
        <w:tc>
          <w:tcPr>
            <w:tcW w:w="960" w:type="dxa"/>
            <w:shd w:val="clear" w:color="auto" w:fill="auto"/>
            <w:noWrap/>
            <w:vAlign w:val="bottom"/>
            <w:hideMark/>
          </w:tcPr>
          <w:p w14:paraId="64CFCA1E"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F6</w:t>
            </w:r>
          </w:p>
        </w:tc>
        <w:tc>
          <w:tcPr>
            <w:tcW w:w="4143" w:type="dxa"/>
            <w:shd w:val="clear" w:color="auto" w:fill="auto"/>
            <w:noWrap/>
            <w:vAlign w:val="bottom"/>
            <w:hideMark/>
          </w:tcPr>
          <w:p w14:paraId="1289C5FB"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 - Magnesium oxychloride cement</w:t>
            </w:r>
          </w:p>
        </w:tc>
        <w:tc>
          <w:tcPr>
            <w:tcW w:w="851" w:type="dxa"/>
            <w:shd w:val="clear" w:color="auto" w:fill="auto"/>
            <w:noWrap/>
            <w:vAlign w:val="bottom"/>
            <w:hideMark/>
          </w:tcPr>
          <w:p w14:paraId="4A7CE2EF"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341ABFDE"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013F87B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42AA8BAB" w14:textId="77777777" w:rsidTr="00BB2D82">
        <w:trPr>
          <w:trHeight w:val="276"/>
        </w:trPr>
        <w:tc>
          <w:tcPr>
            <w:tcW w:w="960" w:type="dxa"/>
            <w:shd w:val="clear" w:color="auto" w:fill="auto"/>
            <w:noWrap/>
            <w:vAlign w:val="bottom"/>
            <w:hideMark/>
          </w:tcPr>
          <w:p w14:paraId="0161D5F3"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F7</w:t>
            </w:r>
          </w:p>
        </w:tc>
        <w:tc>
          <w:tcPr>
            <w:tcW w:w="4143" w:type="dxa"/>
            <w:shd w:val="clear" w:color="auto" w:fill="auto"/>
            <w:noWrap/>
            <w:vAlign w:val="bottom"/>
            <w:hideMark/>
          </w:tcPr>
          <w:p w14:paraId="2159776A"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Pyrites from </w:t>
            </w:r>
            <w:proofErr w:type="spellStart"/>
            <w:r w:rsidRPr="00B9079A">
              <w:rPr>
                <w:rFonts w:ascii="Times New Roman" w:eastAsia="等线" w:hAnsi="Times New Roman" w:cs="Times New Roman"/>
                <w:color w:val="000000"/>
                <w:kern w:val="0"/>
                <w:sz w:val="18"/>
                <w:szCs w:val="18"/>
              </w:rPr>
              <w:t>coalgangue</w:t>
            </w:r>
            <w:proofErr w:type="spellEnd"/>
          </w:p>
        </w:tc>
        <w:tc>
          <w:tcPr>
            <w:tcW w:w="851" w:type="dxa"/>
            <w:shd w:val="clear" w:color="auto" w:fill="auto"/>
            <w:noWrap/>
            <w:vAlign w:val="bottom"/>
            <w:hideMark/>
          </w:tcPr>
          <w:p w14:paraId="0046D077"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37B811A0"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2B8905A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6352EFF0" w14:textId="77777777" w:rsidTr="00BB2D82">
        <w:trPr>
          <w:trHeight w:val="312"/>
        </w:trPr>
        <w:tc>
          <w:tcPr>
            <w:tcW w:w="960" w:type="dxa"/>
            <w:shd w:val="clear" w:color="auto" w:fill="auto"/>
            <w:noWrap/>
            <w:vAlign w:val="bottom"/>
            <w:hideMark/>
          </w:tcPr>
          <w:p w14:paraId="23BCFB36"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F8</w:t>
            </w:r>
          </w:p>
        </w:tc>
        <w:tc>
          <w:tcPr>
            <w:tcW w:w="4143" w:type="dxa"/>
            <w:shd w:val="clear" w:color="auto" w:fill="auto"/>
            <w:noWrap/>
            <w:vAlign w:val="bottom"/>
            <w:hideMark/>
          </w:tcPr>
          <w:p w14:paraId="23FE0329"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Cement from </w:t>
            </w:r>
            <w:proofErr w:type="spellStart"/>
            <w:r w:rsidRPr="00B9079A">
              <w:rPr>
                <w:rFonts w:ascii="Times New Roman" w:eastAsia="等线" w:hAnsi="Times New Roman" w:cs="Times New Roman"/>
                <w:color w:val="000000"/>
                <w:kern w:val="0"/>
                <w:sz w:val="18"/>
                <w:szCs w:val="18"/>
              </w:rPr>
              <w:t>coalgangue</w:t>
            </w:r>
            <w:proofErr w:type="spellEnd"/>
          </w:p>
        </w:tc>
        <w:tc>
          <w:tcPr>
            <w:tcW w:w="851" w:type="dxa"/>
            <w:shd w:val="clear" w:color="auto" w:fill="auto"/>
            <w:noWrap/>
            <w:vAlign w:val="bottom"/>
            <w:hideMark/>
          </w:tcPr>
          <w:p w14:paraId="62CC0CBE"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7.14</w:t>
            </w:r>
          </w:p>
        </w:tc>
        <w:tc>
          <w:tcPr>
            <w:tcW w:w="992" w:type="dxa"/>
            <w:shd w:val="clear" w:color="auto" w:fill="auto"/>
            <w:noWrap/>
            <w:vAlign w:val="bottom"/>
            <w:hideMark/>
          </w:tcPr>
          <w:p w14:paraId="4911AE7D"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0.48</w:t>
            </w:r>
          </w:p>
        </w:tc>
        <w:tc>
          <w:tcPr>
            <w:tcW w:w="1418" w:type="dxa"/>
            <w:shd w:val="clear" w:color="auto" w:fill="auto"/>
            <w:noWrap/>
            <w:vAlign w:val="bottom"/>
            <w:hideMark/>
          </w:tcPr>
          <w:p w14:paraId="465FC69B"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1</w:t>
            </w:r>
          </w:p>
        </w:tc>
      </w:tr>
      <w:tr w:rsidR="00B9079A" w:rsidRPr="00B9079A" w14:paraId="685158D4" w14:textId="77777777" w:rsidTr="00BB2D82">
        <w:trPr>
          <w:trHeight w:val="276"/>
        </w:trPr>
        <w:tc>
          <w:tcPr>
            <w:tcW w:w="960" w:type="dxa"/>
            <w:shd w:val="clear" w:color="auto" w:fill="auto"/>
            <w:noWrap/>
            <w:vAlign w:val="bottom"/>
            <w:hideMark/>
          </w:tcPr>
          <w:p w14:paraId="7FCBBCE6"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F9</w:t>
            </w:r>
          </w:p>
        </w:tc>
        <w:tc>
          <w:tcPr>
            <w:tcW w:w="4143" w:type="dxa"/>
            <w:shd w:val="clear" w:color="auto" w:fill="auto"/>
            <w:noWrap/>
            <w:vAlign w:val="bottom"/>
            <w:hideMark/>
          </w:tcPr>
          <w:p w14:paraId="461AC747"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Baking-free bricks from </w:t>
            </w:r>
            <w:proofErr w:type="spellStart"/>
            <w:r w:rsidRPr="00B9079A">
              <w:rPr>
                <w:rFonts w:ascii="Times New Roman" w:eastAsia="等线" w:hAnsi="Times New Roman" w:cs="Times New Roman"/>
                <w:color w:val="000000"/>
                <w:kern w:val="0"/>
                <w:sz w:val="18"/>
                <w:szCs w:val="18"/>
              </w:rPr>
              <w:t>coalgangue</w:t>
            </w:r>
            <w:proofErr w:type="spellEnd"/>
          </w:p>
        </w:tc>
        <w:tc>
          <w:tcPr>
            <w:tcW w:w="851" w:type="dxa"/>
            <w:shd w:val="clear" w:color="auto" w:fill="auto"/>
            <w:noWrap/>
            <w:vAlign w:val="bottom"/>
            <w:hideMark/>
          </w:tcPr>
          <w:p w14:paraId="0C5BD539"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7.14</w:t>
            </w:r>
          </w:p>
        </w:tc>
        <w:tc>
          <w:tcPr>
            <w:tcW w:w="992" w:type="dxa"/>
            <w:shd w:val="clear" w:color="auto" w:fill="auto"/>
            <w:noWrap/>
            <w:vAlign w:val="bottom"/>
            <w:hideMark/>
          </w:tcPr>
          <w:p w14:paraId="3A0FAACC"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0.24</w:t>
            </w:r>
          </w:p>
        </w:tc>
        <w:tc>
          <w:tcPr>
            <w:tcW w:w="1418" w:type="dxa"/>
            <w:shd w:val="clear" w:color="auto" w:fill="auto"/>
            <w:noWrap/>
            <w:vAlign w:val="bottom"/>
            <w:hideMark/>
          </w:tcPr>
          <w:p w14:paraId="06182BB4"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1</w:t>
            </w:r>
          </w:p>
        </w:tc>
      </w:tr>
      <w:tr w:rsidR="00B9079A" w:rsidRPr="00B9079A" w14:paraId="68C3ABA5" w14:textId="77777777" w:rsidTr="00BB2D82">
        <w:trPr>
          <w:trHeight w:val="276"/>
        </w:trPr>
        <w:tc>
          <w:tcPr>
            <w:tcW w:w="960" w:type="dxa"/>
            <w:shd w:val="clear" w:color="auto" w:fill="auto"/>
            <w:noWrap/>
            <w:vAlign w:val="bottom"/>
            <w:hideMark/>
          </w:tcPr>
          <w:p w14:paraId="13C99EF3"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F10</w:t>
            </w:r>
          </w:p>
        </w:tc>
        <w:tc>
          <w:tcPr>
            <w:tcW w:w="4143" w:type="dxa"/>
            <w:shd w:val="clear" w:color="auto" w:fill="auto"/>
            <w:noWrap/>
            <w:vAlign w:val="bottom"/>
            <w:hideMark/>
          </w:tcPr>
          <w:p w14:paraId="38E39344"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Molecular sieve from </w:t>
            </w:r>
            <w:proofErr w:type="spellStart"/>
            <w:r w:rsidRPr="00B9079A">
              <w:rPr>
                <w:rFonts w:ascii="Times New Roman" w:eastAsia="等线" w:hAnsi="Times New Roman" w:cs="Times New Roman"/>
                <w:color w:val="000000"/>
                <w:kern w:val="0"/>
                <w:sz w:val="18"/>
                <w:szCs w:val="18"/>
              </w:rPr>
              <w:t>coalgangue</w:t>
            </w:r>
            <w:proofErr w:type="spellEnd"/>
          </w:p>
        </w:tc>
        <w:tc>
          <w:tcPr>
            <w:tcW w:w="851" w:type="dxa"/>
            <w:shd w:val="clear" w:color="auto" w:fill="auto"/>
            <w:noWrap/>
            <w:vAlign w:val="bottom"/>
            <w:hideMark/>
          </w:tcPr>
          <w:p w14:paraId="0D955A05"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2.38</w:t>
            </w:r>
          </w:p>
        </w:tc>
        <w:tc>
          <w:tcPr>
            <w:tcW w:w="992" w:type="dxa"/>
            <w:shd w:val="clear" w:color="auto" w:fill="auto"/>
            <w:noWrap/>
            <w:vAlign w:val="bottom"/>
            <w:hideMark/>
          </w:tcPr>
          <w:p w14:paraId="35AB1BC7"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00557059"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04C3071E" w14:textId="77777777" w:rsidTr="00BB2D82">
        <w:trPr>
          <w:trHeight w:val="276"/>
        </w:trPr>
        <w:tc>
          <w:tcPr>
            <w:tcW w:w="960" w:type="dxa"/>
            <w:shd w:val="clear" w:color="auto" w:fill="auto"/>
            <w:noWrap/>
            <w:vAlign w:val="bottom"/>
            <w:hideMark/>
          </w:tcPr>
          <w:p w14:paraId="359CC451"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lastRenderedPageBreak/>
              <w:t>F11</w:t>
            </w:r>
          </w:p>
        </w:tc>
        <w:tc>
          <w:tcPr>
            <w:tcW w:w="4143" w:type="dxa"/>
            <w:shd w:val="clear" w:color="auto" w:fill="auto"/>
            <w:noWrap/>
            <w:vAlign w:val="bottom"/>
            <w:hideMark/>
          </w:tcPr>
          <w:p w14:paraId="5A242473"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Manure from </w:t>
            </w:r>
            <w:proofErr w:type="spellStart"/>
            <w:r w:rsidRPr="00B9079A">
              <w:rPr>
                <w:rFonts w:ascii="Times New Roman" w:eastAsia="等线" w:hAnsi="Times New Roman" w:cs="Times New Roman"/>
                <w:color w:val="000000"/>
                <w:kern w:val="0"/>
                <w:sz w:val="18"/>
                <w:szCs w:val="18"/>
              </w:rPr>
              <w:t>coalgangue</w:t>
            </w:r>
            <w:proofErr w:type="spellEnd"/>
          </w:p>
        </w:tc>
        <w:tc>
          <w:tcPr>
            <w:tcW w:w="851" w:type="dxa"/>
            <w:shd w:val="clear" w:color="auto" w:fill="auto"/>
            <w:noWrap/>
            <w:vAlign w:val="bottom"/>
            <w:hideMark/>
          </w:tcPr>
          <w:p w14:paraId="3797457E"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4151B3F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7671BF41"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4B990191" w14:textId="77777777" w:rsidTr="00BB2D82">
        <w:trPr>
          <w:trHeight w:val="276"/>
        </w:trPr>
        <w:tc>
          <w:tcPr>
            <w:tcW w:w="960" w:type="dxa"/>
            <w:shd w:val="clear" w:color="auto" w:fill="auto"/>
            <w:noWrap/>
            <w:vAlign w:val="bottom"/>
            <w:hideMark/>
          </w:tcPr>
          <w:p w14:paraId="48F4CFF5"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F12</w:t>
            </w:r>
          </w:p>
        </w:tc>
        <w:tc>
          <w:tcPr>
            <w:tcW w:w="4143" w:type="dxa"/>
            <w:shd w:val="clear" w:color="auto" w:fill="auto"/>
            <w:noWrap/>
            <w:vAlign w:val="bottom"/>
            <w:hideMark/>
          </w:tcPr>
          <w:p w14:paraId="72DABD79"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AlCl3 from </w:t>
            </w:r>
            <w:proofErr w:type="spellStart"/>
            <w:r w:rsidRPr="00B9079A">
              <w:rPr>
                <w:rFonts w:ascii="Times New Roman" w:eastAsia="等线" w:hAnsi="Times New Roman" w:cs="Times New Roman"/>
                <w:color w:val="000000"/>
                <w:kern w:val="0"/>
                <w:sz w:val="18"/>
                <w:szCs w:val="18"/>
              </w:rPr>
              <w:t>coalgangue</w:t>
            </w:r>
            <w:proofErr w:type="spellEnd"/>
          </w:p>
        </w:tc>
        <w:tc>
          <w:tcPr>
            <w:tcW w:w="851" w:type="dxa"/>
            <w:shd w:val="clear" w:color="auto" w:fill="auto"/>
            <w:noWrap/>
            <w:vAlign w:val="bottom"/>
            <w:hideMark/>
          </w:tcPr>
          <w:p w14:paraId="4CA3B222"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2.38</w:t>
            </w:r>
          </w:p>
        </w:tc>
        <w:tc>
          <w:tcPr>
            <w:tcW w:w="992" w:type="dxa"/>
            <w:shd w:val="clear" w:color="auto" w:fill="auto"/>
            <w:noWrap/>
            <w:vAlign w:val="bottom"/>
            <w:hideMark/>
          </w:tcPr>
          <w:p w14:paraId="3EF5A0D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70280D74"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2D3A419D" w14:textId="77777777" w:rsidTr="00BB2D82">
        <w:trPr>
          <w:trHeight w:val="276"/>
        </w:trPr>
        <w:tc>
          <w:tcPr>
            <w:tcW w:w="960" w:type="dxa"/>
            <w:shd w:val="clear" w:color="auto" w:fill="auto"/>
            <w:noWrap/>
            <w:vAlign w:val="bottom"/>
            <w:hideMark/>
          </w:tcPr>
          <w:p w14:paraId="47DDFD34"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F13</w:t>
            </w:r>
          </w:p>
        </w:tc>
        <w:tc>
          <w:tcPr>
            <w:tcW w:w="4143" w:type="dxa"/>
            <w:shd w:val="clear" w:color="auto" w:fill="auto"/>
            <w:noWrap/>
            <w:vAlign w:val="bottom"/>
            <w:hideMark/>
          </w:tcPr>
          <w:p w14:paraId="2A479274"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Al2(SO4)3 from </w:t>
            </w:r>
            <w:proofErr w:type="spellStart"/>
            <w:r w:rsidRPr="00B9079A">
              <w:rPr>
                <w:rFonts w:ascii="Times New Roman" w:eastAsia="等线" w:hAnsi="Times New Roman" w:cs="Times New Roman"/>
                <w:color w:val="000000"/>
                <w:kern w:val="0"/>
                <w:sz w:val="18"/>
                <w:szCs w:val="18"/>
              </w:rPr>
              <w:t>coalgangue</w:t>
            </w:r>
            <w:proofErr w:type="spellEnd"/>
          </w:p>
        </w:tc>
        <w:tc>
          <w:tcPr>
            <w:tcW w:w="851" w:type="dxa"/>
            <w:shd w:val="clear" w:color="auto" w:fill="auto"/>
            <w:noWrap/>
            <w:vAlign w:val="bottom"/>
            <w:hideMark/>
          </w:tcPr>
          <w:p w14:paraId="16CA287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2.38</w:t>
            </w:r>
          </w:p>
        </w:tc>
        <w:tc>
          <w:tcPr>
            <w:tcW w:w="992" w:type="dxa"/>
            <w:shd w:val="clear" w:color="auto" w:fill="auto"/>
            <w:noWrap/>
            <w:vAlign w:val="bottom"/>
            <w:hideMark/>
          </w:tcPr>
          <w:p w14:paraId="647EF2CF"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7535D50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29FC5ABD" w14:textId="77777777" w:rsidTr="00BB2D82">
        <w:trPr>
          <w:trHeight w:val="276"/>
        </w:trPr>
        <w:tc>
          <w:tcPr>
            <w:tcW w:w="960" w:type="dxa"/>
            <w:shd w:val="clear" w:color="auto" w:fill="auto"/>
            <w:noWrap/>
            <w:vAlign w:val="bottom"/>
            <w:hideMark/>
          </w:tcPr>
          <w:p w14:paraId="2EF3F662"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F14</w:t>
            </w:r>
          </w:p>
        </w:tc>
        <w:tc>
          <w:tcPr>
            <w:tcW w:w="4143" w:type="dxa"/>
            <w:shd w:val="clear" w:color="auto" w:fill="auto"/>
            <w:noWrap/>
            <w:vAlign w:val="bottom"/>
            <w:hideMark/>
          </w:tcPr>
          <w:p w14:paraId="603FD8FA"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w:t>
            </w:r>
            <w:proofErr w:type="spellStart"/>
            <w:r w:rsidRPr="00B9079A">
              <w:rPr>
                <w:rFonts w:ascii="Times New Roman" w:eastAsia="等线" w:hAnsi="Times New Roman" w:cs="Times New Roman"/>
                <w:color w:val="000000"/>
                <w:kern w:val="0"/>
                <w:sz w:val="18"/>
                <w:szCs w:val="18"/>
              </w:rPr>
              <w:t>Epoxyethane</w:t>
            </w:r>
            <w:proofErr w:type="spellEnd"/>
          </w:p>
        </w:tc>
        <w:tc>
          <w:tcPr>
            <w:tcW w:w="851" w:type="dxa"/>
            <w:shd w:val="clear" w:color="auto" w:fill="auto"/>
            <w:noWrap/>
            <w:vAlign w:val="bottom"/>
            <w:hideMark/>
          </w:tcPr>
          <w:p w14:paraId="0C73E4B0"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2.38</w:t>
            </w:r>
          </w:p>
        </w:tc>
        <w:tc>
          <w:tcPr>
            <w:tcW w:w="992" w:type="dxa"/>
            <w:shd w:val="clear" w:color="auto" w:fill="auto"/>
            <w:noWrap/>
            <w:vAlign w:val="bottom"/>
            <w:hideMark/>
          </w:tcPr>
          <w:p w14:paraId="5518DCB3"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35D791AD"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1231CAE5" w14:textId="77777777" w:rsidTr="00BB2D82">
        <w:trPr>
          <w:trHeight w:val="276"/>
        </w:trPr>
        <w:tc>
          <w:tcPr>
            <w:tcW w:w="960" w:type="dxa"/>
            <w:shd w:val="clear" w:color="auto" w:fill="auto"/>
            <w:noWrap/>
            <w:vAlign w:val="bottom"/>
            <w:hideMark/>
          </w:tcPr>
          <w:p w14:paraId="5131C3AD"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F15</w:t>
            </w:r>
          </w:p>
        </w:tc>
        <w:tc>
          <w:tcPr>
            <w:tcW w:w="4143" w:type="dxa"/>
            <w:shd w:val="clear" w:color="auto" w:fill="auto"/>
            <w:noWrap/>
            <w:vAlign w:val="bottom"/>
            <w:hideMark/>
          </w:tcPr>
          <w:p w14:paraId="7D2C9478"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 - CaCO3 from carbide slag</w:t>
            </w:r>
          </w:p>
        </w:tc>
        <w:tc>
          <w:tcPr>
            <w:tcW w:w="851" w:type="dxa"/>
            <w:shd w:val="clear" w:color="auto" w:fill="auto"/>
            <w:noWrap/>
            <w:vAlign w:val="bottom"/>
            <w:hideMark/>
          </w:tcPr>
          <w:p w14:paraId="3248AA85"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7.14</w:t>
            </w:r>
          </w:p>
        </w:tc>
        <w:tc>
          <w:tcPr>
            <w:tcW w:w="992" w:type="dxa"/>
            <w:shd w:val="clear" w:color="auto" w:fill="auto"/>
            <w:noWrap/>
            <w:vAlign w:val="bottom"/>
            <w:hideMark/>
          </w:tcPr>
          <w:p w14:paraId="28C26B9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45A626F8"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1</w:t>
            </w:r>
          </w:p>
        </w:tc>
      </w:tr>
      <w:tr w:rsidR="00B9079A" w:rsidRPr="00B9079A" w14:paraId="40CF2A11" w14:textId="77777777" w:rsidTr="00BB2D82">
        <w:trPr>
          <w:trHeight w:val="276"/>
        </w:trPr>
        <w:tc>
          <w:tcPr>
            <w:tcW w:w="960" w:type="dxa"/>
            <w:shd w:val="clear" w:color="auto" w:fill="auto"/>
            <w:noWrap/>
            <w:vAlign w:val="bottom"/>
            <w:hideMark/>
          </w:tcPr>
          <w:p w14:paraId="1B415BA8"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F16</w:t>
            </w:r>
          </w:p>
        </w:tc>
        <w:tc>
          <w:tcPr>
            <w:tcW w:w="4143" w:type="dxa"/>
            <w:shd w:val="clear" w:color="auto" w:fill="auto"/>
            <w:noWrap/>
            <w:vAlign w:val="bottom"/>
            <w:hideMark/>
          </w:tcPr>
          <w:p w14:paraId="3565F2CE"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 - Cement from carbide slag</w:t>
            </w:r>
          </w:p>
        </w:tc>
        <w:tc>
          <w:tcPr>
            <w:tcW w:w="851" w:type="dxa"/>
            <w:shd w:val="clear" w:color="auto" w:fill="auto"/>
            <w:noWrap/>
            <w:vAlign w:val="bottom"/>
            <w:hideMark/>
          </w:tcPr>
          <w:p w14:paraId="23209A3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7.14</w:t>
            </w:r>
          </w:p>
        </w:tc>
        <w:tc>
          <w:tcPr>
            <w:tcW w:w="992" w:type="dxa"/>
            <w:shd w:val="clear" w:color="auto" w:fill="auto"/>
            <w:noWrap/>
            <w:vAlign w:val="bottom"/>
            <w:hideMark/>
          </w:tcPr>
          <w:p w14:paraId="34C8C722"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158C4210"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1</w:t>
            </w:r>
          </w:p>
        </w:tc>
      </w:tr>
      <w:tr w:rsidR="00B9079A" w:rsidRPr="00B9079A" w14:paraId="65CE396D" w14:textId="77777777" w:rsidTr="00BB2D82">
        <w:trPr>
          <w:trHeight w:val="276"/>
        </w:trPr>
        <w:tc>
          <w:tcPr>
            <w:tcW w:w="960" w:type="dxa"/>
            <w:shd w:val="clear" w:color="auto" w:fill="auto"/>
            <w:noWrap/>
            <w:vAlign w:val="bottom"/>
            <w:hideMark/>
          </w:tcPr>
          <w:p w14:paraId="668DA83D"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F17</w:t>
            </w:r>
          </w:p>
        </w:tc>
        <w:tc>
          <w:tcPr>
            <w:tcW w:w="4143" w:type="dxa"/>
            <w:shd w:val="clear" w:color="auto" w:fill="auto"/>
            <w:noWrap/>
            <w:vAlign w:val="bottom"/>
            <w:hideMark/>
          </w:tcPr>
          <w:p w14:paraId="637C12BC"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 - K2SO4 by IMI method</w:t>
            </w:r>
          </w:p>
        </w:tc>
        <w:tc>
          <w:tcPr>
            <w:tcW w:w="851" w:type="dxa"/>
            <w:shd w:val="clear" w:color="auto" w:fill="auto"/>
            <w:noWrap/>
            <w:vAlign w:val="bottom"/>
            <w:hideMark/>
          </w:tcPr>
          <w:p w14:paraId="29E7A9B0"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2.38</w:t>
            </w:r>
          </w:p>
        </w:tc>
        <w:tc>
          <w:tcPr>
            <w:tcW w:w="992" w:type="dxa"/>
            <w:shd w:val="clear" w:color="auto" w:fill="auto"/>
            <w:noWrap/>
            <w:vAlign w:val="bottom"/>
            <w:hideMark/>
          </w:tcPr>
          <w:p w14:paraId="3765944A"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4EF69C12"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7E0617FD" w14:textId="77777777" w:rsidTr="00BB2D82">
        <w:trPr>
          <w:trHeight w:val="276"/>
        </w:trPr>
        <w:tc>
          <w:tcPr>
            <w:tcW w:w="960" w:type="dxa"/>
            <w:shd w:val="clear" w:color="auto" w:fill="auto"/>
            <w:noWrap/>
            <w:vAlign w:val="bottom"/>
            <w:hideMark/>
          </w:tcPr>
          <w:p w14:paraId="337DF11A"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F18</w:t>
            </w:r>
          </w:p>
        </w:tc>
        <w:tc>
          <w:tcPr>
            <w:tcW w:w="4143" w:type="dxa"/>
            <w:shd w:val="clear" w:color="auto" w:fill="auto"/>
            <w:noWrap/>
            <w:vAlign w:val="bottom"/>
            <w:hideMark/>
          </w:tcPr>
          <w:p w14:paraId="01973882"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Molten salt </w:t>
            </w:r>
          </w:p>
        </w:tc>
        <w:tc>
          <w:tcPr>
            <w:tcW w:w="851" w:type="dxa"/>
            <w:shd w:val="clear" w:color="auto" w:fill="auto"/>
            <w:noWrap/>
            <w:vAlign w:val="bottom"/>
            <w:hideMark/>
          </w:tcPr>
          <w:p w14:paraId="215F805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67CB240E"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773316FE"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4A4842F5" w14:textId="77777777" w:rsidTr="00BB2D82">
        <w:trPr>
          <w:trHeight w:val="276"/>
        </w:trPr>
        <w:tc>
          <w:tcPr>
            <w:tcW w:w="960" w:type="dxa"/>
            <w:shd w:val="clear" w:color="auto" w:fill="auto"/>
            <w:noWrap/>
            <w:vAlign w:val="bottom"/>
            <w:hideMark/>
          </w:tcPr>
          <w:p w14:paraId="4AD33FB8"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F19</w:t>
            </w:r>
          </w:p>
        </w:tc>
        <w:tc>
          <w:tcPr>
            <w:tcW w:w="4143" w:type="dxa"/>
            <w:shd w:val="clear" w:color="auto" w:fill="auto"/>
            <w:noWrap/>
            <w:vAlign w:val="bottom"/>
            <w:hideMark/>
          </w:tcPr>
          <w:p w14:paraId="25404498"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Extraction of </w:t>
            </w:r>
            <w:proofErr w:type="spellStart"/>
            <w:r w:rsidRPr="00B9079A">
              <w:rPr>
                <w:rFonts w:ascii="Times New Roman" w:eastAsia="等线" w:hAnsi="Times New Roman" w:cs="Times New Roman"/>
                <w:color w:val="000000"/>
                <w:kern w:val="0"/>
                <w:sz w:val="18"/>
                <w:szCs w:val="18"/>
              </w:rPr>
              <w:t>Rb</w:t>
            </w:r>
            <w:proofErr w:type="spellEnd"/>
            <w:r w:rsidRPr="00B9079A">
              <w:rPr>
                <w:rFonts w:ascii="Times New Roman" w:eastAsia="等线" w:hAnsi="Times New Roman" w:cs="Times New Roman"/>
                <w:color w:val="000000"/>
                <w:kern w:val="0"/>
                <w:sz w:val="18"/>
                <w:szCs w:val="18"/>
              </w:rPr>
              <w:t xml:space="preserve"> and Cs</w:t>
            </w:r>
          </w:p>
        </w:tc>
        <w:tc>
          <w:tcPr>
            <w:tcW w:w="851" w:type="dxa"/>
            <w:shd w:val="clear" w:color="auto" w:fill="auto"/>
            <w:noWrap/>
            <w:vAlign w:val="bottom"/>
            <w:hideMark/>
          </w:tcPr>
          <w:p w14:paraId="2D945163"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2E03187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47CE2402"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6EDFA1DA" w14:textId="77777777" w:rsidTr="00BB2D82">
        <w:trPr>
          <w:trHeight w:val="276"/>
        </w:trPr>
        <w:tc>
          <w:tcPr>
            <w:tcW w:w="960" w:type="dxa"/>
            <w:shd w:val="clear" w:color="auto" w:fill="auto"/>
            <w:noWrap/>
            <w:vAlign w:val="bottom"/>
            <w:hideMark/>
          </w:tcPr>
          <w:p w14:paraId="513D8FDD"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F20</w:t>
            </w:r>
          </w:p>
        </w:tc>
        <w:tc>
          <w:tcPr>
            <w:tcW w:w="4143" w:type="dxa"/>
            <w:shd w:val="clear" w:color="auto" w:fill="auto"/>
            <w:noWrap/>
            <w:vAlign w:val="bottom"/>
            <w:hideMark/>
          </w:tcPr>
          <w:p w14:paraId="41C4E97A"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 xml:space="preserve">N - Refine of  </w:t>
            </w:r>
            <w:proofErr w:type="spellStart"/>
            <w:r w:rsidRPr="00B9079A">
              <w:rPr>
                <w:rFonts w:ascii="Times New Roman" w:eastAsia="等线" w:hAnsi="Times New Roman" w:cs="Times New Roman"/>
                <w:color w:val="000000"/>
                <w:kern w:val="0"/>
                <w:sz w:val="18"/>
                <w:szCs w:val="18"/>
              </w:rPr>
              <w:t>Rb</w:t>
            </w:r>
            <w:proofErr w:type="spellEnd"/>
          </w:p>
        </w:tc>
        <w:tc>
          <w:tcPr>
            <w:tcW w:w="851" w:type="dxa"/>
            <w:shd w:val="clear" w:color="auto" w:fill="auto"/>
            <w:noWrap/>
            <w:vAlign w:val="bottom"/>
            <w:hideMark/>
          </w:tcPr>
          <w:p w14:paraId="3A3DBF25"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6DDAAF67"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7987EEC3"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235E0F6A" w14:textId="77777777" w:rsidTr="00BB2D82">
        <w:trPr>
          <w:trHeight w:val="276"/>
        </w:trPr>
        <w:tc>
          <w:tcPr>
            <w:tcW w:w="960" w:type="dxa"/>
            <w:shd w:val="clear" w:color="auto" w:fill="auto"/>
            <w:noWrap/>
            <w:vAlign w:val="bottom"/>
            <w:hideMark/>
          </w:tcPr>
          <w:p w14:paraId="14512182"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F21</w:t>
            </w:r>
          </w:p>
        </w:tc>
        <w:tc>
          <w:tcPr>
            <w:tcW w:w="4143" w:type="dxa"/>
            <w:shd w:val="clear" w:color="auto" w:fill="auto"/>
            <w:noWrap/>
            <w:vAlign w:val="bottom"/>
            <w:hideMark/>
          </w:tcPr>
          <w:p w14:paraId="077F2EB4"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 - Refine of  Cs</w:t>
            </w:r>
          </w:p>
        </w:tc>
        <w:tc>
          <w:tcPr>
            <w:tcW w:w="851" w:type="dxa"/>
            <w:shd w:val="clear" w:color="auto" w:fill="auto"/>
            <w:noWrap/>
            <w:vAlign w:val="bottom"/>
            <w:hideMark/>
          </w:tcPr>
          <w:p w14:paraId="352F64E4"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763E4CD3"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4F163E3A"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r w:rsidR="00B9079A" w:rsidRPr="00B9079A" w14:paraId="652DFBE9" w14:textId="77777777" w:rsidTr="00BB2D82">
        <w:trPr>
          <w:trHeight w:val="276"/>
        </w:trPr>
        <w:tc>
          <w:tcPr>
            <w:tcW w:w="960" w:type="dxa"/>
            <w:shd w:val="clear" w:color="auto" w:fill="auto"/>
            <w:noWrap/>
            <w:vAlign w:val="bottom"/>
            <w:hideMark/>
          </w:tcPr>
          <w:p w14:paraId="6A820EE7"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F22</w:t>
            </w:r>
          </w:p>
        </w:tc>
        <w:tc>
          <w:tcPr>
            <w:tcW w:w="4143" w:type="dxa"/>
            <w:shd w:val="clear" w:color="auto" w:fill="auto"/>
            <w:noWrap/>
            <w:vAlign w:val="bottom"/>
            <w:hideMark/>
          </w:tcPr>
          <w:p w14:paraId="1A829301" w14:textId="77777777" w:rsidR="00B9079A" w:rsidRPr="00B9079A" w:rsidRDefault="00B9079A" w:rsidP="00BB2D82">
            <w:pPr>
              <w:widowControl/>
              <w:jc w:val="lef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N - Fly ash disposal</w:t>
            </w:r>
          </w:p>
        </w:tc>
        <w:tc>
          <w:tcPr>
            <w:tcW w:w="851" w:type="dxa"/>
            <w:shd w:val="clear" w:color="auto" w:fill="auto"/>
            <w:noWrap/>
            <w:vAlign w:val="bottom"/>
            <w:hideMark/>
          </w:tcPr>
          <w:p w14:paraId="1E4E5419"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992" w:type="dxa"/>
            <w:shd w:val="clear" w:color="auto" w:fill="auto"/>
            <w:noWrap/>
            <w:vAlign w:val="bottom"/>
            <w:hideMark/>
          </w:tcPr>
          <w:p w14:paraId="3DFD088A"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c>
          <w:tcPr>
            <w:tcW w:w="1418" w:type="dxa"/>
            <w:shd w:val="clear" w:color="auto" w:fill="auto"/>
            <w:noWrap/>
            <w:vAlign w:val="bottom"/>
            <w:hideMark/>
          </w:tcPr>
          <w:p w14:paraId="2F3D7E96" w14:textId="77777777" w:rsidR="00B9079A" w:rsidRPr="00B9079A" w:rsidRDefault="00B9079A" w:rsidP="00BB2D82">
            <w:pPr>
              <w:widowControl/>
              <w:jc w:val="right"/>
              <w:rPr>
                <w:rFonts w:ascii="Times New Roman" w:eastAsia="等线" w:hAnsi="Times New Roman" w:cs="Times New Roman"/>
                <w:color w:val="000000"/>
                <w:kern w:val="0"/>
                <w:sz w:val="18"/>
                <w:szCs w:val="18"/>
              </w:rPr>
            </w:pPr>
            <w:r w:rsidRPr="00B9079A">
              <w:rPr>
                <w:rFonts w:ascii="Times New Roman" w:eastAsia="等线" w:hAnsi="Times New Roman" w:cs="Times New Roman"/>
                <w:color w:val="000000"/>
                <w:kern w:val="0"/>
                <w:sz w:val="18"/>
                <w:szCs w:val="18"/>
              </w:rPr>
              <w:t>0</w:t>
            </w:r>
          </w:p>
        </w:tc>
      </w:tr>
    </w:tbl>
    <w:p w14:paraId="12DC7E21" w14:textId="1771871C" w:rsidR="001D5357" w:rsidRDefault="0092132D" w:rsidP="00F759D0">
      <w:pPr>
        <w:spacing w:line="480" w:lineRule="auto"/>
        <w:rPr>
          <w:rFonts w:ascii="Times New Roman" w:hAnsi="Times New Roman" w:cs="Times New Roman"/>
        </w:rPr>
      </w:pPr>
      <w:r>
        <w:rPr>
          <w:rFonts w:ascii="Times New Roman" w:hAnsi="Times New Roman" w:cs="Times New Roman"/>
        </w:rPr>
        <w:tab/>
      </w:r>
    </w:p>
    <w:p w14:paraId="7958ED6C" w14:textId="0131DBFB" w:rsidR="0092132D" w:rsidRDefault="0092132D" w:rsidP="00070956">
      <w:pPr>
        <w:pStyle w:val="appendixa"/>
      </w:pPr>
      <w:r w:rsidRPr="00EE5A38">
        <w:t>Appendix A.</w:t>
      </w:r>
      <w:r w:rsidR="00070956">
        <w:t>5</w:t>
      </w:r>
      <w:r w:rsidRPr="00EE5A38">
        <w:t xml:space="preserve">. </w:t>
      </w:r>
      <w:r>
        <w:t>Scenario settings</w:t>
      </w:r>
    </w:p>
    <w:p w14:paraId="008DAEA3" w14:textId="5851B9E6" w:rsidR="00AD6119" w:rsidRDefault="00AD6119" w:rsidP="007C7331">
      <w:pPr>
        <w:spacing w:line="480" w:lineRule="auto"/>
        <w:ind w:firstLine="420"/>
        <w:rPr>
          <w:rFonts w:ascii="Times New Roman" w:hAnsi="Times New Roman" w:cs="Times New Roman"/>
        </w:rPr>
      </w:pPr>
      <w:r w:rsidRPr="00AD6119">
        <w:rPr>
          <w:rFonts w:ascii="Times New Roman" w:hAnsi="Times New Roman" w:cs="Times New Roman"/>
        </w:rPr>
        <w:t xml:space="preserve">To meet the exigencies of climate policy and accomplish </w:t>
      </w:r>
      <w:proofErr w:type="spellStart"/>
      <w:r w:rsidRPr="00AD6119">
        <w:rPr>
          <w:rFonts w:ascii="Times New Roman" w:hAnsi="Times New Roman" w:cs="Times New Roman"/>
        </w:rPr>
        <w:t>decarbonization</w:t>
      </w:r>
      <w:proofErr w:type="spellEnd"/>
      <w:r w:rsidRPr="00AD6119">
        <w:rPr>
          <w:rFonts w:ascii="Times New Roman" w:hAnsi="Times New Roman" w:cs="Times New Roman"/>
        </w:rPr>
        <w:t xml:space="preserve"> within the ambit of development, we have pondered various approaches. These include: </w:t>
      </w:r>
      <w:proofErr w:type="spellStart"/>
      <w:r w:rsidRPr="00AD6119">
        <w:rPr>
          <w:rFonts w:ascii="Times New Roman" w:hAnsi="Times New Roman" w:cs="Times New Roman"/>
        </w:rPr>
        <w:t>i</w:t>
      </w:r>
      <w:proofErr w:type="spellEnd"/>
      <w:r w:rsidRPr="00AD6119">
        <w:rPr>
          <w:rFonts w:ascii="Times New Roman" w:hAnsi="Times New Roman" w:cs="Times New Roman"/>
        </w:rPr>
        <w:t>) gradually decarbonizing from the initial high-energy-consuming industrial structure through model guidance, by regulating node size, eradicating inefficient nodes, and cultivating high-efficiency nodes through heuristic strategies; ii) gradually decarbonizing by introducing certain measures of carbon reduction, such as CCUS, clean electricity, and steam boiler retrofit. We analyze the reduction effects of these two approaches both separately and in conjunction, while contemplating the evolutionary trend of the industrial structure by allotting the degree of implementation of these measures at different junctures, so as to foster a dynamic evolution of the industrial structure that pursues sustainable developmental objectives. Here, our sustainable developmental objective is defined as maximizing economic objectives while minimizing energy consumption, resource consumption, and environmental impact as much as feasible. For instance, in the process of developing the sa</w:t>
      </w:r>
      <w:r w:rsidR="003A7FAC">
        <w:rPr>
          <w:rFonts w:ascii="Times New Roman" w:hAnsi="Times New Roman" w:cs="Times New Roman"/>
        </w:rPr>
        <w:t>me amount of brine from the saline</w:t>
      </w:r>
      <w:r w:rsidRPr="00AD6119">
        <w:rPr>
          <w:rFonts w:ascii="Times New Roman" w:hAnsi="Times New Roman" w:cs="Times New Roman"/>
        </w:rPr>
        <w:t xml:space="preserve"> lake, we can augment the economic added value of raw materials by implementing measures such as extending the industrial chain, regulating the industrial structure, introducing high-end </w:t>
      </w:r>
      <w:r w:rsidRPr="00AD6119">
        <w:rPr>
          <w:rFonts w:ascii="Times New Roman" w:hAnsi="Times New Roman" w:cs="Times New Roman"/>
        </w:rPr>
        <w:lastRenderedPageBreak/>
        <w:t>nodes, and eliminating inefficient processes. This will enable scarce resources to realize long-term development with heightened economic value. We have formulated six scenarios from S0-S5, with the original structure referring to the industrial structure of resource-based regions under empirical development, which refers to the development mode of roughly planning resource exploitation according to traditional expert decision-making judgment and based on economic benefits and resource endowment.</w:t>
      </w:r>
    </w:p>
    <w:p w14:paraId="5696466B" w14:textId="77777777" w:rsidR="00094640" w:rsidRPr="00094640" w:rsidRDefault="00094640" w:rsidP="00094640">
      <w:pPr>
        <w:spacing w:line="480" w:lineRule="auto"/>
        <w:ind w:firstLine="420"/>
        <w:rPr>
          <w:rFonts w:ascii="Times New Roman" w:hAnsi="Times New Roman" w:cs="Times New Roman"/>
        </w:rPr>
      </w:pPr>
      <w:r w:rsidRPr="00094640">
        <w:rPr>
          <w:rFonts w:ascii="Times New Roman" w:hAnsi="Times New Roman" w:cs="Times New Roman"/>
        </w:rPr>
        <w:t>S0 represents the development of the resource-rich region based on the pre-existing industrial structure, which has been subjected to unreasonable development and growth in the past. This scenario aims to inherit the industrial structure of the previous development pattern, while also following RRIEDOM's guidance for further development.</w:t>
      </w:r>
    </w:p>
    <w:p w14:paraId="5E1864F0" w14:textId="77777777" w:rsidR="00094640" w:rsidRPr="00094640" w:rsidRDefault="00094640" w:rsidP="00094640">
      <w:pPr>
        <w:spacing w:line="480" w:lineRule="auto"/>
        <w:ind w:firstLine="420"/>
        <w:rPr>
          <w:rFonts w:ascii="Times New Roman" w:hAnsi="Times New Roman" w:cs="Times New Roman"/>
        </w:rPr>
      </w:pPr>
      <w:r w:rsidRPr="00094640">
        <w:rPr>
          <w:rFonts w:ascii="Times New Roman" w:hAnsi="Times New Roman" w:cs="Times New Roman"/>
        </w:rPr>
        <w:t>S1 also inherits the pre-existing industrial structure of the resource-rich region, but differs from S0 in that it continues to follow the traditional empirical pattern of development, rather than RRIEDOM's guidance. This allows for a comparison to be made between the two approaches.</w:t>
      </w:r>
    </w:p>
    <w:p w14:paraId="68E544DE" w14:textId="77777777" w:rsidR="00094640" w:rsidRPr="00094640" w:rsidRDefault="00094640" w:rsidP="00094640">
      <w:pPr>
        <w:spacing w:line="480" w:lineRule="auto"/>
        <w:rPr>
          <w:rFonts w:ascii="Times New Roman" w:hAnsi="Times New Roman" w:cs="Times New Roman"/>
        </w:rPr>
      </w:pPr>
      <w:r w:rsidRPr="00094640">
        <w:rPr>
          <w:rFonts w:ascii="Times New Roman" w:hAnsi="Times New Roman" w:cs="Times New Roman"/>
        </w:rPr>
        <w:t>S2 involves developing the resource-rich region based on the pre-existing industrial structure, while also following RRIEDOM's guidance for subsequent development. However, the original industrial structure is gradually modified during the development process, such as eliminating backward nodes and adding capacity to advantageous nodes, over a set transformation period of 5 years.</w:t>
      </w:r>
    </w:p>
    <w:p w14:paraId="3E8FF840" w14:textId="77777777" w:rsidR="00094640" w:rsidRPr="00094640" w:rsidRDefault="00094640" w:rsidP="00094640">
      <w:pPr>
        <w:spacing w:line="480" w:lineRule="auto"/>
        <w:ind w:firstLine="420"/>
        <w:rPr>
          <w:rFonts w:ascii="Times New Roman" w:hAnsi="Times New Roman" w:cs="Times New Roman"/>
        </w:rPr>
      </w:pPr>
      <w:r w:rsidRPr="00094640">
        <w:rPr>
          <w:rFonts w:ascii="Times New Roman" w:hAnsi="Times New Roman" w:cs="Times New Roman"/>
        </w:rPr>
        <w:t>Similarly, the S3 scenario also involves developing the resource-rich region based on the pre-existing industrial structure and following RRIEDOM's guidance for subsequent development, but the industrial structure is modified over a longer set transformation period of 10 years. This scenario is designed to observe the differences between short-term and long-term industrial structure transformation, and to compare with the S2 scenario.</w:t>
      </w:r>
    </w:p>
    <w:p w14:paraId="42B2E63C" w14:textId="2D4EA7DB" w:rsidR="00094640" w:rsidRDefault="00CB6037" w:rsidP="00094640">
      <w:pPr>
        <w:spacing w:line="480" w:lineRule="auto"/>
        <w:ind w:firstLine="420"/>
        <w:rPr>
          <w:rFonts w:ascii="Times New Roman" w:hAnsi="Times New Roman" w:cs="Times New Roman"/>
        </w:rPr>
      </w:pPr>
      <w:r>
        <w:rPr>
          <w:rFonts w:ascii="Times New Roman" w:hAnsi="Times New Roman" w:cs="Times New Roman"/>
        </w:rPr>
        <w:lastRenderedPageBreak/>
        <w:t>T</w:t>
      </w:r>
      <w:r w:rsidR="00094640" w:rsidRPr="00094640">
        <w:rPr>
          <w:rFonts w:ascii="Times New Roman" w:hAnsi="Times New Roman" w:cs="Times New Roman"/>
        </w:rPr>
        <w:t>he S4 scenario represents the most ideal approach, assuming a completely undeveloped resource location and incorporating the existing technical information base. This scenario calls for resource development using RRIEDOM's guidance and the most efficient nodes.</w:t>
      </w:r>
    </w:p>
    <w:p w14:paraId="3D8A3FC5" w14:textId="1E8BA1E2" w:rsidR="00CB6037" w:rsidRDefault="00CB6037" w:rsidP="00094640">
      <w:pPr>
        <w:spacing w:line="480" w:lineRule="auto"/>
        <w:ind w:firstLine="420"/>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w:t>
      </w:r>
      <w:r>
        <w:rPr>
          <w:rFonts w:ascii="Times New Roman" w:hAnsi="Times New Roman" w:cs="Times New Roman"/>
        </w:rPr>
        <w:t xml:space="preserve">nally, S5 scenario is similar to </w:t>
      </w:r>
      <w:r w:rsidRPr="004B7B48">
        <w:rPr>
          <w:rFonts w:ascii="Times New Roman" w:hAnsi="Times New Roman" w:cs="Times New Roman"/>
          <w:sz w:val="22"/>
          <w:szCs w:val="28"/>
        </w:rPr>
        <w:t>S5, similar to S2, but with a transition period of 20 years</w:t>
      </w:r>
      <w:r>
        <w:rPr>
          <w:rFonts w:ascii="Times New Roman" w:hAnsi="Times New Roman" w:cs="Times New Roman"/>
          <w:sz w:val="22"/>
          <w:szCs w:val="28"/>
        </w:rPr>
        <w:t xml:space="preserve"> to investigate a further prospective. </w:t>
      </w:r>
    </w:p>
    <w:p w14:paraId="232DAE59" w14:textId="4F823CD6" w:rsidR="00CB6037" w:rsidRPr="00CA46D6" w:rsidRDefault="00CA46D6" w:rsidP="00CA46D6">
      <w:pPr>
        <w:pStyle w:val="appendixa"/>
      </w:pPr>
      <w:r w:rsidRPr="00EE5A38">
        <w:t>Appendix A.</w:t>
      </w:r>
      <w:r>
        <w:t>6</w:t>
      </w:r>
      <w:r w:rsidRPr="00EE5A38">
        <w:t>.</w:t>
      </w:r>
      <w:r w:rsidRPr="00CA46D6">
        <w:t xml:space="preserve"> Supplementary results</w:t>
      </w:r>
    </w:p>
    <w:p w14:paraId="149AC685" w14:textId="6777F6F4" w:rsidR="00036516" w:rsidRPr="00036516" w:rsidRDefault="00E41556" w:rsidP="00036516">
      <w:pPr>
        <w:spacing w:line="480" w:lineRule="auto"/>
        <w:rPr>
          <w:rFonts w:ascii="Times New Roman" w:hAnsi="Times New Roman" w:cs="Times New Roman"/>
        </w:rPr>
      </w:pPr>
      <w:r>
        <w:rPr>
          <w:rFonts w:ascii="Times New Roman" w:hAnsi="Times New Roman" w:cs="Times New Roman"/>
        </w:rPr>
        <w:tab/>
      </w:r>
      <w:r w:rsidR="00036516" w:rsidRPr="00036516">
        <w:rPr>
          <w:rFonts w:ascii="Times New Roman" w:hAnsi="Times New Roman" w:cs="Times New Roman"/>
        </w:rPr>
        <w:t xml:space="preserve">We randomly selected two panels of data for the time interval to create the </w:t>
      </w:r>
      <w:r w:rsidR="00F759D0">
        <w:rPr>
          <w:rFonts w:ascii="Times New Roman" w:hAnsi="Times New Roman" w:cs="Times New Roman"/>
        </w:rPr>
        <w:t>Fig.</w:t>
      </w:r>
      <w:r w:rsidR="00CA46D6">
        <w:rPr>
          <w:rFonts w:ascii="Times New Roman" w:hAnsi="Times New Roman" w:cs="Times New Roman"/>
        </w:rPr>
        <w:t>17</w:t>
      </w:r>
      <w:r w:rsidR="00036516" w:rsidRPr="00036516">
        <w:rPr>
          <w:rFonts w:ascii="Times New Roman" w:hAnsi="Times New Roman" w:cs="Times New Roman"/>
        </w:rPr>
        <w:t xml:space="preserve"> In order to show the transition from the original local industrial structure to the optimal structure guided by RRIEDOM, it is theoretically possible to plot each year, but we randomly selected two profiles for </w:t>
      </w:r>
      <w:r w:rsidR="00F759D0">
        <w:rPr>
          <w:rFonts w:ascii="Times New Roman" w:hAnsi="Times New Roman" w:cs="Times New Roman"/>
        </w:rPr>
        <w:t>brevity. We also plot all types</w:t>
      </w:r>
      <w:r w:rsidR="00036516" w:rsidRPr="00036516">
        <w:rPr>
          <w:rFonts w:ascii="Times New Roman" w:hAnsi="Times New Roman" w:cs="Times New Roman"/>
        </w:rPr>
        <w:t xml:space="preserve"> of products and production that can be produced by the industrial network under the optimal structure, as well as the size</w:t>
      </w:r>
      <w:r w:rsidR="00F759D0">
        <w:rPr>
          <w:rFonts w:ascii="Times New Roman" w:hAnsi="Times New Roman" w:cs="Times New Roman"/>
        </w:rPr>
        <w:t>/capacity</w:t>
      </w:r>
      <w:r w:rsidR="00036516" w:rsidRPr="00036516">
        <w:rPr>
          <w:rFonts w:ascii="Times New Roman" w:hAnsi="Times New Roman" w:cs="Times New Roman"/>
        </w:rPr>
        <w:t xml:space="preserve"> of each node (</w:t>
      </w:r>
      <w:r w:rsidR="00EA0737">
        <w:rPr>
          <w:rFonts w:ascii="Times New Roman" w:hAnsi="Times New Roman" w:cs="Times New Roman"/>
        </w:rPr>
        <w:t>Fig.18</w:t>
      </w:r>
      <w:r w:rsidR="00036516" w:rsidRPr="00036516">
        <w:rPr>
          <w:rFonts w:ascii="Times New Roman" w:hAnsi="Times New Roman" w:cs="Times New Roman"/>
        </w:rPr>
        <w:t>), electricity consumption (</w:t>
      </w:r>
      <w:r w:rsidR="00EA0737">
        <w:rPr>
          <w:rFonts w:ascii="Times New Roman" w:hAnsi="Times New Roman" w:cs="Times New Roman"/>
        </w:rPr>
        <w:t>Fig.19</w:t>
      </w:r>
      <w:r w:rsidR="00036516" w:rsidRPr="00036516">
        <w:rPr>
          <w:rFonts w:ascii="Times New Roman" w:hAnsi="Times New Roman" w:cs="Times New Roman"/>
        </w:rPr>
        <w:t>), solid waste generation (</w:t>
      </w:r>
      <w:r w:rsidR="00EA0737">
        <w:rPr>
          <w:rFonts w:ascii="Times New Roman" w:hAnsi="Times New Roman" w:cs="Times New Roman"/>
        </w:rPr>
        <w:t>Fig.20</w:t>
      </w:r>
      <w:r w:rsidR="00036516" w:rsidRPr="00036516">
        <w:rPr>
          <w:rFonts w:ascii="Times New Roman" w:hAnsi="Times New Roman" w:cs="Times New Roman"/>
        </w:rPr>
        <w:t>), water consumption (graph), capital investment (</w:t>
      </w:r>
      <w:r w:rsidR="00F759D0">
        <w:rPr>
          <w:rFonts w:ascii="Times New Roman" w:hAnsi="Times New Roman" w:cs="Times New Roman"/>
        </w:rPr>
        <w:t>Fi</w:t>
      </w:r>
      <w:r w:rsidR="00EA0737">
        <w:rPr>
          <w:rFonts w:ascii="Times New Roman" w:hAnsi="Times New Roman" w:cs="Times New Roman"/>
        </w:rPr>
        <w:t>g.21</w:t>
      </w:r>
      <w:r w:rsidR="00036516" w:rsidRPr="00036516">
        <w:rPr>
          <w:rFonts w:ascii="Times New Roman" w:hAnsi="Times New Roman" w:cs="Times New Roman"/>
        </w:rPr>
        <w:t>), energy consumption (</w:t>
      </w:r>
      <w:r w:rsidR="00EA0737">
        <w:rPr>
          <w:rFonts w:ascii="Times New Roman" w:hAnsi="Times New Roman" w:cs="Times New Roman"/>
        </w:rPr>
        <w:t>Fig.22</w:t>
      </w:r>
      <w:r w:rsidR="00036516" w:rsidRPr="00036516">
        <w:rPr>
          <w:rFonts w:ascii="Times New Roman" w:hAnsi="Times New Roman" w:cs="Times New Roman"/>
        </w:rPr>
        <w:t>), profit (</w:t>
      </w:r>
      <w:r w:rsidR="00EA0737">
        <w:rPr>
          <w:rFonts w:ascii="Times New Roman" w:hAnsi="Times New Roman" w:cs="Times New Roman"/>
        </w:rPr>
        <w:t>Fig.23</w:t>
      </w:r>
      <w:r w:rsidR="00036516" w:rsidRPr="00036516">
        <w:rPr>
          <w:rFonts w:ascii="Times New Roman" w:hAnsi="Times New Roman" w:cs="Times New Roman"/>
        </w:rPr>
        <w:t>), production value (</w:t>
      </w:r>
      <w:r w:rsidR="00EA0737">
        <w:rPr>
          <w:rFonts w:ascii="Times New Roman" w:hAnsi="Times New Roman" w:cs="Times New Roman"/>
        </w:rPr>
        <w:t>Fig.24</w:t>
      </w:r>
      <w:r w:rsidR="00036516">
        <w:rPr>
          <w:rFonts w:ascii="Times New Roman" w:hAnsi="Times New Roman" w:cs="Times New Roman"/>
        </w:rPr>
        <w:t>) and carbon emissions (</w:t>
      </w:r>
      <w:r w:rsidR="00EA0737">
        <w:rPr>
          <w:rFonts w:ascii="Times New Roman" w:hAnsi="Times New Roman" w:cs="Times New Roman"/>
        </w:rPr>
        <w:t>Fig.25</w:t>
      </w:r>
      <w:r w:rsidR="00036516">
        <w:rPr>
          <w:rFonts w:ascii="Times New Roman" w:hAnsi="Times New Roman" w:cs="Times New Roman"/>
        </w:rPr>
        <w:t>).</w:t>
      </w:r>
      <w:r w:rsidR="00A7440A">
        <w:rPr>
          <w:rFonts w:ascii="Times New Roman" w:hAnsi="Times New Roman" w:cs="Times New Roman"/>
        </w:rPr>
        <w:t xml:space="preserve"> </w:t>
      </w:r>
      <w:r w:rsidR="004B7DB7">
        <w:rPr>
          <w:rFonts w:ascii="Times New Roman" w:hAnsi="Times New Roman" w:cs="Times New Roman"/>
        </w:rPr>
        <w:t xml:space="preserve"> And the rest results are provided in the excel attachment.</w:t>
      </w:r>
    </w:p>
    <w:p w14:paraId="516E1FFF" w14:textId="556432F4" w:rsidR="00B42B4C" w:rsidRDefault="00B42B4C" w:rsidP="00B42B4C">
      <w:pPr>
        <w:spacing w:line="480" w:lineRule="auto"/>
        <w:rPr>
          <w:rFonts w:ascii="Times New Roman" w:hAnsi="Times New Roman" w:cs="Times New Roman"/>
          <w:i/>
        </w:rPr>
      </w:pPr>
      <w:r w:rsidRPr="00B42B4C">
        <w:rPr>
          <w:rFonts w:ascii="Times New Roman" w:hAnsi="Times New Roman" w:cs="Times New Roman"/>
          <w:noProof/>
        </w:rPr>
        <w:drawing>
          <wp:inline distT="0" distB="0" distL="0" distR="0" wp14:anchorId="14368CFC" wp14:editId="5609A266">
            <wp:extent cx="5638800" cy="2600984"/>
            <wp:effectExtent l="0" t="0" r="0" b="8890"/>
            <wp:docPr id="9" name="图片 9" descr="D:\2_科研\3-盐湖项目\5-待优化\盐湖项目格尔木园区优化\优化数据整理\2022-1-5\优化结果可视化\画图\过度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_科研\3-盐湖项目\5-待优化\盐湖项目格尔木园区优化\优化数据整理\2022-1-5\优化结果可视化\画图\过度图.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40610" cy="2601819"/>
                    </a:xfrm>
                    <a:prstGeom prst="rect">
                      <a:avLst/>
                    </a:prstGeom>
                    <a:noFill/>
                    <a:ln>
                      <a:noFill/>
                    </a:ln>
                  </pic:spPr>
                </pic:pic>
              </a:graphicData>
            </a:graphic>
          </wp:inline>
        </w:drawing>
      </w:r>
    </w:p>
    <w:p w14:paraId="24ABE120" w14:textId="3E688B32" w:rsidR="00577102" w:rsidRDefault="00577102" w:rsidP="00577102">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17</w:t>
      </w:r>
      <w:r w:rsidRPr="00105965">
        <w:rPr>
          <w:rFonts w:ascii="Times New Roman" w:hAnsi="Times New Roman" w:cs="Times New Roman"/>
          <w:sz w:val="18"/>
          <w:szCs w:val="18"/>
        </w:rPr>
        <w:t xml:space="preserve"> </w:t>
      </w:r>
      <w:r>
        <w:rPr>
          <w:rFonts w:ascii="Times New Roman" w:hAnsi="Times New Roman" w:cs="Times New Roman"/>
          <w:sz w:val="18"/>
          <w:szCs w:val="18"/>
        </w:rPr>
        <w:t xml:space="preserve">Transition from original structure to optimal structure, the transition structure 1 and transition structure 2 </w:t>
      </w:r>
      <w:r>
        <w:rPr>
          <w:rFonts w:ascii="Times New Roman" w:hAnsi="Times New Roman" w:cs="Times New Roman"/>
          <w:sz w:val="18"/>
          <w:szCs w:val="18"/>
        </w:rPr>
        <w:lastRenderedPageBreak/>
        <w:t>ar</w:t>
      </w:r>
      <w:r w:rsidR="00744C20">
        <w:rPr>
          <w:rFonts w:ascii="Times New Roman" w:hAnsi="Times New Roman" w:cs="Times New Roman"/>
          <w:sz w:val="18"/>
          <w:szCs w:val="18"/>
        </w:rPr>
        <w:t>e randomly selected as examples to illustrate the process of transition.</w:t>
      </w:r>
    </w:p>
    <w:p w14:paraId="0003965B" w14:textId="77777777" w:rsidR="00577102" w:rsidRDefault="00577102" w:rsidP="00B42B4C">
      <w:pPr>
        <w:spacing w:line="480" w:lineRule="auto"/>
        <w:rPr>
          <w:rFonts w:ascii="Times New Roman" w:hAnsi="Times New Roman" w:cs="Times New Roman"/>
          <w:i/>
        </w:rPr>
      </w:pPr>
    </w:p>
    <w:p w14:paraId="276EE60F" w14:textId="1879979A" w:rsidR="00FF52E7" w:rsidRDefault="00031C5B" w:rsidP="00B42B4C">
      <w:pPr>
        <w:spacing w:line="480" w:lineRule="auto"/>
        <w:rPr>
          <w:rFonts w:ascii="Times New Roman" w:hAnsi="Times New Roman" w:cs="Times New Roman"/>
        </w:rPr>
      </w:pPr>
      <w:r w:rsidRPr="00031C5B">
        <w:rPr>
          <w:rFonts w:ascii="Times New Roman" w:hAnsi="Times New Roman" w:cs="Times New Roman"/>
          <w:noProof/>
        </w:rPr>
        <w:drawing>
          <wp:inline distT="0" distB="0" distL="0" distR="0" wp14:anchorId="133C697C" wp14:editId="4EA99A76">
            <wp:extent cx="5091545" cy="3818659"/>
            <wp:effectExtent l="0" t="0" r="0" b="0"/>
            <wp:docPr id="10" name="图片 10" descr="D:\2_科研\3-盐湖项目\5-待优化\盐湖项目格尔木园区优化\优化数据整理\2022-1-5\优化结果可视化\画图\产品产量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_科研\3-盐湖项目\5-待优化\盐湖项目格尔木园区优化\优化数据整理\2022-1-5\优化结果可视化\画图\产品产量图.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93963" cy="3820472"/>
                    </a:xfrm>
                    <a:prstGeom prst="rect">
                      <a:avLst/>
                    </a:prstGeom>
                    <a:noFill/>
                    <a:ln>
                      <a:noFill/>
                    </a:ln>
                  </pic:spPr>
                </pic:pic>
              </a:graphicData>
            </a:graphic>
          </wp:inline>
        </w:drawing>
      </w:r>
    </w:p>
    <w:p w14:paraId="6D50A71E" w14:textId="005002CA" w:rsidR="00856374" w:rsidRDefault="00856374" w:rsidP="00856374">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18</w:t>
      </w:r>
      <w:r w:rsidRPr="00105965">
        <w:rPr>
          <w:rFonts w:ascii="Times New Roman" w:hAnsi="Times New Roman" w:cs="Times New Roman"/>
          <w:sz w:val="18"/>
          <w:szCs w:val="18"/>
        </w:rPr>
        <w:t xml:space="preserve"> </w:t>
      </w:r>
      <w:r>
        <w:rPr>
          <w:rFonts w:ascii="Times New Roman" w:hAnsi="Times New Roman" w:cs="Times New Roman"/>
          <w:sz w:val="18"/>
          <w:szCs w:val="18"/>
        </w:rPr>
        <w:t xml:space="preserve">main products </w:t>
      </w:r>
      <w:r w:rsidR="007237D4">
        <w:rPr>
          <w:rFonts w:ascii="Times New Roman" w:hAnsi="Times New Roman" w:cs="Times New Roman"/>
          <w:sz w:val="18"/>
          <w:szCs w:val="18"/>
        </w:rPr>
        <w:t>and the</w:t>
      </w:r>
      <w:r w:rsidR="00BF5F37">
        <w:rPr>
          <w:rFonts w:ascii="Times New Roman" w:hAnsi="Times New Roman" w:cs="Times New Roman"/>
          <w:sz w:val="18"/>
          <w:szCs w:val="18"/>
        </w:rPr>
        <w:t xml:space="preserve"> capacity</w:t>
      </w:r>
      <w:r w:rsidR="007237D4">
        <w:rPr>
          <w:rFonts w:ascii="Times New Roman" w:hAnsi="Times New Roman" w:cs="Times New Roman"/>
          <w:sz w:val="18"/>
          <w:szCs w:val="18"/>
        </w:rPr>
        <w:t xml:space="preserve"> </w:t>
      </w:r>
      <w:r>
        <w:rPr>
          <w:rFonts w:ascii="Times New Roman" w:hAnsi="Times New Roman" w:cs="Times New Roman"/>
          <w:sz w:val="18"/>
          <w:szCs w:val="18"/>
        </w:rPr>
        <w:t xml:space="preserve">of the optimal industrial structure, including CPVC, PE, KOH, </w:t>
      </w:r>
      <w:proofErr w:type="spellStart"/>
      <w:r>
        <w:rPr>
          <w:rFonts w:ascii="Times New Roman" w:hAnsi="Times New Roman" w:cs="Times New Roman"/>
          <w:sz w:val="18"/>
          <w:szCs w:val="18"/>
        </w:rPr>
        <w:t>NaOH</w:t>
      </w:r>
      <w:proofErr w:type="spellEnd"/>
      <w:r>
        <w:rPr>
          <w:rFonts w:ascii="Times New Roman" w:hAnsi="Times New Roman" w:cs="Times New Roman"/>
          <w:sz w:val="18"/>
          <w:szCs w:val="18"/>
        </w:rPr>
        <w:t>.</w:t>
      </w:r>
    </w:p>
    <w:p w14:paraId="0BB9ADE3" w14:textId="77777777" w:rsidR="00856374" w:rsidRPr="00856374" w:rsidRDefault="00856374" w:rsidP="00B42B4C">
      <w:pPr>
        <w:spacing w:line="480" w:lineRule="auto"/>
        <w:rPr>
          <w:rFonts w:ascii="Times New Roman" w:hAnsi="Times New Roman" w:cs="Times New Roman"/>
        </w:rPr>
      </w:pPr>
    </w:p>
    <w:p w14:paraId="19CC3A5B" w14:textId="15077FC3" w:rsidR="00FF52E7" w:rsidRDefault="00C110F3" w:rsidP="00B42B4C">
      <w:pPr>
        <w:spacing w:line="480" w:lineRule="auto"/>
        <w:rPr>
          <w:rFonts w:ascii="Times New Roman" w:hAnsi="Times New Roman" w:cs="Times New Roman"/>
        </w:rPr>
      </w:pPr>
      <w:r w:rsidRPr="00C110F3">
        <w:rPr>
          <w:rFonts w:ascii="Times New Roman" w:hAnsi="Times New Roman" w:cs="Times New Roman"/>
          <w:noProof/>
        </w:rPr>
        <w:drawing>
          <wp:inline distT="0" distB="0" distL="0" distR="0" wp14:anchorId="1CD46131" wp14:editId="50A0C4B8">
            <wp:extent cx="5274310" cy="2711094"/>
            <wp:effectExtent l="0" t="0" r="2540" b="0"/>
            <wp:docPr id="12" name="图片 12" descr="D:\2_科研\7-论文\3-盐湖优化文章\画图\最优结构规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_科研\7-论文\3-盐湖优化文章\画图\最优结构规模.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2711094"/>
                    </a:xfrm>
                    <a:prstGeom prst="rect">
                      <a:avLst/>
                    </a:prstGeom>
                    <a:noFill/>
                    <a:ln>
                      <a:noFill/>
                    </a:ln>
                  </pic:spPr>
                </pic:pic>
              </a:graphicData>
            </a:graphic>
          </wp:inline>
        </w:drawing>
      </w:r>
    </w:p>
    <w:p w14:paraId="00D8D2E4" w14:textId="172AEEFB" w:rsidR="009A7310" w:rsidRDefault="009A7310" w:rsidP="009A7310">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19</w:t>
      </w:r>
      <w:r w:rsidRPr="00105965">
        <w:rPr>
          <w:rFonts w:ascii="Times New Roman" w:hAnsi="Times New Roman" w:cs="Times New Roman"/>
          <w:sz w:val="18"/>
          <w:szCs w:val="18"/>
        </w:rPr>
        <w:t xml:space="preserve"> </w:t>
      </w:r>
      <w:r w:rsidR="00023FCB">
        <w:rPr>
          <w:rFonts w:ascii="Times New Roman" w:hAnsi="Times New Roman" w:cs="Times New Roman"/>
          <w:sz w:val="18"/>
          <w:szCs w:val="18"/>
        </w:rPr>
        <w:t>C</w:t>
      </w:r>
      <w:r>
        <w:rPr>
          <w:rFonts w:ascii="Times New Roman" w:hAnsi="Times New Roman" w:cs="Times New Roman"/>
          <w:sz w:val="18"/>
          <w:szCs w:val="18"/>
        </w:rPr>
        <w:t>apacity of each node of the optimal industrial structure.</w:t>
      </w:r>
    </w:p>
    <w:p w14:paraId="5BBD1B9A" w14:textId="77777777" w:rsidR="009A7310" w:rsidRPr="00023FCB" w:rsidRDefault="009A7310" w:rsidP="00B42B4C">
      <w:pPr>
        <w:spacing w:line="480" w:lineRule="auto"/>
        <w:rPr>
          <w:rFonts w:ascii="Times New Roman" w:hAnsi="Times New Roman" w:cs="Times New Roman"/>
        </w:rPr>
      </w:pPr>
    </w:p>
    <w:p w14:paraId="7B59A2FA" w14:textId="2EFEF21B" w:rsidR="00000404" w:rsidRDefault="00000404" w:rsidP="00B42B4C">
      <w:pPr>
        <w:spacing w:line="480" w:lineRule="auto"/>
        <w:rPr>
          <w:rFonts w:ascii="Times New Roman" w:hAnsi="Times New Roman" w:cs="Times New Roman"/>
        </w:rPr>
      </w:pPr>
      <w:r w:rsidRPr="00000404">
        <w:rPr>
          <w:rFonts w:ascii="Times New Roman" w:hAnsi="Times New Roman" w:cs="Times New Roman"/>
          <w:noProof/>
        </w:rPr>
        <w:drawing>
          <wp:inline distT="0" distB="0" distL="0" distR="0" wp14:anchorId="72CDF795" wp14:editId="499B3C9B">
            <wp:extent cx="5274310" cy="2796444"/>
            <wp:effectExtent l="0" t="0" r="2540" b="4445"/>
            <wp:docPr id="13" name="图片 13" descr="D:\2_科研\7-论文\3-盐湖优化文章\画图\最优结构-电耗.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_科研\7-论文\3-盐湖优化文章\画图\最优结构-电耗.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2796444"/>
                    </a:xfrm>
                    <a:prstGeom prst="rect">
                      <a:avLst/>
                    </a:prstGeom>
                    <a:noFill/>
                    <a:ln>
                      <a:noFill/>
                    </a:ln>
                  </pic:spPr>
                </pic:pic>
              </a:graphicData>
            </a:graphic>
          </wp:inline>
        </w:drawing>
      </w:r>
    </w:p>
    <w:p w14:paraId="1D091CE7" w14:textId="3569820B" w:rsidR="009A7310" w:rsidRDefault="009A7310" w:rsidP="009A7310">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20</w:t>
      </w:r>
      <w:r w:rsidRPr="00105965">
        <w:rPr>
          <w:rFonts w:ascii="Times New Roman" w:hAnsi="Times New Roman" w:cs="Times New Roman"/>
          <w:sz w:val="18"/>
          <w:szCs w:val="18"/>
        </w:rPr>
        <w:t xml:space="preserve"> </w:t>
      </w:r>
      <w:r w:rsidR="00023FCB">
        <w:rPr>
          <w:rFonts w:ascii="Times New Roman" w:hAnsi="Times New Roman" w:cs="Times New Roman"/>
          <w:sz w:val="18"/>
          <w:szCs w:val="18"/>
        </w:rPr>
        <w:t>E</w:t>
      </w:r>
      <w:r>
        <w:rPr>
          <w:rFonts w:ascii="Times New Roman" w:hAnsi="Times New Roman" w:cs="Times New Roman"/>
          <w:sz w:val="18"/>
          <w:szCs w:val="18"/>
        </w:rPr>
        <w:t>lectricity consumption of each node of the optimal industrial structure.</w:t>
      </w:r>
    </w:p>
    <w:p w14:paraId="059AC1CA" w14:textId="77777777" w:rsidR="009A7310" w:rsidRPr="009A7310" w:rsidRDefault="009A7310" w:rsidP="00B42B4C">
      <w:pPr>
        <w:spacing w:line="480" w:lineRule="auto"/>
        <w:rPr>
          <w:rFonts w:ascii="Times New Roman" w:hAnsi="Times New Roman" w:cs="Times New Roman"/>
        </w:rPr>
      </w:pPr>
    </w:p>
    <w:p w14:paraId="7896BAAA" w14:textId="77777777" w:rsidR="00C110F3" w:rsidRDefault="00C110F3" w:rsidP="00B42B4C">
      <w:pPr>
        <w:spacing w:line="480" w:lineRule="auto"/>
        <w:rPr>
          <w:rFonts w:ascii="Times New Roman" w:hAnsi="Times New Roman" w:cs="Times New Roman"/>
        </w:rPr>
      </w:pPr>
    </w:p>
    <w:p w14:paraId="2B8EF87E" w14:textId="217F48E6" w:rsidR="00FF52E7" w:rsidRDefault="00000404" w:rsidP="00B42B4C">
      <w:pPr>
        <w:spacing w:line="480" w:lineRule="auto"/>
        <w:rPr>
          <w:rFonts w:ascii="Times New Roman" w:hAnsi="Times New Roman" w:cs="Times New Roman"/>
        </w:rPr>
      </w:pPr>
      <w:r w:rsidRPr="00000404">
        <w:rPr>
          <w:rFonts w:ascii="Times New Roman" w:hAnsi="Times New Roman" w:cs="Times New Roman"/>
          <w:noProof/>
        </w:rPr>
        <w:drawing>
          <wp:inline distT="0" distB="0" distL="0" distR="0" wp14:anchorId="260546AF" wp14:editId="592E2C49">
            <wp:extent cx="5274310" cy="2796444"/>
            <wp:effectExtent l="0" t="0" r="2540" b="4445"/>
            <wp:docPr id="14" name="图片 14" descr="D:\2_科研\7-论文\3-盐湖优化文章\画图\最优结构-固废.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_科研\7-论文\3-盐湖优化文章\画图\最优结构-固废.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2796444"/>
                    </a:xfrm>
                    <a:prstGeom prst="rect">
                      <a:avLst/>
                    </a:prstGeom>
                    <a:noFill/>
                    <a:ln>
                      <a:noFill/>
                    </a:ln>
                  </pic:spPr>
                </pic:pic>
              </a:graphicData>
            </a:graphic>
          </wp:inline>
        </w:drawing>
      </w:r>
    </w:p>
    <w:p w14:paraId="79A16074" w14:textId="352C3C15" w:rsidR="00023FCB" w:rsidRDefault="00023FCB" w:rsidP="00023FCB">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21</w:t>
      </w:r>
      <w:r w:rsidRPr="00105965">
        <w:rPr>
          <w:rFonts w:ascii="Times New Roman" w:hAnsi="Times New Roman" w:cs="Times New Roman"/>
          <w:sz w:val="18"/>
          <w:szCs w:val="18"/>
        </w:rPr>
        <w:t xml:space="preserve"> </w:t>
      </w:r>
      <w:r>
        <w:rPr>
          <w:rFonts w:ascii="Times New Roman" w:hAnsi="Times New Roman" w:cs="Times New Roman"/>
          <w:sz w:val="18"/>
          <w:szCs w:val="18"/>
        </w:rPr>
        <w:t>Solid waste output of each node of the optimal industrial structure.</w:t>
      </w:r>
    </w:p>
    <w:p w14:paraId="2B1C597A" w14:textId="77777777" w:rsidR="00023FCB" w:rsidRPr="00023FCB" w:rsidRDefault="00023FCB" w:rsidP="00B42B4C">
      <w:pPr>
        <w:spacing w:line="480" w:lineRule="auto"/>
        <w:rPr>
          <w:rFonts w:ascii="Times New Roman" w:hAnsi="Times New Roman" w:cs="Times New Roman"/>
        </w:rPr>
      </w:pPr>
    </w:p>
    <w:p w14:paraId="5DFCCFC5" w14:textId="035F72FD" w:rsidR="002E5410" w:rsidRDefault="00153E61" w:rsidP="00B42B4C">
      <w:pPr>
        <w:spacing w:line="480" w:lineRule="auto"/>
        <w:rPr>
          <w:rFonts w:ascii="Times New Roman" w:hAnsi="Times New Roman" w:cs="Times New Roman"/>
        </w:rPr>
      </w:pPr>
      <w:r w:rsidRPr="00153E61">
        <w:rPr>
          <w:rFonts w:ascii="Times New Roman" w:hAnsi="Times New Roman" w:cs="Times New Roman"/>
          <w:noProof/>
        </w:rPr>
        <w:lastRenderedPageBreak/>
        <w:drawing>
          <wp:inline distT="0" distB="0" distL="0" distR="0" wp14:anchorId="6656F486" wp14:editId="7C8EEAAE">
            <wp:extent cx="5274310" cy="2796444"/>
            <wp:effectExtent l="0" t="0" r="2540" b="4445"/>
            <wp:docPr id="16" name="图片 16" descr="D:\2_科研\7-论文\3-盐湖优化文章\画图\最优结构-水耗.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_科研\7-论文\3-盐湖优化文章\画图\最优结构-水耗.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2796444"/>
                    </a:xfrm>
                    <a:prstGeom prst="rect">
                      <a:avLst/>
                    </a:prstGeom>
                    <a:noFill/>
                    <a:ln>
                      <a:noFill/>
                    </a:ln>
                  </pic:spPr>
                </pic:pic>
              </a:graphicData>
            </a:graphic>
          </wp:inline>
        </w:drawing>
      </w:r>
    </w:p>
    <w:p w14:paraId="2C00E5F7" w14:textId="68EC7A0B" w:rsidR="00023FCB" w:rsidRDefault="00023FCB" w:rsidP="00023FCB">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22</w:t>
      </w:r>
      <w:r w:rsidRPr="00105965">
        <w:rPr>
          <w:rFonts w:ascii="Times New Roman" w:hAnsi="Times New Roman" w:cs="Times New Roman"/>
          <w:sz w:val="18"/>
          <w:szCs w:val="18"/>
        </w:rPr>
        <w:t xml:space="preserve"> </w:t>
      </w:r>
      <w:r>
        <w:rPr>
          <w:rFonts w:ascii="Times New Roman" w:hAnsi="Times New Roman" w:cs="Times New Roman"/>
          <w:sz w:val="18"/>
          <w:szCs w:val="18"/>
        </w:rPr>
        <w:t>Freshwater consumption of each node of the optimal industrial structure.</w:t>
      </w:r>
    </w:p>
    <w:p w14:paraId="7FCB0EBA" w14:textId="77777777" w:rsidR="00023FCB" w:rsidRPr="00023FCB" w:rsidRDefault="00023FCB" w:rsidP="00B42B4C">
      <w:pPr>
        <w:spacing w:line="480" w:lineRule="auto"/>
        <w:rPr>
          <w:rFonts w:ascii="Times New Roman" w:hAnsi="Times New Roman" w:cs="Times New Roman"/>
        </w:rPr>
      </w:pPr>
    </w:p>
    <w:p w14:paraId="28FBC1FC" w14:textId="1CCD8CAD" w:rsidR="00153E61" w:rsidRDefault="00153E61" w:rsidP="00B42B4C">
      <w:pPr>
        <w:spacing w:line="480" w:lineRule="auto"/>
        <w:rPr>
          <w:rFonts w:ascii="Times New Roman" w:hAnsi="Times New Roman" w:cs="Times New Roman"/>
        </w:rPr>
      </w:pPr>
      <w:r w:rsidRPr="00153E61">
        <w:rPr>
          <w:rFonts w:ascii="Times New Roman" w:hAnsi="Times New Roman" w:cs="Times New Roman"/>
          <w:noProof/>
        </w:rPr>
        <w:drawing>
          <wp:inline distT="0" distB="0" distL="0" distR="0" wp14:anchorId="1063C5B8" wp14:editId="000B496C">
            <wp:extent cx="5274310" cy="2796444"/>
            <wp:effectExtent l="0" t="0" r="2540" b="4445"/>
            <wp:docPr id="17" name="图片 17" descr="D:\2_科研\7-论文\3-盐湖优化文章\画图\最优结构-投资.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2_科研\7-论文\3-盐湖优化文章\画图\最优结构-投资.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2796444"/>
                    </a:xfrm>
                    <a:prstGeom prst="rect">
                      <a:avLst/>
                    </a:prstGeom>
                    <a:noFill/>
                    <a:ln>
                      <a:noFill/>
                    </a:ln>
                  </pic:spPr>
                </pic:pic>
              </a:graphicData>
            </a:graphic>
          </wp:inline>
        </w:drawing>
      </w:r>
    </w:p>
    <w:p w14:paraId="06D6BFDC" w14:textId="3D2B7144" w:rsidR="00023FCB" w:rsidRDefault="00023FCB" w:rsidP="00023FCB">
      <w:pPr>
        <w:spacing w:line="480" w:lineRule="auto"/>
        <w:jc w:val="center"/>
        <w:rPr>
          <w:rFonts w:ascii="Times New Roman" w:hAnsi="Times New Roman" w:cs="Times New Roman"/>
          <w:sz w:val="18"/>
          <w:szCs w:val="18"/>
        </w:rPr>
      </w:pPr>
      <w:r w:rsidRPr="0094386C">
        <w:rPr>
          <w:rFonts w:ascii="Times New Roman" w:hAnsi="Times New Roman" w:cs="Times New Roman" w:hint="eastAsia"/>
          <w:sz w:val="18"/>
          <w:szCs w:val="18"/>
        </w:rPr>
        <w:t>F</w:t>
      </w:r>
      <w:r w:rsidR="00FB72BF">
        <w:rPr>
          <w:rFonts w:ascii="Times New Roman" w:hAnsi="Times New Roman" w:cs="Times New Roman"/>
          <w:sz w:val="18"/>
          <w:szCs w:val="18"/>
        </w:rPr>
        <w:t>ig.S23</w:t>
      </w:r>
      <w:r w:rsidRPr="00105965">
        <w:rPr>
          <w:rFonts w:ascii="Times New Roman" w:hAnsi="Times New Roman" w:cs="Times New Roman"/>
          <w:sz w:val="18"/>
          <w:szCs w:val="18"/>
        </w:rPr>
        <w:t xml:space="preserve"> </w:t>
      </w:r>
      <w:r>
        <w:rPr>
          <w:rFonts w:ascii="Times New Roman" w:hAnsi="Times New Roman" w:cs="Times New Roman"/>
          <w:sz w:val="18"/>
          <w:szCs w:val="18"/>
        </w:rPr>
        <w:t>Capital investment of each node of the optimal industrial structure.</w:t>
      </w:r>
    </w:p>
    <w:p w14:paraId="149A846B" w14:textId="77777777" w:rsidR="00023FCB" w:rsidRPr="00023FCB" w:rsidRDefault="00023FCB" w:rsidP="00B42B4C">
      <w:pPr>
        <w:spacing w:line="480" w:lineRule="auto"/>
        <w:rPr>
          <w:rFonts w:ascii="Times New Roman" w:hAnsi="Times New Roman" w:cs="Times New Roman"/>
        </w:rPr>
      </w:pPr>
    </w:p>
    <w:p w14:paraId="026FE1A4" w14:textId="126CDC2C" w:rsidR="00106877" w:rsidRDefault="00106877" w:rsidP="00B42B4C">
      <w:pPr>
        <w:spacing w:line="480" w:lineRule="auto"/>
        <w:rPr>
          <w:rFonts w:ascii="Times New Roman" w:hAnsi="Times New Roman" w:cs="Times New Roman"/>
        </w:rPr>
      </w:pPr>
      <w:r w:rsidRPr="00106877">
        <w:rPr>
          <w:rFonts w:ascii="Times New Roman" w:hAnsi="Times New Roman" w:cs="Times New Roman"/>
          <w:noProof/>
        </w:rPr>
        <w:lastRenderedPageBreak/>
        <w:drawing>
          <wp:inline distT="0" distB="0" distL="0" distR="0" wp14:anchorId="6BCADAEA" wp14:editId="1401C809">
            <wp:extent cx="5274310" cy="2796990"/>
            <wp:effectExtent l="0" t="0" r="2540" b="3810"/>
            <wp:docPr id="18" name="图片 18" descr="D:\2_科研\7-论文\3-盐湖优化文章\画图\最优结构-能耗.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_科研\7-论文\3-盐湖优化文章\画图\最优结构-能耗.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2796990"/>
                    </a:xfrm>
                    <a:prstGeom prst="rect">
                      <a:avLst/>
                    </a:prstGeom>
                    <a:noFill/>
                    <a:ln>
                      <a:noFill/>
                    </a:ln>
                  </pic:spPr>
                </pic:pic>
              </a:graphicData>
            </a:graphic>
          </wp:inline>
        </w:drawing>
      </w:r>
    </w:p>
    <w:p w14:paraId="75474744" w14:textId="456DEC31" w:rsidR="00023FCB" w:rsidRDefault="00023FCB" w:rsidP="00023FCB">
      <w:pPr>
        <w:spacing w:line="480" w:lineRule="auto"/>
        <w:jc w:val="center"/>
        <w:rPr>
          <w:rFonts w:ascii="Times New Roman" w:hAnsi="Times New Roman" w:cs="Times New Roman"/>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 xml:space="preserve">24 </w:t>
      </w:r>
      <w:r>
        <w:rPr>
          <w:rFonts w:ascii="Times New Roman" w:hAnsi="Times New Roman" w:cs="Times New Roman"/>
          <w:sz w:val="18"/>
          <w:szCs w:val="18"/>
        </w:rPr>
        <w:t>Energy consumption of each node of the optimal industrial structure.</w:t>
      </w:r>
    </w:p>
    <w:p w14:paraId="45221DA7" w14:textId="125AB1EC" w:rsidR="00106877" w:rsidRDefault="00106877" w:rsidP="00B42B4C">
      <w:pPr>
        <w:spacing w:line="480" w:lineRule="auto"/>
        <w:rPr>
          <w:rFonts w:ascii="Times New Roman" w:hAnsi="Times New Roman" w:cs="Times New Roman"/>
        </w:rPr>
      </w:pPr>
      <w:r w:rsidRPr="00106877">
        <w:rPr>
          <w:rFonts w:ascii="Times New Roman" w:hAnsi="Times New Roman" w:cs="Times New Roman"/>
          <w:noProof/>
        </w:rPr>
        <w:drawing>
          <wp:inline distT="0" distB="0" distL="0" distR="0" wp14:anchorId="015611F5" wp14:editId="4FF3CD6D">
            <wp:extent cx="5274310" cy="2796444"/>
            <wp:effectExtent l="0" t="0" r="2540" b="4445"/>
            <wp:docPr id="19" name="图片 19" descr="D:\2_科研\7-论文\3-盐湖优化文章\画图\最优结构-利润.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2_科研\7-论文\3-盐湖优化文章\画图\最优结构-利润.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2796444"/>
                    </a:xfrm>
                    <a:prstGeom prst="rect">
                      <a:avLst/>
                    </a:prstGeom>
                    <a:noFill/>
                    <a:ln>
                      <a:noFill/>
                    </a:ln>
                  </pic:spPr>
                </pic:pic>
              </a:graphicData>
            </a:graphic>
          </wp:inline>
        </w:drawing>
      </w:r>
    </w:p>
    <w:p w14:paraId="0A1E58DD" w14:textId="0796F627" w:rsidR="00023FCB" w:rsidRDefault="00023FCB" w:rsidP="00023FCB">
      <w:pPr>
        <w:spacing w:line="480" w:lineRule="auto"/>
        <w:jc w:val="center"/>
        <w:rPr>
          <w:rFonts w:ascii="Times New Roman" w:hAnsi="Times New Roman" w:cs="Times New Roman"/>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 xml:space="preserve">25 </w:t>
      </w:r>
      <w:r>
        <w:rPr>
          <w:rFonts w:ascii="Times New Roman" w:hAnsi="Times New Roman" w:cs="Times New Roman"/>
          <w:sz w:val="18"/>
          <w:szCs w:val="18"/>
        </w:rPr>
        <w:t>Profit of each node of the optimal industrial structure.</w:t>
      </w:r>
    </w:p>
    <w:p w14:paraId="3C6858AA" w14:textId="77777777" w:rsidR="00023FCB" w:rsidRPr="00023FCB" w:rsidRDefault="00023FCB" w:rsidP="00B42B4C">
      <w:pPr>
        <w:spacing w:line="480" w:lineRule="auto"/>
        <w:rPr>
          <w:rFonts w:ascii="Times New Roman" w:hAnsi="Times New Roman" w:cs="Times New Roman"/>
        </w:rPr>
      </w:pPr>
    </w:p>
    <w:p w14:paraId="39F4AB60" w14:textId="0C521BA0" w:rsidR="00106877" w:rsidRDefault="00106877" w:rsidP="00B42B4C">
      <w:pPr>
        <w:spacing w:line="480" w:lineRule="auto"/>
        <w:rPr>
          <w:rFonts w:ascii="Times New Roman" w:hAnsi="Times New Roman" w:cs="Times New Roman"/>
        </w:rPr>
      </w:pPr>
      <w:r w:rsidRPr="00106877">
        <w:rPr>
          <w:rFonts w:ascii="Times New Roman" w:hAnsi="Times New Roman" w:cs="Times New Roman"/>
          <w:noProof/>
        </w:rPr>
        <w:lastRenderedPageBreak/>
        <w:drawing>
          <wp:inline distT="0" distB="0" distL="0" distR="0" wp14:anchorId="53B8FD3C" wp14:editId="61677829">
            <wp:extent cx="5274310" cy="2796444"/>
            <wp:effectExtent l="0" t="0" r="2540" b="4445"/>
            <wp:docPr id="20" name="图片 20" descr="D:\2_科研\7-论文\3-盐湖优化文章\画图\最优结构-产值.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_科研\7-论文\3-盐湖优化文章\画图\最优结构-产值.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2796444"/>
                    </a:xfrm>
                    <a:prstGeom prst="rect">
                      <a:avLst/>
                    </a:prstGeom>
                    <a:noFill/>
                    <a:ln>
                      <a:noFill/>
                    </a:ln>
                  </pic:spPr>
                </pic:pic>
              </a:graphicData>
            </a:graphic>
          </wp:inline>
        </w:drawing>
      </w:r>
    </w:p>
    <w:p w14:paraId="5C0049C9" w14:textId="4EFD5AB7" w:rsidR="00023FCB" w:rsidRDefault="00023FCB" w:rsidP="00023FCB">
      <w:pPr>
        <w:spacing w:line="480" w:lineRule="auto"/>
        <w:jc w:val="center"/>
        <w:rPr>
          <w:rFonts w:ascii="Times New Roman" w:hAnsi="Times New Roman" w:cs="Times New Roman"/>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26</w:t>
      </w:r>
      <w:r w:rsidRPr="00105965">
        <w:rPr>
          <w:rFonts w:ascii="Times New Roman" w:hAnsi="Times New Roman" w:cs="Times New Roman"/>
          <w:sz w:val="18"/>
          <w:szCs w:val="18"/>
        </w:rPr>
        <w:t xml:space="preserve"> </w:t>
      </w:r>
      <w:r>
        <w:rPr>
          <w:rFonts w:ascii="Times New Roman" w:hAnsi="Times New Roman" w:cs="Times New Roman"/>
          <w:sz w:val="18"/>
          <w:szCs w:val="18"/>
        </w:rPr>
        <w:t>Industrial output of each node of the optimal industrial structure.</w:t>
      </w:r>
    </w:p>
    <w:p w14:paraId="44FA93AE" w14:textId="77777777" w:rsidR="00023FCB" w:rsidRPr="00023FCB" w:rsidRDefault="00023FCB" w:rsidP="00B42B4C">
      <w:pPr>
        <w:spacing w:line="480" w:lineRule="auto"/>
        <w:rPr>
          <w:rFonts w:ascii="Times New Roman" w:hAnsi="Times New Roman" w:cs="Times New Roman"/>
        </w:rPr>
      </w:pPr>
    </w:p>
    <w:p w14:paraId="04F77A03" w14:textId="7F667BC9" w:rsidR="00106877" w:rsidRDefault="00D62808" w:rsidP="00B42B4C">
      <w:pPr>
        <w:spacing w:line="480" w:lineRule="auto"/>
        <w:rPr>
          <w:rFonts w:ascii="Times New Roman" w:hAnsi="Times New Roman" w:cs="Times New Roman"/>
        </w:rPr>
      </w:pPr>
      <w:r w:rsidRPr="00D62808">
        <w:rPr>
          <w:rFonts w:ascii="Times New Roman" w:hAnsi="Times New Roman" w:cs="Times New Roman"/>
          <w:noProof/>
        </w:rPr>
        <w:drawing>
          <wp:inline distT="0" distB="0" distL="0" distR="0" wp14:anchorId="729C94BE" wp14:editId="388CFA05">
            <wp:extent cx="5274310" cy="2796444"/>
            <wp:effectExtent l="0" t="0" r="2540" b="4445"/>
            <wp:docPr id="21" name="图片 21" descr="D:\2_科研\7-论文\3-盐湖优化文章\画图\最优结构-碳排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2_科研\7-论文\3-盐湖优化文章\画图\最优结构-碳排放.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2796444"/>
                    </a:xfrm>
                    <a:prstGeom prst="rect">
                      <a:avLst/>
                    </a:prstGeom>
                    <a:noFill/>
                    <a:ln>
                      <a:noFill/>
                    </a:ln>
                  </pic:spPr>
                </pic:pic>
              </a:graphicData>
            </a:graphic>
          </wp:inline>
        </w:drawing>
      </w:r>
    </w:p>
    <w:p w14:paraId="53746B7D" w14:textId="78DF6E9B" w:rsidR="00023FCB" w:rsidRDefault="00023FCB" w:rsidP="00023FCB">
      <w:pPr>
        <w:spacing w:line="480" w:lineRule="auto"/>
        <w:jc w:val="center"/>
        <w:rPr>
          <w:rFonts w:ascii="Times New Roman" w:hAnsi="Times New Roman" w:cs="Times New Roman"/>
        </w:rPr>
      </w:pPr>
      <w:r w:rsidRPr="0094386C">
        <w:rPr>
          <w:rFonts w:ascii="Times New Roman" w:hAnsi="Times New Roman" w:cs="Times New Roman" w:hint="eastAsia"/>
          <w:sz w:val="18"/>
          <w:szCs w:val="18"/>
        </w:rPr>
        <w:t>F</w:t>
      </w:r>
      <w:r w:rsidRPr="0094386C">
        <w:rPr>
          <w:rFonts w:ascii="Times New Roman" w:hAnsi="Times New Roman" w:cs="Times New Roman"/>
          <w:sz w:val="18"/>
          <w:szCs w:val="18"/>
        </w:rPr>
        <w:t>ig.S</w:t>
      </w:r>
      <w:r w:rsidR="00FB72BF">
        <w:rPr>
          <w:rFonts w:ascii="Times New Roman" w:hAnsi="Times New Roman" w:cs="Times New Roman"/>
          <w:sz w:val="18"/>
          <w:szCs w:val="18"/>
        </w:rPr>
        <w:t>27</w:t>
      </w:r>
      <w:r w:rsidRPr="00105965">
        <w:rPr>
          <w:rFonts w:ascii="Times New Roman" w:hAnsi="Times New Roman" w:cs="Times New Roman"/>
          <w:sz w:val="18"/>
          <w:szCs w:val="18"/>
        </w:rPr>
        <w:t xml:space="preserve"> </w:t>
      </w:r>
      <w:r>
        <w:rPr>
          <w:rFonts w:ascii="Times New Roman" w:hAnsi="Times New Roman" w:cs="Times New Roman"/>
          <w:sz w:val="18"/>
          <w:szCs w:val="18"/>
        </w:rPr>
        <w:t>Carbon emission of each node of the optimal industrial structure.</w:t>
      </w:r>
    </w:p>
    <w:p w14:paraId="19A7BFC3" w14:textId="6732FD84" w:rsidR="00023FCB" w:rsidRPr="00023FCB" w:rsidRDefault="00023FCB" w:rsidP="00B42B4C">
      <w:pPr>
        <w:spacing w:line="480" w:lineRule="auto"/>
        <w:rPr>
          <w:rFonts w:ascii="Times New Roman" w:hAnsi="Times New Roman" w:cs="Times New Roman"/>
        </w:rPr>
      </w:pPr>
    </w:p>
    <w:sectPr w:rsidR="00023FCB" w:rsidRPr="00023FCB">
      <w:footerReference w:type="default" r:id="rId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9B265" w14:textId="77777777" w:rsidR="00E53C57" w:rsidRDefault="00E53C57" w:rsidP="00C92E2D">
      <w:r>
        <w:separator/>
      </w:r>
    </w:p>
  </w:endnote>
  <w:endnote w:type="continuationSeparator" w:id="0">
    <w:p w14:paraId="54EDACE0" w14:textId="77777777" w:rsidR="00E53C57" w:rsidRDefault="00E53C57" w:rsidP="00C9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algun Gothic Semilight">
    <w:panose1 w:val="020B0502040204020203"/>
    <w:charset w:val="86"/>
    <w:family w:val="swiss"/>
    <w:pitch w:val="variable"/>
    <w:sig w:usb0="B0000AAF" w:usb1="09DF7CFB" w:usb2="00000012" w:usb3="00000000" w:csb0="003E01BD"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81075" w14:textId="01B6E000" w:rsidR="00E03757" w:rsidRDefault="00DD16C5">
    <w:pPr>
      <w:pStyle w:val="a8"/>
      <w:jc w:val="center"/>
    </w:pPr>
    <w:r>
      <w:t>S</w:t>
    </w:r>
    <w:sdt>
      <w:sdtPr>
        <w:id w:val="1278755382"/>
        <w:docPartObj>
          <w:docPartGallery w:val="Page Numbers (Bottom of Page)"/>
          <w:docPartUnique/>
        </w:docPartObj>
      </w:sdtPr>
      <w:sdtEndPr/>
      <w:sdtContent>
        <w:r w:rsidR="00E03757">
          <w:fldChar w:fldCharType="begin"/>
        </w:r>
        <w:r w:rsidR="00E03757">
          <w:instrText>PAGE   \* MERGEFORMAT</w:instrText>
        </w:r>
        <w:r w:rsidR="00E03757">
          <w:fldChar w:fldCharType="separate"/>
        </w:r>
        <w:r w:rsidRPr="00DD16C5">
          <w:rPr>
            <w:noProof/>
            <w:lang w:val="zh-CN"/>
          </w:rPr>
          <w:t>55</w:t>
        </w:r>
        <w:r w:rsidR="00E03757">
          <w:fldChar w:fldCharType="end"/>
        </w:r>
      </w:sdtContent>
    </w:sdt>
  </w:p>
  <w:p w14:paraId="7021EE9A" w14:textId="77777777" w:rsidR="00E03757" w:rsidRDefault="00E0375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3B1EB" w14:textId="77777777" w:rsidR="00E53C57" w:rsidRDefault="00E53C57" w:rsidP="00C92E2D">
      <w:r>
        <w:separator/>
      </w:r>
    </w:p>
  </w:footnote>
  <w:footnote w:type="continuationSeparator" w:id="0">
    <w:p w14:paraId="1597EE12" w14:textId="77777777" w:rsidR="00E53C57" w:rsidRDefault="00E53C57" w:rsidP="00C92E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A65DC"/>
    <w:multiLevelType w:val="hybridMultilevel"/>
    <w:tmpl w:val="DE02A0CA"/>
    <w:lvl w:ilvl="0" w:tplc="B01A5D36">
      <w:start w:val="1"/>
      <w:numFmt w:val="bullet"/>
      <w:lvlText w:val="•"/>
      <w:lvlJc w:val="left"/>
      <w:pPr>
        <w:ind w:left="420" w:hanging="420"/>
      </w:pPr>
      <w:rPr>
        <w:rFonts w:ascii="宋体" w:hAnsi="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A94743C"/>
    <w:multiLevelType w:val="hybridMultilevel"/>
    <w:tmpl w:val="0A68B728"/>
    <w:lvl w:ilvl="0" w:tplc="D146FA6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AFD"/>
    <w:rsid w:val="00000404"/>
    <w:rsid w:val="00004251"/>
    <w:rsid w:val="0001574C"/>
    <w:rsid w:val="000201D3"/>
    <w:rsid w:val="00023FCB"/>
    <w:rsid w:val="00023FEB"/>
    <w:rsid w:val="000259AD"/>
    <w:rsid w:val="00031C5B"/>
    <w:rsid w:val="00036516"/>
    <w:rsid w:val="00040E44"/>
    <w:rsid w:val="0004466C"/>
    <w:rsid w:val="00044D79"/>
    <w:rsid w:val="000600C8"/>
    <w:rsid w:val="00062650"/>
    <w:rsid w:val="000656B3"/>
    <w:rsid w:val="0006712A"/>
    <w:rsid w:val="0006758A"/>
    <w:rsid w:val="00067E67"/>
    <w:rsid w:val="00070956"/>
    <w:rsid w:val="00071FF1"/>
    <w:rsid w:val="000745B8"/>
    <w:rsid w:val="00083358"/>
    <w:rsid w:val="00086061"/>
    <w:rsid w:val="00094640"/>
    <w:rsid w:val="00097AA5"/>
    <w:rsid w:val="000A3754"/>
    <w:rsid w:val="000B689B"/>
    <w:rsid w:val="000C40B5"/>
    <w:rsid w:val="000C6896"/>
    <w:rsid w:val="000D0786"/>
    <w:rsid w:val="000D0A8C"/>
    <w:rsid w:val="000D54FA"/>
    <w:rsid w:val="000E63E9"/>
    <w:rsid w:val="000F34D3"/>
    <w:rsid w:val="000F3A7F"/>
    <w:rsid w:val="000F7B86"/>
    <w:rsid w:val="00103F10"/>
    <w:rsid w:val="001041B5"/>
    <w:rsid w:val="00105965"/>
    <w:rsid w:val="00106877"/>
    <w:rsid w:val="00107012"/>
    <w:rsid w:val="00107FCC"/>
    <w:rsid w:val="00113155"/>
    <w:rsid w:val="001132CB"/>
    <w:rsid w:val="00116381"/>
    <w:rsid w:val="001178D2"/>
    <w:rsid w:val="001222D4"/>
    <w:rsid w:val="00123357"/>
    <w:rsid w:val="0012344D"/>
    <w:rsid w:val="001242EB"/>
    <w:rsid w:val="001278A4"/>
    <w:rsid w:val="00130618"/>
    <w:rsid w:val="00134AE9"/>
    <w:rsid w:val="00135FB1"/>
    <w:rsid w:val="0013604B"/>
    <w:rsid w:val="001364B2"/>
    <w:rsid w:val="00143C5A"/>
    <w:rsid w:val="001526D6"/>
    <w:rsid w:val="00153E61"/>
    <w:rsid w:val="00154969"/>
    <w:rsid w:val="00156F58"/>
    <w:rsid w:val="0015720D"/>
    <w:rsid w:val="00162105"/>
    <w:rsid w:val="00164C5D"/>
    <w:rsid w:val="001665EB"/>
    <w:rsid w:val="001777AE"/>
    <w:rsid w:val="00182FB1"/>
    <w:rsid w:val="001851E7"/>
    <w:rsid w:val="001874C2"/>
    <w:rsid w:val="001959F8"/>
    <w:rsid w:val="00196B87"/>
    <w:rsid w:val="001A452A"/>
    <w:rsid w:val="001B3E0E"/>
    <w:rsid w:val="001C0845"/>
    <w:rsid w:val="001C1E81"/>
    <w:rsid w:val="001C26EF"/>
    <w:rsid w:val="001C475D"/>
    <w:rsid w:val="001D0118"/>
    <w:rsid w:val="001D18E3"/>
    <w:rsid w:val="001D1F54"/>
    <w:rsid w:val="001D5357"/>
    <w:rsid w:val="001D7E12"/>
    <w:rsid w:val="00200346"/>
    <w:rsid w:val="00201543"/>
    <w:rsid w:val="0020295B"/>
    <w:rsid w:val="0020394D"/>
    <w:rsid w:val="002120B6"/>
    <w:rsid w:val="002128D1"/>
    <w:rsid w:val="00213398"/>
    <w:rsid w:val="0021574D"/>
    <w:rsid w:val="00221DCF"/>
    <w:rsid w:val="00224E6A"/>
    <w:rsid w:val="0022529B"/>
    <w:rsid w:val="002344B2"/>
    <w:rsid w:val="002420B7"/>
    <w:rsid w:val="0024273D"/>
    <w:rsid w:val="00244CF5"/>
    <w:rsid w:val="00244D99"/>
    <w:rsid w:val="00245BDB"/>
    <w:rsid w:val="00246918"/>
    <w:rsid w:val="00253EC3"/>
    <w:rsid w:val="00263BD5"/>
    <w:rsid w:val="00264127"/>
    <w:rsid w:val="002656D2"/>
    <w:rsid w:val="0026654E"/>
    <w:rsid w:val="00270635"/>
    <w:rsid w:val="00270CDA"/>
    <w:rsid w:val="0027136A"/>
    <w:rsid w:val="0027319E"/>
    <w:rsid w:val="00274097"/>
    <w:rsid w:val="00285C76"/>
    <w:rsid w:val="0029424C"/>
    <w:rsid w:val="00294367"/>
    <w:rsid w:val="002A7691"/>
    <w:rsid w:val="002B1529"/>
    <w:rsid w:val="002B28DD"/>
    <w:rsid w:val="002B3854"/>
    <w:rsid w:val="002D4953"/>
    <w:rsid w:val="002D5B1E"/>
    <w:rsid w:val="002D691E"/>
    <w:rsid w:val="002E0F14"/>
    <w:rsid w:val="002E236A"/>
    <w:rsid w:val="002E384E"/>
    <w:rsid w:val="002E5410"/>
    <w:rsid w:val="002F0BE2"/>
    <w:rsid w:val="002F4ECC"/>
    <w:rsid w:val="002F52F9"/>
    <w:rsid w:val="002F5F25"/>
    <w:rsid w:val="00304A50"/>
    <w:rsid w:val="00304E1E"/>
    <w:rsid w:val="003104CC"/>
    <w:rsid w:val="00310C2B"/>
    <w:rsid w:val="0031112E"/>
    <w:rsid w:val="0031168C"/>
    <w:rsid w:val="00314DDF"/>
    <w:rsid w:val="0032179C"/>
    <w:rsid w:val="003241AE"/>
    <w:rsid w:val="00327C34"/>
    <w:rsid w:val="00336D11"/>
    <w:rsid w:val="003402CE"/>
    <w:rsid w:val="00352325"/>
    <w:rsid w:val="003523BF"/>
    <w:rsid w:val="003551A3"/>
    <w:rsid w:val="003566C1"/>
    <w:rsid w:val="003646C7"/>
    <w:rsid w:val="00372B03"/>
    <w:rsid w:val="00381030"/>
    <w:rsid w:val="00381C74"/>
    <w:rsid w:val="00382550"/>
    <w:rsid w:val="00384BCF"/>
    <w:rsid w:val="003855EC"/>
    <w:rsid w:val="00385AD0"/>
    <w:rsid w:val="0039073F"/>
    <w:rsid w:val="00391DBC"/>
    <w:rsid w:val="003922E1"/>
    <w:rsid w:val="00394EF7"/>
    <w:rsid w:val="003A1F8F"/>
    <w:rsid w:val="003A3412"/>
    <w:rsid w:val="003A3DD6"/>
    <w:rsid w:val="003A40FB"/>
    <w:rsid w:val="003A4512"/>
    <w:rsid w:val="003A7FAC"/>
    <w:rsid w:val="003B3DDC"/>
    <w:rsid w:val="003C02B6"/>
    <w:rsid w:val="003C1390"/>
    <w:rsid w:val="003C449C"/>
    <w:rsid w:val="003C48CD"/>
    <w:rsid w:val="003D21A1"/>
    <w:rsid w:val="003D4C3B"/>
    <w:rsid w:val="003D6169"/>
    <w:rsid w:val="003D72D7"/>
    <w:rsid w:val="003D7746"/>
    <w:rsid w:val="003E08BA"/>
    <w:rsid w:val="003E7CEE"/>
    <w:rsid w:val="003F50B8"/>
    <w:rsid w:val="00414F43"/>
    <w:rsid w:val="00416910"/>
    <w:rsid w:val="00422DD3"/>
    <w:rsid w:val="004236C9"/>
    <w:rsid w:val="0042459C"/>
    <w:rsid w:val="00431761"/>
    <w:rsid w:val="00437A76"/>
    <w:rsid w:val="004403EA"/>
    <w:rsid w:val="004465D9"/>
    <w:rsid w:val="00446997"/>
    <w:rsid w:val="004478C1"/>
    <w:rsid w:val="0046079A"/>
    <w:rsid w:val="00466AAE"/>
    <w:rsid w:val="0047078E"/>
    <w:rsid w:val="00470A62"/>
    <w:rsid w:val="00470FFC"/>
    <w:rsid w:val="00476677"/>
    <w:rsid w:val="00480841"/>
    <w:rsid w:val="00482E97"/>
    <w:rsid w:val="00486D5B"/>
    <w:rsid w:val="00491AF6"/>
    <w:rsid w:val="004A3B74"/>
    <w:rsid w:val="004A4113"/>
    <w:rsid w:val="004A7F33"/>
    <w:rsid w:val="004B7DB7"/>
    <w:rsid w:val="004B7DCF"/>
    <w:rsid w:val="004C52A5"/>
    <w:rsid w:val="004D1428"/>
    <w:rsid w:val="004D6EE2"/>
    <w:rsid w:val="004D763E"/>
    <w:rsid w:val="004E0626"/>
    <w:rsid w:val="004E1A06"/>
    <w:rsid w:val="004E1CA3"/>
    <w:rsid w:val="004E2C08"/>
    <w:rsid w:val="004E5B25"/>
    <w:rsid w:val="004F64FB"/>
    <w:rsid w:val="00500954"/>
    <w:rsid w:val="00503D15"/>
    <w:rsid w:val="00504A82"/>
    <w:rsid w:val="00511511"/>
    <w:rsid w:val="00514931"/>
    <w:rsid w:val="00517203"/>
    <w:rsid w:val="00520653"/>
    <w:rsid w:val="00530913"/>
    <w:rsid w:val="005404BB"/>
    <w:rsid w:val="0054227C"/>
    <w:rsid w:val="005431BF"/>
    <w:rsid w:val="00544194"/>
    <w:rsid w:val="00553832"/>
    <w:rsid w:val="0055508D"/>
    <w:rsid w:val="00555255"/>
    <w:rsid w:val="00556AC4"/>
    <w:rsid w:val="005612B8"/>
    <w:rsid w:val="00564147"/>
    <w:rsid w:val="005657CA"/>
    <w:rsid w:val="0056755C"/>
    <w:rsid w:val="00577102"/>
    <w:rsid w:val="005865B0"/>
    <w:rsid w:val="005958FF"/>
    <w:rsid w:val="00597DD9"/>
    <w:rsid w:val="005A404D"/>
    <w:rsid w:val="005A5B80"/>
    <w:rsid w:val="005A6991"/>
    <w:rsid w:val="005A7F8C"/>
    <w:rsid w:val="005B1FF8"/>
    <w:rsid w:val="005B6907"/>
    <w:rsid w:val="005C2874"/>
    <w:rsid w:val="005C66F0"/>
    <w:rsid w:val="005D007F"/>
    <w:rsid w:val="005D0C17"/>
    <w:rsid w:val="005D0CF1"/>
    <w:rsid w:val="005D4C1B"/>
    <w:rsid w:val="005D5AD5"/>
    <w:rsid w:val="005D6F2C"/>
    <w:rsid w:val="005E3375"/>
    <w:rsid w:val="005E39F9"/>
    <w:rsid w:val="005E4316"/>
    <w:rsid w:val="005E5A14"/>
    <w:rsid w:val="005F3384"/>
    <w:rsid w:val="005F3702"/>
    <w:rsid w:val="005F6CC3"/>
    <w:rsid w:val="00607D69"/>
    <w:rsid w:val="006127B5"/>
    <w:rsid w:val="006127E9"/>
    <w:rsid w:val="00616582"/>
    <w:rsid w:val="00616B58"/>
    <w:rsid w:val="006173F6"/>
    <w:rsid w:val="00627713"/>
    <w:rsid w:val="0063023B"/>
    <w:rsid w:val="0064164A"/>
    <w:rsid w:val="00643AFC"/>
    <w:rsid w:val="00657C9D"/>
    <w:rsid w:val="0067743E"/>
    <w:rsid w:val="006774BC"/>
    <w:rsid w:val="0068090C"/>
    <w:rsid w:val="006854C4"/>
    <w:rsid w:val="00693061"/>
    <w:rsid w:val="0069508A"/>
    <w:rsid w:val="006A3660"/>
    <w:rsid w:val="006A3721"/>
    <w:rsid w:val="006A6AC7"/>
    <w:rsid w:val="006B3DF2"/>
    <w:rsid w:val="006B7358"/>
    <w:rsid w:val="006D37EA"/>
    <w:rsid w:val="006D4247"/>
    <w:rsid w:val="006E3ED7"/>
    <w:rsid w:val="006E52D6"/>
    <w:rsid w:val="006E5A16"/>
    <w:rsid w:val="007142CE"/>
    <w:rsid w:val="007148CF"/>
    <w:rsid w:val="00715766"/>
    <w:rsid w:val="00716FA7"/>
    <w:rsid w:val="0071701C"/>
    <w:rsid w:val="007206CC"/>
    <w:rsid w:val="00721519"/>
    <w:rsid w:val="007237D4"/>
    <w:rsid w:val="00727777"/>
    <w:rsid w:val="0073351F"/>
    <w:rsid w:val="0073764E"/>
    <w:rsid w:val="00740F98"/>
    <w:rsid w:val="007414C0"/>
    <w:rsid w:val="00742478"/>
    <w:rsid w:val="00744C20"/>
    <w:rsid w:val="007600FE"/>
    <w:rsid w:val="007609DB"/>
    <w:rsid w:val="00764083"/>
    <w:rsid w:val="0077528B"/>
    <w:rsid w:val="00776E16"/>
    <w:rsid w:val="00777C05"/>
    <w:rsid w:val="00781AE7"/>
    <w:rsid w:val="00782E43"/>
    <w:rsid w:val="0078472B"/>
    <w:rsid w:val="00786DFF"/>
    <w:rsid w:val="00791719"/>
    <w:rsid w:val="00791A68"/>
    <w:rsid w:val="0079576A"/>
    <w:rsid w:val="007A00D6"/>
    <w:rsid w:val="007A0B1F"/>
    <w:rsid w:val="007A2B6C"/>
    <w:rsid w:val="007A4F7B"/>
    <w:rsid w:val="007B0596"/>
    <w:rsid w:val="007B129D"/>
    <w:rsid w:val="007B3EEC"/>
    <w:rsid w:val="007C1E61"/>
    <w:rsid w:val="007C2A76"/>
    <w:rsid w:val="007C7331"/>
    <w:rsid w:val="007D2EBD"/>
    <w:rsid w:val="007E0E3C"/>
    <w:rsid w:val="007E109E"/>
    <w:rsid w:val="007E5E31"/>
    <w:rsid w:val="007E6FF7"/>
    <w:rsid w:val="007F24B7"/>
    <w:rsid w:val="007F31DB"/>
    <w:rsid w:val="007F3433"/>
    <w:rsid w:val="007F347F"/>
    <w:rsid w:val="007F75C1"/>
    <w:rsid w:val="00804BAD"/>
    <w:rsid w:val="008211E4"/>
    <w:rsid w:val="00822CE3"/>
    <w:rsid w:val="00825E54"/>
    <w:rsid w:val="0083711C"/>
    <w:rsid w:val="00840E6B"/>
    <w:rsid w:val="00851E9D"/>
    <w:rsid w:val="00852DD0"/>
    <w:rsid w:val="00856374"/>
    <w:rsid w:val="00856BB2"/>
    <w:rsid w:val="00865BBF"/>
    <w:rsid w:val="008702CC"/>
    <w:rsid w:val="0087657D"/>
    <w:rsid w:val="00880A24"/>
    <w:rsid w:val="00880B47"/>
    <w:rsid w:val="00885D1C"/>
    <w:rsid w:val="0089456B"/>
    <w:rsid w:val="00895566"/>
    <w:rsid w:val="008A1076"/>
    <w:rsid w:val="008A1E11"/>
    <w:rsid w:val="008A32EF"/>
    <w:rsid w:val="008A4065"/>
    <w:rsid w:val="008B337B"/>
    <w:rsid w:val="008B43A3"/>
    <w:rsid w:val="008B5733"/>
    <w:rsid w:val="008B5DDB"/>
    <w:rsid w:val="008B6EF6"/>
    <w:rsid w:val="008B6F7A"/>
    <w:rsid w:val="008B7164"/>
    <w:rsid w:val="008B7AAB"/>
    <w:rsid w:val="008C06B4"/>
    <w:rsid w:val="008C06B7"/>
    <w:rsid w:val="008C06D6"/>
    <w:rsid w:val="008C6B51"/>
    <w:rsid w:val="008C73F7"/>
    <w:rsid w:val="008D0210"/>
    <w:rsid w:val="008D78E3"/>
    <w:rsid w:val="008E0278"/>
    <w:rsid w:val="008E02FB"/>
    <w:rsid w:val="008E14B1"/>
    <w:rsid w:val="008E1A30"/>
    <w:rsid w:val="008E3A2C"/>
    <w:rsid w:val="008E6B8C"/>
    <w:rsid w:val="008F52D1"/>
    <w:rsid w:val="009001A8"/>
    <w:rsid w:val="0090088B"/>
    <w:rsid w:val="00901258"/>
    <w:rsid w:val="009112F5"/>
    <w:rsid w:val="00912A34"/>
    <w:rsid w:val="0091425E"/>
    <w:rsid w:val="0092132D"/>
    <w:rsid w:val="0092733C"/>
    <w:rsid w:val="00927785"/>
    <w:rsid w:val="00932FA5"/>
    <w:rsid w:val="00933E18"/>
    <w:rsid w:val="00934C7E"/>
    <w:rsid w:val="00937DF6"/>
    <w:rsid w:val="00940215"/>
    <w:rsid w:val="00940E14"/>
    <w:rsid w:val="009419A6"/>
    <w:rsid w:val="0094386C"/>
    <w:rsid w:val="009511D7"/>
    <w:rsid w:val="009534DD"/>
    <w:rsid w:val="00954559"/>
    <w:rsid w:val="0095553F"/>
    <w:rsid w:val="00956ED0"/>
    <w:rsid w:val="00962816"/>
    <w:rsid w:val="00976C27"/>
    <w:rsid w:val="00980B55"/>
    <w:rsid w:val="009843C9"/>
    <w:rsid w:val="009854A6"/>
    <w:rsid w:val="009875AA"/>
    <w:rsid w:val="0098777B"/>
    <w:rsid w:val="0099248E"/>
    <w:rsid w:val="009938A5"/>
    <w:rsid w:val="009972F4"/>
    <w:rsid w:val="009A1F35"/>
    <w:rsid w:val="009A212A"/>
    <w:rsid w:val="009A2716"/>
    <w:rsid w:val="009A2A6D"/>
    <w:rsid w:val="009A59F7"/>
    <w:rsid w:val="009A6BDC"/>
    <w:rsid w:val="009A7310"/>
    <w:rsid w:val="009A7C3E"/>
    <w:rsid w:val="009B1043"/>
    <w:rsid w:val="009B3C11"/>
    <w:rsid w:val="009B41E7"/>
    <w:rsid w:val="009B58C5"/>
    <w:rsid w:val="009B641A"/>
    <w:rsid w:val="009C0942"/>
    <w:rsid w:val="009E2F98"/>
    <w:rsid w:val="009E3EAE"/>
    <w:rsid w:val="009E664E"/>
    <w:rsid w:val="009E7853"/>
    <w:rsid w:val="009F706F"/>
    <w:rsid w:val="00A003DD"/>
    <w:rsid w:val="00A00E85"/>
    <w:rsid w:val="00A039F0"/>
    <w:rsid w:val="00A15B7D"/>
    <w:rsid w:val="00A267BC"/>
    <w:rsid w:val="00A339F9"/>
    <w:rsid w:val="00A53610"/>
    <w:rsid w:val="00A66458"/>
    <w:rsid w:val="00A677C9"/>
    <w:rsid w:val="00A708F7"/>
    <w:rsid w:val="00A7440A"/>
    <w:rsid w:val="00A744C6"/>
    <w:rsid w:val="00A75407"/>
    <w:rsid w:val="00A75A48"/>
    <w:rsid w:val="00A81641"/>
    <w:rsid w:val="00A84026"/>
    <w:rsid w:val="00A842DF"/>
    <w:rsid w:val="00A845F8"/>
    <w:rsid w:val="00A8697B"/>
    <w:rsid w:val="00A93206"/>
    <w:rsid w:val="00A93F91"/>
    <w:rsid w:val="00A9508E"/>
    <w:rsid w:val="00AA63F3"/>
    <w:rsid w:val="00AA7D7A"/>
    <w:rsid w:val="00AB7209"/>
    <w:rsid w:val="00AC0CF5"/>
    <w:rsid w:val="00AC2D44"/>
    <w:rsid w:val="00AD3036"/>
    <w:rsid w:val="00AD4ABA"/>
    <w:rsid w:val="00AD5ECE"/>
    <w:rsid w:val="00AD6119"/>
    <w:rsid w:val="00AD726D"/>
    <w:rsid w:val="00AE58F0"/>
    <w:rsid w:val="00AF155C"/>
    <w:rsid w:val="00AF5E37"/>
    <w:rsid w:val="00AF6CA6"/>
    <w:rsid w:val="00B124DC"/>
    <w:rsid w:val="00B23470"/>
    <w:rsid w:val="00B26D02"/>
    <w:rsid w:val="00B35D63"/>
    <w:rsid w:val="00B41D9F"/>
    <w:rsid w:val="00B42AF0"/>
    <w:rsid w:val="00B42B4C"/>
    <w:rsid w:val="00B51C20"/>
    <w:rsid w:val="00B60CD6"/>
    <w:rsid w:val="00B6642A"/>
    <w:rsid w:val="00B6682A"/>
    <w:rsid w:val="00B70F04"/>
    <w:rsid w:val="00B721FA"/>
    <w:rsid w:val="00B812B0"/>
    <w:rsid w:val="00B83E1B"/>
    <w:rsid w:val="00B84109"/>
    <w:rsid w:val="00B9079A"/>
    <w:rsid w:val="00B9266D"/>
    <w:rsid w:val="00BA4592"/>
    <w:rsid w:val="00BB0C8D"/>
    <w:rsid w:val="00BB2D82"/>
    <w:rsid w:val="00BB41A6"/>
    <w:rsid w:val="00BC2AED"/>
    <w:rsid w:val="00BC553E"/>
    <w:rsid w:val="00BD0831"/>
    <w:rsid w:val="00BD5A94"/>
    <w:rsid w:val="00BD7CAD"/>
    <w:rsid w:val="00BE36DB"/>
    <w:rsid w:val="00BF3B6C"/>
    <w:rsid w:val="00BF4099"/>
    <w:rsid w:val="00BF4C1D"/>
    <w:rsid w:val="00BF5AC7"/>
    <w:rsid w:val="00BF5F37"/>
    <w:rsid w:val="00C07532"/>
    <w:rsid w:val="00C110F3"/>
    <w:rsid w:val="00C13853"/>
    <w:rsid w:val="00C14185"/>
    <w:rsid w:val="00C170F1"/>
    <w:rsid w:val="00C30FFB"/>
    <w:rsid w:val="00C31611"/>
    <w:rsid w:val="00C332F2"/>
    <w:rsid w:val="00C3500F"/>
    <w:rsid w:val="00C43BA1"/>
    <w:rsid w:val="00C4448E"/>
    <w:rsid w:val="00C509DC"/>
    <w:rsid w:val="00C52CA8"/>
    <w:rsid w:val="00C543B4"/>
    <w:rsid w:val="00C55309"/>
    <w:rsid w:val="00C6032C"/>
    <w:rsid w:val="00C65AFD"/>
    <w:rsid w:val="00C760C0"/>
    <w:rsid w:val="00C76295"/>
    <w:rsid w:val="00C76C14"/>
    <w:rsid w:val="00C80BA2"/>
    <w:rsid w:val="00C914E6"/>
    <w:rsid w:val="00C921DA"/>
    <w:rsid w:val="00C92A39"/>
    <w:rsid w:val="00C92A77"/>
    <w:rsid w:val="00C92E2D"/>
    <w:rsid w:val="00C934C0"/>
    <w:rsid w:val="00C94804"/>
    <w:rsid w:val="00C97311"/>
    <w:rsid w:val="00CA0609"/>
    <w:rsid w:val="00CA1D9B"/>
    <w:rsid w:val="00CA46D6"/>
    <w:rsid w:val="00CB38C1"/>
    <w:rsid w:val="00CB6037"/>
    <w:rsid w:val="00CB7187"/>
    <w:rsid w:val="00CC4ED0"/>
    <w:rsid w:val="00CD286F"/>
    <w:rsid w:val="00CD43CC"/>
    <w:rsid w:val="00CE29A3"/>
    <w:rsid w:val="00CF2438"/>
    <w:rsid w:val="00CF3CE0"/>
    <w:rsid w:val="00D03F26"/>
    <w:rsid w:val="00D04B01"/>
    <w:rsid w:val="00D06773"/>
    <w:rsid w:val="00D130C6"/>
    <w:rsid w:val="00D14B20"/>
    <w:rsid w:val="00D26109"/>
    <w:rsid w:val="00D311BB"/>
    <w:rsid w:val="00D32810"/>
    <w:rsid w:val="00D34EB7"/>
    <w:rsid w:val="00D42434"/>
    <w:rsid w:val="00D45C22"/>
    <w:rsid w:val="00D47C89"/>
    <w:rsid w:val="00D5007B"/>
    <w:rsid w:val="00D51310"/>
    <w:rsid w:val="00D51CCB"/>
    <w:rsid w:val="00D52DA5"/>
    <w:rsid w:val="00D576D4"/>
    <w:rsid w:val="00D61C7F"/>
    <w:rsid w:val="00D621BA"/>
    <w:rsid w:val="00D62808"/>
    <w:rsid w:val="00D657E9"/>
    <w:rsid w:val="00D67BD7"/>
    <w:rsid w:val="00D73701"/>
    <w:rsid w:val="00D76905"/>
    <w:rsid w:val="00D827C7"/>
    <w:rsid w:val="00D84E70"/>
    <w:rsid w:val="00D868EC"/>
    <w:rsid w:val="00D86EDE"/>
    <w:rsid w:val="00D9023F"/>
    <w:rsid w:val="00D93790"/>
    <w:rsid w:val="00D95EE3"/>
    <w:rsid w:val="00D96CEE"/>
    <w:rsid w:val="00DA01B2"/>
    <w:rsid w:val="00DB0750"/>
    <w:rsid w:val="00DB2B2C"/>
    <w:rsid w:val="00DB2E7C"/>
    <w:rsid w:val="00DC0867"/>
    <w:rsid w:val="00DC3666"/>
    <w:rsid w:val="00DC41A4"/>
    <w:rsid w:val="00DC5888"/>
    <w:rsid w:val="00DC7AA5"/>
    <w:rsid w:val="00DD16C5"/>
    <w:rsid w:val="00DD1846"/>
    <w:rsid w:val="00DD2954"/>
    <w:rsid w:val="00DD3FCB"/>
    <w:rsid w:val="00DD40C9"/>
    <w:rsid w:val="00DD4DB6"/>
    <w:rsid w:val="00DD773E"/>
    <w:rsid w:val="00DE2D0A"/>
    <w:rsid w:val="00DE2F8D"/>
    <w:rsid w:val="00DF1A02"/>
    <w:rsid w:val="00DF2B46"/>
    <w:rsid w:val="00DF41F2"/>
    <w:rsid w:val="00DF499D"/>
    <w:rsid w:val="00E03757"/>
    <w:rsid w:val="00E07216"/>
    <w:rsid w:val="00E1132E"/>
    <w:rsid w:val="00E12AF4"/>
    <w:rsid w:val="00E13A7B"/>
    <w:rsid w:val="00E14A90"/>
    <w:rsid w:val="00E21B6A"/>
    <w:rsid w:val="00E30F01"/>
    <w:rsid w:val="00E35FA3"/>
    <w:rsid w:val="00E379B6"/>
    <w:rsid w:val="00E379F4"/>
    <w:rsid w:val="00E41556"/>
    <w:rsid w:val="00E5178E"/>
    <w:rsid w:val="00E52316"/>
    <w:rsid w:val="00E53C57"/>
    <w:rsid w:val="00E5446C"/>
    <w:rsid w:val="00E56B6E"/>
    <w:rsid w:val="00E57279"/>
    <w:rsid w:val="00E60910"/>
    <w:rsid w:val="00E63DAA"/>
    <w:rsid w:val="00E72AFD"/>
    <w:rsid w:val="00E72D0A"/>
    <w:rsid w:val="00E7564F"/>
    <w:rsid w:val="00E7777F"/>
    <w:rsid w:val="00E90600"/>
    <w:rsid w:val="00E90A46"/>
    <w:rsid w:val="00EA0737"/>
    <w:rsid w:val="00EC1199"/>
    <w:rsid w:val="00EC4D9D"/>
    <w:rsid w:val="00ED33B5"/>
    <w:rsid w:val="00EE1BE0"/>
    <w:rsid w:val="00EE5438"/>
    <w:rsid w:val="00EE5A38"/>
    <w:rsid w:val="00EE671A"/>
    <w:rsid w:val="00EF5DD8"/>
    <w:rsid w:val="00EF6F5C"/>
    <w:rsid w:val="00F01470"/>
    <w:rsid w:val="00F04A2C"/>
    <w:rsid w:val="00F050AE"/>
    <w:rsid w:val="00F20440"/>
    <w:rsid w:val="00F23AAC"/>
    <w:rsid w:val="00F24A12"/>
    <w:rsid w:val="00F30387"/>
    <w:rsid w:val="00F30E35"/>
    <w:rsid w:val="00F31C10"/>
    <w:rsid w:val="00F37931"/>
    <w:rsid w:val="00F42E75"/>
    <w:rsid w:val="00F452DE"/>
    <w:rsid w:val="00F45DD2"/>
    <w:rsid w:val="00F52112"/>
    <w:rsid w:val="00F52CB7"/>
    <w:rsid w:val="00F54689"/>
    <w:rsid w:val="00F5606B"/>
    <w:rsid w:val="00F56960"/>
    <w:rsid w:val="00F622FF"/>
    <w:rsid w:val="00F63369"/>
    <w:rsid w:val="00F6435E"/>
    <w:rsid w:val="00F71575"/>
    <w:rsid w:val="00F75463"/>
    <w:rsid w:val="00F759D0"/>
    <w:rsid w:val="00F76AE1"/>
    <w:rsid w:val="00F80038"/>
    <w:rsid w:val="00F843A6"/>
    <w:rsid w:val="00F84A1D"/>
    <w:rsid w:val="00F87DC5"/>
    <w:rsid w:val="00F90B58"/>
    <w:rsid w:val="00F973D9"/>
    <w:rsid w:val="00FA6BA5"/>
    <w:rsid w:val="00FB2D86"/>
    <w:rsid w:val="00FB2F9B"/>
    <w:rsid w:val="00FB643A"/>
    <w:rsid w:val="00FB6E5F"/>
    <w:rsid w:val="00FB72BF"/>
    <w:rsid w:val="00FC2CD4"/>
    <w:rsid w:val="00FE0CA8"/>
    <w:rsid w:val="00FE2FCF"/>
    <w:rsid w:val="00FF52E7"/>
    <w:rsid w:val="00FF5F9B"/>
    <w:rsid w:val="00FF6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6B8A1"/>
  <w15:chartTrackingRefBased/>
  <w15:docId w15:val="{497752E8-6416-4724-932F-F44C51C7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07095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1076"/>
    <w:rPr>
      <w:color w:val="808080"/>
    </w:rPr>
  </w:style>
  <w:style w:type="paragraph" w:styleId="a4">
    <w:name w:val="List Paragraph"/>
    <w:basedOn w:val="a"/>
    <w:uiPriority w:val="34"/>
    <w:qFormat/>
    <w:rsid w:val="00116381"/>
    <w:pPr>
      <w:ind w:firstLineChars="200" w:firstLine="420"/>
    </w:pPr>
  </w:style>
  <w:style w:type="table" w:styleId="a5">
    <w:name w:val="Table Grid"/>
    <w:basedOn w:val="a1"/>
    <w:uiPriority w:val="39"/>
    <w:rsid w:val="00A84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92E2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92E2D"/>
    <w:rPr>
      <w:sz w:val="18"/>
      <w:szCs w:val="18"/>
    </w:rPr>
  </w:style>
  <w:style w:type="paragraph" w:styleId="a8">
    <w:name w:val="footer"/>
    <w:basedOn w:val="a"/>
    <w:link w:val="a9"/>
    <w:uiPriority w:val="99"/>
    <w:unhideWhenUsed/>
    <w:rsid w:val="00C92E2D"/>
    <w:pPr>
      <w:tabs>
        <w:tab w:val="center" w:pos="4153"/>
        <w:tab w:val="right" w:pos="8306"/>
      </w:tabs>
      <w:snapToGrid w:val="0"/>
      <w:jc w:val="left"/>
    </w:pPr>
    <w:rPr>
      <w:sz w:val="18"/>
      <w:szCs w:val="18"/>
    </w:rPr>
  </w:style>
  <w:style w:type="character" w:customStyle="1" w:styleId="a9">
    <w:name w:val="页脚 字符"/>
    <w:basedOn w:val="a0"/>
    <w:link w:val="a8"/>
    <w:uiPriority w:val="99"/>
    <w:rsid w:val="00C92E2D"/>
    <w:rPr>
      <w:sz w:val="18"/>
      <w:szCs w:val="18"/>
    </w:rPr>
  </w:style>
  <w:style w:type="character" w:styleId="aa">
    <w:name w:val="annotation reference"/>
    <w:basedOn w:val="a0"/>
    <w:uiPriority w:val="99"/>
    <w:semiHidden/>
    <w:unhideWhenUsed/>
    <w:rsid w:val="00DB0750"/>
    <w:rPr>
      <w:sz w:val="21"/>
      <w:szCs w:val="21"/>
    </w:rPr>
  </w:style>
  <w:style w:type="paragraph" w:styleId="ab">
    <w:name w:val="annotation text"/>
    <w:basedOn w:val="a"/>
    <w:link w:val="ac"/>
    <w:uiPriority w:val="99"/>
    <w:unhideWhenUsed/>
    <w:rsid w:val="00DB0750"/>
    <w:pPr>
      <w:jc w:val="left"/>
    </w:pPr>
  </w:style>
  <w:style w:type="character" w:customStyle="1" w:styleId="ac">
    <w:name w:val="批注文字 字符"/>
    <w:basedOn w:val="a0"/>
    <w:link w:val="ab"/>
    <w:uiPriority w:val="99"/>
    <w:rsid w:val="00DB0750"/>
  </w:style>
  <w:style w:type="paragraph" w:styleId="ad">
    <w:name w:val="Balloon Text"/>
    <w:basedOn w:val="a"/>
    <w:link w:val="ae"/>
    <w:uiPriority w:val="99"/>
    <w:semiHidden/>
    <w:unhideWhenUsed/>
    <w:rsid w:val="00DB0750"/>
    <w:rPr>
      <w:sz w:val="18"/>
      <w:szCs w:val="18"/>
    </w:rPr>
  </w:style>
  <w:style w:type="character" w:customStyle="1" w:styleId="ae">
    <w:name w:val="批注框文本 字符"/>
    <w:basedOn w:val="a0"/>
    <w:link w:val="ad"/>
    <w:uiPriority w:val="99"/>
    <w:semiHidden/>
    <w:rsid w:val="00DB0750"/>
    <w:rPr>
      <w:sz w:val="18"/>
      <w:szCs w:val="18"/>
    </w:rPr>
  </w:style>
  <w:style w:type="paragraph" w:customStyle="1" w:styleId="appendixa">
    <w:name w:val="appendix a.*"/>
    <w:basedOn w:val="1"/>
    <w:link w:val="appendixa0"/>
    <w:qFormat/>
    <w:rsid w:val="00070956"/>
    <w:pPr>
      <w:spacing w:before="120" w:after="120" w:line="480" w:lineRule="auto"/>
      <w:jc w:val="left"/>
    </w:pPr>
    <w:rPr>
      <w:rFonts w:ascii="Times New Roman" w:hAnsi="Times New Roman" w:cs="Times New Roman"/>
      <w:i/>
      <w:sz w:val="21"/>
    </w:rPr>
  </w:style>
  <w:style w:type="character" w:customStyle="1" w:styleId="appendixa0">
    <w:name w:val="appendix a.* 字符"/>
    <w:basedOn w:val="a0"/>
    <w:link w:val="appendixa"/>
    <w:rsid w:val="00070956"/>
    <w:rPr>
      <w:rFonts w:ascii="Times New Roman" w:hAnsi="Times New Roman" w:cs="Times New Roman"/>
      <w:b/>
      <w:bCs/>
      <w:i/>
      <w:kern w:val="44"/>
      <w:szCs w:val="44"/>
    </w:rPr>
  </w:style>
  <w:style w:type="character" w:customStyle="1" w:styleId="10">
    <w:name w:val="标题 1 字符"/>
    <w:basedOn w:val="a0"/>
    <w:link w:val="1"/>
    <w:uiPriority w:val="9"/>
    <w:rsid w:val="00070956"/>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389">
      <w:bodyDiv w:val="1"/>
      <w:marLeft w:val="0"/>
      <w:marRight w:val="0"/>
      <w:marTop w:val="0"/>
      <w:marBottom w:val="0"/>
      <w:divBdr>
        <w:top w:val="none" w:sz="0" w:space="0" w:color="auto"/>
        <w:left w:val="none" w:sz="0" w:space="0" w:color="auto"/>
        <w:bottom w:val="none" w:sz="0" w:space="0" w:color="auto"/>
        <w:right w:val="none" w:sz="0" w:space="0" w:color="auto"/>
      </w:divBdr>
    </w:div>
    <w:div w:id="107630050">
      <w:bodyDiv w:val="1"/>
      <w:marLeft w:val="0"/>
      <w:marRight w:val="0"/>
      <w:marTop w:val="0"/>
      <w:marBottom w:val="0"/>
      <w:divBdr>
        <w:top w:val="none" w:sz="0" w:space="0" w:color="auto"/>
        <w:left w:val="none" w:sz="0" w:space="0" w:color="auto"/>
        <w:bottom w:val="none" w:sz="0" w:space="0" w:color="auto"/>
        <w:right w:val="none" w:sz="0" w:space="0" w:color="auto"/>
      </w:divBdr>
    </w:div>
    <w:div w:id="150295120">
      <w:bodyDiv w:val="1"/>
      <w:marLeft w:val="0"/>
      <w:marRight w:val="0"/>
      <w:marTop w:val="0"/>
      <w:marBottom w:val="0"/>
      <w:divBdr>
        <w:top w:val="none" w:sz="0" w:space="0" w:color="auto"/>
        <w:left w:val="none" w:sz="0" w:space="0" w:color="auto"/>
        <w:bottom w:val="none" w:sz="0" w:space="0" w:color="auto"/>
        <w:right w:val="none" w:sz="0" w:space="0" w:color="auto"/>
      </w:divBdr>
    </w:div>
    <w:div w:id="247811046">
      <w:bodyDiv w:val="1"/>
      <w:marLeft w:val="0"/>
      <w:marRight w:val="0"/>
      <w:marTop w:val="0"/>
      <w:marBottom w:val="0"/>
      <w:divBdr>
        <w:top w:val="none" w:sz="0" w:space="0" w:color="auto"/>
        <w:left w:val="none" w:sz="0" w:space="0" w:color="auto"/>
        <w:bottom w:val="none" w:sz="0" w:space="0" w:color="auto"/>
        <w:right w:val="none" w:sz="0" w:space="0" w:color="auto"/>
      </w:divBdr>
    </w:div>
    <w:div w:id="379595875">
      <w:bodyDiv w:val="1"/>
      <w:marLeft w:val="0"/>
      <w:marRight w:val="0"/>
      <w:marTop w:val="0"/>
      <w:marBottom w:val="0"/>
      <w:divBdr>
        <w:top w:val="none" w:sz="0" w:space="0" w:color="auto"/>
        <w:left w:val="none" w:sz="0" w:space="0" w:color="auto"/>
        <w:bottom w:val="none" w:sz="0" w:space="0" w:color="auto"/>
        <w:right w:val="none" w:sz="0" w:space="0" w:color="auto"/>
      </w:divBdr>
    </w:div>
    <w:div w:id="405031739">
      <w:bodyDiv w:val="1"/>
      <w:marLeft w:val="0"/>
      <w:marRight w:val="0"/>
      <w:marTop w:val="0"/>
      <w:marBottom w:val="0"/>
      <w:divBdr>
        <w:top w:val="none" w:sz="0" w:space="0" w:color="auto"/>
        <w:left w:val="none" w:sz="0" w:space="0" w:color="auto"/>
        <w:bottom w:val="none" w:sz="0" w:space="0" w:color="auto"/>
        <w:right w:val="none" w:sz="0" w:space="0" w:color="auto"/>
      </w:divBdr>
    </w:div>
    <w:div w:id="502277826">
      <w:bodyDiv w:val="1"/>
      <w:marLeft w:val="0"/>
      <w:marRight w:val="0"/>
      <w:marTop w:val="0"/>
      <w:marBottom w:val="0"/>
      <w:divBdr>
        <w:top w:val="none" w:sz="0" w:space="0" w:color="auto"/>
        <w:left w:val="none" w:sz="0" w:space="0" w:color="auto"/>
        <w:bottom w:val="none" w:sz="0" w:space="0" w:color="auto"/>
        <w:right w:val="none" w:sz="0" w:space="0" w:color="auto"/>
      </w:divBdr>
    </w:div>
    <w:div w:id="590704055">
      <w:bodyDiv w:val="1"/>
      <w:marLeft w:val="0"/>
      <w:marRight w:val="0"/>
      <w:marTop w:val="0"/>
      <w:marBottom w:val="0"/>
      <w:divBdr>
        <w:top w:val="none" w:sz="0" w:space="0" w:color="auto"/>
        <w:left w:val="none" w:sz="0" w:space="0" w:color="auto"/>
        <w:bottom w:val="none" w:sz="0" w:space="0" w:color="auto"/>
        <w:right w:val="none" w:sz="0" w:space="0" w:color="auto"/>
      </w:divBdr>
    </w:div>
    <w:div w:id="599525958">
      <w:bodyDiv w:val="1"/>
      <w:marLeft w:val="0"/>
      <w:marRight w:val="0"/>
      <w:marTop w:val="0"/>
      <w:marBottom w:val="0"/>
      <w:divBdr>
        <w:top w:val="none" w:sz="0" w:space="0" w:color="auto"/>
        <w:left w:val="none" w:sz="0" w:space="0" w:color="auto"/>
        <w:bottom w:val="none" w:sz="0" w:space="0" w:color="auto"/>
        <w:right w:val="none" w:sz="0" w:space="0" w:color="auto"/>
      </w:divBdr>
    </w:div>
    <w:div w:id="630130203">
      <w:bodyDiv w:val="1"/>
      <w:marLeft w:val="0"/>
      <w:marRight w:val="0"/>
      <w:marTop w:val="0"/>
      <w:marBottom w:val="0"/>
      <w:divBdr>
        <w:top w:val="none" w:sz="0" w:space="0" w:color="auto"/>
        <w:left w:val="none" w:sz="0" w:space="0" w:color="auto"/>
        <w:bottom w:val="none" w:sz="0" w:space="0" w:color="auto"/>
        <w:right w:val="none" w:sz="0" w:space="0" w:color="auto"/>
      </w:divBdr>
    </w:div>
    <w:div w:id="654603685">
      <w:bodyDiv w:val="1"/>
      <w:marLeft w:val="0"/>
      <w:marRight w:val="0"/>
      <w:marTop w:val="0"/>
      <w:marBottom w:val="0"/>
      <w:divBdr>
        <w:top w:val="none" w:sz="0" w:space="0" w:color="auto"/>
        <w:left w:val="none" w:sz="0" w:space="0" w:color="auto"/>
        <w:bottom w:val="none" w:sz="0" w:space="0" w:color="auto"/>
        <w:right w:val="none" w:sz="0" w:space="0" w:color="auto"/>
      </w:divBdr>
    </w:div>
    <w:div w:id="773406568">
      <w:bodyDiv w:val="1"/>
      <w:marLeft w:val="0"/>
      <w:marRight w:val="0"/>
      <w:marTop w:val="0"/>
      <w:marBottom w:val="0"/>
      <w:divBdr>
        <w:top w:val="none" w:sz="0" w:space="0" w:color="auto"/>
        <w:left w:val="none" w:sz="0" w:space="0" w:color="auto"/>
        <w:bottom w:val="none" w:sz="0" w:space="0" w:color="auto"/>
        <w:right w:val="none" w:sz="0" w:space="0" w:color="auto"/>
      </w:divBdr>
    </w:div>
    <w:div w:id="774638154">
      <w:bodyDiv w:val="1"/>
      <w:marLeft w:val="0"/>
      <w:marRight w:val="0"/>
      <w:marTop w:val="0"/>
      <w:marBottom w:val="0"/>
      <w:divBdr>
        <w:top w:val="none" w:sz="0" w:space="0" w:color="auto"/>
        <w:left w:val="none" w:sz="0" w:space="0" w:color="auto"/>
        <w:bottom w:val="none" w:sz="0" w:space="0" w:color="auto"/>
        <w:right w:val="none" w:sz="0" w:space="0" w:color="auto"/>
      </w:divBdr>
    </w:div>
    <w:div w:id="797724829">
      <w:bodyDiv w:val="1"/>
      <w:marLeft w:val="0"/>
      <w:marRight w:val="0"/>
      <w:marTop w:val="0"/>
      <w:marBottom w:val="0"/>
      <w:divBdr>
        <w:top w:val="none" w:sz="0" w:space="0" w:color="auto"/>
        <w:left w:val="none" w:sz="0" w:space="0" w:color="auto"/>
        <w:bottom w:val="none" w:sz="0" w:space="0" w:color="auto"/>
        <w:right w:val="none" w:sz="0" w:space="0" w:color="auto"/>
      </w:divBdr>
    </w:div>
    <w:div w:id="825245169">
      <w:bodyDiv w:val="1"/>
      <w:marLeft w:val="0"/>
      <w:marRight w:val="0"/>
      <w:marTop w:val="0"/>
      <w:marBottom w:val="0"/>
      <w:divBdr>
        <w:top w:val="none" w:sz="0" w:space="0" w:color="auto"/>
        <w:left w:val="none" w:sz="0" w:space="0" w:color="auto"/>
        <w:bottom w:val="none" w:sz="0" w:space="0" w:color="auto"/>
        <w:right w:val="none" w:sz="0" w:space="0" w:color="auto"/>
      </w:divBdr>
    </w:div>
    <w:div w:id="925191806">
      <w:bodyDiv w:val="1"/>
      <w:marLeft w:val="0"/>
      <w:marRight w:val="0"/>
      <w:marTop w:val="0"/>
      <w:marBottom w:val="0"/>
      <w:divBdr>
        <w:top w:val="none" w:sz="0" w:space="0" w:color="auto"/>
        <w:left w:val="none" w:sz="0" w:space="0" w:color="auto"/>
        <w:bottom w:val="none" w:sz="0" w:space="0" w:color="auto"/>
        <w:right w:val="none" w:sz="0" w:space="0" w:color="auto"/>
      </w:divBdr>
    </w:div>
    <w:div w:id="931284684">
      <w:bodyDiv w:val="1"/>
      <w:marLeft w:val="0"/>
      <w:marRight w:val="0"/>
      <w:marTop w:val="0"/>
      <w:marBottom w:val="0"/>
      <w:divBdr>
        <w:top w:val="none" w:sz="0" w:space="0" w:color="auto"/>
        <w:left w:val="none" w:sz="0" w:space="0" w:color="auto"/>
        <w:bottom w:val="none" w:sz="0" w:space="0" w:color="auto"/>
        <w:right w:val="none" w:sz="0" w:space="0" w:color="auto"/>
      </w:divBdr>
    </w:div>
    <w:div w:id="961687153">
      <w:bodyDiv w:val="1"/>
      <w:marLeft w:val="0"/>
      <w:marRight w:val="0"/>
      <w:marTop w:val="0"/>
      <w:marBottom w:val="0"/>
      <w:divBdr>
        <w:top w:val="none" w:sz="0" w:space="0" w:color="auto"/>
        <w:left w:val="none" w:sz="0" w:space="0" w:color="auto"/>
        <w:bottom w:val="none" w:sz="0" w:space="0" w:color="auto"/>
        <w:right w:val="none" w:sz="0" w:space="0" w:color="auto"/>
      </w:divBdr>
    </w:div>
    <w:div w:id="1163930343">
      <w:bodyDiv w:val="1"/>
      <w:marLeft w:val="0"/>
      <w:marRight w:val="0"/>
      <w:marTop w:val="0"/>
      <w:marBottom w:val="0"/>
      <w:divBdr>
        <w:top w:val="none" w:sz="0" w:space="0" w:color="auto"/>
        <w:left w:val="none" w:sz="0" w:space="0" w:color="auto"/>
        <w:bottom w:val="none" w:sz="0" w:space="0" w:color="auto"/>
        <w:right w:val="none" w:sz="0" w:space="0" w:color="auto"/>
      </w:divBdr>
    </w:div>
    <w:div w:id="1291857440">
      <w:bodyDiv w:val="1"/>
      <w:marLeft w:val="0"/>
      <w:marRight w:val="0"/>
      <w:marTop w:val="0"/>
      <w:marBottom w:val="0"/>
      <w:divBdr>
        <w:top w:val="none" w:sz="0" w:space="0" w:color="auto"/>
        <w:left w:val="none" w:sz="0" w:space="0" w:color="auto"/>
        <w:bottom w:val="none" w:sz="0" w:space="0" w:color="auto"/>
        <w:right w:val="none" w:sz="0" w:space="0" w:color="auto"/>
      </w:divBdr>
    </w:div>
    <w:div w:id="1416168380">
      <w:bodyDiv w:val="1"/>
      <w:marLeft w:val="0"/>
      <w:marRight w:val="0"/>
      <w:marTop w:val="0"/>
      <w:marBottom w:val="0"/>
      <w:divBdr>
        <w:top w:val="none" w:sz="0" w:space="0" w:color="auto"/>
        <w:left w:val="none" w:sz="0" w:space="0" w:color="auto"/>
        <w:bottom w:val="none" w:sz="0" w:space="0" w:color="auto"/>
        <w:right w:val="none" w:sz="0" w:space="0" w:color="auto"/>
      </w:divBdr>
    </w:div>
    <w:div w:id="1595506235">
      <w:bodyDiv w:val="1"/>
      <w:marLeft w:val="0"/>
      <w:marRight w:val="0"/>
      <w:marTop w:val="0"/>
      <w:marBottom w:val="0"/>
      <w:divBdr>
        <w:top w:val="none" w:sz="0" w:space="0" w:color="auto"/>
        <w:left w:val="none" w:sz="0" w:space="0" w:color="auto"/>
        <w:bottom w:val="none" w:sz="0" w:space="0" w:color="auto"/>
        <w:right w:val="none" w:sz="0" w:space="0" w:color="auto"/>
      </w:divBdr>
    </w:div>
    <w:div w:id="1615791507">
      <w:bodyDiv w:val="1"/>
      <w:marLeft w:val="0"/>
      <w:marRight w:val="0"/>
      <w:marTop w:val="0"/>
      <w:marBottom w:val="0"/>
      <w:divBdr>
        <w:top w:val="none" w:sz="0" w:space="0" w:color="auto"/>
        <w:left w:val="none" w:sz="0" w:space="0" w:color="auto"/>
        <w:bottom w:val="none" w:sz="0" w:space="0" w:color="auto"/>
        <w:right w:val="none" w:sz="0" w:space="0" w:color="auto"/>
      </w:divBdr>
    </w:div>
    <w:div w:id="1616012864">
      <w:bodyDiv w:val="1"/>
      <w:marLeft w:val="0"/>
      <w:marRight w:val="0"/>
      <w:marTop w:val="0"/>
      <w:marBottom w:val="0"/>
      <w:divBdr>
        <w:top w:val="none" w:sz="0" w:space="0" w:color="auto"/>
        <w:left w:val="none" w:sz="0" w:space="0" w:color="auto"/>
        <w:bottom w:val="none" w:sz="0" w:space="0" w:color="auto"/>
        <w:right w:val="none" w:sz="0" w:space="0" w:color="auto"/>
      </w:divBdr>
    </w:div>
    <w:div w:id="1723169115">
      <w:bodyDiv w:val="1"/>
      <w:marLeft w:val="0"/>
      <w:marRight w:val="0"/>
      <w:marTop w:val="0"/>
      <w:marBottom w:val="0"/>
      <w:divBdr>
        <w:top w:val="none" w:sz="0" w:space="0" w:color="auto"/>
        <w:left w:val="none" w:sz="0" w:space="0" w:color="auto"/>
        <w:bottom w:val="none" w:sz="0" w:space="0" w:color="auto"/>
        <w:right w:val="none" w:sz="0" w:space="0" w:color="auto"/>
      </w:divBdr>
    </w:div>
    <w:div w:id="1727685554">
      <w:bodyDiv w:val="1"/>
      <w:marLeft w:val="0"/>
      <w:marRight w:val="0"/>
      <w:marTop w:val="0"/>
      <w:marBottom w:val="0"/>
      <w:divBdr>
        <w:top w:val="none" w:sz="0" w:space="0" w:color="auto"/>
        <w:left w:val="none" w:sz="0" w:space="0" w:color="auto"/>
        <w:bottom w:val="none" w:sz="0" w:space="0" w:color="auto"/>
        <w:right w:val="none" w:sz="0" w:space="0" w:color="auto"/>
      </w:divBdr>
    </w:div>
    <w:div w:id="1748267832">
      <w:bodyDiv w:val="1"/>
      <w:marLeft w:val="0"/>
      <w:marRight w:val="0"/>
      <w:marTop w:val="0"/>
      <w:marBottom w:val="0"/>
      <w:divBdr>
        <w:top w:val="none" w:sz="0" w:space="0" w:color="auto"/>
        <w:left w:val="none" w:sz="0" w:space="0" w:color="auto"/>
        <w:bottom w:val="none" w:sz="0" w:space="0" w:color="auto"/>
        <w:right w:val="none" w:sz="0" w:space="0" w:color="auto"/>
      </w:divBdr>
    </w:div>
    <w:div w:id="1887402741">
      <w:bodyDiv w:val="1"/>
      <w:marLeft w:val="0"/>
      <w:marRight w:val="0"/>
      <w:marTop w:val="0"/>
      <w:marBottom w:val="0"/>
      <w:divBdr>
        <w:top w:val="none" w:sz="0" w:space="0" w:color="auto"/>
        <w:left w:val="none" w:sz="0" w:space="0" w:color="auto"/>
        <w:bottom w:val="none" w:sz="0" w:space="0" w:color="auto"/>
        <w:right w:val="none" w:sz="0" w:space="0" w:color="auto"/>
      </w:divBdr>
    </w:div>
    <w:div w:id="206294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jpg"/><Relationship Id="rId26" Type="http://schemas.openxmlformats.org/officeDocument/2006/relationships/image" Target="media/image19.tiff"/><Relationship Id="rId21" Type="http://schemas.openxmlformats.org/officeDocument/2006/relationships/image" Target="media/image14.jpg"/><Relationship Id="rId34" Type="http://schemas.openxmlformats.org/officeDocument/2006/relationships/image" Target="media/image27.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jpg"/><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jpg"/><Relationship Id="rId28" Type="http://schemas.openxmlformats.org/officeDocument/2006/relationships/image" Target="media/image21.tiff"/><Relationship Id="rId36"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png"/><Relationship Id="rId31" Type="http://schemas.openxmlformats.org/officeDocument/2006/relationships/image" Target="media/image24.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jpg"/><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footer" Target="footer1.xml"/><Relationship Id="rId8" Type="http://schemas.openxmlformats.org/officeDocument/2006/relationships/image" Target="media/image1.tif"/><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92F6E-B021-4AF5-B51B-C239D7FC1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29998</TotalTime>
  <Pages>55</Pages>
  <Words>9635</Words>
  <Characters>54925</Characters>
  <Application>Microsoft Office Word</Application>
  <DocSecurity>0</DocSecurity>
  <Lines>457</Lines>
  <Paragraphs>128</Paragraphs>
  <ScaleCrop>false</ScaleCrop>
  <Company/>
  <LinksUpToDate>false</LinksUpToDate>
  <CharactersWithSpaces>64432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其盛</dc:creator>
  <cp:keywords/>
  <dc:description/>
  <cp:lastModifiedBy>星谢</cp:lastModifiedBy>
  <cp:revision>110</cp:revision>
  <cp:lastPrinted>2022-11-19T08:56:00Z</cp:lastPrinted>
  <dcterms:created xsi:type="dcterms:W3CDTF">2021-12-23T08:35:00Z</dcterms:created>
  <dcterms:modified xsi:type="dcterms:W3CDTF">2023-05-05T23:48:00Z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9fca825d978a241f808d26914d2923c594fdd8f0db01a84e02544b03a0fbfd0e</vt:lpwstr>
  </property>
</Properties>
</file>