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33E" w:rsidRDefault="004C633E" w:rsidP="004C633E">
      <w:r>
        <w:rPr>
          <w:rFonts w:hint="eastAsia"/>
        </w:rPr>
        <w:t>Sup</w:t>
      </w:r>
      <w:r>
        <w:t>plementary table 1. B</w:t>
      </w:r>
      <w:r w:rsidRPr="004C633E">
        <w:t>aseline survival function</w:t>
      </w:r>
      <w:r>
        <w:t xml:space="preserve"> of ABC model for LDLT.</w:t>
      </w:r>
    </w:p>
    <w:tbl>
      <w:tblPr>
        <w:tblW w:w="2520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960"/>
      </w:tblGrid>
      <w:tr w:rsidR="004C633E" w:rsidRPr="004C633E" w:rsidTr="004C633E">
        <w:trPr>
          <w:trHeight w:val="3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FU_dur_day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S</w:t>
            </w: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vertAlign w:val="subscript"/>
              </w:rPr>
              <w:t>0</w:t>
            </w: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(t)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0.9996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0.9992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0.9984</w:t>
            </w:r>
          </w:p>
        </w:tc>
        <w:bookmarkStart w:id="0" w:name="_GoBack"/>
        <w:bookmarkEnd w:id="0"/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0.9971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0.9967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0.9949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0.9944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0.9934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0.9928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0.9918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0.9907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0.9901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0.9895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0.9890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0.9884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0.9878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0.9872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0.9866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0.9860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0.9854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0.9847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0.9841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0.9835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0.9828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0.9821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0.9808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0.9801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0.9794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0.9787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0.9780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0.9773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0.9766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0.9758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0.9751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0.9744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0.9737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0.9730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0.9722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0.9715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0.9708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lastRenderedPageBreak/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0.9700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0.9693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0.9686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0.9678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0.9671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0.9663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0.9656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0.9648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0.9640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0.9632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0.9624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0.9616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0.9607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0.9599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0.9591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0.9582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0.9573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0.9564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0.9555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0.9545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0.9536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0.9526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0.9515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0.9505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0.9494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0.9483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0.9471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0.9458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0.9443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0.9427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0.9406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0.9380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0.9354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0.9305</w:t>
            </w:r>
          </w:p>
        </w:tc>
      </w:tr>
      <w:tr w:rsidR="004C633E" w:rsidRPr="004C633E" w:rsidTr="004C633E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4C63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0.9252</w:t>
            </w:r>
          </w:p>
        </w:tc>
      </w:tr>
    </w:tbl>
    <w:p w:rsidR="004C633E" w:rsidRDefault="004C633E" w:rsidP="004C633E"/>
    <w:p w:rsidR="004C633E" w:rsidRDefault="004C633E" w:rsidP="004C633E">
      <w:r>
        <w:br w:type="page"/>
      </w:r>
    </w:p>
    <w:p w:rsidR="004C633E" w:rsidRDefault="004C633E" w:rsidP="004C633E">
      <w:r>
        <w:rPr>
          <w:rFonts w:hint="eastAsia"/>
        </w:rPr>
        <w:lastRenderedPageBreak/>
        <w:t>Sup</w:t>
      </w:r>
      <w:r>
        <w:t xml:space="preserve">plementary table </w:t>
      </w:r>
      <w:r>
        <w:t>2</w:t>
      </w:r>
      <w:r>
        <w:t>. B</w:t>
      </w:r>
      <w:r w:rsidRPr="004C633E">
        <w:t>aseline survival function</w:t>
      </w:r>
      <w:r>
        <w:t xml:space="preserve"> of ABC model for </w:t>
      </w:r>
      <w:r>
        <w:t>D</w:t>
      </w:r>
      <w:r>
        <w:t>DLT.</w:t>
      </w:r>
    </w:p>
    <w:tbl>
      <w:tblPr>
        <w:tblW w:w="25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960"/>
      </w:tblGrid>
      <w:tr w:rsidR="004C633E" w:rsidRPr="004C633E" w:rsidTr="00D75441">
        <w:trPr>
          <w:trHeight w:val="3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Day after LT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S</w:t>
            </w: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vertAlign w:val="subscript"/>
              </w:rPr>
              <w:t>0</w:t>
            </w: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(t)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0.9985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0.9970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0.9938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0.9906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0.9873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0.9837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0.9797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0.9777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0.9757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0.9713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0.9691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0.9669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0.9645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0.9622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0.9597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0.9571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0.9546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0.9519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0.9492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0.9466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0.9439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0.9411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0.9382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0.9352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0.9321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0.9286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0.9250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0.9211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0.9172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0.9132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0.9089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0.9044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0.8993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0.8923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0.8838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2825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0.8745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2939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0.8651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0.8557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0.8461</w:t>
            </w:r>
          </w:p>
        </w:tc>
      </w:tr>
      <w:tr w:rsidR="004C633E" w:rsidRPr="004C633E" w:rsidTr="00D75441">
        <w:trPr>
          <w:trHeight w:val="31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33E" w:rsidRPr="004C633E" w:rsidRDefault="004C633E" w:rsidP="00D754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4C63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0.8358</w:t>
            </w:r>
          </w:p>
        </w:tc>
      </w:tr>
    </w:tbl>
    <w:p w:rsidR="004C633E" w:rsidRPr="004C633E" w:rsidRDefault="004C633E"/>
    <w:sectPr w:rsidR="004C633E" w:rsidRPr="004C633E" w:rsidSect="004C633E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3E"/>
    <w:rsid w:val="004C633E"/>
    <w:rsid w:val="00823995"/>
    <w:rsid w:val="00C5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5BEA9"/>
  <w15:chartTrackingRefBased/>
  <w15:docId w15:val="{60ECF960-F333-4655-8261-E96F543C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33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4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Rhu Jinsoo</dc:creator>
  <cp:keywords/>
  <dc:description/>
  <cp:lastModifiedBy>Rhu Jinsoo</cp:lastModifiedBy>
  <cp:revision>1</cp:revision>
  <dcterms:created xsi:type="dcterms:W3CDTF">2020-12-29T12:50:00Z</dcterms:created>
  <dcterms:modified xsi:type="dcterms:W3CDTF">2020-12-31T08:35:00Z</dcterms:modified>
</cp:coreProperties>
</file>