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5310B" w14:textId="15B1577F" w:rsidR="00E30386" w:rsidRPr="0093738A" w:rsidRDefault="00251C74" w:rsidP="006361C1">
      <w:pPr>
        <w:spacing w:after="0"/>
        <w:ind w:firstLineChars="50" w:firstLine="100"/>
        <w:rPr>
          <w:rFonts w:ascii="Times New Roman" w:hAnsi="Times New Roman" w:cs="Times New Roman"/>
          <w:b/>
        </w:rPr>
      </w:pPr>
      <w:bookmarkStart w:id="0" w:name="_GoBack"/>
      <w:bookmarkEnd w:id="0"/>
      <w:r w:rsidRPr="0093738A">
        <w:rPr>
          <w:rFonts w:ascii="Times New Roman" w:hAnsi="Times New Roman" w:cs="Times New Roman"/>
          <w:b/>
        </w:rPr>
        <w:t xml:space="preserve">Supplementary </w:t>
      </w:r>
      <w:r w:rsidR="00EA428A" w:rsidRPr="0093738A">
        <w:rPr>
          <w:rFonts w:ascii="Times New Roman" w:hAnsi="Times New Roman" w:cs="Times New Roman"/>
          <w:b/>
        </w:rPr>
        <w:t>f</w:t>
      </w:r>
      <w:r w:rsidRPr="0093738A">
        <w:rPr>
          <w:rFonts w:ascii="Times New Roman" w:hAnsi="Times New Roman" w:cs="Times New Roman"/>
          <w:b/>
        </w:rPr>
        <w:t xml:space="preserve">igure </w:t>
      </w:r>
      <w:r w:rsidR="00EA428A" w:rsidRPr="0093738A">
        <w:rPr>
          <w:rFonts w:ascii="Times New Roman" w:hAnsi="Times New Roman" w:cs="Times New Roman"/>
          <w:b/>
        </w:rPr>
        <w:t>l</w:t>
      </w:r>
      <w:r w:rsidRPr="0093738A">
        <w:rPr>
          <w:rFonts w:ascii="Times New Roman" w:hAnsi="Times New Roman" w:cs="Times New Roman"/>
          <w:b/>
        </w:rPr>
        <w:t>egends</w:t>
      </w:r>
    </w:p>
    <w:p w14:paraId="5D7B1F35" w14:textId="33D147E1" w:rsidR="00FD7B19" w:rsidRPr="0093738A" w:rsidRDefault="00FD7B19" w:rsidP="001665B7">
      <w:pPr>
        <w:spacing w:after="0"/>
        <w:rPr>
          <w:rFonts w:ascii="Times New Roman" w:hAnsi="Times New Roman" w:cs="Times New Roman"/>
          <w:b/>
        </w:rPr>
      </w:pPr>
    </w:p>
    <w:p w14:paraId="7EBF5036" w14:textId="40328358" w:rsidR="00FD7B19" w:rsidRPr="0093738A" w:rsidRDefault="00251C74" w:rsidP="00C92E1E">
      <w:pPr>
        <w:rPr>
          <w:rFonts w:ascii="Times New Roman" w:hAnsi="Times New Roman" w:cs="Times New Roman"/>
          <w:b/>
        </w:rPr>
      </w:pPr>
      <w:r w:rsidRPr="0093738A">
        <w:rPr>
          <w:rFonts w:ascii="Times New Roman" w:hAnsi="Times New Roman" w:cs="Times New Roman"/>
          <w:b/>
        </w:rPr>
        <w:t>Fig. S1</w:t>
      </w:r>
      <w:r w:rsidR="002C4403">
        <w:rPr>
          <w:rFonts w:ascii="Times New Roman" w:hAnsi="Times New Roman" w:cs="Times New Roman"/>
          <w:b/>
        </w:rPr>
        <w:t>.</w:t>
      </w:r>
      <w:r w:rsidRPr="0093738A">
        <w:rPr>
          <w:rFonts w:ascii="Times New Roman" w:hAnsi="Times New Roman" w:cs="Times New Roman"/>
          <w:b/>
        </w:rPr>
        <w:t xml:space="preserve"> </w:t>
      </w:r>
      <w:r w:rsidR="00B37857" w:rsidRPr="0093738A">
        <w:rPr>
          <w:rFonts w:ascii="Times New Roman" w:hAnsi="Times New Roman" w:cs="Times New Roman"/>
          <w:b/>
        </w:rPr>
        <w:t xml:space="preserve">Resistance to ferroptosis by </w:t>
      </w:r>
      <w:r w:rsidR="00B37857" w:rsidRPr="008903CC">
        <w:rPr>
          <w:rFonts w:ascii="Times New Roman" w:hAnsi="Times New Roman" w:cs="Times New Roman"/>
          <w:b/>
          <w:i/>
          <w:iCs/>
        </w:rPr>
        <w:t xml:space="preserve">KEAP1 </w:t>
      </w:r>
      <w:r w:rsidR="00B37857" w:rsidRPr="0093738A">
        <w:rPr>
          <w:rFonts w:ascii="Times New Roman" w:hAnsi="Times New Roman" w:cs="Times New Roman"/>
          <w:b/>
        </w:rPr>
        <w:t xml:space="preserve">mutations is the most prominent feature of lung cancer. </w:t>
      </w:r>
      <w:r w:rsidR="00B37857" w:rsidRPr="0093738A">
        <w:rPr>
          <w:rFonts w:ascii="Times New Roman" w:hAnsi="Times New Roman" w:cs="Times New Roman"/>
        </w:rPr>
        <w:t>(A) Distribution of drug sensitivity against individual FINs (ML162, ML210, and erastin) in NSCLC cell lines grouped by mutation status of the indicated genes (</w:t>
      </w:r>
      <w:r w:rsidR="00B37857" w:rsidRPr="008903CC">
        <w:rPr>
          <w:rFonts w:ascii="Times New Roman" w:hAnsi="Times New Roman" w:cs="Times New Roman"/>
          <w:i/>
          <w:iCs/>
        </w:rPr>
        <w:t>KEAP1</w:t>
      </w:r>
      <w:r w:rsidR="00B37857" w:rsidRPr="0093738A">
        <w:rPr>
          <w:rFonts w:ascii="Times New Roman" w:hAnsi="Times New Roman" w:cs="Times New Roman"/>
        </w:rPr>
        <w:t xml:space="preserve">, </w:t>
      </w:r>
      <w:r w:rsidR="00B37857" w:rsidRPr="008903CC">
        <w:rPr>
          <w:rFonts w:ascii="Times New Roman" w:hAnsi="Times New Roman" w:cs="Times New Roman"/>
          <w:i/>
          <w:iCs/>
        </w:rPr>
        <w:t>KRAS</w:t>
      </w:r>
      <w:r w:rsidR="00B37857" w:rsidRPr="0093738A">
        <w:rPr>
          <w:rFonts w:ascii="Times New Roman" w:hAnsi="Times New Roman" w:cs="Times New Roman"/>
        </w:rPr>
        <w:t xml:space="preserve">, </w:t>
      </w:r>
      <w:r w:rsidR="00B37857" w:rsidRPr="008903CC">
        <w:rPr>
          <w:rFonts w:ascii="Times New Roman" w:hAnsi="Times New Roman" w:cs="Times New Roman"/>
          <w:i/>
          <w:iCs/>
        </w:rPr>
        <w:t>TP53</w:t>
      </w:r>
      <w:r w:rsidR="00B37857" w:rsidRPr="0093738A">
        <w:rPr>
          <w:rFonts w:ascii="Times New Roman" w:hAnsi="Times New Roman" w:cs="Times New Roman"/>
        </w:rPr>
        <w:t xml:space="preserve">, and </w:t>
      </w:r>
      <w:r w:rsidR="00B37857" w:rsidRPr="008903CC">
        <w:rPr>
          <w:rFonts w:ascii="Times New Roman" w:hAnsi="Times New Roman" w:cs="Times New Roman"/>
          <w:i/>
          <w:iCs/>
        </w:rPr>
        <w:t>EGFR</w:t>
      </w:r>
      <w:r w:rsidR="00B37857" w:rsidRPr="0093738A">
        <w:rPr>
          <w:rFonts w:ascii="Times New Roman" w:hAnsi="Times New Roman" w:cs="Times New Roman"/>
        </w:rPr>
        <w:t xml:space="preserve">). (B-C) Frequencies of </w:t>
      </w:r>
      <w:r w:rsidR="00B37857" w:rsidRPr="008903CC">
        <w:rPr>
          <w:rFonts w:ascii="Times New Roman" w:hAnsi="Times New Roman" w:cs="Times New Roman"/>
          <w:i/>
          <w:iCs/>
        </w:rPr>
        <w:t>KEAP1</w:t>
      </w:r>
      <w:r w:rsidR="00B37857" w:rsidRPr="0093738A">
        <w:rPr>
          <w:rFonts w:ascii="Times New Roman" w:hAnsi="Times New Roman" w:cs="Times New Roman"/>
        </w:rPr>
        <w:t xml:space="preserve"> mutations observed in (B) CCLE cancer cell lines across and (C) TCGA patients across different cancer types. (D) FIN sensitivity of pan-cancer cell lines, excluding NSCLC cells, grouped by </w:t>
      </w:r>
      <w:r w:rsidR="00B37857" w:rsidRPr="008903CC">
        <w:rPr>
          <w:rFonts w:ascii="Times New Roman" w:hAnsi="Times New Roman" w:cs="Times New Roman"/>
          <w:i/>
          <w:iCs/>
        </w:rPr>
        <w:t>KEAP1</w:t>
      </w:r>
      <w:r w:rsidR="00B37857" w:rsidRPr="0093738A">
        <w:rPr>
          <w:rFonts w:ascii="Times New Roman" w:hAnsi="Times New Roman" w:cs="Times New Roman"/>
        </w:rPr>
        <w:t xml:space="preserve"> mutation status. (E) Statistical significance of the FIN sensitivity differences between </w:t>
      </w:r>
      <w:r w:rsidR="00B37857" w:rsidRPr="008903CC">
        <w:rPr>
          <w:rFonts w:ascii="Times New Roman" w:hAnsi="Times New Roman" w:cs="Times New Roman"/>
          <w:i/>
          <w:iCs/>
        </w:rPr>
        <w:t>KEAP1</w:t>
      </w:r>
      <w:r w:rsidR="00B37857" w:rsidRPr="0093738A">
        <w:rPr>
          <w:rFonts w:ascii="Times New Roman" w:hAnsi="Times New Roman" w:cs="Times New Roman"/>
        </w:rPr>
        <w:t xml:space="preserve"> mutant and wild-type cells in NSCLC (black) or in other cell types (grey). The </w:t>
      </w:r>
      <w:r w:rsidR="00B37857" w:rsidRPr="0093738A">
        <w:rPr>
          <w:rFonts w:ascii="Times New Roman" w:hAnsi="Times New Roman" w:cs="Times New Roman"/>
          <w:i/>
        </w:rPr>
        <w:t>p</w:t>
      </w:r>
      <w:r w:rsidR="00B37857" w:rsidRPr="0093738A">
        <w:rPr>
          <w:rFonts w:ascii="Times New Roman" w:hAnsi="Times New Roman" w:cs="Times New Roman"/>
        </w:rPr>
        <w:t xml:space="preserve">-value was estimated using </w:t>
      </w:r>
      <w:r w:rsidR="00C96F17" w:rsidRPr="0093738A">
        <w:rPr>
          <w:rFonts w:ascii="Times New Roman" w:hAnsi="Times New Roman" w:cs="Times New Roman"/>
        </w:rPr>
        <w:t xml:space="preserve">the </w:t>
      </w:r>
      <w:r w:rsidR="00B37857" w:rsidRPr="0093738A">
        <w:rPr>
          <w:rFonts w:ascii="Times New Roman" w:hAnsi="Times New Roman" w:cs="Times New Roman"/>
        </w:rPr>
        <w:t>Student's t-test to assess statistical significance. (F) mRNA expression levels of key ARE genes in pan-cancer cell lines grouped by</w:t>
      </w:r>
      <w:r w:rsidR="00B37857" w:rsidRPr="008903CC">
        <w:rPr>
          <w:rFonts w:ascii="Times New Roman" w:hAnsi="Times New Roman" w:cs="Times New Roman"/>
          <w:i/>
          <w:iCs/>
        </w:rPr>
        <w:t xml:space="preserve"> KEAP1</w:t>
      </w:r>
      <w:r w:rsidR="00B37857" w:rsidRPr="0093738A">
        <w:rPr>
          <w:rFonts w:ascii="Times New Roman" w:hAnsi="Times New Roman" w:cs="Times New Roman"/>
        </w:rPr>
        <w:t xml:space="preserve"> mutation status.</w:t>
      </w:r>
      <w:r w:rsidR="00B37857" w:rsidRPr="0093738A">
        <w:rPr>
          <w:rFonts w:ascii="Times New Roman" w:hAnsi="Times New Roman" w:cs="Times New Roman"/>
          <w:b/>
        </w:rPr>
        <w:t xml:space="preserve"> </w:t>
      </w:r>
    </w:p>
    <w:p w14:paraId="40A5A89A" w14:textId="0AC877B7" w:rsidR="00470499" w:rsidRPr="0093738A" w:rsidRDefault="00470499" w:rsidP="001665B7">
      <w:pPr>
        <w:spacing w:after="0"/>
        <w:rPr>
          <w:rFonts w:ascii="Times New Roman" w:hAnsi="Times New Roman" w:cs="Times New Roman"/>
        </w:rPr>
      </w:pPr>
    </w:p>
    <w:p w14:paraId="52A1E082" w14:textId="4A2E360A" w:rsidR="00B37857" w:rsidRPr="0093738A" w:rsidRDefault="00251C74" w:rsidP="00C92E1E">
      <w:pPr>
        <w:rPr>
          <w:rFonts w:ascii="Times New Roman" w:hAnsi="Times New Roman" w:cs="Times New Roman"/>
        </w:rPr>
      </w:pPr>
      <w:r w:rsidRPr="0093738A">
        <w:rPr>
          <w:rFonts w:ascii="Times New Roman" w:hAnsi="Times New Roman" w:cs="Times New Roman"/>
          <w:b/>
        </w:rPr>
        <w:t>Fig. S2</w:t>
      </w:r>
      <w:r w:rsidR="002C4403">
        <w:rPr>
          <w:rFonts w:ascii="Times New Roman" w:hAnsi="Times New Roman" w:cs="Times New Roman"/>
          <w:b/>
        </w:rPr>
        <w:t>.</w:t>
      </w:r>
      <w:r w:rsidRPr="0093738A">
        <w:rPr>
          <w:rFonts w:ascii="Times New Roman" w:hAnsi="Times New Roman" w:cs="Times New Roman"/>
          <w:b/>
        </w:rPr>
        <w:t xml:space="preserve"> </w:t>
      </w:r>
      <w:r w:rsidR="00560877" w:rsidRPr="0093738A">
        <w:rPr>
          <w:rFonts w:ascii="Times New Roman" w:hAnsi="Times New Roman" w:cs="Times New Roman"/>
          <w:b/>
        </w:rPr>
        <w:t xml:space="preserve">Ferroptosis resistance is associated with the expression of FSP1. </w:t>
      </w:r>
      <w:r w:rsidRPr="0093738A">
        <w:rPr>
          <w:rFonts w:ascii="Times New Roman" w:hAnsi="Times New Roman" w:cs="Times New Roman"/>
        </w:rPr>
        <w:t xml:space="preserve">(A) Gene ranking by </w:t>
      </w:r>
      <w:r w:rsidR="00C96F17" w:rsidRPr="0093738A">
        <w:rPr>
          <w:rFonts w:ascii="Times New Roman" w:hAnsi="Times New Roman" w:cs="Times New Roman"/>
        </w:rPr>
        <w:t>S</w:t>
      </w:r>
      <w:r w:rsidRPr="0093738A">
        <w:rPr>
          <w:rFonts w:ascii="Times New Roman" w:hAnsi="Times New Roman" w:cs="Times New Roman"/>
        </w:rPr>
        <w:t xml:space="preserve">pearman correlation with the indicated FIN sensitivity based on their mRNA (upper) or protein (lower) expression levels across pan-cancer cell lines. (B-C) Correlation between the indicated FIN (RSL3, ML162, ML210, or erastin) sensitivity and FSP1 abundance (mRNA level, upper; protein level, lower) in (B) pan-cancer cell lines and (C) NSCLC cell lines.  </w:t>
      </w:r>
    </w:p>
    <w:p w14:paraId="5727ACB5" w14:textId="47902257" w:rsidR="00C50589" w:rsidRPr="0093738A" w:rsidRDefault="00C50589" w:rsidP="00C50589">
      <w:pPr>
        <w:spacing w:after="0"/>
        <w:rPr>
          <w:rFonts w:ascii="Times New Roman" w:hAnsi="Times New Roman" w:cs="Times New Roman"/>
        </w:rPr>
      </w:pPr>
    </w:p>
    <w:p w14:paraId="47A5605A" w14:textId="774F3BF6" w:rsidR="00470499" w:rsidRPr="0093738A" w:rsidRDefault="00470499" w:rsidP="001665B7">
      <w:pPr>
        <w:spacing w:after="0"/>
        <w:rPr>
          <w:rFonts w:ascii="Times New Roman" w:hAnsi="Times New Roman" w:cs="Times New Roman"/>
          <w:b/>
        </w:rPr>
      </w:pPr>
    </w:p>
    <w:p w14:paraId="35BC4680" w14:textId="17270CB9" w:rsidR="00C50589" w:rsidRPr="0093738A" w:rsidRDefault="00251C74" w:rsidP="001665B7">
      <w:pPr>
        <w:spacing w:after="0"/>
        <w:rPr>
          <w:rFonts w:ascii="Times New Roman" w:hAnsi="Times New Roman" w:cs="Times New Roman"/>
        </w:rPr>
      </w:pPr>
      <w:r w:rsidRPr="0093738A">
        <w:rPr>
          <w:rFonts w:ascii="Times New Roman" w:hAnsi="Times New Roman" w:cs="Times New Roman"/>
          <w:b/>
        </w:rPr>
        <w:t>Fig. S3</w:t>
      </w:r>
      <w:r w:rsidR="002524EB">
        <w:rPr>
          <w:rFonts w:ascii="Times New Roman" w:hAnsi="Times New Roman" w:cs="Times New Roman"/>
          <w:b/>
        </w:rPr>
        <w:t>.</w:t>
      </w:r>
      <w:r w:rsidRPr="0093738A">
        <w:rPr>
          <w:rFonts w:ascii="Times New Roman" w:hAnsi="Times New Roman" w:cs="Times New Roman"/>
          <w:b/>
        </w:rPr>
        <w:t xml:space="preserve"> </w:t>
      </w:r>
      <w:r w:rsidR="00DA2549" w:rsidRPr="0093738A">
        <w:rPr>
          <w:rFonts w:ascii="Times New Roman" w:hAnsi="Times New Roman" w:cs="Times New Roman"/>
          <w:b/>
        </w:rPr>
        <w:t xml:space="preserve">iFSP1 treatment makes </w:t>
      </w:r>
      <w:r w:rsidR="00DA2549" w:rsidRPr="00964DE7">
        <w:rPr>
          <w:rFonts w:ascii="Times New Roman" w:hAnsi="Times New Roman" w:cs="Times New Roman"/>
          <w:b/>
          <w:i/>
          <w:iCs/>
        </w:rPr>
        <w:t xml:space="preserve">KEAP1 </w:t>
      </w:r>
      <w:r w:rsidR="00DA2549" w:rsidRPr="0093738A">
        <w:rPr>
          <w:rFonts w:ascii="Times New Roman" w:hAnsi="Times New Roman" w:cs="Times New Roman"/>
          <w:b/>
        </w:rPr>
        <w:t>mutant cells more sensitive to cysteine depletion-induced ferroptosis.</w:t>
      </w:r>
      <w:r w:rsidR="00DA2549" w:rsidRPr="0093738A">
        <w:rPr>
          <w:rFonts w:ascii="Times New Roman" w:hAnsi="Times New Roman" w:cs="Times New Roman"/>
        </w:rPr>
        <w:t xml:space="preserve"> (A</w:t>
      </w:r>
      <w:r w:rsidR="008E4029" w:rsidRPr="0093738A">
        <w:rPr>
          <w:rFonts w:ascii="Times New Roman" w:hAnsi="Times New Roman" w:cs="Times New Roman"/>
        </w:rPr>
        <w:t xml:space="preserve"> and B</w:t>
      </w:r>
      <w:r w:rsidR="00DA2549" w:rsidRPr="0093738A">
        <w:rPr>
          <w:rFonts w:ascii="Times New Roman" w:hAnsi="Times New Roman" w:cs="Times New Roman"/>
        </w:rPr>
        <w:t xml:space="preserve">) </w:t>
      </w:r>
      <w:r w:rsidR="008E4029" w:rsidRPr="0093738A">
        <w:rPr>
          <w:rFonts w:ascii="Times New Roman" w:hAnsi="Times New Roman" w:cs="Times New Roman"/>
        </w:rPr>
        <w:t>Microscopic morphology of H1299 and A549 cells cultured in cystine-deficient medium in the presence of iFSP1 (3</w:t>
      </w:r>
      <w:r w:rsidR="00EA428A" w:rsidRPr="0093738A">
        <w:rPr>
          <w:rFonts w:ascii="Times New Roman" w:hAnsi="Times New Roman" w:cs="Times New Roman"/>
        </w:rPr>
        <w:t xml:space="preserve"> </w:t>
      </w:r>
      <w:proofErr w:type="spellStart"/>
      <w:r w:rsidR="008E4029" w:rsidRPr="0093738A">
        <w:rPr>
          <w:rFonts w:ascii="Times New Roman" w:eastAsia="맑은 고딕" w:hAnsi="Times New Roman" w:cs="Times New Roman"/>
        </w:rPr>
        <w:t>μ</w:t>
      </w:r>
      <w:r w:rsidR="008E4029" w:rsidRPr="0093738A">
        <w:rPr>
          <w:rFonts w:ascii="Times New Roman" w:hAnsi="Times New Roman" w:cs="Times New Roman"/>
        </w:rPr>
        <w:t>M</w:t>
      </w:r>
      <w:proofErr w:type="spellEnd"/>
      <w:r w:rsidR="008E4029" w:rsidRPr="0093738A">
        <w:rPr>
          <w:rFonts w:ascii="Times New Roman" w:hAnsi="Times New Roman" w:cs="Times New Roman"/>
        </w:rPr>
        <w:t xml:space="preserve">) </w:t>
      </w:r>
      <w:r w:rsidR="00C96F17" w:rsidRPr="0093738A">
        <w:rPr>
          <w:rFonts w:ascii="Times New Roman" w:hAnsi="Times New Roman" w:cs="Times New Roman"/>
        </w:rPr>
        <w:t>and</w:t>
      </w:r>
      <w:r w:rsidR="008E4029" w:rsidRPr="0093738A">
        <w:rPr>
          <w:rFonts w:ascii="Times New Roman" w:hAnsi="Times New Roman" w:cs="Times New Roman"/>
        </w:rPr>
        <w:t xml:space="preserve"> Fer-1 (2</w:t>
      </w:r>
      <w:r w:rsidR="00EA428A" w:rsidRPr="0093738A">
        <w:rPr>
          <w:rFonts w:ascii="Times New Roman" w:hAnsi="Times New Roman" w:cs="Times New Roman"/>
        </w:rPr>
        <w:t xml:space="preserve"> </w:t>
      </w:r>
      <w:proofErr w:type="spellStart"/>
      <w:r w:rsidR="008E4029" w:rsidRPr="0093738A">
        <w:rPr>
          <w:rFonts w:ascii="Times New Roman" w:eastAsia="맑은 고딕" w:hAnsi="Times New Roman" w:cs="Times New Roman"/>
        </w:rPr>
        <w:t>μ</w:t>
      </w:r>
      <w:r w:rsidR="008E4029" w:rsidRPr="0093738A">
        <w:rPr>
          <w:rFonts w:ascii="Times New Roman" w:hAnsi="Times New Roman" w:cs="Times New Roman"/>
        </w:rPr>
        <w:t>M</w:t>
      </w:r>
      <w:proofErr w:type="spellEnd"/>
      <w:r w:rsidR="008E4029" w:rsidRPr="0093738A">
        <w:rPr>
          <w:rFonts w:ascii="Times New Roman" w:hAnsi="Times New Roman" w:cs="Times New Roman"/>
        </w:rPr>
        <w:t>) for 48 h. iFSP1 and Fer-1 were treated simultaneously upon replacement with cystine-deficient medium. The white line represents a 100</w:t>
      </w:r>
      <w:r w:rsidR="00EA428A" w:rsidRPr="0093738A">
        <w:rPr>
          <w:rFonts w:ascii="Times New Roman" w:hAnsi="Times New Roman" w:cs="Times New Roman"/>
        </w:rPr>
        <w:t xml:space="preserve"> </w:t>
      </w:r>
      <w:proofErr w:type="spellStart"/>
      <w:r w:rsidR="008E4029" w:rsidRPr="0093738A">
        <w:rPr>
          <w:rFonts w:ascii="Times New Roman" w:eastAsia="맑은 고딕" w:hAnsi="Times New Roman" w:cs="Times New Roman"/>
        </w:rPr>
        <w:t>μ</w:t>
      </w:r>
      <w:r w:rsidR="008E4029" w:rsidRPr="0093738A">
        <w:rPr>
          <w:rFonts w:ascii="Times New Roman" w:hAnsi="Times New Roman" w:cs="Times New Roman"/>
        </w:rPr>
        <w:t>m</w:t>
      </w:r>
      <w:proofErr w:type="spellEnd"/>
      <w:r w:rsidR="008E4029" w:rsidRPr="0093738A">
        <w:rPr>
          <w:rFonts w:ascii="Times New Roman" w:hAnsi="Times New Roman" w:cs="Times New Roman"/>
        </w:rPr>
        <w:t xml:space="preserve"> scale bar. </w:t>
      </w:r>
    </w:p>
    <w:p w14:paraId="6F5647D4" w14:textId="0FDCF341" w:rsidR="00C50589" w:rsidRPr="0093738A" w:rsidRDefault="00C50589" w:rsidP="001665B7">
      <w:pPr>
        <w:spacing w:after="0"/>
        <w:rPr>
          <w:rFonts w:ascii="Times New Roman" w:hAnsi="Times New Roman" w:cs="Times New Roman"/>
        </w:rPr>
      </w:pPr>
    </w:p>
    <w:p w14:paraId="53A63703" w14:textId="3375F453" w:rsidR="00C50589" w:rsidRPr="0093738A" w:rsidRDefault="00251C74" w:rsidP="001F42D9">
      <w:pPr>
        <w:spacing w:after="0"/>
        <w:rPr>
          <w:rFonts w:ascii="Times New Roman" w:hAnsi="Times New Roman" w:cs="Times New Roman"/>
        </w:rPr>
      </w:pPr>
      <w:r w:rsidRPr="0093738A">
        <w:rPr>
          <w:rFonts w:ascii="Times New Roman" w:hAnsi="Times New Roman" w:cs="Times New Roman"/>
          <w:b/>
        </w:rPr>
        <w:t>Fig. S4</w:t>
      </w:r>
      <w:r w:rsidR="002524EB">
        <w:rPr>
          <w:rFonts w:ascii="Times New Roman" w:hAnsi="Times New Roman" w:cs="Times New Roman"/>
          <w:b/>
        </w:rPr>
        <w:t>.</w:t>
      </w:r>
      <w:r w:rsidRPr="0093738A">
        <w:rPr>
          <w:rFonts w:ascii="Times New Roman" w:hAnsi="Times New Roman" w:cs="Times New Roman"/>
          <w:b/>
        </w:rPr>
        <w:t xml:space="preserve"> </w:t>
      </w:r>
      <w:r w:rsidR="00843165" w:rsidRPr="0093738A">
        <w:rPr>
          <w:rFonts w:ascii="Times New Roman" w:hAnsi="Times New Roman" w:cs="Times New Roman"/>
          <w:b/>
        </w:rPr>
        <w:t>M385 do</w:t>
      </w:r>
      <w:r w:rsidR="00C96F17" w:rsidRPr="0093738A">
        <w:rPr>
          <w:rFonts w:ascii="Times New Roman" w:hAnsi="Times New Roman" w:cs="Times New Roman"/>
          <w:b/>
        </w:rPr>
        <w:t>es</w:t>
      </w:r>
      <w:r w:rsidR="00843165" w:rsidRPr="0093738A">
        <w:rPr>
          <w:rFonts w:ascii="Times New Roman" w:hAnsi="Times New Roman" w:cs="Times New Roman"/>
          <w:b/>
        </w:rPr>
        <w:t xml:space="preserve"> not cover overall NRF2 target genes.</w:t>
      </w:r>
      <w:r w:rsidR="00DA2549" w:rsidRPr="0093738A">
        <w:rPr>
          <w:rFonts w:ascii="Times New Roman" w:hAnsi="Times New Roman" w:cs="Times New Roman"/>
          <w:b/>
        </w:rPr>
        <w:t xml:space="preserve"> </w:t>
      </w:r>
      <w:r w:rsidR="00115344" w:rsidRPr="0093738A">
        <w:rPr>
          <w:rFonts w:ascii="Times New Roman" w:hAnsi="Times New Roman" w:cs="Times New Roman"/>
        </w:rPr>
        <w:t xml:space="preserve">(A) </w:t>
      </w:r>
      <w:r w:rsidR="00C96F17" w:rsidRPr="0093738A">
        <w:rPr>
          <w:rFonts w:ascii="Times New Roman" w:hAnsi="Times New Roman" w:cs="Times New Roman"/>
        </w:rPr>
        <w:t>An e</w:t>
      </w:r>
      <w:r w:rsidR="00115344" w:rsidRPr="0093738A">
        <w:rPr>
          <w:rFonts w:ascii="Times New Roman" w:hAnsi="Times New Roman" w:cs="Times New Roman"/>
        </w:rPr>
        <w:t xml:space="preserve">xperimental scheme showing the process of ML385 and iFSP1 treatment. </w:t>
      </w:r>
      <w:r w:rsidR="001F42D9" w:rsidRPr="0093738A">
        <w:rPr>
          <w:rFonts w:ascii="Times New Roman" w:hAnsi="Times New Roman" w:cs="Times New Roman"/>
        </w:rPr>
        <w:t>(B) Relative</w:t>
      </w:r>
      <w:r w:rsidR="00C96F17" w:rsidRPr="0093738A">
        <w:rPr>
          <w:rFonts w:ascii="Times New Roman" w:hAnsi="Times New Roman" w:cs="Times New Roman"/>
        </w:rPr>
        <w:t>ly</w:t>
      </w:r>
      <w:r w:rsidR="001F42D9" w:rsidRPr="0093738A">
        <w:rPr>
          <w:rFonts w:ascii="Times New Roman" w:hAnsi="Times New Roman" w:cs="Times New Roman"/>
        </w:rPr>
        <w:t xml:space="preserve"> released LDH levels of A549 and H460 cells. A549 and H460 cells were pretreated with ML385 (10</w:t>
      </w:r>
      <w:r w:rsidR="00EA428A" w:rsidRPr="0093738A">
        <w:rPr>
          <w:rFonts w:ascii="Times New Roman" w:hAnsi="Times New Roman" w:cs="Times New Roman"/>
        </w:rPr>
        <w:t xml:space="preserve"> </w:t>
      </w:r>
      <w:proofErr w:type="spellStart"/>
      <w:r w:rsidR="001F42D9" w:rsidRPr="0093738A">
        <w:rPr>
          <w:rFonts w:ascii="Times New Roman" w:eastAsia="맑은 고딕" w:hAnsi="Times New Roman" w:cs="Times New Roman"/>
        </w:rPr>
        <w:t>μ</w:t>
      </w:r>
      <w:r w:rsidR="001F42D9" w:rsidRPr="0093738A">
        <w:rPr>
          <w:rFonts w:ascii="Times New Roman" w:hAnsi="Times New Roman" w:cs="Times New Roman"/>
        </w:rPr>
        <w:t>M</w:t>
      </w:r>
      <w:proofErr w:type="spellEnd"/>
      <w:r w:rsidR="001F42D9" w:rsidRPr="0093738A">
        <w:rPr>
          <w:rFonts w:ascii="Times New Roman" w:hAnsi="Times New Roman" w:cs="Times New Roman"/>
        </w:rPr>
        <w:t>) for 6 h, followed by stimulation with RSL3 (1</w:t>
      </w:r>
      <w:r w:rsidR="00C96F17" w:rsidRPr="0093738A">
        <w:rPr>
          <w:rFonts w:ascii="Times New Roman" w:hAnsi="Times New Roman" w:cs="Times New Roman"/>
        </w:rPr>
        <w:t xml:space="preserve"> </w:t>
      </w:r>
      <w:proofErr w:type="spellStart"/>
      <w:r w:rsidR="001F42D9" w:rsidRPr="0093738A">
        <w:rPr>
          <w:rFonts w:ascii="Times New Roman" w:eastAsia="맑은 고딕" w:hAnsi="Times New Roman" w:cs="Times New Roman"/>
        </w:rPr>
        <w:t>μ</w:t>
      </w:r>
      <w:r w:rsidR="001F42D9" w:rsidRPr="0093738A">
        <w:rPr>
          <w:rFonts w:ascii="Times New Roman" w:hAnsi="Times New Roman" w:cs="Times New Roman"/>
        </w:rPr>
        <w:t>M</w:t>
      </w:r>
      <w:proofErr w:type="spellEnd"/>
      <w:r w:rsidR="001F42D9" w:rsidRPr="0093738A">
        <w:rPr>
          <w:rFonts w:ascii="Times New Roman" w:hAnsi="Times New Roman" w:cs="Times New Roman"/>
        </w:rPr>
        <w:t>) for 24 h in the presence and absence of iFSP1 (3</w:t>
      </w:r>
      <w:r w:rsidR="00EA428A" w:rsidRPr="0093738A">
        <w:rPr>
          <w:rFonts w:ascii="Times New Roman" w:hAnsi="Times New Roman" w:cs="Times New Roman"/>
        </w:rPr>
        <w:t xml:space="preserve"> </w:t>
      </w:r>
      <w:proofErr w:type="spellStart"/>
      <w:r w:rsidR="001F42D9" w:rsidRPr="0093738A">
        <w:rPr>
          <w:rFonts w:ascii="Times New Roman" w:eastAsia="맑은 고딕" w:hAnsi="Times New Roman" w:cs="Times New Roman"/>
        </w:rPr>
        <w:t>μ</w:t>
      </w:r>
      <w:r w:rsidR="001F42D9" w:rsidRPr="0093738A">
        <w:rPr>
          <w:rFonts w:ascii="Times New Roman" w:hAnsi="Times New Roman" w:cs="Times New Roman"/>
        </w:rPr>
        <w:t>M</w:t>
      </w:r>
      <w:proofErr w:type="spellEnd"/>
      <w:r w:rsidR="001F42D9" w:rsidRPr="0093738A">
        <w:rPr>
          <w:rFonts w:ascii="Times New Roman" w:hAnsi="Times New Roman" w:cs="Times New Roman"/>
        </w:rPr>
        <w:t>) and/or Fer-1</w:t>
      </w:r>
      <w:r w:rsidR="001F42D9" w:rsidRPr="0093738A">
        <w:rPr>
          <w:rFonts w:ascii="Times New Roman" w:eastAsia="맑은 고딕" w:hAnsi="Times New Roman" w:cs="Times New Roman"/>
        </w:rPr>
        <w:t xml:space="preserve"> (2</w:t>
      </w:r>
      <w:r w:rsidR="00EA428A" w:rsidRPr="0093738A">
        <w:rPr>
          <w:rFonts w:ascii="Times New Roman" w:eastAsia="맑은 고딕" w:hAnsi="Times New Roman" w:cs="Times New Roman"/>
        </w:rPr>
        <w:t xml:space="preserve"> </w:t>
      </w:r>
      <w:proofErr w:type="spellStart"/>
      <w:r w:rsidR="001F42D9" w:rsidRPr="0093738A">
        <w:rPr>
          <w:rFonts w:ascii="Times New Roman" w:eastAsia="맑은 고딕" w:hAnsi="Times New Roman" w:cs="Times New Roman"/>
        </w:rPr>
        <w:t>μ</w:t>
      </w:r>
      <w:r w:rsidR="001F42D9" w:rsidRPr="0093738A">
        <w:rPr>
          <w:rFonts w:ascii="Times New Roman" w:hAnsi="Times New Roman" w:cs="Times New Roman"/>
        </w:rPr>
        <w:t>M</w:t>
      </w:r>
      <w:proofErr w:type="spellEnd"/>
      <w:r w:rsidR="001F42D9" w:rsidRPr="0093738A">
        <w:rPr>
          <w:rFonts w:ascii="Times New Roman" w:hAnsi="Times New Roman" w:cs="Times New Roman"/>
        </w:rPr>
        <w:t xml:space="preserve">). </w:t>
      </w:r>
      <w:r w:rsidR="00DA2549" w:rsidRPr="0093738A">
        <w:rPr>
          <w:rFonts w:ascii="Times New Roman" w:hAnsi="Times New Roman" w:cs="Times New Roman"/>
        </w:rPr>
        <w:t>(</w:t>
      </w:r>
      <w:r w:rsidR="00115344" w:rsidRPr="0093738A">
        <w:rPr>
          <w:rFonts w:ascii="Times New Roman" w:hAnsi="Times New Roman" w:cs="Times New Roman"/>
        </w:rPr>
        <w:t>C</w:t>
      </w:r>
      <w:r w:rsidR="00DA2549" w:rsidRPr="0093738A">
        <w:rPr>
          <w:rFonts w:ascii="Times New Roman" w:hAnsi="Times New Roman" w:cs="Times New Roman"/>
        </w:rPr>
        <w:t>) Relative cell viability of A549, H460</w:t>
      </w:r>
      <w:r w:rsidR="00EA428A" w:rsidRPr="0093738A">
        <w:rPr>
          <w:rFonts w:ascii="Times New Roman" w:hAnsi="Times New Roman" w:cs="Times New Roman"/>
        </w:rPr>
        <w:t>,</w:t>
      </w:r>
      <w:r w:rsidR="00DA2549" w:rsidRPr="0093738A">
        <w:rPr>
          <w:rFonts w:ascii="Times New Roman" w:hAnsi="Times New Roman" w:cs="Times New Roman"/>
        </w:rPr>
        <w:t xml:space="preserve"> and H1299 treated </w:t>
      </w:r>
      <w:r w:rsidR="00DA2549" w:rsidRPr="0093738A">
        <w:rPr>
          <w:rFonts w:ascii="Times New Roman" w:hAnsi="Times New Roman" w:cs="Times New Roman"/>
        </w:rPr>
        <w:lastRenderedPageBreak/>
        <w:t>with the increasing concentration of ML385 for 72 h. The X-axis was presented on a log scale. IC</w:t>
      </w:r>
      <w:r w:rsidR="00DA2549" w:rsidRPr="0093738A">
        <w:rPr>
          <w:rFonts w:ascii="Times New Roman" w:hAnsi="Times New Roman" w:cs="Times New Roman"/>
          <w:vertAlign w:val="subscript"/>
        </w:rPr>
        <w:t>50</w:t>
      </w:r>
      <w:r w:rsidR="00DA2549" w:rsidRPr="0093738A">
        <w:rPr>
          <w:rFonts w:ascii="Times New Roman" w:hAnsi="Times New Roman" w:cs="Times New Roman"/>
        </w:rPr>
        <w:t xml:space="preserve"> was calculated by GraphPad Prism 9 software. </w:t>
      </w:r>
      <w:r w:rsidR="00C96F17" w:rsidRPr="0093738A">
        <w:rPr>
          <w:rFonts w:ascii="Times New Roman" w:hAnsi="Times New Roman" w:cs="Times New Roman"/>
        </w:rPr>
        <w:t>The d</w:t>
      </w:r>
      <w:r w:rsidR="00DA2549" w:rsidRPr="0093738A">
        <w:rPr>
          <w:rFonts w:ascii="Times New Roman" w:hAnsi="Times New Roman" w:cs="Times New Roman"/>
        </w:rPr>
        <w:t xml:space="preserve">ata are </w:t>
      </w:r>
      <w:r w:rsidR="00C96F17" w:rsidRPr="0093738A">
        <w:rPr>
          <w:rFonts w:ascii="Times New Roman" w:hAnsi="Times New Roman" w:cs="Times New Roman"/>
        </w:rPr>
        <w:t>given as</w:t>
      </w:r>
      <w:r w:rsidR="00DA2549" w:rsidRPr="0093738A">
        <w:rPr>
          <w:rFonts w:ascii="Times New Roman" w:hAnsi="Times New Roman" w:cs="Times New Roman"/>
        </w:rPr>
        <w:t xml:space="preserve"> </w:t>
      </w:r>
      <w:r w:rsidR="00C96F17" w:rsidRPr="0093738A">
        <w:rPr>
          <w:rFonts w:ascii="Times New Roman" w:hAnsi="Times New Roman" w:cs="Times New Roman"/>
        </w:rPr>
        <w:t xml:space="preserve">the </w:t>
      </w:r>
      <w:r w:rsidR="00DA2549" w:rsidRPr="0093738A">
        <w:rPr>
          <w:rFonts w:ascii="Times New Roman" w:hAnsi="Times New Roman" w:cs="Times New Roman"/>
        </w:rPr>
        <w:t xml:space="preserve">mean </w:t>
      </w:r>
      <w:r w:rsidR="00DA2549" w:rsidRPr="0093738A">
        <w:rPr>
          <w:rFonts w:ascii="Times New Roman" w:eastAsia="맑은 고딕" w:hAnsi="Times New Roman" w:cs="Times New Roman"/>
        </w:rPr>
        <w:t xml:space="preserve">± </w:t>
      </w:r>
      <w:r w:rsidR="00DA2549" w:rsidRPr="0093738A">
        <w:rPr>
          <w:rFonts w:ascii="Times New Roman" w:hAnsi="Times New Roman" w:cs="Times New Roman"/>
        </w:rPr>
        <w:t>S.D (n</w:t>
      </w:r>
      <w:r w:rsidR="004D154B" w:rsidRPr="0093738A">
        <w:rPr>
          <w:rFonts w:ascii="Times New Roman" w:hAnsi="Times New Roman" w:cs="Times New Roman"/>
        </w:rPr>
        <w:t xml:space="preserve"> </w:t>
      </w:r>
      <w:r w:rsidR="00DA2549" w:rsidRPr="0093738A">
        <w:rPr>
          <w:rFonts w:ascii="Times New Roman" w:hAnsi="Times New Roman" w:cs="Times New Roman"/>
        </w:rPr>
        <w:t>=</w:t>
      </w:r>
      <w:r w:rsidR="004D154B" w:rsidRPr="0093738A">
        <w:rPr>
          <w:rFonts w:ascii="Times New Roman" w:hAnsi="Times New Roman" w:cs="Times New Roman"/>
        </w:rPr>
        <w:t xml:space="preserve"> </w:t>
      </w:r>
      <w:r w:rsidR="00DA2549" w:rsidRPr="0093738A">
        <w:rPr>
          <w:rFonts w:ascii="Times New Roman" w:hAnsi="Times New Roman" w:cs="Times New Roman"/>
        </w:rPr>
        <w:t>3 independent experiments). (</w:t>
      </w:r>
      <w:r w:rsidR="00115344" w:rsidRPr="0093738A">
        <w:rPr>
          <w:rFonts w:ascii="Times New Roman" w:hAnsi="Times New Roman" w:cs="Times New Roman"/>
        </w:rPr>
        <w:t>D</w:t>
      </w:r>
      <w:r w:rsidR="00DA2549" w:rsidRPr="0093738A">
        <w:rPr>
          <w:rFonts w:ascii="Times New Roman" w:hAnsi="Times New Roman" w:cs="Times New Roman"/>
        </w:rPr>
        <w:t>) Crystal violet staining of H1299, A549</w:t>
      </w:r>
      <w:r w:rsidR="00EA428A" w:rsidRPr="0093738A">
        <w:rPr>
          <w:rFonts w:ascii="Times New Roman" w:hAnsi="Times New Roman" w:cs="Times New Roman"/>
        </w:rPr>
        <w:t>,</w:t>
      </w:r>
      <w:r w:rsidR="00DA2549" w:rsidRPr="0093738A">
        <w:rPr>
          <w:rFonts w:ascii="Times New Roman" w:hAnsi="Times New Roman" w:cs="Times New Roman"/>
        </w:rPr>
        <w:t xml:space="preserve"> and H460 treated with the various concentration</w:t>
      </w:r>
      <w:r w:rsidR="00C96F17" w:rsidRPr="0093738A">
        <w:rPr>
          <w:rFonts w:ascii="Times New Roman" w:hAnsi="Times New Roman" w:cs="Times New Roman"/>
        </w:rPr>
        <w:t>s</w:t>
      </w:r>
      <w:r w:rsidR="00DA2549" w:rsidRPr="0093738A">
        <w:rPr>
          <w:rFonts w:ascii="Times New Roman" w:hAnsi="Times New Roman" w:cs="Times New Roman"/>
        </w:rPr>
        <w:t xml:space="preserve"> of ML385 ranging from 0 </w:t>
      </w:r>
      <w:proofErr w:type="spellStart"/>
      <w:r w:rsidR="00DA2549" w:rsidRPr="0093738A">
        <w:rPr>
          <w:rFonts w:ascii="Times New Roman" w:eastAsia="맑은 고딕" w:hAnsi="Times New Roman" w:cs="Times New Roman"/>
        </w:rPr>
        <w:t>μ</w:t>
      </w:r>
      <w:r w:rsidR="00DA2549" w:rsidRPr="0093738A">
        <w:rPr>
          <w:rFonts w:ascii="Times New Roman" w:hAnsi="Times New Roman" w:cs="Times New Roman"/>
        </w:rPr>
        <w:t>M</w:t>
      </w:r>
      <w:proofErr w:type="spellEnd"/>
      <w:r w:rsidR="00DA2549" w:rsidRPr="0093738A">
        <w:rPr>
          <w:rFonts w:ascii="Times New Roman" w:hAnsi="Times New Roman" w:cs="Times New Roman"/>
        </w:rPr>
        <w:t xml:space="preserve"> to 10 </w:t>
      </w:r>
      <w:proofErr w:type="spellStart"/>
      <w:r w:rsidR="00DA2549" w:rsidRPr="0093738A">
        <w:rPr>
          <w:rFonts w:ascii="Times New Roman" w:eastAsia="맑은 고딕" w:hAnsi="Times New Roman" w:cs="Times New Roman"/>
        </w:rPr>
        <w:t>μ</w:t>
      </w:r>
      <w:r w:rsidR="00DA2549" w:rsidRPr="0093738A">
        <w:rPr>
          <w:rFonts w:ascii="Times New Roman" w:hAnsi="Times New Roman" w:cs="Times New Roman"/>
        </w:rPr>
        <w:t>M</w:t>
      </w:r>
      <w:proofErr w:type="spellEnd"/>
      <w:r w:rsidR="00DA2549" w:rsidRPr="0093738A">
        <w:rPr>
          <w:rFonts w:ascii="Times New Roman" w:hAnsi="Times New Roman" w:cs="Times New Roman"/>
        </w:rPr>
        <w:t xml:space="preserve"> for 72 h. (</w:t>
      </w:r>
      <w:r w:rsidR="00115344" w:rsidRPr="0093738A">
        <w:rPr>
          <w:rFonts w:ascii="Times New Roman" w:hAnsi="Times New Roman" w:cs="Times New Roman"/>
        </w:rPr>
        <w:t>E</w:t>
      </w:r>
      <w:r w:rsidR="00DA2549" w:rsidRPr="0093738A">
        <w:rPr>
          <w:rFonts w:ascii="Times New Roman" w:hAnsi="Times New Roman" w:cs="Times New Roman"/>
        </w:rPr>
        <w:t xml:space="preserve">) Relative mRNA expression of NRF2 target genes in A549 and H460 upon ML385 treatment for 6, 24, and 48 h followed by RT-PCR analysis. All mRNA expression levels were normalized to </w:t>
      </w:r>
      <w:r w:rsidR="00DA2549" w:rsidRPr="0093738A">
        <w:rPr>
          <w:rFonts w:ascii="Times New Roman" w:eastAsia="맑은 고딕" w:hAnsi="Times New Roman" w:cs="Times New Roman"/>
          <w:i/>
          <w:szCs w:val="20"/>
        </w:rPr>
        <w:t>β</w:t>
      </w:r>
      <w:r w:rsidR="00DA2549" w:rsidRPr="0093738A">
        <w:rPr>
          <w:rFonts w:ascii="Times New Roman" w:hAnsi="Times New Roman" w:cs="Times New Roman"/>
        </w:rPr>
        <w:t>-Actin mRNA expression levels. (</w:t>
      </w:r>
      <w:r w:rsidR="00115344" w:rsidRPr="0093738A">
        <w:rPr>
          <w:rFonts w:ascii="Times New Roman" w:hAnsi="Times New Roman" w:cs="Times New Roman"/>
        </w:rPr>
        <w:t>F</w:t>
      </w:r>
      <w:r w:rsidR="00DA2549" w:rsidRPr="0093738A">
        <w:rPr>
          <w:rFonts w:ascii="Times New Roman" w:hAnsi="Times New Roman" w:cs="Times New Roman"/>
        </w:rPr>
        <w:t>) Western blot analysis in A549 and H460 treated with ML385 (10</w:t>
      </w:r>
      <w:r w:rsidR="00EA428A" w:rsidRPr="0093738A">
        <w:rPr>
          <w:rFonts w:ascii="Times New Roman" w:hAnsi="Times New Roman" w:cs="Times New Roman"/>
        </w:rPr>
        <w:t xml:space="preserve"> </w:t>
      </w:r>
      <w:proofErr w:type="spellStart"/>
      <w:r w:rsidR="00DA2549" w:rsidRPr="0093738A">
        <w:rPr>
          <w:rFonts w:ascii="Times New Roman" w:eastAsia="맑은 고딕" w:hAnsi="Times New Roman" w:cs="Times New Roman"/>
        </w:rPr>
        <w:t>μ</w:t>
      </w:r>
      <w:r w:rsidR="00DA2549" w:rsidRPr="0093738A">
        <w:rPr>
          <w:rFonts w:ascii="Times New Roman" w:hAnsi="Times New Roman" w:cs="Times New Roman"/>
        </w:rPr>
        <w:t>M</w:t>
      </w:r>
      <w:proofErr w:type="spellEnd"/>
      <w:r w:rsidR="00DA2549" w:rsidRPr="0093738A">
        <w:rPr>
          <w:rFonts w:ascii="Times New Roman" w:hAnsi="Times New Roman" w:cs="Times New Roman"/>
        </w:rPr>
        <w:t>) for 48</w:t>
      </w:r>
      <w:r w:rsidR="00EA428A" w:rsidRPr="0093738A">
        <w:rPr>
          <w:rFonts w:ascii="Times New Roman" w:hAnsi="Times New Roman" w:cs="Times New Roman"/>
        </w:rPr>
        <w:t xml:space="preserve"> </w:t>
      </w:r>
      <w:r w:rsidR="00DA2549" w:rsidRPr="0093738A">
        <w:rPr>
          <w:rFonts w:ascii="Times New Roman" w:hAnsi="Times New Roman" w:cs="Times New Roman"/>
        </w:rPr>
        <w:t xml:space="preserve">h. </w:t>
      </w:r>
      <w:r w:rsidR="003A0A83" w:rsidRPr="0093738A">
        <w:rPr>
          <w:rFonts w:ascii="Times New Roman" w:hAnsi="Times New Roman" w:cs="Times New Roman"/>
        </w:rPr>
        <w:t xml:space="preserve">Representative </w:t>
      </w:r>
      <w:r w:rsidR="003A0A83">
        <w:rPr>
          <w:rFonts w:ascii="Times New Roman" w:hAnsi="Times New Roman" w:cs="Times New Roman"/>
        </w:rPr>
        <w:t>western blots</w:t>
      </w:r>
      <w:r w:rsidR="003A0A83" w:rsidRPr="0093738A">
        <w:rPr>
          <w:rFonts w:ascii="Times New Roman" w:hAnsi="Times New Roman" w:cs="Times New Roman"/>
        </w:rPr>
        <w:t xml:space="preserve"> are shown in the left panel, and three independent analyses are shown as a bar graph in the right panel.</w:t>
      </w:r>
      <w:r w:rsidR="003A0A83">
        <w:rPr>
          <w:rFonts w:ascii="Times New Roman" w:hAnsi="Times New Roman" w:cs="Times New Roman"/>
        </w:rPr>
        <w:t xml:space="preserve"> </w:t>
      </w:r>
      <w:r w:rsidR="00115344" w:rsidRPr="0093738A">
        <w:rPr>
          <w:rFonts w:ascii="Times New Roman" w:hAnsi="Times New Roman" w:cs="Times New Roman"/>
        </w:rPr>
        <w:t xml:space="preserve">Each target protein was quantified by </w:t>
      </w:r>
      <w:r w:rsidR="00115344" w:rsidRPr="0093738A">
        <w:rPr>
          <w:rFonts w:ascii="Times New Roman" w:eastAsia="맑은 고딕" w:hAnsi="Times New Roman" w:cs="Times New Roman"/>
        </w:rPr>
        <w:t>β</w:t>
      </w:r>
      <w:r w:rsidR="00115344" w:rsidRPr="0093738A">
        <w:rPr>
          <w:rFonts w:ascii="Times New Roman" w:hAnsi="Times New Roman" w:cs="Times New Roman"/>
        </w:rPr>
        <w:t>-ac</w:t>
      </w:r>
      <w:r w:rsidR="00DE6204" w:rsidRPr="0093738A">
        <w:rPr>
          <w:rFonts w:ascii="Times New Roman" w:hAnsi="Times New Roman" w:cs="Times New Roman"/>
        </w:rPr>
        <w:t>ti</w:t>
      </w:r>
      <w:r w:rsidR="00115344" w:rsidRPr="0093738A">
        <w:rPr>
          <w:rFonts w:ascii="Times New Roman" w:hAnsi="Times New Roman" w:cs="Times New Roman"/>
        </w:rPr>
        <w:t xml:space="preserve">n. </w:t>
      </w:r>
      <w:r w:rsidR="00DA2549" w:rsidRPr="0093738A">
        <w:rPr>
          <w:rFonts w:ascii="Times New Roman" w:hAnsi="Times New Roman" w:cs="Times New Roman"/>
        </w:rPr>
        <w:t>(</w:t>
      </w:r>
      <w:r w:rsidR="00115344" w:rsidRPr="0093738A">
        <w:rPr>
          <w:rFonts w:ascii="Times New Roman" w:hAnsi="Times New Roman" w:cs="Times New Roman"/>
        </w:rPr>
        <w:t>G</w:t>
      </w:r>
      <w:r w:rsidR="00DA2549" w:rsidRPr="0093738A">
        <w:rPr>
          <w:rFonts w:ascii="Times New Roman" w:hAnsi="Times New Roman" w:cs="Times New Roman"/>
        </w:rPr>
        <w:t>) A histogram showing lipid peroxidation levels of DMSO and ML385-treated A549 and H460 cells treated with iFSP1 (3</w:t>
      </w:r>
      <w:r w:rsidR="00EA428A" w:rsidRPr="0093738A">
        <w:rPr>
          <w:rFonts w:ascii="Times New Roman" w:hAnsi="Times New Roman" w:cs="Times New Roman"/>
        </w:rPr>
        <w:t xml:space="preserve"> </w:t>
      </w:r>
      <w:proofErr w:type="spellStart"/>
      <w:r w:rsidR="00DA2549" w:rsidRPr="0093738A">
        <w:rPr>
          <w:rFonts w:ascii="Times New Roman" w:eastAsia="맑은 고딕" w:hAnsi="Times New Roman" w:cs="Times New Roman"/>
        </w:rPr>
        <w:t>μ</w:t>
      </w:r>
      <w:r w:rsidR="00DA2549" w:rsidRPr="0093738A">
        <w:rPr>
          <w:rFonts w:ascii="Times New Roman" w:hAnsi="Times New Roman" w:cs="Times New Roman"/>
        </w:rPr>
        <w:t>M</w:t>
      </w:r>
      <w:proofErr w:type="spellEnd"/>
      <w:r w:rsidR="00DA2549" w:rsidRPr="0093738A">
        <w:rPr>
          <w:rFonts w:ascii="Times New Roman" w:hAnsi="Times New Roman" w:cs="Times New Roman"/>
        </w:rPr>
        <w:t xml:space="preserve">) for 45 min. </w:t>
      </w:r>
      <w:r w:rsidR="00C96F17" w:rsidRPr="0093738A">
        <w:rPr>
          <w:rFonts w:ascii="Times New Roman" w:hAnsi="Times New Roman" w:cs="Times New Roman"/>
        </w:rPr>
        <w:t xml:space="preserve">The data are presented as the </w:t>
      </w:r>
      <w:r w:rsidR="000B1F2D" w:rsidRPr="0093738A">
        <w:rPr>
          <w:rFonts w:ascii="Times New Roman" w:hAnsi="Times New Roman" w:cs="Times New Roman"/>
        </w:rPr>
        <w:t xml:space="preserve">mean </w:t>
      </w:r>
      <w:r w:rsidR="000B1F2D" w:rsidRPr="0093738A">
        <w:rPr>
          <w:rFonts w:ascii="Times New Roman" w:eastAsia="맑은 고딕" w:hAnsi="Times New Roman" w:cs="Times New Roman"/>
        </w:rPr>
        <w:t xml:space="preserve">± </w:t>
      </w:r>
      <w:r w:rsidR="000B1F2D" w:rsidRPr="0093738A">
        <w:rPr>
          <w:rFonts w:ascii="Times New Roman" w:hAnsi="Times New Roman" w:cs="Times New Roman"/>
        </w:rPr>
        <w:t>S.D (n</w:t>
      </w:r>
      <w:r w:rsidR="004D154B" w:rsidRPr="0093738A">
        <w:rPr>
          <w:rFonts w:ascii="Times New Roman" w:hAnsi="Times New Roman" w:cs="Times New Roman"/>
        </w:rPr>
        <w:t xml:space="preserve"> </w:t>
      </w:r>
      <w:r w:rsidR="000B1F2D" w:rsidRPr="0093738A">
        <w:rPr>
          <w:rFonts w:ascii="Times New Roman" w:hAnsi="Times New Roman" w:cs="Times New Roman"/>
        </w:rPr>
        <w:t>=</w:t>
      </w:r>
      <w:r w:rsidR="004D154B" w:rsidRPr="0093738A">
        <w:rPr>
          <w:rFonts w:ascii="Times New Roman" w:hAnsi="Times New Roman" w:cs="Times New Roman"/>
        </w:rPr>
        <w:t xml:space="preserve"> </w:t>
      </w:r>
      <w:r w:rsidR="000B1F2D" w:rsidRPr="0093738A">
        <w:rPr>
          <w:rFonts w:ascii="Times New Roman" w:hAnsi="Times New Roman" w:cs="Times New Roman"/>
        </w:rPr>
        <w:t xml:space="preserve">3 independent experiments). The </w:t>
      </w:r>
      <w:r w:rsidR="000B1F2D" w:rsidRPr="0093738A">
        <w:rPr>
          <w:rFonts w:ascii="Times New Roman" w:hAnsi="Times New Roman" w:cs="Times New Roman"/>
          <w:i/>
          <w:iCs/>
        </w:rPr>
        <w:t>p</w:t>
      </w:r>
      <w:r w:rsidR="000B1F2D" w:rsidRPr="0093738A">
        <w:rPr>
          <w:rFonts w:ascii="Times New Roman" w:hAnsi="Times New Roman" w:cs="Times New Roman"/>
        </w:rPr>
        <w:t xml:space="preserve">-value is significant for </w:t>
      </w:r>
      <w:r w:rsidR="000B1F2D" w:rsidRPr="0093738A">
        <w:rPr>
          <w:rFonts w:ascii="Times New Roman" w:hAnsi="Times New Roman" w:cs="Times New Roman"/>
          <w:i/>
        </w:rPr>
        <w:t>p</w:t>
      </w:r>
      <w:r w:rsidR="00C96F17" w:rsidRPr="0093738A">
        <w:rPr>
          <w:rFonts w:ascii="Times New Roman" w:hAnsi="Times New Roman" w:cs="Times New Roman"/>
          <w:i/>
        </w:rPr>
        <w:t xml:space="preserve"> </w:t>
      </w:r>
      <w:r w:rsidR="000B1F2D" w:rsidRPr="0093738A">
        <w:rPr>
          <w:rFonts w:ascii="Times New Roman" w:hAnsi="Times New Roman" w:cs="Times New Roman"/>
        </w:rPr>
        <w:t>&lt;</w:t>
      </w:r>
      <w:r w:rsidR="00C96F17" w:rsidRPr="0093738A">
        <w:rPr>
          <w:rFonts w:ascii="Times New Roman" w:hAnsi="Times New Roman" w:cs="Times New Roman"/>
        </w:rPr>
        <w:t xml:space="preserve"> </w:t>
      </w:r>
      <w:r w:rsidR="000B1F2D" w:rsidRPr="0093738A">
        <w:rPr>
          <w:rFonts w:ascii="Times New Roman" w:hAnsi="Times New Roman" w:cs="Times New Roman"/>
        </w:rPr>
        <w:t>0.05</w:t>
      </w:r>
      <w:r w:rsidR="00C96F17" w:rsidRPr="0093738A">
        <w:rPr>
          <w:rFonts w:ascii="Times New Roman" w:hAnsi="Times New Roman" w:cs="Times New Roman"/>
        </w:rPr>
        <w:t>,</w:t>
      </w:r>
      <w:r w:rsidR="000B1F2D" w:rsidRPr="0093738A">
        <w:rPr>
          <w:rFonts w:ascii="Times New Roman" w:hAnsi="Times New Roman" w:cs="Times New Roman"/>
        </w:rPr>
        <w:t xml:space="preserve"> and the measurement of the value was according to Student's t-test.</w:t>
      </w:r>
    </w:p>
    <w:p w14:paraId="521123B2" w14:textId="72C67042" w:rsidR="00856C18" w:rsidRPr="0093738A" w:rsidRDefault="00856C18" w:rsidP="001665B7">
      <w:pPr>
        <w:spacing w:after="0"/>
        <w:rPr>
          <w:rFonts w:ascii="Times New Roman" w:hAnsi="Times New Roman" w:cs="Times New Roman"/>
        </w:rPr>
      </w:pPr>
    </w:p>
    <w:p w14:paraId="41CD7A1B" w14:textId="68E61558" w:rsidR="00856C18" w:rsidRPr="0093738A" w:rsidRDefault="00251C74">
      <w:pPr>
        <w:spacing w:after="0"/>
        <w:rPr>
          <w:rFonts w:ascii="Times New Roman" w:hAnsi="Times New Roman" w:cs="Times New Roman"/>
        </w:rPr>
      </w:pPr>
      <w:r w:rsidRPr="0093738A">
        <w:rPr>
          <w:rFonts w:ascii="Times New Roman" w:hAnsi="Times New Roman" w:cs="Times New Roman"/>
          <w:b/>
        </w:rPr>
        <w:t>Fig. S5</w:t>
      </w:r>
      <w:r w:rsidR="002524EB">
        <w:rPr>
          <w:rFonts w:ascii="Times New Roman" w:hAnsi="Times New Roman" w:cs="Times New Roman"/>
          <w:b/>
        </w:rPr>
        <w:t>.</w:t>
      </w:r>
      <w:r w:rsidRPr="0093738A">
        <w:rPr>
          <w:rFonts w:ascii="Times New Roman" w:hAnsi="Times New Roman" w:cs="Times New Roman"/>
          <w:b/>
        </w:rPr>
        <w:t xml:space="preserve"> </w:t>
      </w:r>
      <w:r w:rsidR="003863C6" w:rsidRPr="0093738A">
        <w:rPr>
          <w:rFonts w:ascii="Times New Roman" w:hAnsi="Times New Roman" w:cs="Times New Roman"/>
          <w:b/>
        </w:rPr>
        <w:t xml:space="preserve">Inhibition of FSP1 is sufficient to abolish ferroptosis resistance without NRF2 knockdown. </w:t>
      </w:r>
      <w:r w:rsidR="00D6561F" w:rsidRPr="0093738A">
        <w:rPr>
          <w:rFonts w:ascii="Times New Roman" w:hAnsi="Times New Roman" w:cs="Times New Roman"/>
        </w:rPr>
        <w:t>(A)</w:t>
      </w:r>
      <w:r w:rsidR="00B37857" w:rsidRPr="0093738A">
        <w:rPr>
          <w:rFonts w:ascii="Times New Roman" w:hAnsi="Times New Roman" w:cs="Times New Roman"/>
          <w:color w:val="000000" w:themeColor="text1"/>
          <w:kern w:val="24"/>
          <w:sz w:val="24"/>
          <w:szCs w:val="24"/>
        </w:rPr>
        <w:t xml:space="preserve"> </w:t>
      </w:r>
      <w:r w:rsidR="00B37857" w:rsidRPr="0093738A">
        <w:rPr>
          <w:rFonts w:ascii="Times New Roman" w:hAnsi="Times New Roman" w:cs="Times New Roman"/>
        </w:rPr>
        <w:t>Normalized gene expression levels of NRF2 and its known targets (FSP1, NQO1, FTH1, and HMOX1) in A549 cells with or without NRF2 depletion. Expression data sets were obtained from two independent stud</w:t>
      </w:r>
      <w:r w:rsidR="00C96F17" w:rsidRPr="0093738A">
        <w:rPr>
          <w:rFonts w:ascii="Times New Roman" w:hAnsi="Times New Roman" w:cs="Times New Roman"/>
        </w:rPr>
        <w:t>ies</w:t>
      </w:r>
      <w:r w:rsidR="00B37857" w:rsidRPr="0093738A">
        <w:rPr>
          <w:rFonts w:ascii="Times New Roman" w:hAnsi="Times New Roman" w:cs="Times New Roman"/>
        </w:rPr>
        <w:t xml:space="preserve"> with GEO accession number</w:t>
      </w:r>
      <w:r w:rsidR="00C96F17" w:rsidRPr="0093738A">
        <w:rPr>
          <w:rFonts w:ascii="Times New Roman" w:hAnsi="Times New Roman" w:cs="Times New Roman"/>
        </w:rPr>
        <w:t>s</w:t>
      </w:r>
      <w:r w:rsidR="00B37857" w:rsidRPr="0093738A">
        <w:rPr>
          <w:rFonts w:ascii="Times New Roman" w:hAnsi="Times New Roman" w:cs="Times New Roman"/>
        </w:rPr>
        <w:t xml:space="preserve"> GSE94393 </w:t>
      </w:r>
      <w:r w:rsidR="00B34F19" w:rsidRPr="0093738A">
        <w:rPr>
          <w:rFonts w:ascii="Times New Roman" w:hAnsi="Times New Roman" w:cs="Times New Roman"/>
        </w:rPr>
        <w:fldChar w:fldCharType="begin"/>
      </w:r>
      <w:r w:rsidR="00B96F01" w:rsidRPr="0093738A">
        <w:rPr>
          <w:rFonts w:ascii="Times New Roman" w:hAnsi="Times New Roman" w:cs="Times New Roman"/>
        </w:rPr>
        <w:instrText xml:space="preserve"> ADDIN EN.CITE &lt;EndNote&gt;&lt;Cite&gt;&lt;Author&gt;Namani&lt;/Author&gt;&lt;Year&gt;2017&lt;/Year&gt;&lt;RecNum&gt;64&lt;/RecNum&gt;&lt;DisplayText&gt;[54]&lt;/DisplayText&gt;&lt;record&gt;&lt;rec-number&gt;64&lt;/rec-number&gt;&lt;foreign-keys&gt;&lt;key app="EN" db-id="wa99sddpvwa9xtetev1xd221vt0eptdzf9fz" timestamp="1679364725"&gt;64&lt;/key&gt;&lt;/foreign-keys&gt;&lt;ref-type name="Journal Article"&gt;17&lt;/ref-type&gt;&lt;contributors&gt;&lt;authors&gt;&lt;author&gt;Namani, A.&lt;/author&gt;&lt;author&gt;Cui, Q. Q.&lt;/author&gt;&lt;author&gt;Wu, Y.&lt;/author&gt;&lt;author&gt;Wang, H.&lt;/author&gt;&lt;author&gt;Wang, X. J.&lt;/author&gt;&lt;author&gt;Tang, X.&lt;/author&gt;&lt;/authors&gt;&lt;/contributors&gt;&lt;auth-address&gt;Department of Biochemistry, Zhejiang University, Hangzhou 310058, PR China.&amp;#xD;Department of Thoracic Surgery, First Affiliated Hospital, Zhejiang University, Hangzhou 310058, PR China.&amp;#xD;Department of Pharmacology, School of Medicine, Zhejiang University, Hangzhou 310058, PR China.&lt;/auth-address&gt;&lt;titles&gt;&lt;title&gt;NRF2-regulated metabolic gene signature as a prognostic biomarker in non-small cell lung cancer&lt;/title&gt;&lt;secondary-title&gt;Oncotarget&lt;/secondary-title&gt;&lt;/titles&gt;&lt;periodical&gt;&lt;full-title&gt;Oncotarget&lt;/full-title&gt;&lt;/periodical&gt;&lt;pages&gt;69847-69862&lt;/pages&gt;&lt;volume&gt;8&lt;/volume&gt;&lt;number&gt;41&lt;/number&gt;&lt;edition&gt;2017/10/21&lt;/edition&gt;&lt;keywords&gt;&lt;keyword&gt;Keap1&lt;/keyword&gt;&lt;keyword&gt;Nrf2&lt;/keyword&gt;&lt;keyword&gt;Nsclc&lt;/keyword&gt;&lt;keyword&gt;biomarker&lt;/keyword&gt;&lt;keyword&gt;metabolism&lt;/keyword&gt;&lt;/keywords&gt;&lt;dates&gt;&lt;year&gt;2017&lt;/year&gt;&lt;pub-dates&gt;&lt;date&gt;Sep 19&lt;/date&gt;&lt;/pub-dates&gt;&lt;/dates&gt;&lt;isbn&gt;1949-2553 (Electronic)&amp;#xD;1949-2553 (Linking)&lt;/isbn&gt;&lt;accession-num&gt;29050246&lt;/accession-num&gt;&lt;urls&gt;&lt;related-urls&gt;&lt;url&gt;https://www.ncbi.nlm.nih.gov/pubmed/29050246&lt;/url&gt;&lt;/related-urls&gt;&lt;/urls&gt;&lt;custom2&gt;PMC5642521&lt;/custom2&gt;&lt;electronic-resource-num&gt;10.18632/oncotarget.19349&lt;/electronic-resource-num&gt;&lt;/record&gt;&lt;/Cite&gt;&lt;/EndNote&gt;</w:instrText>
      </w:r>
      <w:r w:rsidR="00B34F19" w:rsidRPr="0093738A">
        <w:rPr>
          <w:rFonts w:ascii="Times New Roman" w:hAnsi="Times New Roman" w:cs="Times New Roman"/>
        </w:rPr>
        <w:fldChar w:fldCharType="separate"/>
      </w:r>
      <w:r w:rsidR="00B96F01" w:rsidRPr="0093738A">
        <w:rPr>
          <w:rFonts w:ascii="Times New Roman" w:hAnsi="Times New Roman" w:cs="Times New Roman"/>
        </w:rPr>
        <w:t>[54]</w:t>
      </w:r>
      <w:r w:rsidR="00B34F19" w:rsidRPr="0093738A">
        <w:rPr>
          <w:rFonts w:ascii="Times New Roman" w:hAnsi="Times New Roman" w:cs="Times New Roman"/>
        </w:rPr>
        <w:fldChar w:fldCharType="end"/>
      </w:r>
      <w:r w:rsidR="00B37857" w:rsidRPr="0093738A">
        <w:rPr>
          <w:rFonts w:ascii="Times New Roman" w:hAnsi="Times New Roman" w:cs="Times New Roman"/>
        </w:rPr>
        <w:t xml:space="preserve"> and GSE38332</w:t>
      </w:r>
      <w:r w:rsidR="00EA428A" w:rsidRPr="0093738A">
        <w:rPr>
          <w:rFonts w:ascii="Times New Roman" w:hAnsi="Times New Roman" w:cs="Times New Roman"/>
        </w:rPr>
        <w:t xml:space="preserve"> </w:t>
      </w:r>
      <w:r w:rsidR="00C613CA" w:rsidRPr="0093738A">
        <w:rPr>
          <w:rFonts w:ascii="Times New Roman" w:hAnsi="Times New Roman" w:cs="Times New Roman"/>
        </w:rPr>
        <w:fldChar w:fldCharType="begin">
          <w:fldData xml:space="preserve">PEVuZE5vdGU+PENpdGU+PEF1dGhvcj5TaW5naDwvQXV0aG9yPjxZZWFyPjIwMTM8L1llYXI+PFJl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</w:fldData>
        </w:fldChar>
      </w:r>
      <w:r w:rsidR="00B96F01" w:rsidRPr="0093738A">
        <w:rPr>
          <w:rFonts w:ascii="Times New Roman" w:hAnsi="Times New Roman" w:cs="Times New Roman"/>
        </w:rPr>
        <w:instrText xml:space="preserve"> ADDIN EN.CITE </w:instrText>
      </w:r>
      <w:r w:rsidR="00B96F01" w:rsidRPr="0093738A">
        <w:rPr>
          <w:rFonts w:ascii="Times New Roman" w:hAnsi="Times New Roman" w:cs="Times New Roman"/>
        </w:rPr>
        <w:fldChar w:fldCharType="begin">
          <w:fldData xml:space="preserve">PEVuZE5vdGU+PENpdGU+PEF1dGhvcj5TaW5naDwvQXV0aG9yPjxZZWFyPjIwMTM8L1llYXI+PFJl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</w:fldData>
        </w:fldChar>
      </w:r>
      <w:r w:rsidR="00B96F01" w:rsidRPr="0093738A">
        <w:rPr>
          <w:rFonts w:ascii="Times New Roman" w:hAnsi="Times New Roman" w:cs="Times New Roman"/>
        </w:rPr>
        <w:instrText xml:space="preserve"> ADDIN EN.CITE.DATA </w:instrText>
      </w:r>
      <w:r w:rsidR="00B96F01" w:rsidRPr="0093738A">
        <w:rPr>
          <w:rFonts w:ascii="Times New Roman" w:hAnsi="Times New Roman" w:cs="Times New Roman"/>
        </w:rPr>
      </w:r>
      <w:r w:rsidR="00B96F01" w:rsidRPr="0093738A">
        <w:rPr>
          <w:rFonts w:ascii="Times New Roman" w:hAnsi="Times New Roman" w:cs="Times New Roman"/>
        </w:rPr>
        <w:fldChar w:fldCharType="end"/>
      </w:r>
      <w:r w:rsidR="00C613CA" w:rsidRPr="0093738A">
        <w:rPr>
          <w:rFonts w:ascii="Times New Roman" w:hAnsi="Times New Roman" w:cs="Times New Roman"/>
        </w:rPr>
      </w:r>
      <w:r w:rsidR="00C613CA" w:rsidRPr="0093738A">
        <w:rPr>
          <w:rFonts w:ascii="Times New Roman" w:hAnsi="Times New Roman" w:cs="Times New Roman"/>
        </w:rPr>
        <w:fldChar w:fldCharType="separate"/>
      </w:r>
      <w:r w:rsidR="00B96F01" w:rsidRPr="0093738A">
        <w:rPr>
          <w:rFonts w:ascii="Times New Roman" w:hAnsi="Times New Roman" w:cs="Times New Roman"/>
        </w:rPr>
        <w:t>[53]</w:t>
      </w:r>
      <w:r w:rsidR="00C613CA" w:rsidRPr="0093738A">
        <w:rPr>
          <w:rFonts w:ascii="Times New Roman" w:hAnsi="Times New Roman" w:cs="Times New Roman"/>
        </w:rPr>
        <w:fldChar w:fldCharType="end"/>
      </w:r>
      <w:r w:rsidR="00B37857" w:rsidRPr="0093738A">
        <w:rPr>
          <w:rFonts w:ascii="Times New Roman" w:hAnsi="Times New Roman" w:cs="Times New Roman"/>
        </w:rPr>
        <w:t xml:space="preserve">. </w:t>
      </w:r>
      <w:r w:rsidR="00D6561F" w:rsidRPr="0093738A">
        <w:rPr>
          <w:rFonts w:ascii="Times New Roman" w:hAnsi="Times New Roman" w:cs="Times New Roman"/>
        </w:rPr>
        <w:t xml:space="preserve">(B) Cell death measured by </w:t>
      </w:r>
      <w:r w:rsidR="00C96F17" w:rsidRPr="0093738A">
        <w:rPr>
          <w:rFonts w:ascii="Times New Roman" w:hAnsi="Times New Roman" w:cs="Times New Roman"/>
        </w:rPr>
        <w:t xml:space="preserve">the </w:t>
      </w:r>
      <w:r w:rsidR="00D6561F" w:rsidRPr="0093738A">
        <w:rPr>
          <w:rFonts w:ascii="Times New Roman" w:hAnsi="Times New Roman" w:cs="Times New Roman"/>
        </w:rPr>
        <w:t>LDH release of A549 and H460 cells transfected with siNRF2 for 48 h, followed by the treatment with RSL3 (1</w:t>
      </w:r>
      <w:r w:rsidR="00EA428A" w:rsidRPr="0093738A">
        <w:rPr>
          <w:rFonts w:ascii="Times New Roman" w:hAnsi="Times New Roman" w:cs="Times New Roman"/>
        </w:rPr>
        <w:t xml:space="preserve"> </w:t>
      </w:r>
      <w:proofErr w:type="spellStart"/>
      <w:r w:rsidR="00D6561F" w:rsidRPr="0093738A">
        <w:rPr>
          <w:rFonts w:ascii="Times New Roman" w:eastAsia="맑은 고딕" w:hAnsi="Times New Roman" w:cs="Times New Roman"/>
        </w:rPr>
        <w:t>μ</w:t>
      </w:r>
      <w:r w:rsidR="00D6561F" w:rsidRPr="0093738A">
        <w:rPr>
          <w:rFonts w:ascii="Times New Roman" w:hAnsi="Times New Roman" w:cs="Times New Roman"/>
        </w:rPr>
        <w:t>M</w:t>
      </w:r>
      <w:proofErr w:type="spellEnd"/>
      <w:r w:rsidR="00D6561F" w:rsidRPr="0093738A">
        <w:rPr>
          <w:rFonts w:ascii="Times New Roman" w:hAnsi="Times New Roman" w:cs="Times New Roman"/>
        </w:rPr>
        <w:t>) and iFSP1 (3</w:t>
      </w:r>
      <w:r w:rsidR="00EA428A" w:rsidRPr="0093738A">
        <w:rPr>
          <w:rFonts w:ascii="Times New Roman" w:hAnsi="Times New Roman" w:cs="Times New Roman"/>
        </w:rPr>
        <w:t xml:space="preserve"> </w:t>
      </w:r>
      <w:proofErr w:type="spellStart"/>
      <w:r w:rsidR="00D6561F" w:rsidRPr="0093738A">
        <w:rPr>
          <w:rFonts w:ascii="Times New Roman" w:eastAsia="맑은 고딕" w:hAnsi="Times New Roman" w:cs="Times New Roman"/>
        </w:rPr>
        <w:t>μ</w:t>
      </w:r>
      <w:r w:rsidR="00D6561F" w:rsidRPr="0093738A">
        <w:rPr>
          <w:rFonts w:ascii="Times New Roman" w:hAnsi="Times New Roman" w:cs="Times New Roman"/>
        </w:rPr>
        <w:t>M</w:t>
      </w:r>
      <w:proofErr w:type="spellEnd"/>
      <w:r w:rsidR="00D6561F" w:rsidRPr="0093738A">
        <w:rPr>
          <w:rFonts w:ascii="Times New Roman" w:hAnsi="Times New Roman" w:cs="Times New Roman"/>
        </w:rPr>
        <w:t xml:space="preserve">) for 24 h. </w:t>
      </w:r>
      <w:r w:rsidR="00C96F17" w:rsidRPr="0093738A">
        <w:rPr>
          <w:rFonts w:ascii="Times New Roman" w:hAnsi="Times New Roman" w:cs="Times New Roman"/>
        </w:rPr>
        <w:t>The d</w:t>
      </w:r>
      <w:r w:rsidR="00D6561F" w:rsidRPr="0093738A">
        <w:rPr>
          <w:rFonts w:ascii="Times New Roman" w:hAnsi="Times New Roman" w:cs="Times New Roman"/>
        </w:rPr>
        <w:t xml:space="preserve">ata are </w:t>
      </w:r>
      <w:r w:rsidR="00C96F17" w:rsidRPr="0093738A">
        <w:rPr>
          <w:rFonts w:ascii="Times New Roman" w:hAnsi="Times New Roman" w:cs="Times New Roman"/>
        </w:rPr>
        <w:t>shown as the</w:t>
      </w:r>
      <w:r w:rsidR="00D6561F" w:rsidRPr="0093738A">
        <w:rPr>
          <w:rFonts w:ascii="Times New Roman" w:hAnsi="Times New Roman" w:cs="Times New Roman"/>
        </w:rPr>
        <w:t xml:space="preserve"> mean </w:t>
      </w:r>
      <w:r w:rsidR="00D6561F" w:rsidRPr="0093738A">
        <w:rPr>
          <w:rFonts w:ascii="Times New Roman" w:eastAsia="맑은 고딕" w:hAnsi="Times New Roman" w:cs="Times New Roman"/>
        </w:rPr>
        <w:t xml:space="preserve">± </w:t>
      </w:r>
      <w:r w:rsidR="00D6561F" w:rsidRPr="0093738A">
        <w:rPr>
          <w:rFonts w:ascii="Times New Roman" w:hAnsi="Times New Roman" w:cs="Times New Roman"/>
        </w:rPr>
        <w:t>S.D (n</w:t>
      </w:r>
      <w:r w:rsidR="004D154B" w:rsidRPr="0093738A">
        <w:rPr>
          <w:rFonts w:ascii="Times New Roman" w:hAnsi="Times New Roman" w:cs="Times New Roman"/>
        </w:rPr>
        <w:t xml:space="preserve"> </w:t>
      </w:r>
      <w:r w:rsidR="00D6561F" w:rsidRPr="0093738A">
        <w:rPr>
          <w:rFonts w:ascii="Times New Roman" w:hAnsi="Times New Roman" w:cs="Times New Roman"/>
        </w:rPr>
        <w:t>=</w:t>
      </w:r>
      <w:r w:rsidR="004D154B" w:rsidRPr="0093738A">
        <w:rPr>
          <w:rFonts w:ascii="Times New Roman" w:hAnsi="Times New Roman" w:cs="Times New Roman"/>
        </w:rPr>
        <w:t xml:space="preserve"> </w:t>
      </w:r>
      <w:r w:rsidR="00D6561F" w:rsidRPr="0093738A">
        <w:rPr>
          <w:rFonts w:ascii="Times New Roman" w:hAnsi="Times New Roman" w:cs="Times New Roman"/>
        </w:rPr>
        <w:t xml:space="preserve">3 independent experiments). The </w:t>
      </w:r>
      <w:r w:rsidR="00D6561F" w:rsidRPr="0093738A">
        <w:rPr>
          <w:rFonts w:ascii="Times New Roman" w:hAnsi="Times New Roman" w:cs="Times New Roman"/>
          <w:i/>
          <w:iCs/>
        </w:rPr>
        <w:t>p</w:t>
      </w:r>
      <w:r w:rsidR="00D6561F" w:rsidRPr="0093738A">
        <w:rPr>
          <w:rFonts w:ascii="Times New Roman" w:hAnsi="Times New Roman" w:cs="Times New Roman"/>
        </w:rPr>
        <w:t xml:space="preserve">-value is significant for </w:t>
      </w:r>
      <w:r w:rsidR="00D6561F" w:rsidRPr="0093738A">
        <w:rPr>
          <w:rFonts w:ascii="Times New Roman" w:hAnsi="Times New Roman" w:cs="Times New Roman"/>
          <w:i/>
        </w:rPr>
        <w:t>p</w:t>
      </w:r>
      <w:r w:rsidR="00EA428A" w:rsidRPr="0093738A">
        <w:rPr>
          <w:rFonts w:ascii="Times New Roman" w:hAnsi="Times New Roman" w:cs="Times New Roman"/>
          <w:i/>
        </w:rPr>
        <w:t xml:space="preserve"> </w:t>
      </w:r>
      <w:r w:rsidR="00D6561F" w:rsidRPr="0093738A">
        <w:rPr>
          <w:rFonts w:ascii="Times New Roman" w:hAnsi="Times New Roman" w:cs="Times New Roman"/>
        </w:rPr>
        <w:t>&lt;</w:t>
      </w:r>
      <w:r w:rsidR="00EA428A" w:rsidRPr="0093738A">
        <w:rPr>
          <w:rFonts w:ascii="Times New Roman" w:hAnsi="Times New Roman" w:cs="Times New Roman"/>
        </w:rPr>
        <w:t xml:space="preserve"> </w:t>
      </w:r>
      <w:r w:rsidR="00D6561F" w:rsidRPr="0093738A">
        <w:rPr>
          <w:rFonts w:ascii="Times New Roman" w:hAnsi="Times New Roman" w:cs="Times New Roman"/>
        </w:rPr>
        <w:t>0.05 and the measurement of the value was according to Student's t-test.</w:t>
      </w:r>
    </w:p>
    <w:p w14:paraId="300F0EAC" w14:textId="6F38C1EA" w:rsidR="00BC7C5F" w:rsidRPr="0093738A" w:rsidRDefault="00BC7C5F">
      <w:pPr>
        <w:rPr>
          <w:rFonts w:ascii="Times New Roman" w:hAnsi="Times New Roman" w:cs="Times New Roman"/>
          <w:b/>
        </w:rPr>
      </w:pPr>
    </w:p>
    <w:sectPr w:rsidR="00BC7C5F" w:rsidRPr="0093738A" w:rsidSect="004742E6">
      <w:footerReference w:type="even" r:id="rId8"/>
      <w:footerReference w:type="default" r:id="rId9"/>
      <w:pgSz w:w="11906" w:h="16838"/>
      <w:pgMar w:top="1701" w:right="1440" w:bottom="1440" w:left="1440" w:header="851" w:footer="992" w:gutter="0"/>
      <w:lnNumType w:countBy="1"/>
      <w:pgNumType w:start="1"/>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BE416" w16cex:dateUtc="2023-03-27T04:14:00Z"/>
  <w16cex:commentExtensible w16cex:durableId="27CC09AB" w16cex:dateUtc="2023-03-27T06:55:00Z"/>
  <w16cex:commentExtensible w16cex:durableId="27CC119E" w16cex:dateUtc="2023-03-27T07:29:00Z"/>
  <w16cex:commentExtensible w16cex:durableId="27CC91ED" w16cex:dateUtc="2023-03-27T13:06:00Z"/>
  <w16cex:commentExtensible w16cex:durableId="27CCA4BC" w16cex:dateUtc="2023-03-27T14:26:00Z"/>
  <w16cex:commentExtensible w16cex:durableId="27CC0F15" w16cex:dateUtc="2023-03-27T07:18:00Z"/>
  <w16cex:commentExtensible w16cex:durableId="27CBE67D" w16cex:dateUtc="2023-03-27T04: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E3B55" w14:textId="77777777" w:rsidR="00DB0CC9" w:rsidRDefault="00DB0CC9">
      <w:pPr>
        <w:spacing w:after="0" w:line="240" w:lineRule="auto"/>
      </w:pPr>
      <w:r>
        <w:separator/>
      </w:r>
    </w:p>
  </w:endnote>
  <w:endnote w:type="continuationSeparator" w:id="0">
    <w:p w14:paraId="30393BB9" w14:textId="77777777" w:rsidR="00DB0CC9" w:rsidRDefault="00DB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49699315"/>
      <w:docPartObj>
        <w:docPartGallery w:val="Page Numbers (Bottom of Page)"/>
        <w:docPartUnique/>
      </w:docPartObj>
    </w:sdtPr>
    <w:sdtEndPr>
      <w:rPr>
        <w:rStyle w:val="af1"/>
      </w:rPr>
    </w:sdtEndPr>
    <w:sdtContent>
      <w:p w14:paraId="06E7D879" w14:textId="38D0603F" w:rsidR="00EA25E0" w:rsidRDefault="00EA25E0" w:rsidP="00C859BE">
        <w:pPr>
          <w:pStyle w:val="a4"/>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1</w:t>
        </w:r>
        <w:r>
          <w:rPr>
            <w:rStyle w:val="af1"/>
          </w:rPr>
          <w:fldChar w:fldCharType="end"/>
        </w:r>
      </w:p>
    </w:sdtContent>
  </w:sdt>
  <w:p w14:paraId="3F06E765" w14:textId="77777777" w:rsidR="00EA25E0" w:rsidRDefault="00EA25E0" w:rsidP="004742E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Fonts w:ascii="Times New Roman" w:hAnsi="Times New Roman" w:cs="Times New Roman"/>
      </w:rPr>
      <w:id w:val="-1844855625"/>
      <w:docPartObj>
        <w:docPartGallery w:val="Page Numbers (Bottom of Page)"/>
        <w:docPartUnique/>
      </w:docPartObj>
    </w:sdtPr>
    <w:sdtEndPr>
      <w:rPr>
        <w:rStyle w:val="af1"/>
      </w:rPr>
    </w:sdtEndPr>
    <w:sdtContent>
      <w:p w14:paraId="0EEFFEEA" w14:textId="0F097EA5" w:rsidR="00EA25E0" w:rsidRPr="0093738A" w:rsidRDefault="00EA25E0" w:rsidP="00C859BE">
        <w:pPr>
          <w:pStyle w:val="a4"/>
          <w:framePr w:wrap="none" w:vAnchor="text" w:hAnchor="margin" w:xAlign="right" w:y="1"/>
          <w:rPr>
            <w:rStyle w:val="af1"/>
            <w:rFonts w:ascii="Times New Roman" w:hAnsi="Times New Roman" w:cs="Times New Roman"/>
          </w:rPr>
        </w:pPr>
        <w:r w:rsidRPr="0093738A">
          <w:rPr>
            <w:rStyle w:val="af1"/>
            <w:rFonts w:ascii="Times New Roman" w:hAnsi="Times New Roman" w:cs="Times New Roman"/>
          </w:rPr>
          <w:fldChar w:fldCharType="begin"/>
        </w:r>
        <w:r w:rsidRPr="0093738A">
          <w:rPr>
            <w:rStyle w:val="af1"/>
            <w:rFonts w:ascii="Times New Roman" w:hAnsi="Times New Roman" w:cs="Times New Roman"/>
          </w:rPr>
          <w:instrText xml:space="preserve"> PAGE </w:instrText>
        </w:r>
        <w:r w:rsidRPr="0093738A">
          <w:rPr>
            <w:rStyle w:val="af1"/>
            <w:rFonts w:ascii="Times New Roman" w:hAnsi="Times New Roman" w:cs="Times New Roman"/>
          </w:rPr>
          <w:fldChar w:fldCharType="separate"/>
        </w:r>
        <w:r w:rsidRPr="0093738A">
          <w:rPr>
            <w:rStyle w:val="af1"/>
            <w:rFonts w:ascii="Times New Roman" w:hAnsi="Times New Roman" w:cs="Times New Roman"/>
            <w:noProof/>
          </w:rPr>
          <w:t>1</w:t>
        </w:r>
        <w:r w:rsidRPr="0093738A">
          <w:rPr>
            <w:rStyle w:val="af1"/>
            <w:rFonts w:ascii="Times New Roman" w:hAnsi="Times New Roman" w:cs="Times New Roman"/>
          </w:rPr>
          <w:fldChar w:fldCharType="end"/>
        </w:r>
      </w:p>
    </w:sdtContent>
  </w:sdt>
  <w:p w14:paraId="5A79D512" w14:textId="77777777" w:rsidR="00EA25E0" w:rsidRDefault="00EA25E0" w:rsidP="004742E6">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0F03C" w14:textId="77777777" w:rsidR="00DB0CC9" w:rsidRDefault="00DB0CC9">
      <w:pPr>
        <w:spacing w:after="0" w:line="240" w:lineRule="auto"/>
      </w:pPr>
      <w:r>
        <w:separator/>
      </w:r>
    </w:p>
  </w:footnote>
  <w:footnote w:type="continuationSeparator" w:id="0">
    <w:p w14:paraId="0CE571B9" w14:textId="77777777" w:rsidR="00DB0CC9" w:rsidRDefault="00DB0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0258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E2D6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0A51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1238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6006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72BF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EAD0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BAFF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6A1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382B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A96928"/>
    <w:multiLevelType w:val="hybridMultilevel"/>
    <w:tmpl w:val="DEACFE6A"/>
    <w:lvl w:ilvl="0" w:tplc="5120CE54">
      <w:start w:val="1"/>
      <w:numFmt w:val="bullet"/>
      <w:lvlText w:val=""/>
      <w:lvlJc w:val="left"/>
      <w:pPr>
        <w:ind w:left="800" w:hanging="400"/>
      </w:pPr>
      <w:rPr>
        <w:rFonts w:ascii="Wingdings" w:hAnsi="Wingdings" w:hint="default"/>
      </w:rPr>
    </w:lvl>
    <w:lvl w:ilvl="1" w:tplc="FC8C5354" w:tentative="1">
      <w:start w:val="1"/>
      <w:numFmt w:val="bullet"/>
      <w:lvlText w:val=""/>
      <w:lvlJc w:val="left"/>
      <w:pPr>
        <w:ind w:left="1200" w:hanging="400"/>
      </w:pPr>
      <w:rPr>
        <w:rFonts w:ascii="Wingdings" w:hAnsi="Wingdings" w:hint="default"/>
      </w:rPr>
    </w:lvl>
    <w:lvl w:ilvl="2" w:tplc="30D85B32" w:tentative="1">
      <w:start w:val="1"/>
      <w:numFmt w:val="bullet"/>
      <w:lvlText w:val=""/>
      <w:lvlJc w:val="left"/>
      <w:pPr>
        <w:ind w:left="1600" w:hanging="400"/>
      </w:pPr>
      <w:rPr>
        <w:rFonts w:ascii="Wingdings" w:hAnsi="Wingdings" w:hint="default"/>
      </w:rPr>
    </w:lvl>
    <w:lvl w:ilvl="3" w:tplc="12F6CC2E" w:tentative="1">
      <w:start w:val="1"/>
      <w:numFmt w:val="bullet"/>
      <w:lvlText w:val=""/>
      <w:lvlJc w:val="left"/>
      <w:pPr>
        <w:ind w:left="2000" w:hanging="400"/>
      </w:pPr>
      <w:rPr>
        <w:rFonts w:ascii="Wingdings" w:hAnsi="Wingdings" w:hint="default"/>
      </w:rPr>
    </w:lvl>
    <w:lvl w:ilvl="4" w:tplc="A4CEE558" w:tentative="1">
      <w:start w:val="1"/>
      <w:numFmt w:val="bullet"/>
      <w:lvlText w:val=""/>
      <w:lvlJc w:val="left"/>
      <w:pPr>
        <w:ind w:left="2400" w:hanging="400"/>
      </w:pPr>
      <w:rPr>
        <w:rFonts w:ascii="Wingdings" w:hAnsi="Wingdings" w:hint="default"/>
      </w:rPr>
    </w:lvl>
    <w:lvl w:ilvl="5" w:tplc="0786141A" w:tentative="1">
      <w:start w:val="1"/>
      <w:numFmt w:val="bullet"/>
      <w:lvlText w:val=""/>
      <w:lvlJc w:val="left"/>
      <w:pPr>
        <w:ind w:left="2800" w:hanging="400"/>
      </w:pPr>
      <w:rPr>
        <w:rFonts w:ascii="Wingdings" w:hAnsi="Wingdings" w:hint="default"/>
      </w:rPr>
    </w:lvl>
    <w:lvl w:ilvl="6" w:tplc="84B81DC2" w:tentative="1">
      <w:start w:val="1"/>
      <w:numFmt w:val="bullet"/>
      <w:lvlText w:val=""/>
      <w:lvlJc w:val="left"/>
      <w:pPr>
        <w:ind w:left="3200" w:hanging="400"/>
      </w:pPr>
      <w:rPr>
        <w:rFonts w:ascii="Wingdings" w:hAnsi="Wingdings" w:hint="default"/>
      </w:rPr>
    </w:lvl>
    <w:lvl w:ilvl="7" w:tplc="F9CA70EC" w:tentative="1">
      <w:start w:val="1"/>
      <w:numFmt w:val="bullet"/>
      <w:lvlText w:val=""/>
      <w:lvlJc w:val="left"/>
      <w:pPr>
        <w:ind w:left="3600" w:hanging="400"/>
      </w:pPr>
      <w:rPr>
        <w:rFonts w:ascii="Wingdings" w:hAnsi="Wingdings" w:hint="default"/>
      </w:rPr>
    </w:lvl>
    <w:lvl w:ilvl="8" w:tplc="9C1A3BBC" w:tentative="1">
      <w:start w:val="1"/>
      <w:numFmt w:val="bullet"/>
      <w:lvlText w:val=""/>
      <w:lvlJc w:val="left"/>
      <w:pPr>
        <w:ind w:left="4000" w:hanging="400"/>
      </w:pPr>
      <w:rPr>
        <w:rFonts w:ascii="Wingdings" w:hAnsi="Wingdings" w:hint="default"/>
      </w:rPr>
    </w:lvl>
  </w:abstractNum>
  <w:abstractNum w:abstractNumId="11" w15:restartNumberingAfterBreak="0">
    <w:nsid w:val="6B266F5D"/>
    <w:multiLevelType w:val="hybridMultilevel"/>
    <w:tmpl w:val="EEDE79D6"/>
    <w:lvl w:ilvl="0" w:tplc="56E2B6C0">
      <w:numFmt w:val="bullet"/>
      <w:lvlText w:val=""/>
      <w:lvlJc w:val="left"/>
      <w:pPr>
        <w:ind w:left="760" w:hanging="360"/>
      </w:pPr>
      <w:rPr>
        <w:rFonts w:ascii="Wingdings" w:eastAsiaTheme="minorEastAsia" w:hAnsi="Wingdings" w:cs="Times New Roman" w:hint="default"/>
      </w:rPr>
    </w:lvl>
    <w:lvl w:ilvl="1" w:tplc="68B2F026" w:tentative="1">
      <w:start w:val="1"/>
      <w:numFmt w:val="bullet"/>
      <w:lvlText w:val=""/>
      <w:lvlJc w:val="left"/>
      <w:pPr>
        <w:ind w:left="1200" w:hanging="400"/>
      </w:pPr>
      <w:rPr>
        <w:rFonts w:ascii="Wingdings" w:hAnsi="Wingdings" w:hint="default"/>
      </w:rPr>
    </w:lvl>
    <w:lvl w:ilvl="2" w:tplc="6904227E" w:tentative="1">
      <w:start w:val="1"/>
      <w:numFmt w:val="bullet"/>
      <w:lvlText w:val=""/>
      <w:lvlJc w:val="left"/>
      <w:pPr>
        <w:ind w:left="1600" w:hanging="400"/>
      </w:pPr>
      <w:rPr>
        <w:rFonts w:ascii="Wingdings" w:hAnsi="Wingdings" w:hint="default"/>
      </w:rPr>
    </w:lvl>
    <w:lvl w:ilvl="3" w:tplc="AEF6B3CE" w:tentative="1">
      <w:start w:val="1"/>
      <w:numFmt w:val="bullet"/>
      <w:lvlText w:val=""/>
      <w:lvlJc w:val="left"/>
      <w:pPr>
        <w:ind w:left="2000" w:hanging="400"/>
      </w:pPr>
      <w:rPr>
        <w:rFonts w:ascii="Wingdings" w:hAnsi="Wingdings" w:hint="default"/>
      </w:rPr>
    </w:lvl>
    <w:lvl w:ilvl="4" w:tplc="7EC6D760" w:tentative="1">
      <w:start w:val="1"/>
      <w:numFmt w:val="bullet"/>
      <w:lvlText w:val=""/>
      <w:lvlJc w:val="left"/>
      <w:pPr>
        <w:ind w:left="2400" w:hanging="400"/>
      </w:pPr>
      <w:rPr>
        <w:rFonts w:ascii="Wingdings" w:hAnsi="Wingdings" w:hint="default"/>
      </w:rPr>
    </w:lvl>
    <w:lvl w:ilvl="5" w:tplc="1C02C150" w:tentative="1">
      <w:start w:val="1"/>
      <w:numFmt w:val="bullet"/>
      <w:lvlText w:val=""/>
      <w:lvlJc w:val="left"/>
      <w:pPr>
        <w:ind w:left="2800" w:hanging="400"/>
      </w:pPr>
      <w:rPr>
        <w:rFonts w:ascii="Wingdings" w:hAnsi="Wingdings" w:hint="default"/>
      </w:rPr>
    </w:lvl>
    <w:lvl w:ilvl="6" w:tplc="9A7E68AE" w:tentative="1">
      <w:start w:val="1"/>
      <w:numFmt w:val="bullet"/>
      <w:lvlText w:val=""/>
      <w:lvlJc w:val="left"/>
      <w:pPr>
        <w:ind w:left="3200" w:hanging="400"/>
      </w:pPr>
      <w:rPr>
        <w:rFonts w:ascii="Wingdings" w:hAnsi="Wingdings" w:hint="default"/>
      </w:rPr>
    </w:lvl>
    <w:lvl w:ilvl="7" w:tplc="5CEE82EC" w:tentative="1">
      <w:start w:val="1"/>
      <w:numFmt w:val="bullet"/>
      <w:lvlText w:val=""/>
      <w:lvlJc w:val="left"/>
      <w:pPr>
        <w:ind w:left="3600" w:hanging="400"/>
      </w:pPr>
      <w:rPr>
        <w:rFonts w:ascii="Wingdings" w:hAnsi="Wingdings" w:hint="default"/>
      </w:rPr>
    </w:lvl>
    <w:lvl w:ilvl="8" w:tplc="0F8816C0" w:tentative="1">
      <w:start w:val="1"/>
      <w:numFmt w:val="bullet"/>
      <w:lvlText w:val=""/>
      <w:lvlJc w:val="left"/>
      <w:pPr>
        <w:ind w:left="4000" w:hanging="40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0"/>
  </w:num>
  <w:num w:numId="14">
    <w:abstractNumId w:val="1"/>
  </w:num>
  <w:num w:numId="15">
    <w:abstractNumId w:val="2"/>
  </w:num>
  <w:num w:numId="16">
    <w:abstractNumId w:val="3"/>
  </w:num>
  <w:num w:numId="17">
    <w:abstractNumId w:val="8"/>
  </w:num>
  <w:num w:numId="18">
    <w:abstractNumId w:val="4"/>
  </w:num>
  <w:num w:numId="19">
    <w:abstractNumId w:val="5"/>
  </w:num>
  <w:num w:numId="20">
    <w:abstractNumId w:val="6"/>
  </w:num>
  <w:num w:numId="21">
    <w:abstractNumId w:val="7"/>
  </w:num>
  <w:num w:numId="22">
    <w:abstractNumId w:val="9"/>
  </w:num>
  <w:num w:numId="23">
    <w:abstractNumId w:val="0"/>
  </w:num>
  <w:num w:numId="24">
    <w:abstractNumId w:val="1"/>
  </w:num>
  <w:num w:numId="25">
    <w:abstractNumId w:val="2"/>
  </w:num>
  <w:num w:numId="26">
    <w:abstractNumId w:val="3"/>
  </w:num>
  <w:num w:numId="27">
    <w:abstractNumId w:val="8"/>
  </w:num>
  <w:num w:numId="28">
    <w:abstractNumId w:val="4"/>
  </w:num>
  <w:num w:numId="29">
    <w:abstractNumId w:val="5"/>
  </w:num>
  <w:num w:numId="30">
    <w:abstractNumId w:val="6"/>
  </w:num>
  <w:num w:numId="31">
    <w:abstractNumId w:val="7"/>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wMTIwMzE2MDM3NzNX0lEKTi0uzszPAykwNK4FAOGR9dstAAAA"/>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99sddpvwa9xtetev1xd221vt0eptdzf9fz&quot;&gt;A strategy for inducing ferroptosis according to the expression of NRF2 and FSP1 in Keap1 mutant non-small cell lung carcinoma.&lt;record-ids&gt;&lt;item&gt;1&lt;/item&gt;&lt;item&gt;2&lt;/item&gt;&lt;item&gt;3&lt;/item&gt;&lt;item&gt;4&lt;/item&gt;&lt;item&gt;6&lt;/item&gt;&lt;item&gt;7&lt;/item&gt;&lt;item&gt;8&lt;/item&gt;&lt;item&gt;9&lt;/item&gt;&lt;item&gt;10&lt;/item&gt;&lt;item&gt;11&lt;/item&gt;&lt;item&gt;12&lt;/item&gt;&lt;item&gt;13&lt;/item&gt;&lt;item&gt;14&lt;/item&gt;&lt;item&gt;15&lt;/item&gt;&lt;item&gt;17&lt;/item&gt;&lt;item&gt;18&lt;/item&gt;&lt;item&gt;20&lt;/item&gt;&lt;item&gt;22&lt;/item&gt;&lt;item&gt;23&lt;/item&gt;&lt;item&gt;24&lt;/item&gt;&lt;item&gt;26&lt;/item&gt;&lt;item&gt;27&lt;/item&gt;&lt;item&gt;28&lt;/item&gt;&lt;item&gt;29&lt;/item&gt;&lt;item&gt;31&lt;/item&gt;&lt;item&gt;32&lt;/item&gt;&lt;item&gt;33&lt;/item&gt;&lt;item&gt;35&lt;/item&gt;&lt;item&gt;36&lt;/item&gt;&lt;item&gt;37&lt;/item&gt;&lt;item&gt;38&lt;/item&gt;&lt;item&gt;39&lt;/item&gt;&lt;item&gt;40&lt;/item&gt;&lt;item&gt;41&lt;/item&gt;&lt;item&gt;42&lt;/item&gt;&lt;item&gt;43&lt;/item&gt;&lt;item&gt;44&lt;/item&gt;&lt;item&gt;45&lt;/item&gt;&lt;item&gt;46&lt;/item&gt;&lt;item&gt;47&lt;/item&gt;&lt;item&gt;49&lt;/item&gt;&lt;item&gt;50&lt;/item&gt;&lt;item&gt;51&lt;/item&gt;&lt;item&gt;52&lt;/item&gt;&lt;item&gt;55&lt;/item&gt;&lt;item&gt;56&lt;/item&gt;&lt;item&gt;57&lt;/item&gt;&lt;item&gt;59&lt;/item&gt;&lt;item&gt;61&lt;/item&gt;&lt;item&gt;62&lt;/item&gt;&lt;item&gt;63&lt;/item&gt;&lt;item&gt;64&lt;/item&gt;&lt;item&gt;65&lt;/item&gt;&lt;item&gt;66&lt;/item&gt;&lt;/record-ids&gt;&lt;/item&gt;&lt;/Libraries&gt;"/>
  </w:docVars>
  <w:rsids>
    <w:rsidRoot w:val="009676D1"/>
    <w:rsid w:val="00000A35"/>
    <w:rsid w:val="00001F68"/>
    <w:rsid w:val="00002585"/>
    <w:rsid w:val="0000386F"/>
    <w:rsid w:val="00003D92"/>
    <w:rsid w:val="00004444"/>
    <w:rsid w:val="0000472C"/>
    <w:rsid w:val="00004F25"/>
    <w:rsid w:val="000052A8"/>
    <w:rsid w:val="00005347"/>
    <w:rsid w:val="00005477"/>
    <w:rsid w:val="00006A03"/>
    <w:rsid w:val="0000794A"/>
    <w:rsid w:val="00010032"/>
    <w:rsid w:val="00010242"/>
    <w:rsid w:val="00012C3D"/>
    <w:rsid w:val="00014D5F"/>
    <w:rsid w:val="00015014"/>
    <w:rsid w:val="00016A85"/>
    <w:rsid w:val="00017A20"/>
    <w:rsid w:val="00021BBF"/>
    <w:rsid w:val="00021D9B"/>
    <w:rsid w:val="00022517"/>
    <w:rsid w:val="000228F5"/>
    <w:rsid w:val="00022D46"/>
    <w:rsid w:val="00023161"/>
    <w:rsid w:val="00023C8B"/>
    <w:rsid w:val="0002477A"/>
    <w:rsid w:val="00024C82"/>
    <w:rsid w:val="0002728C"/>
    <w:rsid w:val="000279B7"/>
    <w:rsid w:val="00027ACC"/>
    <w:rsid w:val="00027F0D"/>
    <w:rsid w:val="000302F0"/>
    <w:rsid w:val="00030404"/>
    <w:rsid w:val="00030B32"/>
    <w:rsid w:val="000318FC"/>
    <w:rsid w:val="00031EBD"/>
    <w:rsid w:val="00032D36"/>
    <w:rsid w:val="00033D4C"/>
    <w:rsid w:val="00034BBF"/>
    <w:rsid w:val="00034C3F"/>
    <w:rsid w:val="000408FC"/>
    <w:rsid w:val="00040EE2"/>
    <w:rsid w:val="00041A6E"/>
    <w:rsid w:val="00041AFA"/>
    <w:rsid w:val="000424F7"/>
    <w:rsid w:val="00042A0E"/>
    <w:rsid w:val="00042B10"/>
    <w:rsid w:val="00043BA8"/>
    <w:rsid w:val="00043D52"/>
    <w:rsid w:val="00043F77"/>
    <w:rsid w:val="00043FD4"/>
    <w:rsid w:val="00045779"/>
    <w:rsid w:val="00045E59"/>
    <w:rsid w:val="00046428"/>
    <w:rsid w:val="00046D6D"/>
    <w:rsid w:val="0004748C"/>
    <w:rsid w:val="00047982"/>
    <w:rsid w:val="0005085C"/>
    <w:rsid w:val="0005139F"/>
    <w:rsid w:val="00052705"/>
    <w:rsid w:val="000529B0"/>
    <w:rsid w:val="00052D0D"/>
    <w:rsid w:val="00053D3B"/>
    <w:rsid w:val="000541F3"/>
    <w:rsid w:val="000545B1"/>
    <w:rsid w:val="00054A23"/>
    <w:rsid w:val="00054B05"/>
    <w:rsid w:val="000550DE"/>
    <w:rsid w:val="00055505"/>
    <w:rsid w:val="000557AC"/>
    <w:rsid w:val="00055E6E"/>
    <w:rsid w:val="00056A66"/>
    <w:rsid w:val="000571E4"/>
    <w:rsid w:val="00057BB7"/>
    <w:rsid w:val="00060A12"/>
    <w:rsid w:val="00062A20"/>
    <w:rsid w:val="00064770"/>
    <w:rsid w:val="00064D4E"/>
    <w:rsid w:val="00064F61"/>
    <w:rsid w:val="00065CC2"/>
    <w:rsid w:val="000660D0"/>
    <w:rsid w:val="000706BA"/>
    <w:rsid w:val="000711A9"/>
    <w:rsid w:val="00071631"/>
    <w:rsid w:val="00072CB4"/>
    <w:rsid w:val="00073CF3"/>
    <w:rsid w:val="0007584F"/>
    <w:rsid w:val="0007750A"/>
    <w:rsid w:val="0008006D"/>
    <w:rsid w:val="0008180D"/>
    <w:rsid w:val="00082546"/>
    <w:rsid w:val="00082B22"/>
    <w:rsid w:val="00082F45"/>
    <w:rsid w:val="00083BD5"/>
    <w:rsid w:val="00084251"/>
    <w:rsid w:val="0008498B"/>
    <w:rsid w:val="00084C5F"/>
    <w:rsid w:val="00085E0C"/>
    <w:rsid w:val="00086033"/>
    <w:rsid w:val="00087522"/>
    <w:rsid w:val="000905EF"/>
    <w:rsid w:val="00091707"/>
    <w:rsid w:val="00092218"/>
    <w:rsid w:val="00092288"/>
    <w:rsid w:val="0009253C"/>
    <w:rsid w:val="00093034"/>
    <w:rsid w:val="000932C6"/>
    <w:rsid w:val="00093478"/>
    <w:rsid w:val="000937D5"/>
    <w:rsid w:val="000939A9"/>
    <w:rsid w:val="0009566E"/>
    <w:rsid w:val="00096675"/>
    <w:rsid w:val="00096910"/>
    <w:rsid w:val="000976F3"/>
    <w:rsid w:val="00097981"/>
    <w:rsid w:val="000A25F3"/>
    <w:rsid w:val="000A2B44"/>
    <w:rsid w:val="000A314F"/>
    <w:rsid w:val="000A324C"/>
    <w:rsid w:val="000A32CA"/>
    <w:rsid w:val="000A470E"/>
    <w:rsid w:val="000A50D0"/>
    <w:rsid w:val="000A53FB"/>
    <w:rsid w:val="000A56D2"/>
    <w:rsid w:val="000A6BB1"/>
    <w:rsid w:val="000A6D3D"/>
    <w:rsid w:val="000A7A6D"/>
    <w:rsid w:val="000A7E93"/>
    <w:rsid w:val="000B13C6"/>
    <w:rsid w:val="000B1B75"/>
    <w:rsid w:val="000B1C8F"/>
    <w:rsid w:val="000B1F2D"/>
    <w:rsid w:val="000B2E40"/>
    <w:rsid w:val="000B327E"/>
    <w:rsid w:val="000B4092"/>
    <w:rsid w:val="000B5869"/>
    <w:rsid w:val="000B5CC0"/>
    <w:rsid w:val="000B6AA8"/>
    <w:rsid w:val="000B71BD"/>
    <w:rsid w:val="000B724A"/>
    <w:rsid w:val="000C00A5"/>
    <w:rsid w:val="000C09D0"/>
    <w:rsid w:val="000C0EA5"/>
    <w:rsid w:val="000C13C1"/>
    <w:rsid w:val="000C39F8"/>
    <w:rsid w:val="000C3F74"/>
    <w:rsid w:val="000C477A"/>
    <w:rsid w:val="000C4905"/>
    <w:rsid w:val="000C4B40"/>
    <w:rsid w:val="000C61A8"/>
    <w:rsid w:val="000C7112"/>
    <w:rsid w:val="000C766E"/>
    <w:rsid w:val="000C76EB"/>
    <w:rsid w:val="000D002A"/>
    <w:rsid w:val="000D16F0"/>
    <w:rsid w:val="000D1987"/>
    <w:rsid w:val="000D1DED"/>
    <w:rsid w:val="000D2D87"/>
    <w:rsid w:val="000D3193"/>
    <w:rsid w:val="000D4B28"/>
    <w:rsid w:val="000D50F7"/>
    <w:rsid w:val="000D60D7"/>
    <w:rsid w:val="000D63E5"/>
    <w:rsid w:val="000D6E96"/>
    <w:rsid w:val="000D7790"/>
    <w:rsid w:val="000D79A9"/>
    <w:rsid w:val="000E17B7"/>
    <w:rsid w:val="000E239B"/>
    <w:rsid w:val="000E2A35"/>
    <w:rsid w:val="000E3707"/>
    <w:rsid w:val="000E4687"/>
    <w:rsid w:val="000E5D50"/>
    <w:rsid w:val="000E679B"/>
    <w:rsid w:val="000E6BD8"/>
    <w:rsid w:val="000E6CDA"/>
    <w:rsid w:val="000E7F18"/>
    <w:rsid w:val="000F023D"/>
    <w:rsid w:val="000F0ADE"/>
    <w:rsid w:val="000F0C90"/>
    <w:rsid w:val="000F120F"/>
    <w:rsid w:val="000F126E"/>
    <w:rsid w:val="000F1398"/>
    <w:rsid w:val="000F17EA"/>
    <w:rsid w:val="000F1A96"/>
    <w:rsid w:val="000F2432"/>
    <w:rsid w:val="000F2AAA"/>
    <w:rsid w:val="000F3144"/>
    <w:rsid w:val="000F3ABB"/>
    <w:rsid w:val="000F48EC"/>
    <w:rsid w:val="000F4E43"/>
    <w:rsid w:val="000F5168"/>
    <w:rsid w:val="000F6D6B"/>
    <w:rsid w:val="000F7B31"/>
    <w:rsid w:val="001000DE"/>
    <w:rsid w:val="00100423"/>
    <w:rsid w:val="001006AC"/>
    <w:rsid w:val="001009A0"/>
    <w:rsid w:val="00101933"/>
    <w:rsid w:val="00102231"/>
    <w:rsid w:val="00102CBA"/>
    <w:rsid w:val="001031A2"/>
    <w:rsid w:val="00104476"/>
    <w:rsid w:val="00105601"/>
    <w:rsid w:val="00107223"/>
    <w:rsid w:val="00107C5C"/>
    <w:rsid w:val="00110AC6"/>
    <w:rsid w:val="00111464"/>
    <w:rsid w:val="00111872"/>
    <w:rsid w:val="0011305B"/>
    <w:rsid w:val="00113457"/>
    <w:rsid w:val="001138C0"/>
    <w:rsid w:val="0011397A"/>
    <w:rsid w:val="00113BC3"/>
    <w:rsid w:val="00113F14"/>
    <w:rsid w:val="001148B2"/>
    <w:rsid w:val="00114BAB"/>
    <w:rsid w:val="00114CBA"/>
    <w:rsid w:val="00114F32"/>
    <w:rsid w:val="00114F6C"/>
    <w:rsid w:val="00114F9C"/>
    <w:rsid w:val="00115096"/>
    <w:rsid w:val="00115344"/>
    <w:rsid w:val="00117174"/>
    <w:rsid w:val="00120206"/>
    <w:rsid w:val="001209C2"/>
    <w:rsid w:val="0012158E"/>
    <w:rsid w:val="001222D7"/>
    <w:rsid w:val="0012247D"/>
    <w:rsid w:val="00123CDA"/>
    <w:rsid w:val="001263D6"/>
    <w:rsid w:val="001263E2"/>
    <w:rsid w:val="00127E42"/>
    <w:rsid w:val="0013094F"/>
    <w:rsid w:val="00130AF6"/>
    <w:rsid w:val="001310FB"/>
    <w:rsid w:val="001313FE"/>
    <w:rsid w:val="00131E70"/>
    <w:rsid w:val="00132A1F"/>
    <w:rsid w:val="00132F9F"/>
    <w:rsid w:val="0013394F"/>
    <w:rsid w:val="00133A0F"/>
    <w:rsid w:val="00133A66"/>
    <w:rsid w:val="00133EDD"/>
    <w:rsid w:val="00134029"/>
    <w:rsid w:val="00134F9C"/>
    <w:rsid w:val="00135969"/>
    <w:rsid w:val="0013597F"/>
    <w:rsid w:val="00135BF4"/>
    <w:rsid w:val="00135ED0"/>
    <w:rsid w:val="001364AB"/>
    <w:rsid w:val="001366AC"/>
    <w:rsid w:val="001402C6"/>
    <w:rsid w:val="00141321"/>
    <w:rsid w:val="00142106"/>
    <w:rsid w:val="00142256"/>
    <w:rsid w:val="00142438"/>
    <w:rsid w:val="00142CD0"/>
    <w:rsid w:val="001433E5"/>
    <w:rsid w:val="0014356E"/>
    <w:rsid w:val="00143E44"/>
    <w:rsid w:val="00143EDE"/>
    <w:rsid w:val="00144010"/>
    <w:rsid w:val="00144A1E"/>
    <w:rsid w:val="0014512B"/>
    <w:rsid w:val="00145393"/>
    <w:rsid w:val="00145575"/>
    <w:rsid w:val="001457FD"/>
    <w:rsid w:val="0014674A"/>
    <w:rsid w:val="00146B25"/>
    <w:rsid w:val="00146DD3"/>
    <w:rsid w:val="00146E35"/>
    <w:rsid w:val="00147CCA"/>
    <w:rsid w:val="00150AF4"/>
    <w:rsid w:val="001512C9"/>
    <w:rsid w:val="0015251F"/>
    <w:rsid w:val="0015375E"/>
    <w:rsid w:val="00153BBE"/>
    <w:rsid w:val="00153CE0"/>
    <w:rsid w:val="00154DFA"/>
    <w:rsid w:val="00155E66"/>
    <w:rsid w:val="001565A1"/>
    <w:rsid w:val="0015687C"/>
    <w:rsid w:val="00157232"/>
    <w:rsid w:val="00157950"/>
    <w:rsid w:val="001610AC"/>
    <w:rsid w:val="001616FD"/>
    <w:rsid w:val="0016398B"/>
    <w:rsid w:val="0016462C"/>
    <w:rsid w:val="00164A30"/>
    <w:rsid w:val="00165096"/>
    <w:rsid w:val="00165196"/>
    <w:rsid w:val="001665B7"/>
    <w:rsid w:val="001666A8"/>
    <w:rsid w:val="001674FD"/>
    <w:rsid w:val="001677E5"/>
    <w:rsid w:val="00171176"/>
    <w:rsid w:val="00171314"/>
    <w:rsid w:val="00173191"/>
    <w:rsid w:val="00173596"/>
    <w:rsid w:val="00174321"/>
    <w:rsid w:val="001758E5"/>
    <w:rsid w:val="00175D57"/>
    <w:rsid w:val="0017627B"/>
    <w:rsid w:val="00176C29"/>
    <w:rsid w:val="00177644"/>
    <w:rsid w:val="00180FEA"/>
    <w:rsid w:val="00181475"/>
    <w:rsid w:val="00181535"/>
    <w:rsid w:val="001832E8"/>
    <w:rsid w:val="00184262"/>
    <w:rsid w:val="00184947"/>
    <w:rsid w:val="001850D4"/>
    <w:rsid w:val="001856F8"/>
    <w:rsid w:val="00185C29"/>
    <w:rsid w:val="0018646E"/>
    <w:rsid w:val="00186AA5"/>
    <w:rsid w:val="0019228A"/>
    <w:rsid w:val="001936CC"/>
    <w:rsid w:val="00194A3B"/>
    <w:rsid w:val="0019563E"/>
    <w:rsid w:val="00195967"/>
    <w:rsid w:val="001963B3"/>
    <w:rsid w:val="001A083B"/>
    <w:rsid w:val="001A2F0B"/>
    <w:rsid w:val="001A359F"/>
    <w:rsid w:val="001A4A37"/>
    <w:rsid w:val="001A6F44"/>
    <w:rsid w:val="001A71A4"/>
    <w:rsid w:val="001A75C2"/>
    <w:rsid w:val="001B07D2"/>
    <w:rsid w:val="001B14B2"/>
    <w:rsid w:val="001B2013"/>
    <w:rsid w:val="001B29DF"/>
    <w:rsid w:val="001B3147"/>
    <w:rsid w:val="001B31CC"/>
    <w:rsid w:val="001B38D5"/>
    <w:rsid w:val="001B4A13"/>
    <w:rsid w:val="001B4DFA"/>
    <w:rsid w:val="001B724A"/>
    <w:rsid w:val="001C0917"/>
    <w:rsid w:val="001C0D45"/>
    <w:rsid w:val="001C329C"/>
    <w:rsid w:val="001C5CD0"/>
    <w:rsid w:val="001C61DB"/>
    <w:rsid w:val="001C6249"/>
    <w:rsid w:val="001C6495"/>
    <w:rsid w:val="001C6EE2"/>
    <w:rsid w:val="001C72ED"/>
    <w:rsid w:val="001C7819"/>
    <w:rsid w:val="001D04D0"/>
    <w:rsid w:val="001D1168"/>
    <w:rsid w:val="001D2666"/>
    <w:rsid w:val="001D26F3"/>
    <w:rsid w:val="001D411B"/>
    <w:rsid w:val="001D4811"/>
    <w:rsid w:val="001D4920"/>
    <w:rsid w:val="001D5450"/>
    <w:rsid w:val="001D6460"/>
    <w:rsid w:val="001D6BE8"/>
    <w:rsid w:val="001D7FB5"/>
    <w:rsid w:val="001E18F3"/>
    <w:rsid w:val="001E1D11"/>
    <w:rsid w:val="001E2280"/>
    <w:rsid w:val="001E25AA"/>
    <w:rsid w:val="001E27AC"/>
    <w:rsid w:val="001E3C83"/>
    <w:rsid w:val="001E47D6"/>
    <w:rsid w:val="001E65FB"/>
    <w:rsid w:val="001E7C31"/>
    <w:rsid w:val="001F042E"/>
    <w:rsid w:val="001F1E42"/>
    <w:rsid w:val="001F230B"/>
    <w:rsid w:val="001F42D9"/>
    <w:rsid w:val="001F4B11"/>
    <w:rsid w:val="001F506D"/>
    <w:rsid w:val="001F5800"/>
    <w:rsid w:val="001F5B3C"/>
    <w:rsid w:val="001F5B8C"/>
    <w:rsid w:val="00200296"/>
    <w:rsid w:val="0020076D"/>
    <w:rsid w:val="00200853"/>
    <w:rsid w:val="00200935"/>
    <w:rsid w:val="0020120C"/>
    <w:rsid w:val="00201B35"/>
    <w:rsid w:val="00204270"/>
    <w:rsid w:val="002048EF"/>
    <w:rsid w:val="00205266"/>
    <w:rsid w:val="002052CB"/>
    <w:rsid w:val="00207341"/>
    <w:rsid w:val="002076FB"/>
    <w:rsid w:val="00210C4F"/>
    <w:rsid w:val="00210ECD"/>
    <w:rsid w:val="0021184A"/>
    <w:rsid w:val="0021360E"/>
    <w:rsid w:val="002139DB"/>
    <w:rsid w:val="00213A50"/>
    <w:rsid w:val="0021404D"/>
    <w:rsid w:val="002141F1"/>
    <w:rsid w:val="0021514C"/>
    <w:rsid w:val="002155BD"/>
    <w:rsid w:val="002157EE"/>
    <w:rsid w:val="00215D68"/>
    <w:rsid w:val="00216266"/>
    <w:rsid w:val="00220B56"/>
    <w:rsid w:val="0022178E"/>
    <w:rsid w:val="0022179D"/>
    <w:rsid w:val="00221D3D"/>
    <w:rsid w:val="00222602"/>
    <w:rsid w:val="00224702"/>
    <w:rsid w:val="002254A6"/>
    <w:rsid w:val="0022551E"/>
    <w:rsid w:val="0022590B"/>
    <w:rsid w:val="00225C00"/>
    <w:rsid w:val="0022616D"/>
    <w:rsid w:val="002271F4"/>
    <w:rsid w:val="00230226"/>
    <w:rsid w:val="00230B53"/>
    <w:rsid w:val="00230C02"/>
    <w:rsid w:val="00231F4A"/>
    <w:rsid w:val="00232637"/>
    <w:rsid w:val="00233DE3"/>
    <w:rsid w:val="00234653"/>
    <w:rsid w:val="00235A95"/>
    <w:rsid w:val="00240B00"/>
    <w:rsid w:val="00242A14"/>
    <w:rsid w:val="00242B8A"/>
    <w:rsid w:val="002442B9"/>
    <w:rsid w:val="00244414"/>
    <w:rsid w:val="002455C0"/>
    <w:rsid w:val="0024648B"/>
    <w:rsid w:val="00246FFE"/>
    <w:rsid w:val="00250D78"/>
    <w:rsid w:val="002511B5"/>
    <w:rsid w:val="00251C74"/>
    <w:rsid w:val="0025224B"/>
    <w:rsid w:val="002524EB"/>
    <w:rsid w:val="0025253C"/>
    <w:rsid w:val="00252B33"/>
    <w:rsid w:val="00252E97"/>
    <w:rsid w:val="00253010"/>
    <w:rsid w:val="00253D25"/>
    <w:rsid w:val="002547B2"/>
    <w:rsid w:val="002555D1"/>
    <w:rsid w:val="00255668"/>
    <w:rsid w:val="00255CA5"/>
    <w:rsid w:val="002564AA"/>
    <w:rsid w:val="00256F4D"/>
    <w:rsid w:val="002576CA"/>
    <w:rsid w:val="00260546"/>
    <w:rsid w:val="00260A0D"/>
    <w:rsid w:val="00261AD4"/>
    <w:rsid w:val="0026317B"/>
    <w:rsid w:val="00263FDE"/>
    <w:rsid w:val="002659FA"/>
    <w:rsid w:val="00266C87"/>
    <w:rsid w:val="00267074"/>
    <w:rsid w:val="002713ED"/>
    <w:rsid w:val="002719D2"/>
    <w:rsid w:val="002729C5"/>
    <w:rsid w:val="00272BCE"/>
    <w:rsid w:val="00273079"/>
    <w:rsid w:val="00275A82"/>
    <w:rsid w:val="00275B30"/>
    <w:rsid w:val="002777F4"/>
    <w:rsid w:val="0028019E"/>
    <w:rsid w:val="00280EBF"/>
    <w:rsid w:val="00281761"/>
    <w:rsid w:val="00281788"/>
    <w:rsid w:val="0028244A"/>
    <w:rsid w:val="00282F60"/>
    <w:rsid w:val="002837B5"/>
    <w:rsid w:val="002849F1"/>
    <w:rsid w:val="00287017"/>
    <w:rsid w:val="0029306F"/>
    <w:rsid w:val="002944BE"/>
    <w:rsid w:val="00294DED"/>
    <w:rsid w:val="00296471"/>
    <w:rsid w:val="0029669C"/>
    <w:rsid w:val="00296846"/>
    <w:rsid w:val="0029720D"/>
    <w:rsid w:val="002976F0"/>
    <w:rsid w:val="002A1750"/>
    <w:rsid w:val="002A27C1"/>
    <w:rsid w:val="002A41EB"/>
    <w:rsid w:val="002A50FE"/>
    <w:rsid w:val="002A6405"/>
    <w:rsid w:val="002A6BFC"/>
    <w:rsid w:val="002A79FD"/>
    <w:rsid w:val="002A7DCC"/>
    <w:rsid w:val="002B032F"/>
    <w:rsid w:val="002B0465"/>
    <w:rsid w:val="002B0D17"/>
    <w:rsid w:val="002B1A75"/>
    <w:rsid w:val="002B4609"/>
    <w:rsid w:val="002B4F3A"/>
    <w:rsid w:val="002B55CA"/>
    <w:rsid w:val="002B6A54"/>
    <w:rsid w:val="002B6C41"/>
    <w:rsid w:val="002B7057"/>
    <w:rsid w:val="002B7E58"/>
    <w:rsid w:val="002C10A1"/>
    <w:rsid w:val="002C251F"/>
    <w:rsid w:val="002C2EC5"/>
    <w:rsid w:val="002C43EE"/>
    <w:rsid w:val="002C4403"/>
    <w:rsid w:val="002C4B29"/>
    <w:rsid w:val="002D011F"/>
    <w:rsid w:val="002D1781"/>
    <w:rsid w:val="002D29D7"/>
    <w:rsid w:val="002D4992"/>
    <w:rsid w:val="002D5D8D"/>
    <w:rsid w:val="002D7755"/>
    <w:rsid w:val="002E0570"/>
    <w:rsid w:val="002E1259"/>
    <w:rsid w:val="002E156F"/>
    <w:rsid w:val="002E1BB7"/>
    <w:rsid w:val="002E1D52"/>
    <w:rsid w:val="002E20D0"/>
    <w:rsid w:val="002E2887"/>
    <w:rsid w:val="002E2891"/>
    <w:rsid w:val="002E2920"/>
    <w:rsid w:val="002E39BB"/>
    <w:rsid w:val="002E3DA2"/>
    <w:rsid w:val="002E664B"/>
    <w:rsid w:val="002E7061"/>
    <w:rsid w:val="002E7B69"/>
    <w:rsid w:val="002F0984"/>
    <w:rsid w:val="002F0AC5"/>
    <w:rsid w:val="002F14B0"/>
    <w:rsid w:val="002F16D9"/>
    <w:rsid w:val="002F1F28"/>
    <w:rsid w:val="002F1F2A"/>
    <w:rsid w:val="002F20F0"/>
    <w:rsid w:val="002F280A"/>
    <w:rsid w:val="002F3B59"/>
    <w:rsid w:val="002F6FE8"/>
    <w:rsid w:val="002F7E43"/>
    <w:rsid w:val="003015F6"/>
    <w:rsid w:val="00301654"/>
    <w:rsid w:val="00303A0E"/>
    <w:rsid w:val="00304050"/>
    <w:rsid w:val="003040A1"/>
    <w:rsid w:val="00304349"/>
    <w:rsid w:val="00304371"/>
    <w:rsid w:val="00305D9F"/>
    <w:rsid w:val="003063B5"/>
    <w:rsid w:val="003067D6"/>
    <w:rsid w:val="00307193"/>
    <w:rsid w:val="0031161B"/>
    <w:rsid w:val="003119D2"/>
    <w:rsid w:val="00312413"/>
    <w:rsid w:val="003128E1"/>
    <w:rsid w:val="00312D1B"/>
    <w:rsid w:val="003140E2"/>
    <w:rsid w:val="0031422A"/>
    <w:rsid w:val="00314BFD"/>
    <w:rsid w:val="00315D5C"/>
    <w:rsid w:val="00317341"/>
    <w:rsid w:val="00317648"/>
    <w:rsid w:val="00320A1D"/>
    <w:rsid w:val="00321024"/>
    <w:rsid w:val="0032147D"/>
    <w:rsid w:val="00322832"/>
    <w:rsid w:val="003244D9"/>
    <w:rsid w:val="00325F08"/>
    <w:rsid w:val="00326FD6"/>
    <w:rsid w:val="00327574"/>
    <w:rsid w:val="00331B5A"/>
    <w:rsid w:val="00331E85"/>
    <w:rsid w:val="0033262F"/>
    <w:rsid w:val="00333561"/>
    <w:rsid w:val="003343FC"/>
    <w:rsid w:val="0033489E"/>
    <w:rsid w:val="003354E7"/>
    <w:rsid w:val="00335A7B"/>
    <w:rsid w:val="003365EB"/>
    <w:rsid w:val="00337EB6"/>
    <w:rsid w:val="0034049E"/>
    <w:rsid w:val="00340F5E"/>
    <w:rsid w:val="00344EF4"/>
    <w:rsid w:val="003452CD"/>
    <w:rsid w:val="0034577F"/>
    <w:rsid w:val="0034638E"/>
    <w:rsid w:val="00346563"/>
    <w:rsid w:val="00346E61"/>
    <w:rsid w:val="003506D7"/>
    <w:rsid w:val="00351AD1"/>
    <w:rsid w:val="00351DEC"/>
    <w:rsid w:val="00352742"/>
    <w:rsid w:val="00352D69"/>
    <w:rsid w:val="0035338A"/>
    <w:rsid w:val="003544DE"/>
    <w:rsid w:val="00356079"/>
    <w:rsid w:val="0035688D"/>
    <w:rsid w:val="00357827"/>
    <w:rsid w:val="00360366"/>
    <w:rsid w:val="00360EED"/>
    <w:rsid w:val="0036199F"/>
    <w:rsid w:val="00363CC2"/>
    <w:rsid w:val="00364435"/>
    <w:rsid w:val="00365B89"/>
    <w:rsid w:val="003700AA"/>
    <w:rsid w:val="003700E4"/>
    <w:rsid w:val="00371315"/>
    <w:rsid w:val="003713A4"/>
    <w:rsid w:val="00372B6F"/>
    <w:rsid w:val="003740D6"/>
    <w:rsid w:val="00374F85"/>
    <w:rsid w:val="00376B98"/>
    <w:rsid w:val="00376C38"/>
    <w:rsid w:val="00376E0B"/>
    <w:rsid w:val="0037718F"/>
    <w:rsid w:val="00377965"/>
    <w:rsid w:val="00377DDB"/>
    <w:rsid w:val="0038092E"/>
    <w:rsid w:val="00381135"/>
    <w:rsid w:val="003815A0"/>
    <w:rsid w:val="003826DC"/>
    <w:rsid w:val="00382FB5"/>
    <w:rsid w:val="00383C84"/>
    <w:rsid w:val="00384019"/>
    <w:rsid w:val="00384718"/>
    <w:rsid w:val="00384AF5"/>
    <w:rsid w:val="00385702"/>
    <w:rsid w:val="00385C63"/>
    <w:rsid w:val="003863C6"/>
    <w:rsid w:val="00386488"/>
    <w:rsid w:val="003865EC"/>
    <w:rsid w:val="00386B4D"/>
    <w:rsid w:val="00387078"/>
    <w:rsid w:val="003876CA"/>
    <w:rsid w:val="00390496"/>
    <w:rsid w:val="00390A81"/>
    <w:rsid w:val="003914F0"/>
    <w:rsid w:val="0039195E"/>
    <w:rsid w:val="0039359E"/>
    <w:rsid w:val="00394556"/>
    <w:rsid w:val="003949BA"/>
    <w:rsid w:val="00394CE8"/>
    <w:rsid w:val="003958BB"/>
    <w:rsid w:val="00395E2D"/>
    <w:rsid w:val="00396392"/>
    <w:rsid w:val="003966FC"/>
    <w:rsid w:val="003A07BA"/>
    <w:rsid w:val="003A0A83"/>
    <w:rsid w:val="003A2332"/>
    <w:rsid w:val="003A2D8E"/>
    <w:rsid w:val="003A3879"/>
    <w:rsid w:val="003A40A2"/>
    <w:rsid w:val="003A4E7E"/>
    <w:rsid w:val="003A586E"/>
    <w:rsid w:val="003A5D66"/>
    <w:rsid w:val="003A650E"/>
    <w:rsid w:val="003A6576"/>
    <w:rsid w:val="003A6F4F"/>
    <w:rsid w:val="003B01C6"/>
    <w:rsid w:val="003B0245"/>
    <w:rsid w:val="003B20A4"/>
    <w:rsid w:val="003B217F"/>
    <w:rsid w:val="003B3169"/>
    <w:rsid w:val="003B3200"/>
    <w:rsid w:val="003B4903"/>
    <w:rsid w:val="003B52F6"/>
    <w:rsid w:val="003B5774"/>
    <w:rsid w:val="003B6AB9"/>
    <w:rsid w:val="003C0033"/>
    <w:rsid w:val="003C0A6C"/>
    <w:rsid w:val="003C0BF3"/>
    <w:rsid w:val="003C0D86"/>
    <w:rsid w:val="003C139B"/>
    <w:rsid w:val="003C18F3"/>
    <w:rsid w:val="003C3E5C"/>
    <w:rsid w:val="003C4696"/>
    <w:rsid w:val="003C46B2"/>
    <w:rsid w:val="003C46BB"/>
    <w:rsid w:val="003C5636"/>
    <w:rsid w:val="003C78D2"/>
    <w:rsid w:val="003C7AE3"/>
    <w:rsid w:val="003C7F4D"/>
    <w:rsid w:val="003D1363"/>
    <w:rsid w:val="003D1EBA"/>
    <w:rsid w:val="003D21EE"/>
    <w:rsid w:val="003D22D6"/>
    <w:rsid w:val="003D24EE"/>
    <w:rsid w:val="003D2CB0"/>
    <w:rsid w:val="003D6486"/>
    <w:rsid w:val="003D706A"/>
    <w:rsid w:val="003D7089"/>
    <w:rsid w:val="003E0150"/>
    <w:rsid w:val="003E0888"/>
    <w:rsid w:val="003E261E"/>
    <w:rsid w:val="003E30AC"/>
    <w:rsid w:val="003E3209"/>
    <w:rsid w:val="003E3306"/>
    <w:rsid w:val="003E359B"/>
    <w:rsid w:val="003E4821"/>
    <w:rsid w:val="003E4997"/>
    <w:rsid w:val="003E6111"/>
    <w:rsid w:val="003E7C16"/>
    <w:rsid w:val="003F06BD"/>
    <w:rsid w:val="003F0F7C"/>
    <w:rsid w:val="003F11FC"/>
    <w:rsid w:val="003F1F31"/>
    <w:rsid w:val="003F2059"/>
    <w:rsid w:val="003F2586"/>
    <w:rsid w:val="003F2652"/>
    <w:rsid w:val="003F3BD2"/>
    <w:rsid w:val="003F3D2E"/>
    <w:rsid w:val="003F5C3F"/>
    <w:rsid w:val="003F76EA"/>
    <w:rsid w:val="00400C1C"/>
    <w:rsid w:val="00402CDA"/>
    <w:rsid w:val="00403A06"/>
    <w:rsid w:val="00404DB9"/>
    <w:rsid w:val="00404EB4"/>
    <w:rsid w:val="00404FA9"/>
    <w:rsid w:val="00404FE0"/>
    <w:rsid w:val="00405276"/>
    <w:rsid w:val="004068EE"/>
    <w:rsid w:val="00407EEB"/>
    <w:rsid w:val="00410754"/>
    <w:rsid w:val="00412478"/>
    <w:rsid w:val="00412687"/>
    <w:rsid w:val="00412AF9"/>
    <w:rsid w:val="00412C10"/>
    <w:rsid w:val="00412E9B"/>
    <w:rsid w:val="0041434C"/>
    <w:rsid w:val="00415DA3"/>
    <w:rsid w:val="004166C1"/>
    <w:rsid w:val="00416792"/>
    <w:rsid w:val="00416B3F"/>
    <w:rsid w:val="00417419"/>
    <w:rsid w:val="0042021E"/>
    <w:rsid w:val="00420E9F"/>
    <w:rsid w:val="00423193"/>
    <w:rsid w:val="00423EC5"/>
    <w:rsid w:val="00425A9F"/>
    <w:rsid w:val="00426B47"/>
    <w:rsid w:val="00427040"/>
    <w:rsid w:val="004303AF"/>
    <w:rsid w:val="00430D4A"/>
    <w:rsid w:val="0043313E"/>
    <w:rsid w:val="004332FE"/>
    <w:rsid w:val="0043405F"/>
    <w:rsid w:val="0043473D"/>
    <w:rsid w:val="00435747"/>
    <w:rsid w:val="004364E9"/>
    <w:rsid w:val="00440F8F"/>
    <w:rsid w:val="004411A2"/>
    <w:rsid w:val="00442901"/>
    <w:rsid w:val="004432C0"/>
    <w:rsid w:val="004437DF"/>
    <w:rsid w:val="004438F5"/>
    <w:rsid w:val="00443C6F"/>
    <w:rsid w:val="00443CE4"/>
    <w:rsid w:val="004443E3"/>
    <w:rsid w:val="004465CD"/>
    <w:rsid w:val="0044691E"/>
    <w:rsid w:val="00447BD9"/>
    <w:rsid w:val="00447D55"/>
    <w:rsid w:val="00450E07"/>
    <w:rsid w:val="00450F03"/>
    <w:rsid w:val="00450FF3"/>
    <w:rsid w:val="0045114D"/>
    <w:rsid w:val="00451326"/>
    <w:rsid w:val="004532D9"/>
    <w:rsid w:val="004535B6"/>
    <w:rsid w:val="004535D6"/>
    <w:rsid w:val="00454435"/>
    <w:rsid w:val="0045477D"/>
    <w:rsid w:val="004549FA"/>
    <w:rsid w:val="00454A32"/>
    <w:rsid w:val="0046051C"/>
    <w:rsid w:val="004614C9"/>
    <w:rsid w:val="00461D7E"/>
    <w:rsid w:val="0046314F"/>
    <w:rsid w:val="004635BE"/>
    <w:rsid w:val="00464655"/>
    <w:rsid w:val="0046546B"/>
    <w:rsid w:val="00465588"/>
    <w:rsid w:val="00465A78"/>
    <w:rsid w:val="00465ABC"/>
    <w:rsid w:val="00465F1C"/>
    <w:rsid w:val="004660C4"/>
    <w:rsid w:val="00466BA0"/>
    <w:rsid w:val="004675E7"/>
    <w:rsid w:val="00467AE8"/>
    <w:rsid w:val="00470499"/>
    <w:rsid w:val="004710E0"/>
    <w:rsid w:val="00471897"/>
    <w:rsid w:val="0047338B"/>
    <w:rsid w:val="004742E6"/>
    <w:rsid w:val="0047452E"/>
    <w:rsid w:val="00476A54"/>
    <w:rsid w:val="00476E4B"/>
    <w:rsid w:val="00477B48"/>
    <w:rsid w:val="00480481"/>
    <w:rsid w:val="004817F8"/>
    <w:rsid w:val="00481901"/>
    <w:rsid w:val="00482004"/>
    <w:rsid w:val="00482362"/>
    <w:rsid w:val="00482396"/>
    <w:rsid w:val="004825C3"/>
    <w:rsid w:val="0048345E"/>
    <w:rsid w:val="0048378D"/>
    <w:rsid w:val="004905CC"/>
    <w:rsid w:val="0049135D"/>
    <w:rsid w:val="00491CF7"/>
    <w:rsid w:val="00491EA1"/>
    <w:rsid w:val="00491F1C"/>
    <w:rsid w:val="00492697"/>
    <w:rsid w:val="00492738"/>
    <w:rsid w:val="00492E26"/>
    <w:rsid w:val="00494738"/>
    <w:rsid w:val="00494C3E"/>
    <w:rsid w:val="00495084"/>
    <w:rsid w:val="00495D3A"/>
    <w:rsid w:val="0049617E"/>
    <w:rsid w:val="00496CF5"/>
    <w:rsid w:val="004972CA"/>
    <w:rsid w:val="00497577"/>
    <w:rsid w:val="00497CBE"/>
    <w:rsid w:val="004A0DD3"/>
    <w:rsid w:val="004A143F"/>
    <w:rsid w:val="004A195F"/>
    <w:rsid w:val="004A2191"/>
    <w:rsid w:val="004A3491"/>
    <w:rsid w:val="004A43A8"/>
    <w:rsid w:val="004A46B1"/>
    <w:rsid w:val="004A48A9"/>
    <w:rsid w:val="004A57BD"/>
    <w:rsid w:val="004A687D"/>
    <w:rsid w:val="004A6A1D"/>
    <w:rsid w:val="004A7A5F"/>
    <w:rsid w:val="004B29BC"/>
    <w:rsid w:val="004B2F9B"/>
    <w:rsid w:val="004B30D2"/>
    <w:rsid w:val="004B36DC"/>
    <w:rsid w:val="004B3BAE"/>
    <w:rsid w:val="004B4698"/>
    <w:rsid w:val="004B527A"/>
    <w:rsid w:val="004B532C"/>
    <w:rsid w:val="004B55BD"/>
    <w:rsid w:val="004B641F"/>
    <w:rsid w:val="004B77B4"/>
    <w:rsid w:val="004B78BF"/>
    <w:rsid w:val="004C030A"/>
    <w:rsid w:val="004C2D45"/>
    <w:rsid w:val="004C3179"/>
    <w:rsid w:val="004C43AB"/>
    <w:rsid w:val="004C45D4"/>
    <w:rsid w:val="004C498E"/>
    <w:rsid w:val="004C5F3A"/>
    <w:rsid w:val="004C6454"/>
    <w:rsid w:val="004C6D87"/>
    <w:rsid w:val="004C7290"/>
    <w:rsid w:val="004C7802"/>
    <w:rsid w:val="004D010D"/>
    <w:rsid w:val="004D0351"/>
    <w:rsid w:val="004D0A4D"/>
    <w:rsid w:val="004D154B"/>
    <w:rsid w:val="004D15B8"/>
    <w:rsid w:val="004D1C15"/>
    <w:rsid w:val="004D3316"/>
    <w:rsid w:val="004D3820"/>
    <w:rsid w:val="004D3A14"/>
    <w:rsid w:val="004D3F2B"/>
    <w:rsid w:val="004D4626"/>
    <w:rsid w:val="004D4AF6"/>
    <w:rsid w:val="004E132C"/>
    <w:rsid w:val="004E1636"/>
    <w:rsid w:val="004E269B"/>
    <w:rsid w:val="004E3272"/>
    <w:rsid w:val="004E40FF"/>
    <w:rsid w:val="004E4FC6"/>
    <w:rsid w:val="004E5825"/>
    <w:rsid w:val="004E5BE2"/>
    <w:rsid w:val="004E5EB3"/>
    <w:rsid w:val="004E5ED8"/>
    <w:rsid w:val="004E60E6"/>
    <w:rsid w:val="004E6476"/>
    <w:rsid w:val="004E6567"/>
    <w:rsid w:val="004E6AC5"/>
    <w:rsid w:val="004F0989"/>
    <w:rsid w:val="004F0B72"/>
    <w:rsid w:val="004F0EB0"/>
    <w:rsid w:val="004F1469"/>
    <w:rsid w:val="004F24B6"/>
    <w:rsid w:val="004F2EEA"/>
    <w:rsid w:val="004F5325"/>
    <w:rsid w:val="004F5894"/>
    <w:rsid w:val="004F5932"/>
    <w:rsid w:val="004F60DC"/>
    <w:rsid w:val="004F658F"/>
    <w:rsid w:val="004F6DF0"/>
    <w:rsid w:val="004F745D"/>
    <w:rsid w:val="004F767D"/>
    <w:rsid w:val="005004E8"/>
    <w:rsid w:val="0050107C"/>
    <w:rsid w:val="005041BD"/>
    <w:rsid w:val="0050456D"/>
    <w:rsid w:val="005046D8"/>
    <w:rsid w:val="005047C4"/>
    <w:rsid w:val="00505691"/>
    <w:rsid w:val="00506719"/>
    <w:rsid w:val="00507086"/>
    <w:rsid w:val="0050708E"/>
    <w:rsid w:val="005101C3"/>
    <w:rsid w:val="005102F0"/>
    <w:rsid w:val="00510838"/>
    <w:rsid w:val="0051262C"/>
    <w:rsid w:val="00513322"/>
    <w:rsid w:val="00513D92"/>
    <w:rsid w:val="0051417D"/>
    <w:rsid w:val="00514248"/>
    <w:rsid w:val="00514BBA"/>
    <w:rsid w:val="00515286"/>
    <w:rsid w:val="00515313"/>
    <w:rsid w:val="0051535B"/>
    <w:rsid w:val="0051677E"/>
    <w:rsid w:val="005171EE"/>
    <w:rsid w:val="005175EF"/>
    <w:rsid w:val="0051781E"/>
    <w:rsid w:val="005201E7"/>
    <w:rsid w:val="005226A7"/>
    <w:rsid w:val="005229A5"/>
    <w:rsid w:val="00522D64"/>
    <w:rsid w:val="00522DE5"/>
    <w:rsid w:val="005233F2"/>
    <w:rsid w:val="005233F5"/>
    <w:rsid w:val="00523AE1"/>
    <w:rsid w:val="00524459"/>
    <w:rsid w:val="0052476B"/>
    <w:rsid w:val="00525915"/>
    <w:rsid w:val="0052663D"/>
    <w:rsid w:val="00527E76"/>
    <w:rsid w:val="00530940"/>
    <w:rsid w:val="00530B9B"/>
    <w:rsid w:val="005318AD"/>
    <w:rsid w:val="005321DD"/>
    <w:rsid w:val="005322DA"/>
    <w:rsid w:val="005326E7"/>
    <w:rsid w:val="005338BE"/>
    <w:rsid w:val="00535B28"/>
    <w:rsid w:val="0053620E"/>
    <w:rsid w:val="00536442"/>
    <w:rsid w:val="00537E0F"/>
    <w:rsid w:val="0054052F"/>
    <w:rsid w:val="005406C0"/>
    <w:rsid w:val="005406CF"/>
    <w:rsid w:val="00540704"/>
    <w:rsid w:val="00540EE1"/>
    <w:rsid w:val="00542190"/>
    <w:rsid w:val="0054245B"/>
    <w:rsid w:val="00542DB6"/>
    <w:rsid w:val="00543943"/>
    <w:rsid w:val="00543AD8"/>
    <w:rsid w:val="0054530C"/>
    <w:rsid w:val="005454FB"/>
    <w:rsid w:val="0054567C"/>
    <w:rsid w:val="00546357"/>
    <w:rsid w:val="00546993"/>
    <w:rsid w:val="00547897"/>
    <w:rsid w:val="00547AEA"/>
    <w:rsid w:val="00547DF4"/>
    <w:rsid w:val="00547E58"/>
    <w:rsid w:val="005507EE"/>
    <w:rsid w:val="005513AA"/>
    <w:rsid w:val="00551DD3"/>
    <w:rsid w:val="005523DF"/>
    <w:rsid w:val="00552652"/>
    <w:rsid w:val="00553BDD"/>
    <w:rsid w:val="00553F19"/>
    <w:rsid w:val="00554D7E"/>
    <w:rsid w:val="005551ED"/>
    <w:rsid w:val="00555E4D"/>
    <w:rsid w:val="00556ACD"/>
    <w:rsid w:val="00560467"/>
    <w:rsid w:val="00560877"/>
    <w:rsid w:val="005623BF"/>
    <w:rsid w:val="00563BFD"/>
    <w:rsid w:val="00565A62"/>
    <w:rsid w:val="00565AD3"/>
    <w:rsid w:val="00566183"/>
    <w:rsid w:val="0056752B"/>
    <w:rsid w:val="0056790E"/>
    <w:rsid w:val="00570D05"/>
    <w:rsid w:val="00571FC7"/>
    <w:rsid w:val="005730DE"/>
    <w:rsid w:val="00574ECC"/>
    <w:rsid w:val="005764A5"/>
    <w:rsid w:val="00576617"/>
    <w:rsid w:val="0057718A"/>
    <w:rsid w:val="00577C6A"/>
    <w:rsid w:val="0058071E"/>
    <w:rsid w:val="00580AB2"/>
    <w:rsid w:val="0058123D"/>
    <w:rsid w:val="005829D7"/>
    <w:rsid w:val="005833EF"/>
    <w:rsid w:val="00585549"/>
    <w:rsid w:val="005858A8"/>
    <w:rsid w:val="00587703"/>
    <w:rsid w:val="0058787B"/>
    <w:rsid w:val="005879FD"/>
    <w:rsid w:val="00590128"/>
    <w:rsid w:val="00590814"/>
    <w:rsid w:val="00590AC8"/>
    <w:rsid w:val="00591805"/>
    <w:rsid w:val="00593462"/>
    <w:rsid w:val="0059364C"/>
    <w:rsid w:val="0059385A"/>
    <w:rsid w:val="00593EBD"/>
    <w:rsid w:val="00594886"/>
    <w:rsid w:val="0059662C"/>
    <w:rsid w:val="005967B6"/>
    <w:rsid w:val="00596C40"/>
    <w:rsid w:val="005A0B0C"/>
    <w:rsid w:val="005A114A"/>
    <w:rsid w:val="005A1D41"/>
    <w:rsid w:val="005A296B"/>
    <w:rsid w:val="005A2D24"/>
    <w:rsid w:val="005A311F"/>
    <w:rsid w:val="005A33B6"/>
    <w:rsid w:val="005A4EA9"/>
    <w:rsid w:val="005A53BE"/>
    <w:rsid w:val="005B0A75"/>
    <w:rsid w:val="005B0B07"/>
    <w:rsid w:val="005B259C"/>
    <w:rsid w:val="005B31BA"/>
    <w:rsid w:val="005B3F14"/>
    <w:rsid w:val="005B4F4E"/>
    <w:rsid w:val="005B575F"/>
    <w:rsid w:val="005B5925"/>
    <w:rsid w:val="005B5A49"/>
    <w:rsid w:val="005B5CE1"/>
    <w:rsid w:val="005B6083"/>
    <w:rsid w:val="005B66DC"/>
    <w:rsid w:val="005B6D27"/>
    <w:rsid w:val="005B784B"/>
    <w:rsid w:val="005B7DD6"/>
    <w:rsid w:val="005B7F33"/>
    <w:rsid w:val="005C0233"/>
    <w:rsid w:val="005C100F"/>
    <w:rsid w:val="005C2418"/>
    <w:rsid w:val="005C2A8A"/>
    <w:rsid w:val="005C355C"/>
    <w:rsid w:val="005C4D6F"/>
    <w:rsid w:val="005C541D"/>
    <w:rsid w:val="005C6C9B"/>
    <w:rsid w:val="005C7697"/>
    <w:rsid w:val="005C7C5D"/>
    <w:rsid w:val="005D1034"/>
    <w:rsid w:val="005D1B64"/>
    <w:rsid w:val="005D1C26"/>
    <w:rsid w:val="005D33BB"/>
    <w:rsid w:val="005D3C62"/>
    <w:rsid w:val="005D3E4C"/>
    <w:rsid w:val="005D43E7"/>
    <w:rsid w:val="005D4894"/>
    <w:rsid w:val="005D4A0D"/>
    <w:rsid w:val="005D5D2A"/>
    <w:rsid w:val="005D6069"/>
    <w:rsid w:val="005D613D"/>
    <w:rsid w:val="005D651D"/>
    <w:rsid w:val="005D68C9"/>
    <w:rsid w:val="005D6B99"/>
    <w:rsid w:val="005D702A"/>
    <w:rsid w:val="005D7274"/>
    <w:rsid w:val="005E04D2"/>
    <w:rsid w:val="005E22C4"/>
    <w:rsid w:val="005E2819"/>
    <w:rsid w:val="005E2AB3"/>
    <w:rsid w:val="005E33DB"/>
    <w:rsid w:val="005E4041"/>
    <w:rsid w:val="005E5134"/>
    <w:rsid w:val="005E53B7"/>
    <w:rsid w:val="005E5D19"/>
    <w:rsid w:val="005E6D0F"/>
    <w:rsid w:val="005F00DB"/>
    <w:rsid w:val="005F25B0"/>
    <w:rsid w:val="005F2781"/>
    <w:rsid w:val="005F3006"/>
    <w:rsid w:val="005F44C1"/>
    <w:rsid w:val="005F48E5"/>
    <w:rsid w:val="005F6FBF"/>
    <w:rsid w:val="006019E9"/>
    <w:rsid w:val="00601A16"/>
    <w:rsid w:val="00601B00"/>
    <w:rsid w:val="006033C7"/>
    <w:rsid w:val="0060367E"/>
    <w:rsid w:val="00603F5A"/>
    <w:rsid w:val="006046AE"/>
    <w:rsid w:val="00604E97"/>
    <w:rsid w:val="00605E08"/>
    <w:rsid w:val="00606745"/>
    <w:rsid w:val="00606BF0"/>
    <w:rsid w:val="00606FCA"/>
    <w:rsid w:val="0060727B"/>
    <w:rsid w:val="00607CE0"/>
    <w:rsid w:val="00610DC2"/>
    <w:rsid w:val="0061117D"/>
    <w:rsid w:val="00611199"/>
    <w:rsid w:val="006136C7"/>
    <w:rsid w:val="00613B53"/>
    <w:rsid w:val="00614264"/>
    <w:rsid w:val="00614265"/>
    <w:rsid w:val="00614C52"/>
    <w:rsid w:val="00615C4F"/>
    <w:rsid w:val="00615F94"/>
    <w:rsid w:val="00616225"/>
    <w:rsid w:val="006163A9"/>
    <w:rsid w:val="00617A36"/>
    <w:rsid w:val="00617CB5"/>
    <w:rsid w:val="00620EA0"/>
    <w:rsid w:val="0062145F"/>
    <w:rsid w:val="00621859"/>
    <w:rsid w:val="00621C74"/>
    <w:rsid w:val="00622C05"/>
    <w:rsid w:val="00622C33"/>
    <w:rsid w:val="006232FF"/>
    <w:rsid w:val="00624210"/>
    <w:rsid w:val="006263EA"/>
    <w:rsid w:val="006264BC"/>
    <w:rsid w:val="00627053"/>
    <w:rsid w:val="00627B72"/>
    <w:rsid w:val="0063136A"/>
    <w:rsid w:val="00632392"/>
    <w:rsid w:val="006329EC"/>
    <w:rsid w:val="00632CD6"/>
    <w:rsid w:val="006339CB"/>
    <w:rsid w:val="00633A91"/>
    <w:rsid w:val="00635163"/>
    <w:rsid w:val="00635173"/>
    <w:rsid w:val="006361C1"/>
    <w:rsid w:val="0063665F"/>
    <w:rsid w:val="006369F8"/>
    <w:rsid w:val="00636F79"/>
    <w:rsid w:val="00636F9E"/>
    <w:rsid w:val="006379D1"/>
    <w:rsid w:val="00637CAC"/>
    <w:rsid w:val="006406D4"/>
    <w:rsid w:val="006407D0"/>
    <w:rsid w:val="00640A04"/>
    <w:rsid w:val="0064172C"/>
    <w:rsid w:val="006419A5"/>
    <w:rsid w:val="00641E3A"/>
    <w:rsid w:val="0064267F"/>
    <w:rsid w:val="00642C7F"/>
    <w:rsid w:val="00642D9D"/>
    <w:rsid w:val="00643F2A"/>
    <w:rsid w:val="006441C7"/>
    <w:rsid w:val="006445C3"/>
    <w:rsid w:val="00644937"/>
    <w:rsid w:val="00645FE0"/>
    <w:rsid w:val="00646A3A"/>
    <w:rsid w:val="0064704B"/>
    <w:rsid w:val="00650AEB"/>
    <w:rsid w:val="00651246"/>
    <w:rsid w:val="00652048"/>
    <w:rsid w:val="00652D0E"/>
    <w:rsid w:val="00653E9C"/>
    <w:rsid w:val="006541C3"/>
    <w:rsid w:val="00654CE2"/>
    <w:rsid w:val="006565A6"/>
    <w:rsid w:val="00660A11"/>
    <w:rsid w:val="0066255A"/>
    <w:rsid w:val="00662E4C"/>
    <w:rsid w:val="00663BDC"/>
    <w:rsid w:val="00663DF4"/>
    <w:rsid w:val="00664037"/>
    <w:rsid w:val="00664634"/>
    <w:rsid w:val="0066507D"/>
    <w:rsid w:val="0066778D"/>
    <w:rsid w:val="00670257"/>
    <w:rsid w:val="00670485"/>
    <w:rsid w:val="00670DF8"/>
    <w:rsid w:val="00672527"/>
    <w:rsid w:val="00673353"/>
    <w:rsid w:val="006745CC"/>
    <w:rsid w:val="00674B7B"/>
    <w:rsid w:val="00675BF5"/>
    <w:rsid w:val="00676595"/>
    <w:rsid w:val="006777BA"/>
    <w:rsid w:val="00677B9F"/>
    <w:rsid w:val="00680AE9"/>
    <w:rsid w:val="00680B52"/>
    <w:rsid w:val="00680E88"/>
    <w:rsid w:val="00681F5E"/>
    <w:rsid w:val="00684E69"/>
    <w:rsid w:val="0068677D"/>
    <w:rsid w:val="0068733C"/>
    <w:rsid w:val="006874D2"/>
    <w:rsid w:val="00687698"/>
    <w:rsid w:val="0068780F"/>
    <w:rsid w:val="00687E00"/>
    <w:rsid w:val="00687E12"/>
    <w:rsid w:val="006911DC"/>
    <w:rsid w:val="0069268A"/>
    <w:rsid w:val="006929BB"/>
    <w:rsid w:val="00692AD6"/>
    <w:rsid w:val="00692B12"/>
    <w:rsid w:val="00694C23"/>
    <w:rsid w:val="00694D46"/>
    <w:rsid w:val="00695879"/>
    <w:rsid w:val="00697C6E"/>
    <w:rsid w:val="00697E5C"/>
    <w:rsid w:val="00697ED1"/>
    <w:rsid w:val="006A0021"/>
    <w:rsid w:val="006A00F0"/>
    <w:rsid w:val="006A0D23"/>
    <w:rsid w:val="006A1A54"/>
    <w:rsid w:val="006A2275"/>
    <w:rsid w:val="006A255B"/>
    <w:rsid w:val="006A44F1"/>
    <w:rsid w:val="006A5888"/>
    <w:rsid w:val="006A5A0A"/>
    <w:rsid w:val="006A5A82"/>
    <w:rsid w:val="006A6FF7"/>
    <w:rsid w:val="006A794C"/>
    <w:rsid w:val="006B0848"/>
    <w:rsid w:val="006B1407"/>
    <w:rsid w:val="006B222E"/>
    <w:rsid w:val="006B3A5C"/>
    <w:rsid w:val="006B3D07"/>
    <w:rsid w:val="006B431D"/>
    <w:rsid w:val="006B4B16"/>
    <w:rsid w:val="006B548C"/>
    <w:rsid w:val="006B5954"/>
    <w:rsid w:val="006B5D96"/>
    <w:rsid w:val="006C16B9"/>
    <w:rsid w:val="006C1CBD"/>
    <w:rsid w:val="006C23B5"/>
    <w:rsid w:val="006C28D5"/>
    <w:rsid w:val="006C2C1A"/>
    <w:rsid w:val="006C32EE"/>
    <w:rsid w:val="006C4F95"/>
    <w:rsid w:val="006C53B2"/>
    <w:rsid w:val="006C5505"/>
    <w:rsid w:val="006C74B2"/>
    <w:rsid w:val="006C7533"/>
    <w:rsid w:val="006C7589"/>
    <w:rsid w:val="006D0B23"/>
    <w:rsid w:val="006D0E74"/>
    <w:rsid w:val="006D0F58"/>
    <w:rsid w:val="006D2EEF"/>
    <w:rsid w:val="006D37F7"/>
    <w:rsid w:val="006D4EC0"/>
    <w:rsid w:val="006D575C"/>
    <w:rsid w:val="006D5A1A"/>
    <w:rsid w:val="006D5B65"/>
    <w:rsid w:val="006D60D3"/>
    <w:rsid w:val="006D74FE"/>
    <w:rsid w:val="006E0C23"/>
    <w:rsid w:val="006E0C3A"/>
    <w:rsid w:val="006E0EBF"/>
    <w:rsid w:val="006E0FE7"/>
    <w:rsid w:val="006E1E25"/>
    <w:rsid w:val="006E27D6"/>
    <w:rsid w:val="006E330F"/>
    <w:rsid w:val="006E402E"/>
    <w:rsid w:val="006E423E"/>
    <w:rsid w:val="006E534B"/>
    <w:rsid w:val="006E5867"/>
    <w:rsid w:val="006F067E"/>
    <w:rsid w:val="006F06A2"/>
    <w:rsid w:val="006F17C5"/>
    <w:rsid w:val="006F4455"/>
    <w:rsid w:val="006F452B"/>
    <w:rsid w:val="006F4694"/>
    <w:rsid w:val="006F5232"/>
    <w:rsid w:val="006F5CCF"/>
    <w:rsid w:val="006F5E97"/>
    <w:rsid w:val="006F63F6"/>
    <w:rsid w:val="006F6652"/>
    <w:rsid w:val="006F7357"/>
    <w:rsid w:val="006F795C"/>
    <w:rsid w:val="006F79EC"/>
    <w:rsid w:val="006F7E03"/>
    <w:rsid w:val="00700568"/>
    <w:rsid w:val="0070106C"/>
    <w:rsid w:val="007020BB"/>
    <w:rsid w:val="0070244F"/>
    <w:rsid w:val="0070270D"/>
    <w:rsid w:val="007028D3"/>
    <w:rsid w:val="00702B08"/>
    <w:rsid w:val="007033A2"/>
    <w:rsid w:val="00703E3E"/>
    <w:rsid w:val="00704046"/>
    <w:rsid w:val="007042B9"/>
    <w:rsid w:val="00705406"/>
    <w:rsid w:val="00705B3F"/>
    <w:rsid w:val="007065FE"/>
    <w:rsid w:val="00710BF0"/>
    <w:rsid w:val="0071134D"/>
    <w:rsid w:val="00711A19"/>
    <w:rsid w:val="00711AA7"/>
    <w:rsid w:val="00712027"/>
    <w:rsid w:val="007131B0"/>
    <w:rsid w:val="0071353B"/>
    <w:rsid w:val="007135BD"/>
    <w:rsid w:val="00713C44"/>
    <w:rsid w:val="00714DD8"/>
    <w:rsid w:val="00715E97"/>
    <w:rsid w:val="00717888"/>
    <w:rsid w:val="007201A6"/>
    <w:rsid w:val="007207FF"/>
    <w:rsid w:val="00720F54"/>
    <w:rsid w:val="0072104B"/>
    <w:rsid w:val="0072224C"/>
    <w:rsid w:val="00722E59"/>
    <w:rsid w:val="00722FF8"/>
    <w:rsid w:val="007241A5"/>
    <w:rsid w:val="0072490C"/>
    <w:rsid w:val="007266CB"/>
    <w:rsid w:val="00731B46"/>
    <w:rsid w:val="00732673"/>
    <w:rsid w:val="00732E22"/>
    <w:rsid w:val="00732EF2"/>
    <w:rsid w:val="00734F8B"/>
    <w:rsid w:val="00735700"/>
    <w:rsid w:val="007359A6"/>
    <w:rsid w:val="00735D7C"/>
    <w:rsid w:val="00737448"/>
    <w:rsid w:val="00741126"/>
    <w:rsid w:val="00741AA7"/>
    <w:rsid w:val="00742347"/>
    <w:rsid w:val="00742477"/>
    <w:rsid w:val="00745193"/>
    <w:rsid w:val="00746688"/>
    <w:rsid w:val="00750A8F"/>
    <w:rsid w:val="007513AC"/>
    <w:rsid w:val="00752671"/>
    <w:rsid w:val="00752A01"/>
    <w:rsid w:val="007534B8"/>
    <w:rsid w:val="00755350"/>
    <w:rsid w:val="007554E7"/>
    <w:rsid w:val="0075569B"/>
    <w:rsid w:val="007569A4"/>
    <w:rsid w:val="00757B71"/>
    <w:rsid w:val="00757E28"/>
    <w:rsid w:val="0076034C"/>
    <w:rsid w:val="00760E82"/>
    <w:rsid w:val="00761419"/>
    <w:rsid w:val="007626FA"/>
    <w:rsid w:val="00762EC0"/>
    <w:rsid w:val="007643B9"/>
    <w:rsid w:val="00764426"/>
    <w:rsid w:val="00764D62"/>
    <w:rsid w:val="00764DBC"/>
    <w:rsid w:val="00764EC9"/>
    <w:rsid w:val="007656D2"/>
    <w:rsid w:val="007676C5"/>
    <w:rsid w:val="00770F3F"/>
    <w:rsid w:val="007718C4"/>
    <w:rsid w:val="00771B98"/>
    <w:rsid w:val="007721DB"/>
    <w:rsid w:val="00772CB1"/>
    <w:rsid w:val="00772F1D"/>
    <w:rsid w:val="00774598"/>
    <w:rsid w:val="007753CB"/>
    <w:rsid w:val="0077693A"/>
    <w:rsid w:val="00776C7C"/>
    <w:rsid w:val="00777C67"/>
    <w:rsid w:val="00780673"/>
    <w:rsid w:val="00780FFE"/>
    <w:rsid w:val="00781415"/>
    <w:rsid w:val="0078288B"/>
    <w:rsid w:val="00782AAD"/>
    <w:rsid w:val="00783234"/>
    <w:rsid w:val="007844F7"/>
    <w:rsid w:val="00784940"/>
    <w:rsid w:val="00784A36"/>
    <w:rsid w:val="007857FB"/>
    <w:rsid w:val="00786455"/>
    <w:rsid w:val="00786851"/>
    <w:rsid w:val="00786863"/>
    <w:rsid w:val="00786CE7"/>
    <w:rsid w:val="00787002"/>
    <w:rsid w:val="00787C8C"/>
    <w:rsid w:val="00790442"/>
    <w:rsid w:val="007917B3"/>
    <w:rsid w:val="00791AA0"/>
    <w:rsid w:val="00791AFC"/>
    <w:rsid w:val="007924C1"/>
    <w:rsid w:val="007927FC"/>
    <w:rsid w:val="00792DD2"/>
    <w:rsid w:val="00793D8A"/>
    <w:rsid w:val="00793DB3"/>
    <w:rsid w:val="00793F4C"/>
    <w:rsid w:val="007943B9"/>
    <w:rsid w:val="007956DB"/>
    <w:rsid w:val="00795ED9"/>
    <w:rsid w:val="00796238"/>
    <w:rsid w:val="007973DE"/>
    <w:rsid w:val="00797C79"/>
    <w:rsid w:val="00797FC5"/>
    <w:rsid w:val="007A207C"/>
    <w:rsid w:val="007A3F5D"/>
    <w:rsid w:val="007A452F"/>
    <w:rsid w:val="007A4B90"/>
    <w:rsid w:val="007A5588"/>
    <w:rsid w:val="007A5697"/>
    <w:rsid w:val="007A5780"/>
    <w:rsid w:val="007A59C8"/>
    <w:rsid w:val="007A609F"/>
    <w:rsid w:val="007A64F8"/>
    <w:rsid w:val="007A6777"/>
    <w:rsid w:val="007A67F7"/>
    <w:rsid w:val="007B0DD7"/>
    <w:rsid w:val="007B17F8"/>
    <w:rsid w:val="007B1CD8"/>
    <w:rsid w:val="007B36CA"/>
    <w:rsid w:val="007B3D57"/>
    <w:rsid w:val="007C0893"/>
    <w:rsid w:val="007C0C18"/>
    <w:rsid w:val="007C0EDF"/>
    <w:rsid w:val="007C3923"/>
    <w:rsid w:val="007C50E9"/>
    <w:rsid w:val="007C563E"/>
    <w:rsid w:val="007C5E3F"/>
    <w:rsid w:val="007C65BA"/>
    <w:rsid w:val="007C6CD2"/>
    <w:rsid w:val="007C7175"/>
    <w:rsid w:val="007D05C9"/>
    <w:rsid w:val="007D0F95"/>
    <w:rsid w:val="007D1C8A"/>
    <w:rsid w:val="007D23FB"/>
    <w:rsid w:val="007D4ABB"/>
    <w:rsid w:val="007D5C49"/>
    <w:rsid w:val="007D6F3D"/>
    <w:rsid w:val="007D7BC7"/>
    <w:rsid w:val="007D7DA7"/>
    <w:rsid w:val="007E0663"/>
    <w:rsid w:val="007E07AB"/>
    <w:rsid w:val="007E0996"/>
    <w:rsid w:val="007E1383"/>
    <w:rsid w:val="007E2C80"/>
    <w:rsid w:val="007E32B9"/>
    <w:rsid w:val="007E3632"/>
    <w:rsid w:val="007E381A"/>
    <w:rsid w:val="007E3D2B"/>
    <w:rsid w:val="007E3EF1"/>
    <w:rsid w:val="007E5104"/>
    <w:rsid w:val="007E5572"/>
    <w:rsid w:val="007E6630"/>
    <w:rsid w:val="007E723A"/>
    <w:rsid w:val="007E77CD"/>
    <w:rsid w:val="007E786E"/>
    <w:rsid w:val="007E7A68"/>
    <w:rsid w:val="007F0B47"/>
    <w:rsid w:val="007F157A"/>
    <w:rsid w:val="007F23AA"/>
    <w:rsid w:val="007F2544"/>
    <w:rsid w:val="007F2E5D"/>
    <w:rsid w:val="007F3B1C"/>
    <w:rsid w:val="007F5A0E"/>
    <w:rsid w:val="007F6E7A"/>
    <w:rsid w:val="007F7A39"/>
    <w:rsid w:val="00800606"/>
    <w:rsid w:val="008007A1"/>
    <w:rsid w:val="00801603"/>
    <w:rsid w:val="00803EDD"/>
    <w:rsid w:val="00804BEE"/>
    <w:rsid w:val="00806066"/>
    <w:rsid w:val="008065F8"/>
    <w:rsid w:val="0080705C"/>
    <w:rsid w:val="0080727C"/>
    <w:rsid w:val="0080792F"/>
    <w:rsid w:val="008079FC"/>
    <w:rsid w:val="00807BB3"/>
    <w:rsid w:val="00807EF6"/>
    <w:rsid w:val="00810745"/>
    <w:rsid w:val="008113EE"/>
    <w:rsid w:val="00811A00"/>
    <w:rsid w:val="00812318"/>
    <w:rsid w:val="008128B6"/>
    <w:rsid w:val="00813F66"/>
    <w:rsid w:val="00814180"/>
    <w:rsid w:val="008149CA"/>
    <w:rsid w:val="00816FF2"/>
    <w:rsid w:val="008208B2"/>
    <w:rsid w:val="00821E60"/>
    <w:rsid w:val="008220A8"/>
    <w:rsid w:val="008237A2"/>
    <w:rsid w:val="00823A1B"/>
    <w:rsid w:val="00823B48"/>
    <w:rsid w:val="00824269"/>
    <w:rsid w:val="008262BE"/>
    <w:rsid w:val="00826DF0"/>
    <w:rsid w:val="008314EC"/>
    <w:rsid w:val="008317D4"/>
    <w:rsid w:val="00831D61"/>
    <w:rsid w:val="00832B08"/>
    <w:rsid w:val="00832CA7"/>
    <w:rsid w:val="00833D10"/>
    <w:rsid w:val="00834593"/>
    <w:rsid w:val="0083473F"/>
    <w:rsid w:val="00836C70"/>
    <w:rsid w:val="0083721B"/>
    <w:rsid w:val="0084021A"/>
    <w:rsid w:val="00840348"/>
    <w:rsid w:val="0084069A"/>
    <w:rsid w:val="00840CF0"/>
    <w:rsid w:val="008413B8"/>
    <w:rsid w:val="00841489"/>
    <w:rsid w:val="00841691"/>
    <w:rsid w:val="00842428"/>
    <w:rsid w:val="00843165"/>
    <w:rsid w:val="0084318F"/>
    <w:rsid w:val="008431C7"/>
    <w:rsid w:val="008435F8"/>
    <w:rsid w:val="008438B1"/>
    <w:rsid w:val="00843F8D"/>
    <w:rsid w:val="008442E0"/>
    <w:rsid w:val="008454A1"/>
    <w:rsid w:val="008464C2"/>
    <w:rsid w:val="0084671E"/>
    <w:rsid w:val="008469A4"/>
    <w:rsid w:val="0084738A"/>
    <w:rsid w:val="00850277"/>
    <w:rsid w:val="00850A43"/>
    <w:rsid w:val="008511CD"/>
    <w:rsid w:val="00851445"/>
    <w:rsid w:val="00852045"/>
    <w:rsid w:val="0085211D"/>
    <w:rsid w:val="0085252D"/>
    <w:rsid w:val="008534AA"/>
    <w:rsid w:val="00853669"/>
    <w:rsid w:val="00853984"/>
    <w:rsid w:val="00856C18"/>
    <w:rsid w:val="008573EA"/>
    <w:rsid w:val="0086007C"/>
    <w:rsid w:val="008620FE"/>
    <w:rsid w:val="00862BC9"/>
    <w:rsid w:val="00864791"/>
    <w:rsid w:val="00864A4A"/>
    <w:rsid w:val="00864E55"/>
    <w:rsid w:val="00865529"/>
    <w:rsid w:val="00865745"/>
    <w:rsid w:val="00865C06"/>
    <w:rsid w:val="00865D0D"/>
    <w:rsid w:val="00866448"/>
    <w:rsid w:val="00866F10"/>
    <w:rsid w:val="008673C9"/>
    <w:rsid w:val="00870DA9"/>
    <w:rsid w:val="00872007"/>
    <w:rsid w:val="00872271"/>
    <w:rsid w:val="00872589"/>
    <w:rsid w:val="008725B0"/>
    <w:rsid w:val="00872BC3"/>
    <w:rsid w:val="00873391"/>
    <w:rsid w:val="008739DA"/>
    <w:rsid w:val="00874807"/>
    <w:rsid w:val="00874FF4"/>
    <w:rsid w:val="00875201"/>
    <w:rsid w:val="0087551B"/>
    <w:rsid w:val="00876304"/>
    <w:rsid w:val="0087724E"/>
    <w:rsid w:val="00880508"/>
    <w:rsid w:val="0088059E"/>
    <w:rsid w:val="00880929"/>
    <w:rsid w:val="0088144A"/>
    <w:rsid w:val="0088290F"/>
    <w:rsid w:val="00882BAE"/>
    <w:rsid w:val="00883942"/>
    <w:rsid w:val="00884AF0"/>
    <w:rsid w:val="00885386"/>
    <w:rsid w:val="00885A35"/>
    <w:rsid w:val="00885BE4"/>
    <w:rsid w:val="0088667C"/>
    <w:rsid w:val="008869DE"/>
    <w:rsid w:val="00887E83"/>
    <w:rsid w:val="00890194"/>
    <w:rsid w:val="00890207"/>
    <w:rsid w:val="008903CC"/>
    <w:rsid w:val="008923C0"/>
    <w:rsid w:val="008928ED"/>
    <w:rsid w:val="008934F6"/>
    <w:rsid w:val="008945D9"/>
    <w:rsid w:val="00896DCB"/>
    <w:rsid w:val="008974B9"/>
    <w:rsid w:val="00897D52"/>
    <w:rsid w:val="008A07FA"/>
    <w:rsid w:val="008A0A70"/>
    <w:rsid w:val="008A1379"/>
    <w:rsid w:val="008A175A"/>
    <w:rsid w:val="008A3F96"/>
    <w:rsid w:val="008A5A0C"/>
    <w:rsid w:val="008A5C82"/>
    <w:rsid w:val="008A670D"/>
    <w:rsid w:val="008B088A"/>
    <w:rsid w:val="008B11DC"/>
    <w:rsid w:val="008B14F8"/>
    <w:rsid w:val="008B1F57"/>
    <w:rsid w:val="008B312E"/>
    <w:rsid w:val="008B337B"/>
    <w:rsid w:val="008B369D"/>
    <w:rsid w:val="008B41E2"/>
    <w:rsid w:val="008B42A2"/>
    <w:rsid w:val="008B47DA"/>
    <w:rsid w:val="008B4D8E"/>
    <w:rsid w:val="008B5780"/>
    <w:rsid w:val="008B5872"/>
    <w:rsid w:val="008B5E9D"/>
    <w:rsid w:val="008B65AF"/>
    <w:rsid w:val="008C0408"/>
    <w:rsid w:val="008C2183"/>
    <w:rsid w:val="008C23F1"/>
    <w:rsid w:val="008C3A46"/>
    <w:rsid w:val="008C447C"/>
    <w:rsid w:val="008C44B8"/>
    <w:rsid w:val="008C4AF9"/>
    <w:rsid w:val="008C5787"/>
    <w:rsid w:val="008C57DE"/>
    <w:rsid w:val="008C7000"/>
    <w:rsid w:val="008C70BF"/>
    <w:rsid w:val="008C7532"/>
    <w:rsid w:val="008D1154"/>
    <w:rsid w:val="008D2427"/>
    <w:rsid w:val="008D24AF"/>
    <w:rsid w:val="008D373C"/>
    <w:rsid w:val="008D506F"/>
    <w:rsid w:val="008D622E"/>
    <w:rsid w:val="008D66B4"/>
    <w:rsid w:val="008D6E05"/>
    <w:rsid w:val="008D7DAD"/>
    <w:rsid w:val="008E00F7"/>
    <w:rsid w:val="008E07F0"/>
    <w:rsid w:val="008E1FBF"/>
    <w:rsid w:val="008E2077"/>
    <w:rsid w:val="008E31F5"/>
    <w:rsid w:val="008E4029"/>
    <w:rsid w:val="008E542B"/>
    <w:rsid w:val="008E5A94"/>
    <w:rsid w:val="008E7629"/>
    <w:rsid w:val="008F0CF9"/>
    <w:rsid w:val="008F10AA"/>
    <w:rsid w:val="008F429F"/>
    <w:rsid w:val="008F4BD5"/>
    <w:rsid w:val="008F4C07"/>
    <w:rsid w:val="008F5078"/>
    <w:rsid w:val="008F5B70"/>
    <w:rsid w:val="008F5B9B"/>
    <w:rsid w:val="008F6522"/>
    <w:rsid w:val="008F7680"/>
    <w:rsid w:val="009014FD"/>
    <w:rsid w:val="009015D8"/>
    <w:rsid w:val="00901DB4"/>
    <w:rsid w:val="00902327"/>
    <w:rsid w:val="0090371D"/>
    <w:rsid w:val="009047A2"/>
    <w:rsid w:val="00904C47"/>
    <w:rsid w:val="00907815"/>
    <w:rsid w:val="00907C0E"/>
    <w:rsid w:val="00911129"/>
    <w:rsid w:val="00911B6E"/>
    <w:rsid w:val="00911BB0"/>
    <w:rsid w:val="00911CEF"/>
    <w:rsid w:val="00913F2B"/>
    <w:rsid w:val="009152C0"/>
    <w:rsid w:val="009157AF"/>
    <w:rsid w:val="009160A1"/>
    <w:rsid w:val="00917B99"/>
    <w:rsid w:val="00917C07"/>
    <w:rsid w:val="009208E4"/>
    <w:rsid w:val="00920C53"/>
    <w:rsid w:val="009218EC"/>
    <w:rsid w:val="00922AF0"/>
    <w:rsid w:val="00922BF0"/>
    <w:rsid w:val="00923A39"/>
    <w:rsid w:val="00924122"/>
    <w:rsid w:val="0092441A"/>
    <w:rsid w:val="009249A5"/>
    <w:rsid w:val="0092569B"/>
    <w:rsid w:val="009258C9"/>
    <w:rsid w:val="009266B9"/>
    <w:rsid w:val="00930301"/>
    <w:rsid w:val="0093039D"/>
    <w:rsid w:val="00931D7E"/>
    <w:rsid w:val="00932743"/>
    <w:rsid w:val="0093340C"/>
    <w:rsid w:val="009337E8"/>
    <w:rsid w:val="00933DDD"/>
    <w:rsid w:val="009340D5"/>
    <w:rsid w:val="009347B1"/>
    <w:rsid w:val="00934DDA"/>
    <w:rsid w:val="00936616"/>
    <w:rsid w:val="0093693D"/>
    <w:rsid w:val="0093738A"/>
    <w:rsid w:val="00937D10"/>
    <w:rsid w:val="00940101"/>
    <w:rsid w:val="00940581"/>
    <w:rsid w:val="00940804"/>
    <w:rsid w:val="00941160"/>
    <w:rsid w:val="00941C44"/>
    <w:rsid w:val="00942772"/>
    <w:rsid w:val="00942F03"/>
    <w:rsid w:val="00942F8C"/>
    <w:rsid w:val="009434E6"/>
    <w:rsid w:val="00943DBF"/>
    <w:rsid w:val="009453BA"/>
    <w:rsid w:val="009455B2"/>
    <w:rsid w:val="0094568A"/>
    <w:rsid w:val="00945F69"/>
    <w:rsid w:val="00950097"/>
    <w:rsid w:val="009504F3"/>
    <w:rsid w:val="009509CC"/>
    <w:rsid w:val="00950EF5"/>
    <w:rsid w:val="0095126B"/>
    <w:rsid w:val="00952092"/>
    <w:rsid w:val="00952289"/>
    <w:rsid w:val="00954211"/>
    <w:rsid w:val="00954709"/>
    <w:rsid w:val="00954B1C"/>
    <w:rsid w:val="0095608C"/>
    <w:rsid w:val="00956F14"/>
    <w:rsid w:val="0095774A"/>
    <w:rsid w:val="00960512"/>
    <w:rsid w:val="009617EE"/>
    <w:rsid w:val="00961BA0"/>
    <w:rsid w:val="00962072"/>
    <w:rsid w:val="0096398C"/>
    <w:rsid w:val="00963E48"/>
    <w:rsid w:val="00964DE7"/>
    <w:rsid w:val="0096594F"/>
    <w:rsid w:val="00965E4D"/>
    <w:rsid w:val="00966EA9"/>
    <w:rsid w:val="009676D1"/>
    <w:rsid w:val="00970DDB"/>
    <w:rsid w:val="00971F1A"/>
    <w:rsid w:val="00972026"/>
    <w:rsid w:val="009722BA"/>
    <w:rsid w:val="00973048"/>
    <w:rsid w:val="009734E8"/>
    <w:rsid w:val="00973E2F"/>
    <w:rsid w:val="00973E58"/>
    <w:rsid w:val="009742A1"/>
    <w:rsid w:val="00974A11"/>
    <w:rsid w:val="0097567B"/>
    <w:rsid w:val="00975965"/>
    <w:rsid w:val="009759EF"/>
    <w:rsid w:val="009764B9"/>
    <w:rsid w:val="009764EB"/>
    <w:rsid w:val="00976523"/>
    <w:rsid w:val="00976641"/>
    <w:rsid w:val="00976EC4"/>
    <w:rsid w:val="0098039F"/>
    <w:rsid w:val="009808C2"/>
    <w:rsid w:val="00980B1A"/>
    <w:rsid w:val="00980C6C"/>
    <w:rsid w:val="00981C5B"/>
    <w:rsid w:val="00981E1A"/>
    <w:rsid w:val="00983384"/>
    <w:rsid w:val="00984A84"/>
    <w:rsid w:val="00985152"/>
    <w:rsid w:val="0098595C"/>
    <w:rsid w:val="00986630"/>
    <w:rsid w:val="009869F8"/>
    <w:rsid w:val="00986BF2"/>
    <w:rsid w:val="00991749"/>
    <w:rsid w:val="009919F9"/>
    <w:rsid w:val="00993388"/>
    <w:rsid w:val="00995565"/>
    <w:rsid w:val="009961B0"/>
    <w:rsid w:val="00996A2C"/>
    <w:rsid w:val="00996A36"/>
    <w:rsid w:val="00996AC9"/>
    <w:rsid w:val="00996D3A"/>
    <w:rsid w:val="00996FF6"/>
    <w:rsid w:val="009977E9"/>
    <w:rsid w:val="009A000D"/>
    <w:rsid w:val="009A07C8"/>
    <w:rsid w:val="009A16BE"/>
    <w:rsid w:val="009A1884"/>
    <w:rsid w:val="009A1B6F"/>
    <w:rsid w:val="009A2444"/>
    <w:rsid w:val="009A37EB"/>
    <w:rsid w:val="009A3955"/>
    <w:rsid w:val="009A43E0"/>
    <w:rsid w:val="009A49D8"/>
    <w:rsid w:val="009A57FE"/>
    <w:rsid w:val="009A5F4F"/>
    <w:rsid w:val="009A6237"/>
    <w:rsid w:val="009A7279"/>
    <w:rsid w:val="009A78EC"/>
    <w:rsid w:val="009A7BCD"/>
    <w:rsid w:val="009B10BF"/>
    <w:rsid w:val="009B1D60"/>
    <w:rsid w:val="009B1FA3"/>
    <w:rsid w:val="009B210E"/>
    <w:rsid w:val="009B24D2"/>
    <w:rsid w:val="009B48CA"/>
    <w:rsid w:val="009B4EC4"/>
    <w:rsid w:val="009B5558"/>
    <w:rsid w:val="009B5C39"/>
    <w:rsid w:val="009B693F"/>
    <w:rsid w:val="009B6F8F"/>
    <w:rsid w:val="009B7589"/>
    <w:rsid w:val="009C0639"/>
    <w:rsid w:val="009C294D"/>
    <w:rsid w:val="009C2CBC"/>
    <w:rsid w:val="009C2D6B"/>
    <w:rsid w:val="009C2FD8"/>
    <w:rsid w:val="009C3462"/>
    <w:rsid w:val="009C3758"/>
    <w:rsid w:val="009C6416"/>
    <w:rsid w:val="009C6BD2"/>
    <w:rsid w:val="009C7479"/>
    <w:rsid w:val="009C79F7"/>
    <w:rsid w:val="009C7D92"/>
    <w:rsid w:val="009D04C2"/>
    <w:rsid w:val="009D1531"/>
    <w:rsid w:val="009D15FF"/>
    <w:rsid w:val="009D199C"/>
    <w:rsid w:val="009D292B"/>
    <w:rsid w:val="009D2BFC"/>
    <w:rsid w:val="009D366F"/>
    <w:rsid w:val="009D3FD3"/>
    <w:rsid w:val="009D645B"/>
    <w:rsid w:val="009D73BE"/>
    <w:rsid w:val="009E0C7B"/>
    <w:rsid w:val="009E1135"/>
    <w:rsid w:val="009E1466"/>
    <w:rsid w:val="009E182C"/>
    <w:rsid w:val="009E360B"/>
    <w:rsid w:val="009E5374"/>
    <w:rsid w:val="009E5569"/>
    <w:rsid w:val="009E7179"/>
    <w:rsid w:val="009E7DCB"/>
    <w:rsid w:val="009F06AC"/>
    <w:rsid w:val="009F1093"/>
    <w:rsid w:val="009F16ED"/>
    <w:rsid w:val="009F20F5"/>
    <w:rsid w:val="009F24E3"/>
    <w:rsid w:val="009F2D9B"/>
    <w:rsid w:val="009F42BB"/>
    <w:rsid w:val="009F5272"/>
    <w:rsid w:val="009F5529"/>
    <w:rsid w:val="009F76A3"/>
    <w:rsid w:val="009F7AA7"/>
    <w:rsid w:val="00A009FD"/>
    <w:rsid w:val="00A00F28"/>
    <w:rsid w:val="00A01234"/>
    <w:rsid w:val="00A0139E"/>
    <w:rsid w:val="00A02E20"/>
    <w:rsid w:val="00A03E88"/>
    <w:rsid w:val="00A05C76"/>
    <w:rsid w:val="00A06242"/>
    <w:rsid w:val="00A0702E"/>
    <w:rsid w:val="00A07184"/>
    <w:rsid w:val="00A07840"/>
    <w:rsid w:val="00A10052"/>
    <w:rsid w:val="00A1191C"/>
    <w:rsid w:val="00A122B3"/>
    <w:rsid w:val="00A129B8"/>
    <w:rsid w:val="00A129FE"/>
    <w:rsid w:val="00A12F23"/>
    <w:rsid w:val="00A13A2F"/>
    <w:rsid w:val="00A15847"/>
    <w:rsid w:val="00A1772F"/>
    <w:rsid w:val="00A209DE"/>
    <w:rsid w:val="00A21DAC"/>
    <w:rsid w:val="00A25067"/>
    <w:rsid w:val="00A25CE0"/>
    <w:rsid w:val="00A26050"/>
    <w:rsid w:val="00A2607C"/>
    <w:rsid w:val="00A2685E"/>
    <w:rsid w:val="00A27312"/>
    <w:rsid w:val="00A31625"/>
    <w:rsid w:val="00A32042"/>
    <w:rsid w:val="00A32A4E"/>
    <w:rsid w:val="00A3460B"/>
    <w:rsid w:val="00A35397"/>
    <w:rsid w:val="00A36F4D"/>
    <w:rsid w:val="00A401B7"/>
    <w:rsid w:val="00A4084F"/>
    <w:rsid w:val="00A413FD"/>
    <w:rsid w:val="00A4271B"/>
    <w:rsid w:val="00A44ED2"/>
    <w:rsid w:val="00A452D2"/>
    <w:rsid w:val="00A4730C"/>
    <w:rsid w:val="00A47433"/>
    <w:rsid w:val="00A47661"/>
    <w:rsid w:val="00A47F68"/>
    <w:rsid w:val="00A50496"/>
    <w:rsid w:val="00A505B5"/>
    <w:rsid w:val="00A5105D"/>
    <w:rsid w:val="00A51AA7"/>
    <w:rsid w:val="00A51CE7"/>
    <w:rsid w:val="00A525DC"/>
    <w:rsid w:val="00A527BE"/>
    <w:rsid w:val="00A53D10"/>
    <w:rsid w:val="00A5523E"/>
    <w:rsid w:val="00A55349"/>
    <w:rsid w:val="00A55A31"/>
    <w:rsid w:val="00A55CD3"/>
    <w:rsid w:val="00A56197"/>
    <w:rsid w:val="00A57398"/>
    <w:rsid w:val="00A60154"/>
    <w:rsid w:val="00A616C0"/>
    <w:rsid w:val="00A6192F"/>
    <w:rsid w:val="00A6270A"/>
    <w:rsid w:val="00A63106"/>
    <w:rsid w:val="00A6347E"/>
    <w:rsid w:val="00A6409E"/>
    <w:rsid w:val="00A65C97"/>
    <w:rsid w:val="00A66D71"/>
    <w:rsid w:val="00A70020"/>
    <w:rsid w:val="00A70774"/>
    <w:rsid w:val="00A70916"/>
    <w:rsid w:val="00A71B6E"/>
    <w:rsid w:val="00A7309E"/>
    <w:rsid w:val="00A745DF"/>
    <w:rsid w:val="00A74EF9"/>
    <w:rsid w:val="00A75AC4"/>
    <w:rsid w:val="00A75B3C"/>
    <w:rsid w:val="00A76C52"/>
    <w:rsid w:val="00A772F2"/>
    <w:rsid w:val="00A774C5"/>
    <w:rsid w:val="00A80256"/>
    <w:rsid w:val="00A8060B"/>
    <w:rsid w:val="00A81214"/>
    <w:rsid w:val="00A816E0"/>
    <w:rsid w:val="00A827C5"/>
    <w:rsid w:val="00A82E43"/>
    <w:rsid w:val="00A82E78"/>
    <w:rsid w:val="00A83705"/>
    <w:rsid w:val="00A83BC9"/>
    <w:rsid w:val="00A83D4A"/>
    <w:rsid w:val="00A84777"/>
    <w:rsid w:val="00A84CA5"/>
    <w:rsid w:val="00A8519D"/>
    <w:rsid w:val="00A86850"/>
    <w:rsid w:val="00A86CA2"/>
    <w:rsid w:val="00A8702A"/>
    <w:rsid w:val="00A9065C"/>
    <w:rsid w:val="00A90F0A"/>
    <w:rsid w:val="00A91713"/>
    <w:rsid w:val="00A9191F"/>
    <w:rsid w:val="00A94A02"/>
    <w:rsid w:val="00A94FA4"/>
    <w:rsid w:val="00A95901"/>
    <w:rsid w:val="00A95F21"/>
    <w:rsid w:val="00AA0913"/>
    <w:rsid w:val="00AA0B6E"/>
    <w:rsid w:val="00AA14DA"/>
    <w:rsid w:val="00AA2269"/>
    <w:rsid w:val="00AA2B49"/>
    <w:rsid w:val="00AA4453"/>
    <w:rsid w:val="00AA4656"/>
    <w:rsid w:val="00AA5501"/>
    <w:rsid w:val="00AA567C"/>
    <w:rsid w:val="00AA6D34"/>
    <w:rsid w:val="00AB1E78"/>
    <w:rsid w:val="00AB240E"/>
    <w:rsid w:val="00AB33F3"/>
    <w:rsid w:val="00AB393C"/>
    <w:rsid w:val="00AB3B07"/>
    <w:rsid w:val="00AB4B00"/>
    <w:rsid w:val="00AB6424"/>
    <w:rsid w:val="00AB71B8"/>
    <w:rsid w:val="00AB74EB"/>
    <w:rsid w:val="00AC0962"/>
    <w:rsid w:val="00AC1FF7"/>
    <w:rsid w:val="00AC24FE"/>
    <w:rsid w:val="00AC31F4"/>
    <w:rsid w:val="00AC34E3"/>
    <w:rsid w:val="00AC36CB"/>
    <w:rsid w:val="00AC5229"/>
    <w:rsid w:val="00AC5864"/>
    <w:rsid w:val="00AC5B7B"/>
    <w:rsid w:val="00AC69F0"/>
    <w:rsid w:val="00AC6BE3"/>
    <w:rsid w:val="00AC7928"/>
    <w:rsid w:val="00AD0055"/>
    <w:rsid w:val="00AD04A3"/>
    <w:rsid w:val="00AD12FA"/>
    <w:rsid w:val="00AD13DA"/>
    <w:rsid w:val="00AD2FE9"/>
    <w:rsid w:val="00AD3C0A"/>
    <w:rsid w:val="00AD421D"/>
    <w:rsid w:val="00AD4527"/>
    <w:rsid w:val="00AD6678"/>
    <w:rsid w:val="00AD67C4"/>
    <w:rsid w:val="00AD79F2"/>
    <w:rsid w:val="00AD7B47"/>
    <w:rsid w:val="00AE09D9"/>
    <w:rsid w:val="00AE0ACC"/>
    <w:rsid w:val="00AE0F73"/>
    <w:rsid w:val="00AE14F7"/>
    <w:rsid w:val="00AE2F04"/>
    <w:rsid w:val="00AE2F0E"/>
    <w:rsid w:val="00AE320E"/>
    <w:rsid w:val="00AE34F4"/>
    <w:rsid w:val="00AE3778"/>
    <w:rsid w:val="00AE46D0"/>
    <w:rsid w:val="00AE4851"/>
    <w:rsid w:val="00AE5214"/>
    <w:rsid w:val="00AE5B9D"/>
    <w:rsid w:val="00AE74DB"/>
    <w:rsid w:val="00AE7AEA"/>
    <w:rsid w:val="00AF0A5A"/>
    <w:rsid w:val="00AF0BE7"/>
    <w:rsid w:val="00AF0CB8"/>
    <w:rsid w:val="00AF0D52"/>
    <w:rsid w:val="00AF1FFE"/>
    <w:rsid w:val="00AF2D76"/>
    <w:rsid w:val="00AF370C"/>
    <w:rsid w:val="00AF612A"/>
    <w:rsid w:val="00AF61C9"/>
    <w:rsid w:val="00AF7095"/>
    <w:rsid w:val="00AF7577"/>
    <w:rsid w:val="00B0054C"/>
    <w:rsid w:val="00B0084C"/>
    <w:rsid w:val="00B00888"/>
    <w:rsid w:val="00B009AE"/>
    <w:rsid w:val="00B00AF1"/>
    <w:rsid w:val="00B00EE4"/>
    <w:rsid w:val="00B020C9"/>
    <w:rsid w:val="00B025F7"/>
    <w:rsid w:val="00B02684"/>
    <w:rsid w:val="00B0300F"/>
    <w:rsid w:val="00B03924"/>
    <w:rsid w:val="00B040E8"/>
    <w:rsid w:val="00B05792"/>
    <w:rsid w:val="00B0652B"/>
    <w:rsid w:val="00B06801"/>
    <w:rsid w:val="00B06E86"/>
    <w:rsid w:val="00B07AA2"/>
    <w:rsid w:val="00B120FD"/>
    <w:rsid w:val="00B12453"/>
    <w:rsid w:val="00B12E78"/>
    <w:rsid w:val="00B133DE"/>
    <w:rsid w:val="00B15768"/>
    <w:rsid w:val="00B15912"/>
    <w:rsid w:val="00B15D78"/>
    <w:rsid w:val="00B164AA"/>
    <w:rsid w:val="00B16849"/>
    <w:rsid w:val="00B168B0"/>
    <w:rsid w:val="00B16A98"/>
    <w:rsid w:val="00B17BBC"/>
    <w:rsid w:val="00B20239"/>
    <w:rsid w:val="00B20669"/>
    <w:rsid w:val="00B2081E"/>
    <w:rsid w:val="00B20ACF"/>
    <w:rsid w:val="00B21F96"/>
    <w:rsid w:val="00B22287"/>
    <w:rsid w:val="00B22FE6"/>
    <w:rsid w:val="00B23366"/>
    <w:rsid w:val="00B23803"/>
    <w:rsid w:val="00B24590"/>
    <w:rsid w:val="00B24C79"/>
    <w:rsid w:val="00B25074"/>
    <w:rsid w:val="00B251FD"/>
    <w:rsid w:val="00B2549B"/>
    <w:rsid w:val="00B26827"/>
    <w:rsid w:val="00B27012"/>
    <w:rsid w:val="00B27033"/>
    <w:rsid w:val="00B30750"/>
    <w:rsid w:val="00B31119"/>
    <w:rsid w:val="00B3163F"/>
    <w:rsid w:val="00B320EB"/>
    <w:rsid w:val="00B32CB7"/>
    <w:rsid w:val="00B32E62"/>
    <w:rsid w:val="00B33DAB"/>
    <w:rsid w:val="00B33F60"/>
    <w:rsid w:val="00B34D38"/>
    <w:rsid w:val="00B34F19"/>
    <w:rsid w:val="00B367DC"/>
    <w:rsid w:val="00B3751D"/>
    <w:rsid w:val="00B37857"/>
    <w:rsid w:val="00B409C0"/>
    <w:rsid w:val="00B410C9"/>
    <w:rsid w:val="00B41384"/>
    <w:rsid w:val="00B41A07"/>
    <w:rsid w:val="00B4270B"/>
    <w:rsid w:val="00B42E90"/>
    <w:rsid w:val="00B4375D"/>
    <w:rsid w:val="00B4393B"/>
    <w:rsid w:val="00B43D19"/>
    <w:rsid w:val="00B44832"/>
    <w:rsid w:val="00B44933"/>
    <w:rsid w:val="00B44AA6"/>
    <w:rsid w:val="00B4627F"/>
    <w:rsid w:val="00B46E3A"/>
    <w:rsid w:val="00B47B86"/>
    <w:rsid w:val="00B47D89"/>
    <w:rsid w:val="00B500D8"/>
    <w:rsid w:val="00B506B7"/>
    <w:rsid w:val="00B5093A"/>
    <w:rsid w:val="00B50FEE"/>
    <w:rsid w:val="00B5155F"/>
    <w:rsid w:val="00B52630"/>
    <w:rsid w:val="00B52B86"/>
    <w:rsid w:val="00B52C38"/>
    <w:rsid w:val="00B535C8"/>
    <w:rsid w:val="00B545DB"/>
    <w:rsid w:val="00B550B2"/>
    <w:rsid w:val="00B55489"/>
    <w:rsid w:val="00B55931"/>
    <w:rsid w:val="00B57157"/>
    <w:rsid w:val="00B6016B"/>
    <w:rsid w:val="00B60650"/>
    <w:rsid w:val="00B6241F"/>
    <w:rsid w:val="00B63294"/>
    <w:rsid w:val="00B63EBE"/>
    <w:rsid w:val="00B66313"/>
    <w:rsid w:val="00B66948"/>
    <w:rsid w:val="00B66E37"/>
    <w:rsid w:val="00B67E1B"/>
    <w:rsid w:val="00B718C5"/>
    <w:rsid w:val="00B71E7C"/>
    <w:rsid w:val="00B7498F"/>
    <w:rsid w:val="00B7529B"/>
    <w:rsid w:val="00B755DA"/>
    <w:rsid w:val="00B7627D"/>
    <w:rsid w:val="00B7647C"/>
    <w:rsid w:val="00B76A46"/>
    <w:rsid w:val="00B778B6"/>
    <w:rsid w:val="00B77E99"/>
    <w:rsid w:val="00B81007"/>
    <w:rsid w:val="00B81218"/>
    <w:rsid w:val="00B8297F"/>
    <w:rsid w:val="00B835BC"/>
    <w:rsid w:val="00B838CE"/>
    <w:rsid w:val="00B83ADE"/>
    <w:rsid w:val="00B8553B"/>
    <w:rsid w:val="00B866D2"/>
    <w:rsid w:val="00B867E7"/>
    <w:rsid w:val="00B902B7"/>
    <w:rsid w:val="00B9101C"/>
    <w:rsid w:val="00B91411"/>
    <w:rsid w:val="00B92512"/>
    <w:rsid w:val="00B929B5"/>
    <w:rsid w:val="00B92CFB"/>
    <w:rsid w:val="00B92E7B"/>
    <w:rsid w:val="00B9341E"/>
    <w:rsid w:val="00B93C05"/>
    <w:rsid w:val="00B93D4B"/>
    <w:rsid w:val="00B94553"/>
    <w:rsid w:val="00B9484D"/>
    <w:rsid w:val="00B95197"/>
    <w:rsid w:val="00B952DE"/>
    <w:rsid w:val="00B95563"/>
    <w:rsid w:val="00B96328"/>
    <w:rsid w:val="00B96EDD"/>
    <w:rsid w:val="00B96F01"/>
    <w:rsid w:val="00B9708D"/>
    <w:rsid w:val="00BA0975"/>
    <w:rsid w:val="00BA182A"/>
    <w:rsid w:val="00BA1FE0"/>
    <w:rsid w:val="00BA2AB6"/>
    <w:rsid w:val="00BA2CB4"/>
    <w:rsid w:val="00BA3B50"/>
    <w:rsid w:val="00BA59B6"/>
    <w:rsid w:val="00BA7375"/>
    <w:rsid w:val="00BA7671"/>
    <w:rsid w:val="00BA7740"/>
    <w:rsid w:val="00BA779D"/>
    <w:rsid w:val="00BB0436"/>
    <w:rsid w:val="00BB0448"/>
    <w:rsid w:val="00BB04A1"/>
    <w:rsid w:val="00BB1411"/>
    <w:rsid w:val="00BB1EA1"/>
    <w:rsid w:val="00BB1F23"/>
    <w:rsid w:val="00BB2905"/>
    <w:rsid w:val="00BB384E"/>
    <w:rsid w:val="00BB4A29"/>
    <w:rsid w:val="00BB520E"/>
    <w:rsid w:val="00BC086B"/>
    <w:rsid w:val="00BC185C"/>
    <w:rsid w:val="00BC2CEE"/>
    <w:rsid w:val="00BC2FF6"/>
    <w:rsid w:val="00BC3013"/>
    <w:rsid w:val="00BC3A7E"/>
    <w:rsid w:val="00BC3B56"/>
    <w:rsid w:val="00BC40D1"/>
    <w:rsid w:val="00BC487B"/>
    <w:rsid w:val="00BC51D4"/>
    <w:rsid w:val="00BC5C4C"/>
    <w:rsid w:val="00BC71B7"/>
    <w:rsid w:val="00BC7C5F"/>
    <w:rsid w:val="00BD0138"/>
    <w:rsid w:val="00BD22C6"/>
    <w:rsid w:val="00BD2F98"/>
    <w:rsid w:val="00BD3877"/>
    <w:rsid w:val="00BD42F9"/>
    <w:rsid w:val="00BD4BD3"/>
    <w:rsid w:val="00BD5292"/>
    <w:rsid w:val="00BD5798"/>
    <w:rsid w:val="00BD5DF6"/>
    <w:rsid w:val="00BD6952"/>
    <w:rsid w:val="00BD786B"/>
    <w:rsid w:val="00BD7E50"/>
    <w:rsid w:val="00BE0CD9"/>
    <w:rsid w:val="00BE13E5"/>
    <w:rsid w:val="00BE2000"/>
    <w:rsid w:val="00BE32C9"/>
    <w:rsid w:val="00BE3444"/>
    <w:rsid w:val="00BE34AF"/>
    <w:rsid w:val="00BE459F"/>
    <w:rsid w:val="00BE462E"/>
    <w:rsid w:val="00BE4C69"/>
    <w:rsid w:val="00BE4C8E"/>
    <w:rsid w:val="00BE4CB1"/>
    <w:rsid w:val="00BE538E"/>
    <w:rsid w:val="00BE54F8"/>
    <w:rsid w:val="00BE68B5"/>
    <w:rsid w:val="00BE71C3"/>
    <w:rsid w:val="00BE7B66"/>
    <w:rsid w:val="00BF0DDF"/>
    <w:rsid w:val="00BF161F"/>
    <w:rsid w:val="00BF2DC7"/>
    <w:rsid w:val="00BF3027"/>
    <w:rsid w:val="00BF4C46"/>
    <w:rsid w:val="00BF55A7"/>
    <w:rsid w:val="00BF7AC2"/>
    <w:rsid w:val="00BF7C73"/>
    <w:rsid w:val="00C00235"/>
    <w:rsid w:val="00C01151"/>
    <w:rsid w:val="00C01243"/>
    <w:rsid w:val="00C0252F"/>
    <w:rsid w:val="00C02BCD"/>
    <w:rsid w:val="00C0347B"/>
    <w:rsid w:val="00C04E1A"/>
    <w:rsid w:val="00C05900"/>
    <w:rsid w:val="00C0712B"/>
    <w:rsid w:val="00C07C84"/>
    <w:rsid w:val="00C10290"/>
    <w:rsid w:val="00C10408"/>
    <w:rsid w:val="00C106A1"/>
    <w:rsid w:val="00C10C19"/>
    <w:rsid w:val="00C121E1"/>
    <w:rsid w:val="00C12DFC"/>
    <w:rsid w:val="00C152AE"/>
    <w:rsid w:val="00C16479"/>
    <w:rsid w:val="00C16556"/>
    <w:rsid w:val="00C175D8"/>
    <w:rsid w:val="00C22627"/>
    <w:rsid w:val="00C23687"/>
    <w:rsid w:val="00C240EC"/>
    <w:rsid w:val="00C242FA"/>
    <w:rsid w:val="00C24555"/>
    <w:rsid w:val="00C247C9"/>
    <w:rsid w:val="00C248CF"/>
    <w:rsid w:val="00C2536A"/>
    <w:rsid w:val="00C25C13"/>
    <w:rsid w:val="00C25CA7"/>
    <w:rsid w:val="00C26713"/>
    <w:rsid w:val="00C300A0"/>
    <w:rsid w:val="00C30BEA"/>
    <w:rsid w:val="00C31790"/>
    <w:rsid w:val="00C32BA6"/>
    <w:rsid w:val="00C330A7"/>
    <w:rsid w:val="00C353C7"/>
    <w:rsid w:val="00C35933"/>
    <w:rsid w:val="00C373CE"/>
    <w:rsid w:val="00C37C23"/>
    <w:rsid w:val="00C41447"/>
    <w:rsid w:val="00C4169B"/>
    <w:rsid w:val="00C41955"/>
    <w:rsid w:val="00C42AF6"/>
    <w:rsid w:val="00C43353"/>
    <w:rsid w:val="00C43F19"/>
    <w:rsid w:val="00C44274"/>
    <w:rsid w:val="00C44967"/>
    <w:rsid w:val="00C44D46"/>
    <w:rsid w:val="00C4548C"/>
    <w:rsid w:val="00C45D81"/>
    <w:rsid w:val="00C47FA0"/>
    <w:rsid w:val="00C502AE"/>
    <w:rsid w:val="00C503C7"/>
    <w:rsid w:val="00C50589"/>
    <w:rsid w:val="00C508FE"/>
    <w:rsid w:val="00C50B1A"/>
    <w:rsid w:val="00C516E9"/>
    <w:rsid w:val="00C531DF"/>
    <w:rsid w:val="00C53BC3"/>
    <w:rsid w:val="00C54F6D"/>
    <w:rsid w:val="00C55FB2"/>
    <w:rsid w:val="00C56CE7"/>
    <w:rsid w:val="00C60CD6"/>
    <w:rsid w:val="00C613CA"/>
    <w:rsid w:val="00C62B9A"/>
    <w:rsid w:val="00C62BCE"/>
    <w:rsid w:val="00C636A0"/>
    <w:rsid w:val="00C642F6"/>
    <w:rsid w:val="00C6455C"/>
    <w:rsid w:val="00C651A2"/>
    <w:rsid w:val="00C6569A"/>
    <w:rsid w:val="00C66294"/>
    <w:rsid w:val="00C66D20"/>
    <w:rsid w:val="00C67448"/>
    <w:rsid w:val="00C67879"/>
    <w:rsid w:val="00C67FDB"/>
    <w:rsid w:val="00C70577"/>
    <w:rsid w:val="00C7154D"/>
    <w:rsid w:val="00C72407"/>
    <w:rsid w:val="00C72777"/>
    <w:rsid w:val="00C7410D"/>
    <w:rsid w:val="00C74B44"/>
    <w:rsid w:val="00C74E96"/>
    <w:rsid w:val="00C74F56"/>
    <w:rsid w:val="00C751CD"/>
    <w:rsid w:val="00C75D38"/>
    <w:rsid w:val="00C75D5C"/>
    <w:rsid w:val="00C76261"/>
    <w:rsid w:val="00C762AE"/>
    <w:rsid w:val="00C7700B"/>
    <w:rsid w:val="00C8016D"/>
    <w:rsid w:val="00C80432"/>
    <w:rsid w:val="00C81CB1"/>
    <w:rsid w:val="00C81D5B"/>
    <w:rsid w:val="00C823AF"/>
    <w:rsid w:val="00C842B4"/>
    <w:rsid w:val="00C84365"/>
    <w:rsid w:val="00C85040"/>
    <w:rsid w:val="00C858E1"/>
    <w:rsid w:val="00C859BE"/>
    <w:rsid w:val="00C85AA1"/>
    <w:rsid w:val="00C85F0F"/>
    <w:rsid w:val="00C86302"/>
    <w:rsid w:val="00C86F92"/>
    <w:rsid w:val="00C8779D"/>
    <w:rsid w:val="00C90291"/>
    <w:rsid w:val="00C90B12"/>
    <w:rsid w:val="00C90C6B"/>
    <w:rsid w:val="00C90DF2"/>
    <w:rsid w:val="00C91268"/>
    <w:rsid w:val="00C92DF5"/>
    <w:rsid w:val="00C92E1E"/>
    <w:rsid w:val="00C93821"/>
    <w:rsid w:val="00C94BC4"/>
    <w:rsid w:val="00C9670A"/>
    <w:rsid w:val="00C96F17"/>
    <w:rsid w:val="00C97FAA"/>
    <w:rsid w:val="00CA200D"/>
    <w:rsid w:val="00CA2A49"/>
    <w:rsid w:val="00CA2DC1"/>
    <w:rsid w:val="00CA3C80"/>
    <w:rsid w:val="00CA49B1"/>
    <w:rsid w:val="00CA50D7"/>
    <w:rsid w:val="00CA5E16"/>
    <w:rsid w:val="00CA654B"/>
    <w:rsid w:val="00CA739D"/>
    <w:rsid w:val="00CB0F3F"/>
    <w:rsid w:val="00CB142A"/>
    <w:rsid w:val="00CB2457"/>
    <w:rsid w:val="00CB2463"/>
    <w:rsid w:val="00CB26CC"/>
    <w:rsid w:val="00CB2DC2"/>
    <w:rsid w:val="00CB2DE8"/>
    <w:rsid w:val="00CB37A5"/>
    <w:rsid w:val="00CB4A36"/>
    <w:rsid w:val="00CB52C1"/>
    <w:rsid w:val="00CB54BB"/>
    <w:rsid w:val="00CB553E"/>
    <w:rsid w:val="00CB6585"/>
    <w:rsid w:val="00CC097A"/>
    <w:rsid w:val="00CC1191"/>
    <w:rsid w:val="00CC171A"/>
    <w:rsid w:val="00CC21B7"/>
    <w:rsid w:val="00CC32AE"/>
    <w:rsid w:val="00CC3529"/>
    <w:rsid w:val="00CC5384"/>
    <w:rsid w:val="00CC556F"/>
    <w:rsid w:val="00CC5694"/>
    <w:rsid w:val="00CC590B"/>
    <w:rsid w:val="00CC755A"/>
    <w:rsid w:val="00CC7736"/>
    <w:rsid w:val="00CC793B"/>
    <w:rsid w:val="00CC7AC3"/>
    <w:rsid w:val="00CC7FB5"/>
    <w:rsid w:val="00CD07EA"/>
    <w:rsid w:val="00CD0A42"/>
    <w:rsid w:val="00CD0EEE"/>
    <w:rsid w:val="00CD0F08"/>
    <w:rsid w:val="00CD2688"/>
    <w:rsid w:val="00CD27CE"/>
    <w:rsid w:val="00CD3606"/>
    <w:rsid w:val="00CD5A8A"/>
    <w:rsid w:val="00CD7DC3"/>
    <w:rsid w:val="00CE015F"/>
    <w:rsid w:val="00CE0807"/>
    <w:rsid w:val="00CE0FDD"/>
    <w:rsid w:val="00CE146C"/>
    <w:rsid w:val="00CE1574"/>
    <w:rsid w:val="00CE192D"/>
    <w:rsid w:val="00CE22D8"/>
    <w:rsid w:val="00CE2E64"/>
    <w:rsid w:val="00CE3015"/>
    <w:rsid w:val="00CE4615"/>
    <w:rsid w:val="00CE4D21"/>
    <w:rsid w:val="00CE4FE8"/>
    <w:rsid w:val="00CE57BF"/>
    <w:rsid w:val="00CE5BCA"/>
    <w:rsid w:val="00CE5E35"/>
    <w:rsid w:val="00CE5E61"/>
    <w:rsid w:val="00CE5EB1"/>
    <w:rsid w:val="00CE6BB7"/>
    <w:rsid w:val="00CE6D12"/>
    <w:rsid w:val="00CE701F"/>
    <w:rsid w:val="00CE7B8F"/>
    <w:rsid w:val="00CF0C6E"/>
    <w:rsid w:val="00CF1208"/>
    <w:rsid w:val="00CF144B"/>
    <w:rsid w:val="00CF15AB"/>
    <w:rsid w:val="00CF2F6D"/>
    <w:rsid w:val="00CF4C3D"/>
    <w:rsid w:val="00CF5398"/>
    <w:rsid w:val="00CF5D1D"/>
    <w:rsid w:val="00CF6E17"/>
    <w:rsid w:val="00CF6E98"/>
    <w:rsid w:val="00CF7AF8"/>
    <w:rsid w:val="00CF7C12"/>
    <w:rsid w:val="00D00272"/>
    <w:rsid w:val="00D010D3"/>
    <w:rsid w:val="00D018FE"/>
    <w:rsid w:val="00D02ED8"/>
    <w:rsid w:val="00D034B8"/>
    <w:rsid w:val="00D03948"/>
    <w:rsid w:val="00D0428A"/>
    <w:rsid w:val="00D05737"/>
    <w:rsid w:val="00D05881"/>
    <w:rsid w:val="00D0673F"/>
    <w:rsid w:val="00D0736F"/>
    <w:rsid w:val="00D07969"/>
    <w:rsid w:val="00D07CC2"/>
    <w:rsid w:val="00D10019"/>
    <w:rsid w:val="00D11288"/>
    <w:rsid w:val="00D11B23"/>
    <w:rsid w:val="00D11E56"/>
    <w:rsid w:val="00D131FA"/>
    <w:rsid w:val="00D1354D"/>
    <w:rsid w:val="00D137FC"/>
    <w:rsid w:val="00D156FD"/>
    <w:rsid w:val="00D1746B"/>
    <w:rsid w:val="00D178CE"/>
    <w:rsid w:val="00D17B6F"/>
    <w:rsid w:val="00D20B08"/>
    <w:rsid w:val="00D20BAA"/>
    <w:rsid w:val="00D210FE"/>
    <w:rsid w:val="00D21F9E"/>
    <w:rsid w:val="00D224DE"/>
    <w:rsid w:val="00D228F1"/>
    <w:rsid w:val="00D2314F"/>
    <w:rsid w:val="00D23395"/>
    <w:rsid w:val="00D238DA"/>
    <w:rsid w:val="00D25224"/>
    <w:rsid w:val="00D252AC"/>
    <w:rsid w:val="00D2643D"/>
    <w:rsid w:val="00D27489"/>
    <w:rsid w:val="00D27A20"/>
    <w:rsid w:val="00D302CC"/>
    <w:rsid w:val="00D30300"/>
    <w:rsid w:val="00D30678"/>
    <w:rsid w:val="00D30F03"/>
    <w:rsid w:val="00D315EC"/>
    <w:rsid w:val="00D31918"/>
    <w:rsid w:val="00D3194A"/>
    <w:rsid w:val="00D3194C"/>
    <w:rsid w:val="00D32CA1"/>
    <w:rsid w:val="00D32D8D"/>
    <w:rsid w:val="00D335CB"/>
    <w:rsid w:val="00D35012"/>
    <w:rsid w:val="00D35136"/>
    <w:rsid w:val="00D3598C"/>
    <w:rsid w:val="00D35E9A"/>
    <w:rsid w:val="00D3679F"/>
    <w:rsid w:val="00D371E5"/>
    <w:rsid w:val="00D379A1"/>
    <w:rsid w:val="00D4027F"/>
    <w:rsid w:val="00D4105F"/>
    <w:rsid w:val="00D41E7C"/>
    <w:rsid w:val="00D42BF3"/>
    <w:rsid w:val="00D434EA"/>
    <w:rsid w:val="00D43A78"/>
    <w:rsid w:val="00D43CCF"/>
    <w:rsid w:val="00D443F9"/>
    <w:rsid w:val="00D44620"/>
    <w:rsid w:val="00D45A20"/>
    <w:rsid w:val="00D47361"/>
    <w:rsid w:val="00D47487"/>
    <w:rsid w:val="00D50EA1"/>
    <w:rsid w:val="00D5100C"/>
    <w:rsid w:val="00D51C4F"/>
    <w:rsid w:val="00D522CA"/>
    <w:rsid w:val="00D52370"/>
    <w:rsid w:val="00D524DF"/>
    <w:rsid w:val="00D53D68"/>
    <w:rsid w:val="00D540CE"/>
    <w:rsid w:val="00D54734"/>
    <w:rsid w:val="00D54791"/>
    <w:rsid w:val="00D54BB0"/>
    <w:rsid w:val="00D54D93"/>
    <w:rsid w:val="00D54DEB"/>
    <w:rsid w:val="00D54F93"/>
    <w:rsid w:val="00D55007"/>
    <w:rsid w:val="00D556E1"/>
    <w:rsid w:val="00D557C4"/>
    <w:rsid w:val="00D55A5E"/>
    <w:rsid w:val="00D56082"/>
    <w:rsid w:val="00D56883"/>
    <w:rsid w:val="00D56EED"/>
    <w:rsid w:val="00D6061B"/>
    <w:rsid w:val="00D61686"/>
    <w:rsid w:val="00D62099"/>
    <w:rsid w:val="00D62299"/>
    <w:rsid w:val="00D6278D"/>
    <w:rsid w:val="00D63537"/>
    <w:rsid w:val="00D639D4"/>
    <w:rsid w:val="00D642DD"/>
    <w:rsid w:val="00D6561F"/>
    <w:rsid w:val="00D6652A"/>
    <w:rsid w:val="00D66884"/>
    <w:rsid w:val="00D67C80"/>
    <w:rsid w:val="00D7000C"/>
    <w:rsid w:val="00D72B4E"/>
    <w:rsid w:val="00D72E18"/>
    <w:rsid w:val="00D7330E"/>
    <w:rsid w:val="00D73B65"/>
    <w:rsid w:val="00D74479"/>
    <w:rsid w:val="00D744E4"/>
    <w:rsid w:val="00D746F4"/>
    <w:rsid w:val="00D77046"/>
    <w:rsid w:val="00D77D1B"/>
    <w:rsid w:val="00D77D68"/>
    <w:rsid w:val="00D822E7"/>
    <w:rsid w:val="00D823AB"/>
    <w:rsid w:val="00D82BC9"/>
    <w:rsid w:val="00D82C02"/>
    <w:rsid w:val="00D830D8"/>
    <w:rsid w:val="00D83A4F"/>
    <w:rsid w:val="00D83E71"/>
    <w:rsid w:val="00D8417E"/>
    <w:rsid w:val="00D841ED"/>
    <w:rsid w:val="00D843BB"/>
    <w:rsid w:val="00D84B0B"/>
    <w:rsid w:val="00D8588E"/>
    <w:rsid w:val="00D85904"/>
    <w:rsid w:val="00D861CA"/>
    <w:rsid w:val="00D86CBE"/>
    <w:rsid w:val="00D8711B"/>
    <w:rsid w:val="00D87D46"/>
    <w:rsid w:val="00D90D83"/>
    <w:rsid w:val="00D9158E"/>
    <w:rsid w:val="00D92F3D"/>
    <w:rsid w:val="00D937BF"/>
    <w:rsid w:val="00D93822"/>
    <w:rsid w:val="00D93882"/>
    <w:rsid w:val="00D94C06"/>
    <w:rsid w:val="00D9505B"/>
    <w:rsid w:val="00D95781"/>
    <w:rsid w:val="00D97D9F"/>
    <w:rsid w:val="00D97E45"/>
    <w:rsid w:val="00DA0445"/>
    <w:rsid w:val="00DA1DCA"/>
    <w:rsid w:val="00DA2549"/>
    <w:rsid w:val="00DA3F06"/>
    <w:rsid w:val="00DA5EC5"/>
    <w:rsid w:val="00DB0CC9"/>
    <w:rsid w:val="00DB2058"/>
    <w:rsid w:val="00DB20FC"/>
    <w:rsid w:val="00DB23B3"/>
    <w:rsid w:val="00DB23E2"/>
    <w:rsid w:val="00DB2D73"/>
    <w:rsid w:val="00DB5FEF"/>
    <w:rsid w:val="00DC000C"/>
    <w:rsid w:val="00DC0972"/>
    <w:rsid w:val="00DC1297"/>
    <w:rsid w:val="00DC14A2"/>
    <w:rsid w:val="00DC150C"/>
    <w:rsid w:val="00DC16CD"/>
    <w:rsid w:val="00DC197C"/>
    <w:rsid w:val="00DC23D1"/>
    <w:rsid w:val="00DC2F8C"/>
    <w:rsid w:val="00DC3DC8"/>
    <w:rsid w:val="00DC4C79"/>
    <w:rsid w:val="00DC5247"/>
    <w:rsid w:val="00DC5FEA"/>
    <w:rsid w:val="00DC7B15"/>
    <w:rsid w:val="00DD1EE8"/>
    <w:rsid w:val="00DD29A5"/>
    <w:rsid w:val="00DD35AF"/>
    <w:rsid w:val="00DD360C"/>
    <w:rsid w:val="00DD3BB3"/>
    <w:rsid w:val="00DD3E3E"/>
    <w:rsid w:val="00DD5FBF"/>
    <w:rsid w:val="00DE0AD1"/>
    <w:rsid w:val="00DE1080"/>
    <w:rsid w:val="00DE1CA8"/>
    <w:rsid w:val="00DE1CE1"/>
    <w:rsid w:val="00DE2B67"/>
    <w:rsid w:val="00DE362A"/>
    <w:rsid w:val="00DE37E7"/>
    <w:rsid w:val="00DE388E"/>
    <w:rsid w:val="00DE43D5"/>
    <w:rsid w:val="00DE558B"/>
    <w:rsid w:val="00DE5DC7"/>
    <w:rsid w:val="00DE6204"/>
    <w:rsid w:val="00DE790C"/>
    <w:rsid w:val="00DF00EA"/>
    <w:rsid w:val="00DF0891"/>
    <w:rsid w:val="00DF1933"/>
    <w:rsid w:val="00DF1C73"/>
    <w:rsid w:val="00DF2886"/>
    <w:rsid w:val="00DF306C"/>
    <w:rsid w:val="00DF3F8E"/>
    <w:rsid w:val="00DF4212"/>
    <w:rsid w:val="00DF520F"/>
    <w:rsid w:val="00DF561A"/>
    <w:rsid w:val="00DF591C"/>
    <w:rsid w:val="00DF59C7"/>
    <w:rsid w:val="00DF6470"/>
    <w:rsid w:val="00DF664A"/>
    <w:rsid w:val="00DF6BCB"/>
    <w:rsid w:val="00DF6F0E"/>
    <w:rsid w:val="00DF752E"/>
    <w:rsid w:val="00E00B59"/>
    <w:rsid w:val="00E0122E"/>
    <w:rsid w:val="00E01B0C"/>
    <w:rsid w:val="00E01D2C"/>
    <w:rsid w:val="00E032FD"/>
    <w:rsid w:val="00E033A1"/>
    <w:rsid w:val="00E03C4F"/>
    <w:rsid w:val="00E05997"/>
    <w:rsid w:val="00E05D5F"/>
    <w:rsid w:val="00E05EAC"/>
    <w:rsid w:val="00E068FE"/>
    <w:rsid w:val="00E06B16"/>
    <w:rsid w:val="00E1083D"/>
    <w:rsid w:val="00E1117D"/>
    <w:rsid w:val="00E112B9"/>
    <w:rsid w:val="00E133F4"/>
    <w:rsid w:val="00E136B6"/>
    <w:rsid w:val="00E13F67"/>
    <w:rsid w:val="00E1405B"/>
    <w:rsid w:val="00E14EAE"/>
    <w:rsid w:val="00E14F41"/>
    <w:rsid w:val="00E150DE"/>
    <w:rsid w:val="00E16536"/>
    <w:rsid w:val="00E175B9"/>
    <w:rsid w:val="00E17741"/>
    <w:rsid w:val="00E230E5"/>
    <w:rsid w:val="00E25B39"/>
    <w:rsid w:val="00E260C4"/>
    <w:rsid w:val="00E26282"/>
    <w:rsid w:val="00E26549"/>
    <w:rsid w:val="00E266C9"/>
    <w:rsid w:val="00E2690E"/>
    <w:rsid w:val="00E26F52"/>
    <w:rsid w:val="00E2763A"/>
    <w:rsid w:val="00E27E8B"/>
    <w:rsid w:val="00E30386"/>
    <w:rsid w:val="00E30A03"/>
    <w:rsid w:val="00E30E81"/>
    <w:rsid w:val="00E31673"/>
    <w:rsid w:val="00E31E02"/>
    <w:rsid w:val="00E32547"/>
    <w:rsid w:val="00E33C9E"/>
    <w:rsid w:val="00E3423A"/>
    <w:rsid w:val="00E34D07"/>
    <w:rsid w:val="00E371E4"/>
    <w:rsid w:val="00E373FB"/>
    <w:rsid w:val="00E37596"/>
    <w:rsid w:val="00E40F25"/>
    <w:rsid w:val="00E40F59"/>
    <w:rsid w:val="00E41130"/>
    <w:rsid w:val="00E4119A"/>
    <w:rsid w:val="00E43915"/>
    <w:rsid w:val="00E46861"/>
    <w:rsid w:val="00E470E5"/>
    <w:rsid w:val="00E47C8B"/>
    <w:rsid w:val="00E502D5"/>
    <w:rsid w:val="00E50C75"/>
    <w:rsid w:val="00E52CE1"/>
    <w:rsid w:val="00E52F8B"/>
    <w:rsid w:val="00E543FB"/>
    <w:rsid w:val="00E55186"/>
    <w:rsid w:val="00E5550C"/>
    <w:rsid w:val="00E55ABE"/>
    <w:rsid w:val="00E55DDE"/>
    <w:rsid w:val="00E55F18"/>
    <w:rsid w:val="00E56406"/>
    <w:rsid w:val="00E57E79"/>
    <w:rsid w:val="00E61195"/>
    <w:rsid w:val="00E63393"/>
    <w:rsid w:val="00E636EC"/>
    <w:rsid w:val="00E637EA"/>
    <w:rsid w:val="00E643F0"/>
    <w:rsid w:val="00E64479"/>
    <w:rsid w:val="00E661B0"/>
    <w:rsid w:val="00E6673C"/>
    <w:rsid w:val="00E66AEF"/>
    <w:rsid w:val="00E707B7"/>
    <w:rsid w:val="00E70BDA"/>
    <w:rsid w:val="00E71363"/>
    <w:rsid w:val="00E71DA6"/>
    <w:rsid w:val="00E730CA"/>
    <w:rsid w:val="00E74624"/>
    <w:rsid w:val="00E752B4"/>
    <w:rsid w:val="00E775D8"/>
    <w:rsid w:val="00E77E23"/>
    <w:rsid w:val="00E81698"/>
    <w:rsid w:val="00E8334B"/>
    <w:rsid w:val="00E83679"/>
    <w:rsid w:val="00E839DD"/>
    <w:rsid w:val="00E84030"/>
    <w:rsid w:val="00E84530"/>
    <w:rsid w:val="00E84B32"/>
    <w:rsid w:val="00E84B4C"/>
    <w:rsid w:val="00E852AC"/>
    <w:rsid w:val="00E856E8"/>
    <w:rsid w:val="00E85C8E"/>
    <w:rsid w:val="00E85E4B"/>
    <w:rsid w:val="00E8630E"/>
    <w:rsid w:val="00E869D6"/>
    <w:rsid w:val="00E87876"/>
    <w:rsid w:val="00E90E5A"/>
    <w:rsid w:val="00E91497"/>
    <w:rsid w:val="00E91B95"/>
    <w:rsid w:val="00E922F3"/>
    <w:rsid w:val="00E924EF"/>
    <w:rsid w:val="00E93710"/>
    <w:rsid w:val="00E93B67"/>
    <w:rsid w:val="00E9420D"/>
    <w:rsid w:val="00E95E57"/>
    <w:rsid w:val="00E95F74"/>
    <w:rsid w:val="00E97433"/>
    <w:rsid w:val="00E97C76"/>
    <w:rsid w:val="00EA00F1"/>
    <w:rsid w:val="00EA02E5"/>
    <w:rsid w:val="00EA090E"/>
    <w:rsid w:val="00EA0D66"/>
    <w:rsid w:val="00EA10C5"/>
    <w:rsid w:val="00EA1629"/>
    <w:rsid w:val="00EA18AA"/>
    <w:rsid w:val="00EA2326"/>
    <w:rsid w:val="00EA25E0"/>
    <w:rsid w:val="00EA2813"/>
    <w:rsid w:val="00EA2A76"/>
    <w:rsid w:val="00EA2C91"/>
    <w:rsid w:val="00EA35EA"/>
    <w:rsid w:val="00EA387A"/>
    <w:rsid w:val="00EA3B65"/>
    <w:rsid w:val="00EA428A"/>
    <w:rsid w:val="00EA4C8A"/>
    <w:rsid w:val="00EA5DFD"/>
    <w:rsid w:val="00EA65F3"/>
    <w:rsid w:val="00EA6798"/>
    <w:rsid w:val="00EA721F"/>
    <w:rsid w:val="00EB0C72"/>
    <w:rsid w:val="00EB11B5"/>
    <w:rsid w:val="00EB158A"/>
    <w:rsid w:val="00EB237F"/>
    <w:rsid w:val="00EB28BC"/>
    <w:rsid w:val="00EB33A2"/>
    <w:rsid w:val="00EB39B0"/>
    <w:rsid w:val="00EB4DAB"/>
    <w:rsid w:val="00EB5855"/>
    <w:rsid w:val="00EB5B9D"/>
    <w:rsid w:val="00EB6A01"/>
    <w:rsid w:val="00EB6F40"/>
    <w:rsid w:val="00EC0D01"/>
    <w:rsid w:val="00EC165F"/>
    <w:rsid w:val="00EC182A"/>
    <w:rsid w:val="00EC1841"/>
    <w:rsid w:val="00EC1D2D"/>
    <w:rsid w:val="00EC34C6"/>
    <w:rsid w:val="00EC6A74"/>
    <w:rsid w:val="00EC7566"/>
    <w:rsid w:val="00EC79A3"/>
    <w:rsid w:val="00ED0982"/>
    <w:rsid w:val="00ED0DA6"/>
    <w:rsid w:val="00ED2D68"/>
    <w:rsid w:val="00ED5788"/>
    <w:rsid w:val="00ED5D82"/>
    <w:rsid w:val="00ED664C"/>
    <w:rsid w:val="00ED739C"/>
    <w:rsid w:val="00ED73E5"/>
    <w:rsid w:val="00ED7497"/>
    <w:rsid w:val="00EE00E0"/>
    <w:rsid w:val="00EE0AB1"/>
    <w:rsid w:val="00EE15D7"/>
    <w:rsid w:val="00EE19C9"/>
    <w:rsid w:val="00EE3E4D"/>
    <w:rsid w:val="00EE453F"/>
    <w:rsid w:val="00EE4EA8"/>
    <w:rsid w:val="00EE70A0"/>
    <w:rsid w:val="00EF1D59"/>
    <w:rsid w:val="00EF4E96"/>
    <w:rsid w:val="00EF5758"/>
    <w:rsid w:val="00EF58E1"/>
    <w:rsid w:val="00EF5FD6"/>
    <w:rsid w:val="00EF696E"/>
    <w:rsid w:val="00EF6D48"/>
    <w:rsid w:val="00EF71BC"/>
    <w:rsid w:val="00EF7F20"/>
    <w:rsid w:val="00F0007E"/>
    <w:rsid w:val="00F00458"/>
    <w:rsid w:val="00F00A7E"/>
    <w:rsid w:val="00F012DB"/>
    <w:rsid w:val="00F02403"/>
    <w:rsid w:val="00F02B49"/>
    <w:rsid w:val="00F02BA0"/>
    <w:rsid w:val="00F030EF"/>
    <w:rsid w:val="00F04567"/>
    <w:rsid w:val="00F053FD"/>
    <w:rsid w:val="00F058F8"/>
    <w:rsid w:val="00F05FC9"/>
    <w:rsid w:val="00F0781E"/>
    <w:rsid w:val="00F10A55"/>
    <w:rsid w:val="00F1149C"/>
    <w:rsid w:val="00F11ABF"/>
    <w:rsid w:val="00F11B85"/>
    <w:rsid w:val="00F11D97"/>
    <w:rsid w:val="00F13342"/>
    <w:rsid w:val="00F141E1"/>
    <w:rsid w:val="00F149BA"/>
    <w:rsid w:val="00F211BD"/>
    <w:rsid w:val="00F219C3"/>
    <w:rsid w:val="00F239A4"/>
    <w:rsid w:val="00F23F00"/>
    <w:rsid w:val="00F241EF"/>
    <w:rsid w:val="00F24BC2"/>
    <w:rsid w:val="00F24D9F"/>
    <w:rsid w:val="00F25A80"/>
    <w:rsid w:val="00F25F7D"/>
    <w:rsid w:val="00F25FD1"/>
    <w:rsid w:val="00F262F4"/>
    <w:rsid w:val="00F26352"/>
    <w:rsid w:val="00F276A7"/>
    <w:rsid w:val="00F27AB0"/>
    <w:rsid w:val="00F27E11"/>
    <w:rsid w:val="00F30380"/>
    <w:rsid w:val="00F327EC"/>
    <w:rsid w:val="00F33495"/>
    <w:rsid w:val="00F3358F"/>
    <w:rsid w:val="00F33A48"/>
    <w:rsid w:val="00F365DF"/>
    <w:rsid w:val="00F36B85"/>
    <w:rsid w:val="00F36E49"/>
    <w:rsid w:val="00F37616"/>
    <w:rsid w:val="00F37896"/>
    <w:rsid w:val="00F378D4"/>
    <w:rsid w:val="00F40257"/>
    <w:rsid w:val="00F40BA9"/>
    <w:rsid w:val="00F42B2E"/>
    <w:rsid w:val="00F43B2D"/>
    <w:rsid w:val="00F4438F"/>
    <w:rsid w:val="00F44537"/>
    <w:rsid w:val="00F4504E"/>
    <w:rsid w:val="00F45C5B"/>
    <w:rsid w:val="00F45C7D"/>
    <w:rsid w:val="00F46355"/>
    <w:rsid w:val="00F469EB"/>
    <w:rsid w:val="00F47F8F"/>
    <w:rsid w:val="00F515D7"/>
    <w:rsid w:val="00F51916"/>
    <w:rsid w:val="00F52AD4"/>
    <w:rsid w:val="00F52B6E"/>
    <w:rsid w:val="00F53D46"/>
    <w:rsid w:val="00F53FBC"/>
    <w:rsid w:val="00F54B4D"/>
    <w:rsid w:val="00F552D7"/>
    <w:rsid w:val="00F556AE"/>
    <w:rsid w:val="00F5575E"/>
    <w:rsid w:val="00F55C67"/>
    <w:rsid w:val="00F55D19"/>
    <w:rsid w:val="00F562F6"/>
    <w:rsid w:val="00F57F34"/>
    <w:rsid w:val="00F60DBA"/>
    <w:rsid w:val="00F60E66"/>
    <w:rsid w:val="00F61029"/>
    <w:rsid w:val="00F61730"/>
    <w:rsid w:val="00F6278C"/>
    <w:rsid w:val="00F63A75"/>
    <w:rsid w:val="00F645D8"/>
    <w:rsid w:val="00F64B4D"/>
    <w:rsid w:val="00F653E1"/>
    <w:rsid w:val="00F66453"/>
    <w:rsid w:val="00F6653A"/>
    <w:rsid w:val="00F671B2"/>
    <w:rsid w:val="00F67B16"/>
    <w:rsid w:val="00F7132F"/>
    <w:rsid w:val="00F71BFE"/>
    <w:rsid w:val="00F72CDB"/>
    <w:rsid w:val="00F73297"/>
    <w:rsid w:val="00F74848"/>
    <w:rsid w:val="00F76C88"/>
    <w:rsid w:val="00F771AE"/>
    <w:rsid w:val="00F774A4"/>
    <w:rsid w:val="00F816AA"/>
    <w:rsid w:val="00F8206D"/>
    <w:rsid w:val="00F827F9"/>
    <w:rsid w:val="00F8410E"/>
    <w:rsid w:val="00F850C1"/>
    <w:rsid w:val="00F85961"/>
    <w:rsid w:val="00F86955"/>
    <w:rsid w:val="00F86BF8"/>
    <w:rsid w:val="00F87096"/>
    <w:rsid w:val="00F879B8"/>
    <w:rsid w:val="00F91545"/>
    <w:rsid w:val="00F93D78"/>
    <w:rsid w:val="00F97350"/>
    <w:rsid w:val="00FA0461"/>
    <w:rsid w:val="00FA09DB"/>
    <w:rsid w:val="00FA16A6"/>
    <w:rsid w:val="00FA1E08"/>
    <w:rsid w:val="00FA2474"/>
    <w:rsid w:val="00FA3091"/>
    <w:rsid w:val="00FA4362"/>
    <w:rsid w:val="00FA58D8"/>
    <w:rsid w:val="00FA7D83"/>
    <w:rsid w:val="00FB12FA"/>
    <w:rsid w:val="00FB2038"/>
    <w:rsid w:val="00FB3948"/>
    <w:rsid w:val="00FB4B72"/>
    <w:rsid w:val="00FB598A"/>
    <w:rsid w:val="00FB5CE8"/>
    <w:rsid w:val="00FB6364"/>
    <w:rsid w:val="00FB7282"/>
    <w:rsid w:val="00FB7A68"/>
    <w:rsid w:val="00FB7CAA"/>
    <w:rsid w:val="00FC021C"/>
    <w:rsid w:val="00FC142F"/>
    <w:rsid w:val="00FC1AD4"/>
    <w:rsid w:val="00FC35BB"/>
    <w:rsid w:val="00FC3D8C"/>
    <w:rsid w:val="00FC4358"/>
    <w:rsid w:val="00FC7DBC"/>
    <w:rsid w:val="00FD135F"/>
    <w:rsid w:val="00FD1EBD"/>
    <w:rsid w:val="00FD2A0D"/>
    <w:rsid w:val="00FD2DAD"/>
    <w:rsid w:val="00FD3259"/>
    <w:rsid w:val="00FD4093"/>
    <w:rsid w:val="00FD5589"/>
    <w:rsid w:val="00FD569B"/>
    <w:rsid w:val="00FD5B8C"/>
    <w:rsid w:val="00FD6706"/>
    <w:rsid w:val="00FD7015"/>
    <w:rsid w:val="00FD7042"/>
    <w:rsid w:val="00FD7B19"/>
    <w:rsid w:val="00FE0520"/>
    <w:rsid w:val="00FE055C"/>
    <w:rsid w:val="00FE1341"/>
    <w:rsid w:val="00FE26BF"/>
    <w:rsid w:val="00FE2A07"/>
    <w:rsid w:val="00FE2A56"/>
    <w:rsid w:val="00FE4D9F"/>
    <w:rsid w:val="00FE5EFB"/>
    <w:rsid w:val="00FE66DE"/>
    <w:rsid w:val="00FE6D7E"/>
    <w:rsid w:val="00FE72F4"/>
    <w:rsid w:val="00FF0323"/>
    <w:rsid w:val="00FF07C2"/>
    <w:rsid w:val="00FF0F50"/>
    <w:rsid w:val="00FF23BD"/>
    <w:rsid w:val="00FF2C34"/>
    <w:rsid w:val="00FF5284"/>
    <w:rsid w:val="00FF54C3"/>
    <w:rsid w:val="00FF5FC2"/>
    <w:rsid w:val="00FF6197"/>
    <w:rsid w:val="00FF6617"/>
    <w:rsid w:val="00FF7C4F"/>
    <w:rsid w:val="00FF7F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A77BA"/>
  <w15:chartTrackingRefBased/>
  <w15:docId w15:val="{1378B4CD-B192-4F09-9995-466208A7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Char"/>
    <w:uiPriority w:val="9"/>
    <w:qFormat/>
    <w:rsid w:val="00675BF5"/>
    <w:pPr>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4">
    <w:name w:val="heading 4"/>
    <w:basedOn w:val="a"/>
    <w:next w:val="a"/>
    <w:link w:val="4Char"/>
    <w:uiPriority w:val="9"/>
    <w:semiHidden/>
    <w:unhideWhenUsed/>
    <w:qFormat/>
    <w:rsid w:val="005B5925"/>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0D4A"/>
    <w:pPr>
      <w:tabs>
        <w:tab w:val="center" w:pos="4513"/>
        <w:tab w:val="right" w:pos="9026"/>
      </w:tabs>
      <w:snapToGrid w:val="0"/>
    </w:pPr>
  </w:style>
  <w:style w:type="character" w:customStyle="1" w:styleId="Char">
    <w:name w:val="머리글 Char"/>
    <w:basedOn w:val="a0"/>
    <w:link w:val="a3"/>
    <w:uiPriority w:val="99"/>
    <w:rsid w:val="00430D4A"/>
  </w:style>
  <w:style w:type="paragraph" w:styleId="a4">
    <w:name w:val="footer"/>
    <w:basedOn w:val="a"/>
    <w:link w:val="Char0"/>
    <w:uiPriority w:val="99"/>
    <w:unhideWhenUsed/>
    <w:rsid w:val="00430D4A"/>
    <w:pPr>
      <w:tabs>
        <w:tab w:val="center" w:pos="4513"/>
        <w:tab w:val="right" w:pos="9026"/>
      </w:tabs>
      <w:snapToGrid w:val="0"/>
    </w:pPr>
  </w:style>
  <w:style w:type="character" w:customStyle="1" w:styleId="Char0">
    <w:name w:val="바닥글 Char"/>
    <w:basedOn w:val="a0"/>
    <w:link w:val="a4"/>
    <w:uiPriority w:val="99"/>
    <w:rsid w:val="00430D4A"/>
  </w:style>
  <w:style w:type="paragraph" w:customStyle="1" w:styleId="EndNoteBibliographyTitle">
    <w:name w:val="EndNote Bibliography Title"/>
    <w:basedOn w:val="a"/>
    <w:link w:val="EndNoteBibliographyTitleChar"/>
    <w:rsid w:val="00C54F6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C54F6D"/>
    <w:rPr>
      <w:rFonts w:ascii="맑은 고딕" w:eastAsia="맑은 고딕" w:hAnsi="맑은 고딕"/>
      <w:noProof/>
    </w:rPr>
  </w:style>
  <w:style w:type="paragraph" w:customStyle="1" w:styleId="EndNoteBibliography">
    <w:name w:val="EndNote Bibliography"/>
    <w:basedOn w:val="a"/>
    <w:link w:val="EndNoteBibliographyChar"/>
    <w:rsid w:val="00C54F6D"/>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C54F6D"/>
    <w:rPr>
      <w:rFonts w:ascii="맑은 고딕" w:eastAsia="맑은 고딕" w:hAnsi="맑은 고딕"/>
      <w:noProof/>
    </w:rPr>
  </w:style>
  <w:style w:type="paragraph" w:styleId="a5">
    <w:name w:val="Revision"/>
    <w:hidden/>
    <w:uiPriority w:val="99"/>
    <w:semiHidden/>
    <w:rsid w:val="0043313E"/>
    <w:pPr>
      <w:spacing w:after="0" w:line="240" w:lineRule="auto"/>
      <w:jc w:val="left"/>
    </w:pPr>
  </w:style>
  <w:style w:type="paragraph" w:styleId="a6">
    <w:name w:val="Balloon Text"/>
    <w:basedOn w:val="a"/>
    <w:link w:val="Char1"/>
    <w:uiPriority w:val="99"/>
    <w:semiHidden/>
    <w:unhideWhenUsed/>
    <w:rsid w:val="0043313E"/>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43313E"/>
    <w:rPr>
      <w:rFonts w:asciiTheme="majorHAnsi" w:eastAsiaTheme="majorEastAsia" w:hAnsiTheme="majorHAnsi" w:cstheme="majorBidi"/>
      <w:sz w:val="18"/>
      <w:szCs w:val="18"/>
    </w:rPr>
  </w:style>
  <w:style w:type="character" w:styleId="a7">
    <w:name w:val="line number"/>
    <w:basedOn w:val="a0"/>
    <w:uiPriority w:val="99"/>
    <w:semiHidden/>
    <w:unhideWhenUsed/>
    <w:rsid w:val="0093738A"/>
    <w:rPr>
      <w:rFonts w:ascii="Times New Roman" w:hAnsi="Times New Roman"/>
    </w:rPr>
  </w:style>
  <w:style w:type="character" w:styleId="a8">
    <w:name w:val="annotation reference"/>
    <w:basedOn w:val="a0"/>
    <w:uiPriority w:val="99"/>
    <w:semiHidden/>
    <w:unhideWhenUsed/>
    <w:rsid w:val="00FA4362"/>
    <w:rPr>
      <w:sz w:val="18"/>
      <w:szCs w:val="18"/>
    </w:rPr>
  </w:style>
  <w:style w:type="paragraph" w:styleId="a9">
    <w:name w:val="annotation text"/>
    <w:link w:val="Char2"/>
    <w:autoRedefine/>
    <w:uiPriority w:val="99"/>
    <w:unhideWhenUsed/>
    <w:qFormat/>
    <w:rsid w:val="00251C74"/>
    <w:pPr>
      <w:jc w:val="left"/>
    </w:pPr>
    <w:rPr>
      <w:rFonts w:ascii="Helvetica" w:hAnsi="Helvetica"/>
    </w:rPr>
  </w:style>
  <w:style w:type="character" w:customStyle="1" w:styleId="Char2">
    <w:name w:val="메모 텍스트 Char"/>
    <w:basedOn w:val="a0"/>
    <w:link w:val="a9"/>
    <w:uiPriority w:val="99"/>
    <w:rsid w:val="00251C74"/>
    <w:rPr>
      <w:rFonts w:ascii="Helvetica" w:hAnsi="Helvetica"/>
    </w:rPr>
  </w:style>
  <w:style w:type="paragraph" w:styleId="aa">
    <w:name w:val="annotation subject"/>
    <w:basedOn w:val="a9"/>
    <w:next w:val="a9"/>
    <w:link w:val="Char3"/>
    <w:uiPriority w:val="99"/>
    <w:semiHidden/>
    <w:unhideWhenUsed/>
    <w:rsid w:val="00FA4362"/>
    <w:rPr>
      <w:b/>
      <w:bCs/>
    </w:rPr>
  </w:style>
  <w:style w:type="character" w:customStyle="1" w:styleId="Char3">
    <w:name w:val="메모 주제 Char"/>
    <w:basedOn w:val="Char2"/>
    <w:link w:val="aa"/>
    <w:uiPriority w:val="99"/>
    <w:semiHidden/>
    <w:rsid w:val="00FA4362"/>
    <w:rPr>
      <w:rFonts w:ascii="Helvetica" w:hAnsi="Helvetica"/>
      <w:b/>
      <w:bCs/>
    </w:rPr>
  </w:style>
  <w:style w:type="character" w:customStyle="1" w:styleId="1Char">
    <w:name w:val="제목 1 Char"/>
    <w:basedOn w:val="a0"/>
    <w:link w:val="1"/>
    <w:uiPriority w:val="9"/>
    <w:rsid w:val="00675BF5"/>
    <w:rPr>
      <w:rFonts w:ascii="굴림" w:eastAsia="굴림" w:hAnsi="굴림" w:cs="굴림"/>
      <w:b/>
      <w:bCs/>
      <w:kern w:val="36"/>
      <w:sz w:val="48"/>
      <w:szCs w:val="48"/>
    </w:rPr>
  </w:style>
  <w:style w:type="paragraph" w:styleId="ab">
    <w:name w:val="List Paragraph"/>
    <w:basedOn w:val="a"/>
    <w:uiPriority w:val="34"/>
    <w:qFormat/>
    <w:rsid w:val="00A95F21"/>
    <w:pPr>
      <w:ind w:leftChars="400" w:left="800"/>
    </w:pPr>
  </w:style>
  <w:style w:type="character" w:customStyle="1" w:styleId="4Char">
    <w:name w:val="제목 4 Char"/>
    <w:basedOn w:val="a0"/>
    <w:link w:val="4"/>
    <w:uiPriority w:val="9"/>
    <w:semiHidden/>
    <w:rsid w:val="005B5925"/>
    <w:rPr>
      <w:b/>
      <w:bCs/>
    </w:rPr>
  </w:style>
  <w:style w:type="character" w:styleId="ac">
    <w:name w:val="Hyperlink"/>
    <w:basedOn w:val="a0"/>
    <w:uiPriority w:val="99"/>
    <w:unhideWhenUsed/>
    <w:rsid w:val="00A35397"/>
    <w:rPr>
      <w:color w:val="0563C1" w:themeColor="hyperlink"/>
      <w:u w:val="single"/>
    </w:rPr>
  </w:style>
  <w:style w:type="character" w:customStyle="1" w:styleId="10">
    <w:name w:val="확인되지 않은 멘션1"/>
    <w:basedOn w:val="a0"/>
    <w:uiPriority w:val="99"/>
    <w:semiHidden/>
    <w:unhideWhenUsed/>
    <w:rsid w:val="00A35397"/>
    <w:rPr>
      <w:color w:val="605E5C"/>
      <w:shd w:val="clear" w:color="auto" w:fill="E1DFDD"/>
    </w:rPr>
  </w:style>
  <w:style w:type="character" w:styleId="ad">
    <w:name w:val="Emphasis"/>
    <w:basedOn w:val="a0"/>
    <w:uiPriority w:val="20"/>
    <w:qFormat/>
    <w:rsid w:val="005F00DB"/>
    <w:rPr>
      <w:i/>
      <w:iCs/>
    </w:rPr>
  </w:style>
  <w:style w:type="paragraph" w:styleId="ae">
    <w:name w:val="footnote text"/>
    <w:basedOn w:val="a"/>
    <w:link w:val="Char4"/>
    <w:uiPriority w:val="99"/>
    <w:semiHidden/>
    <w:unhideWhenUsed/>
    <w:rsid w:val="00EE19C9"/>
    <w:pPr>
      <w:snapToGrid w:val="0"/>
      <w:jc w:val="left"/>
    </w:pPr>
  </w:style>
  <w:style w:type="character" w:customStyle="1" w:styleId="Char4">
    <w:name w:val="각주 텍스트 Char"/>
    <w:basedOn w:val="a0"/>
    <w:link w:val="ae"/>
    <w:uiPriority w:val="99"/>
    <w:semiHidden/>
    <w:rsid w:val="00EE19C9"/>
  </w:style>
  <w:style w:type="character" w:styleId="af">
    <w:name w:val="footnote reference"/>
    <w:basedOn w:val="a0"/>
    <w:uiPriority w:val="99"/>
    <w:semiHidden/>
    <w:unhideWhenUsed/>
    <w:rsid w:val="00EE19C9"/>
    <w:rPr>
      <w:vertAlign w:val="superscript"/>
    </w:rPr>
  </w:style>
  <w:style w:type="character" w:customStyle="1" w:styleId="2">
    <w:name w:val="확인되지 않은 멘션2"/>
    <w:basedOn w:val="a0"/>
    <w:uiPriority w:val="99"/>
    <w:semiHidden/>
    <w:unhideWhenUsed/>
    <w:rsid w:val="00525915"/>
    <w:rPr>
      <w:color w:val="605E5C"/>
      <w:shd w:val="clear" w:color="auto" w:fill="E1DFDD"/>
    </w:rPr>
  </w:style>
  <w:style w:type="paragraph" w:styleId="af0">
    <w:name w:val="Normal (Web)"/>
    <w:basedOn w:val="a"/>
    <w:uiPriority w:val="99"/>
    <w:semiHidden/>
    <w:unhideWhenUsed/>
    <w:rsid w:val="003D706A"/>
    <w:pPr>
      <w:spacing w:before="100" w:beforeAutospacing="1" w:after="100" w:afterAutospacing="1" w:line="240" w:lineRule="auto"/>
      <w:jc w:val="left"/>
    </w:pPr>
    <w:rPr>
      <w:rFonts w:ascii="굴림" w:eastAsia="굴림" w:hAnsi="굴림" w:cs="굴림"/>
      <w:kern w:val="0"/>
      <w:sz w:val="24"/>
      <w:szCs w:val="24"/>
    </w:rPr>
  </w:style>
  <w:style w:type="character" w:styleId="af1">
    <w:name w:val="page number"/>
    <w:basedOn w:val="a0"/>
    <w:uiPriority w:val="99"/>
    <w:semiHidden/>
    <w:unhideWhenUsed/>
    <w:rsid w:val="00474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03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4251C3-4FB9-4F0E-BDCE-E398F3D093CB}">
  <we:reference id="wa200000368" version="1.0.0.0" store="ko-KR"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89911-7B9B-49D9-AD4B-E3906F2B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4947</Characters>
  <Application>Microsoft Office Word</Application>
  <DocSecurity>0</DocSecurity>
  <Lines>41</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Eun-Woo Lee</dc:creator>
  <cp:lastModifiedBy>user</cp:lastModifiedBy>
  <cp:revision>2</cp:revision>
  <dcterms:created xsi:type="dcterms:W3CDTF">2023-04-04T02:46:00Z</dcterms:created>
  <dcterms:modified xsi:type="dcterms:W3CDTF">2023-04-04T02:46:00Z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364ffa04abaa78559a440a7a2565e8601c996e327b7f7fb7a2b7bbd777558f68</vt:lpwstr>
  </property>
</Properties>
</file>