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BC30" w14:textId="77777777" w:rsidR="0094753A" w:rsidRPr="00EC1758" w:rsidRDefault="0094753A" w:rsidP="0094753A"/>
    <w:p w14:paraId="58E76882" w14:textId="77777777" w:rsidR="0094753A" w:rsidRDefault="0094753A" w:rsidP="0094753A">
      <w:pPr>
        <w:pStyle w:val="Cmsor1"/>
        <w:jc w:val="center"/>
        <w:rPr>
          <w:b/>
          <w:bCs/>
        </w:rPr>
      </w:pPr>
      <w:r w:rsidRPr="0016645A">
        <w:rPr>
          <w:b/>
          <w:bCs/>
        </w:rPr>
        <w:t>Supplementary material</w:t>
      </w:r>
    </w:p>
    <w:p w14:paraId="40A132B8" w14:textId="77777777" w:rsidR="0094753A" w:rsidRPr="00C129F5" w:rsidRDefault="0094753A" w:rsidP="0094753A"/>
    <w:p w14:paraId="0323A17A" w14:textId="77777777" w:rsidR="0094753A" w:rsidRDefault="0094753A" w:rsidP="0094753A"/>
    <w:p w14:paraId="08F676A0" w14:textId="77777777" w:rsidR="0094753A" w:rsidRDefault="0094753A" w:rsidP="0094753A">
      <w:pPr>
        <w:rPr>
          <w:b/>
          <w:bCs/>
        </w:rPr>
      </w:pPr>
      <w:r w:rsidRPr="00C129F5">
        <w:rPr>
          <w:b/>
          <w:bCs/>
        </w:rPr>
        <w:t>Details on drop-out ratio during the testing process</w:t>
      </w:r>
    </w:p>
    <w:p w14:paraId="72319F88" w14:textId="77777777" w:rsidR="0094753A" w:rsidRDefault="0094753A" w:rsidP="0094753A">
      <w:pPr>
        <w:rPr>
          <w:b/>
          <w:bCs/>
        </w:rPr>
      </w:pPr>
      <w:r>
        <w:rPr>
          <w:b/>
          <w:bCs/>
        </w:rPr>
        <w:t>Sample 1</w:t>
      </w:r>
    </w:p>
    <w:p w14:paraId="74C21935" w14:textId="77777777" w:rsidR="0094753A" w:rsidRDefault="0094753A" w:rsidP="0094753A">
      <w:pPr>
        <w:spacing w:line="257" w:lineRule="auto"/>
        <w:jc w:val="both"/>
        <w:rPr>
          <w:rFonts w:ascii="Calibri" w:eastAsia="Calibri" w:hAnsi="Calibri" w:cs="Calibri"/>
          <w:color w:val="000000" w:themeColor="text1"/>
        </w:rPr>
      </w:pPr>
      <w:r w:rsidRPr="637BD219">
        <w:rPr>
          <w:rFonts w:ascii="Calibri" w:eastAsia="Calibri" w:hAnsi="Calibri" w:cs="Calibri"/>
          <w:color w:val="000000" w:themeColor="text1"/>
        </w:rPr>
        <w:t xml:space="preserve">People who did not complete the experiment were most likely to drop out by not completing the microphone test (85 participants:44% of </w:t>
      </w:r>
      <w:proofErr w:type="spellStart"/>
      <w:r w:rsidRPr="637BD219">
        <w:rPr>
          <w:rFonts w:ascii="Calibri" w:eastAsia="Calibri" w:hAnsi="Calibri" w:cs="Calibri"/>
          <w:color w:val="000000" w:themeColor="text1"/>
        </w:rPr>
        <w:t>drop out</w:t>
      </w:r>
      <w:proofErr w:type="spellEnd"/>
      <w:r w:rsidRPr="637BD219">
        <w:rPr>
          <w:rFonts w:ascii="Calibri" w:eastAsia="Calibri" w:hAnsi="Calibri" w:cs="Calibri"/>
          <w:color w:val="000000" w:themeColor="text1"/>
        </w:rPr>
        <w:t xml:space="preserve">, 11.7% of the original sample). Of these, 28 participants left the experiment before the start of the microphone test (14.5% of </w:t>
      </w:r>
      <w:proofErr w:type="spellStart"/>
      <w:r w:rsidRPr="637BD219">
        <w:rPr>
          <w:rFonts w:ascii="Calibri" w:eastAsia="Calibri" w:hAnsi="Calibri" w:cs="Calibri"/>
          <w:color w:val="000000" w:themeColor="text1"/>
        </w:rPr>
        <w:t>drop out</w:t>
      </w:r>
      <w:proofErr w:type="spellEnd"/>
      <w:r w:rsidRPr="637BD219">
        <w:rPr>
          <w:rFonts w:ascii="Calibri" w:eastAsia="Calibri" w:hAnsi="Calibri" w:cs="Calibri"/>
          <w:color w:val="000000" w:themeColor="text1"/>
        </w:rPr>
        <w:t xml:space="preserve">, 3.9% of the original sample). There were two participants who recorded that their microphone did not work (1.04% of </w:t>
      </w:r>
      <w:proofErr w:type="spellStart"/>
      <w:r w:rsidRPr="637BD219">
        <w:rPr>
          <w:rFonts w:ascii="Calibri" w:eastAsia="Calibri" w:hAnsi="Calibri" w:cs="Calibri"/>
          <w:color w:val="000000" w:themeColor="text1"/>
        </w:rPr>
        <w:t>drop out</w:t>
      </w:r>
      <w:proofErr w:type="spellEnd"/>
      <w:r w:rsidRPr="637BD219">
        <w:rPr>
          <w:rFonts w:ascii="Calibri" w:eastAsia="Calibri" w:hAnsi="Calibri" w:cs="Calibri"/>
          <w:color w:val="000000" w:themeColor="text1"/>
        </w:rPr>
        <w:t xml:space="preserve">, 0.1% of the original sample). Sixty-two participants left during the speech task (32.1% of </w:t>
      </w:r>
      <w:proofErr w:type="spellStart"/>
      <w:r w:rsidRPr="637BD219">
        <w:rPr>
          <w:rFonts w:ascii="Calibri" w:eastAsia="Calibri" w:hAnsi="Calibri" w:cs="Calibri"/>
          <w:color w:val="000000" w:themeColor="text1"/>
        </w:rPr>
        <w:t>drop out</w:t>
      </w:r>
      <w:proofErr w:type="spellEnd"/>
      <w:r w:rsidRPr="637BD219">
        <w:rPr>
          <w:rFonts w:ascii="Calibri" w:eastAsia="Calibri" w:hAnsi="Calibri" w:cs="Calibri"/>
          <w:color w:val="000000" w:themeColor="text1"/>
        </w:rPr>
        <w:t xml:space="preserve">, 8.6% of the original sample) whereas another sixteen participants left after they had completed the speech task (8.3% of </w:t>
      </w:r>
      <w:proofErr w:type="spellStart"/>
      <w:r w:rsidRPr="637BD219">
        <w:rPr>
          <w:rFonts w:ascii="Calibri" w:eastAsia="Calibri" w:hAnsi="Calibri" w:cs="Calibri"/>
          <w:color w:val="000000" w:themeColor="text1"/>
        </w:rPr>
        <w:t>drop out</w:t>
      </w:r>
      <w:proofErr w:type="spellEnd"/>
      <w:r w:rsidRPr="637BD219">
        <w:rPr>
          <w:rFonts w:ascii="Calibri" w:eastAsia="Calibri" w:hAnsi="Calibri" w:cs="Calibri"/>
          <w:color w:val="000000" w:themeColor="text1"/>
        </w:rPr>
        <w:t>, 2.2% of the original sample; Figure 1).</w:t>
      </w:r>
    </w:p>
    <w:p w14:paraId="554DFE10" w14:textId="77777777" w:rsidR="0094753A" w:rsidRPr="00C129F5" w:rsidRDefault="0094753A" w:rsidP="0094753A">
      <w:pPr>
        <w:spacing w:line="257" w:lineRule="auto"/>
        <w:jc w:val="both"/>
        <w:rPr>
          <w:rFonts w:ascii="Calibri" w:eastAsia="Calibri" w:hAnsi="Calibri" w:cs="Calibri"/>
          <w:b/>
          <w:bCs/>
          <w:color w:val="000000" w:themeColor="text1"/>
        </w:rPr>
      </w:pPr>
      <w:r w:rsidRPr="00C129F5">
        <w:rPr>
          <w:rFonts w:ascii="Calibri" w:eastAsia="Calibri" w:hAnsi="Calibri" w:cs="Calibri"/>
          <w:b/>
          <w:bCs/>
          <w:color w:val="000000" w:themeColor="text1"/>
        </w:rPr>
        <w:t>Sample 2</w:t>
      </w:r>
    </w:p>
    <w:p w14:paraId="2C1896BD" w14:textId="77777777" w:rsidR="0094753A" w:rsidRDefault="0094753A" w:rsidP="0094753A">
      <w:pPr>
        <w:jc w:val="both"/>
        <w:rPr>
          <w:rFonts w:ascii="Calibri" w:eastAsia="Calibri" w:hAnsi="Calibri" w:cs="Calibri"/>
          <w:color w:val="000000" w:themeColor="text1"/>
        </w:rPr>
      </w:pPr>
      <w:r w:rsidRPr="77BC660F">
        <w:rPr>
          <w:rFonts w:ascii="Calibri" w:eastAsia="Calibri" w:hAnsi="Calibri" w:cs="Calibri"/>
          <w:color w:val="000000" w:themeColor="text1"/>
        </w:rPr>
        <w:t xml:space="preserve">Participants who did not complete the experiment were most likely to drop out before the microphone test (11 participants (44% of </w:t>
      </w:r>
      <w:proofErr w:type="spellStart"/>
      <w:r w:rsidRPr="77BC660F">
        <w:rPr>
          <w:rFonts w:ascii="Calibri" w:eastAsia="Calibri" w:hAnsi="Calibri" w:cs="Calibri"/>
          <w:color w:val="000000" w:themeColor="text1"/>
        </w:rPr>
        <w:t>drop out</w:t>
      </w:r>
      <w:proofErr w:type="spellEnd"/>
      <w:r w:rsidRPr="77BC660F">
        <w:rPr>
          <w:rFonts w:ascii="Calibri" w:eastAsia="Calibri" w:hAnsi="Calibri" w:cs="Calibri"/>
          <w:color w:val="000000" w:themeColor="text1"/>
        </w:rPr>
        <w:t xml:space="preserve">, 6% of the original sample). There were no participants who recorded that their microphone did not work but six participants exited the experiment during the microphone test (24% of </w:t>
      </w:r>
      <w:proofErr w:type="spellStart"/>
      <w:r w:rsidRPr="77BC660F">
        <w:rPr>
          <w:rFonts w:ascii="Calibri" w:eastAsia="Calibri" w:hAnsi="Calibri" w:cs="Calibri"/>
          <w:color w:val="000000" w:themeColor="text1"/>
        </w:rPr>
        <w:t>drop out</w:t>
      </w:r>
      <w:proofErr w:type="spellEnd"/>
      <w:r w:rsidRPr="77BC660F">
        <w:rPr>
          <w:rFonts w:ascii="Calibri" w:eastAsia="Calibri" w:hAnsi="Calibri" w:cs="Calibri"/>
          <w:color w:val="000000" w:themeColor="text1"/>
        </w:rPr>
        <w:t xml:space="preserve">, 4.7% of the original sample). Six participants left during the speech task (24% of </w:t>
      </w:r>
      <w:proofErr w:type="spellStart"/>
      <w:r w:rsidRPr="77BC660F">
        <w:rPr>
          <w:rFonts w:ascii="Calibri" w:eastAsia="Calibri" w:hAnsi="Calibri" w:cs="Calibri"/>
          <w:color w:val="000000" w:themeColor="text1"/>
        </w:rPr>
        <w:t>drop out</w:t>
      </w:r>
      <w:proofErr w:type="spellEnd"/>
      <w:r w:rsidRPr="77BC660F">
        <w:rPr>
          <w:rFonts w:ascii="Calibri" w:eastAsia="Calibri" w:hAnsi="Calibri" w:cs="Calibri"/>
          <w:color w:val="000000" w:themeColor="text1"/>
        </w:rPr>
        <w:t xml:space="preserve">, 4.7% of the original sample). Two participants left after they had completed the speech task (8% of </w:t>
      </w:r>
      <w:proofErr w:type="spellStart"/>
      <w:r w:rsidRPr="77BC660F">
        <w:rPr>
          <w:rFonts w:ascii="Calibri" w:eastAsia="Calibri" w:hAnsi="Calibri" w:cs="Calibri"/>
          <w:color w:val="000000" w:themeColor="text1"/>
        </w:rPr>
        <w:t>drop out</w:t>
      </w:r>
      <w:proofErr w:type="spellEnd"/>
      <w:r w:rsidRPr="77BC660F">
        <w:rPr>
          <w:rFonts w:ascii="Calibri" w:eastAsia="Calibri" w:hAnsi="Calibri" w:cs="Calibri"/>
          <w:color w:val="000000" w:themeColor="text1"/>
        </w:rPr>
        <w:t xml:space="preserve">, 1.2% of the original sample) (Figure </w:t>
      </w:r>
      <w:r>
        <w:rPr>
          <w:rFonts w:ascii="Calibri" w:eastAsia="Calibri" w:hAnsi="Calibri" w:cs="Calibri"/>
          <w:color w:val="000000" w:themeColor="text1"/>
        </w:rPr>
        <w:t>1</w:t>
      </w:r>
      <w:r w:rsidRPr="77BC660F">
        <w:rPr>
          <w:rFonts w:ascii="Calibri" w:eastAsia="Calibri" w:hAnsi="Calibri" w:cs="Calibri"/>
          <w:color w:val="000000" w:themeColor="text1"/>
        </w:rPr>
        <w:t>).</w:t>
      </w:r>
    </w:p>
    <w:p w14:paraId="465B8BDA" w14:textId="77777777" w:rsidR="0094753A" w:rsidRDefault="0094753A" w:rsidP="0094753A">
      <w:pPr>
        <w:spacing w:line="257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41111711" w14:textId="77777777" w:rsidR="0094753A" w:rsidRPr="00342DBB" w:rsidRDefault="0094753A" w:rsidP="0094753A">
      <w:pPr>
        <w:spacing w:line="257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47AEBE18" w14:textId="77777777" w:rsidR="0094753A" w:rsidRPr="00C129F5" w:rsidRDefault="0094753A" w:rsidP="0094753A">
      <w:pPr>
        <w:rPr>
          <w:b/>
          <w:bCs/>
        </w:rPr>
      </w:pPr>
    </w:p>
    <w:p w14:paraId="15BF6D2C" w14:textId="77777777" w:rsidR="0094753A" w:rsidRDefault="0094753A" w:rsidP="0094753A">
      <w:r>
        <w:br w:type="page"/>
      </w:r>
    </w:p>
    <w:p w14:paraId="6BCBEB47" w14:textId="77777777" w:rsidR="0094753A" w:rsidRPr="0016645A" w:rsidRDefault="0094753A" w:rsidP="0094753A"/>
    <w:p w14:paraId="090DE8C6" w14:textId="77777777" w:rsidR="0094753A" w:rsidRDefault="0094753A" w:rsidP="0094753A">
      <w:pPr>
        <w:spacing w:line="257" w:lineRule="auto"/>
        <w:rPr>
          <w:b/>
          <w:bCs/>
        </w:rPr>
      </w:pPr>
    </w:p>
    <w:tbl>
      <w:tblPr>
        <w:tblStyle w:val="Rcsostblzat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1560"/>
        <w:gridCol w:w="1560"/>
        <w:gridCol w:w="1560"/>
        <w:gridCol w:w="1560"/>
        <w:gridCol w:w="1560"/>
      </w:tblGrid>
      <w:tr w:rsidR="0094753A" w14:paraId="3D0A443A" w14:textId="77777777" w:rsidTr="006F6EB5">
        <w:trPr>
          <w:trHeight w:val="300"/>
          <w:jc w:val="center"/>
        </w:trPr>
        <w:tc>
          <w:tcPr>
            <w:tcW w:w="7800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5A7AFA5" w14:textId="77777777" w:rsidR="0094753A" w:rsidRDefault="0094753A" w:rsidP="006F6EB5">
            <w:pPr>
              <w:jc w:val="center"/>
            </w:pPr>
            <w:r w:rsidRPr="6ED0695D">
              <w:rPr>
                <w:rFonts w:ascii="Calibri" w:eastAsia="Calibri" w:hAnsi="Calibri" w:cs="Calibri"/>
                <w:b/>
                <w:bCs/>
              </w:rPr>
              <w:t>Feasibility markers</w:t>
            </w:r>
          </w:p>
        </w:tc>
      </w:tr>
      <w:tr w:rsidR="0094753A" w14:paraId="1D297265" w14:textId="77777777" w:rsidTr="006F6EB5">
        <w:trPr>
          <w:trHeight w:val="300"/>
          <w:jc w:val="center"/>
        </w:trPr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DE84581" w14:textId="77777777" w:rsidR="0094753A" w:rsidRDefault="0094753A" w:rsidP="006F6EB5">
            <w:r w:rsidRPr="6ED0695D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120" w:type="dxa"/>
            <w:gridSpan w:val="2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2BF36EF" w14:textId="77777777" w:rsidR="0094753A" w:rsidRDefault="0094753A" w:rsidP="006F6EB5">
            <w:pPr>
              <w:jc w:val="center"/>
            </w:pPr>
            <w:r w:rsidRPr="6ED0695D">
              <w:rPr>
                <w:rFonts w:ascii="Calibri" w:eastAsia="Calibri" w:hAnsi="Calibri" w:cs="Calibri"/>
                <w:b/>
                <w:bCs/>
              </w:rPr>
              <w:t>Sample1</w:t>
            </w:r>
          </w:p>
          <w:p w14:paraId="5CAB5D31" w14:textId="77777777" w:rsidR="0094753A" w:rsidRDefault="0094753A" w:rsidP="006F6EB5">
            <w:r w:rsidRPr="6ED0695D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35230FFF" w14:textId="77777777" w:rsidR="0094753A" w:rsidRDefault="0094753A" w:rsidP="006F6EB5">
            <w:pPr>
              <w:jc w:val="center"/>
            </w:pPr>
            <w:r w:rsidRPr="6ED0695D">
              <w:rPr>
                <w:rFonts w:ascii="Calibri" w:eastAsia="Calibri" w:hAnsi="Calibri" w:cs="Calibri"/>
                <w:b/>
                <w:bCs/>
              </w:rPr>
              <w:t>Sample2</w:t>
            </w:r>
          </w:p>
        </w:tc>
      </w:tr>
      <w:tr w:rsidR="0094753A" w14:paraId="581EEB2B" w14:textId="77777777" w:rsidTr="006F6EB5">
        <w:trPr>
          <w:trHeight w:val="300"/>
          <w:jc w:val="center"/>
        </w:trPr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A164E7A" w14:textId="77777777" w:rsidR="0094753A" w:rsidRDefault="0094753A" w:rsidP="006F6EB5">
            <w:r w:rsidRPr="6ED0695D">
              <w:rPr>
                <w:rFonts w:ascii="Calibri" w:eastAsia="Calibri" w:hAnsi="Calibri" w:cs="Calibri"/>
                <w:b/>
                <w:bCs/>
              </w:rPr>
              <w:t>N</w:t>
            </w:r>
          </w:p>
        </w:tc>
        <w:tc>
          <w:tcPr>
            <w:tcW w:w="312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4CD8A98" w14:textId="77777777" w:rsidR="0094753A" w:rsidRDefault="0094753A" w:rsidP="006F6EB5">
            <w:pPr>
              <w:jc w:val="center"/>
            </w:pPr>
            <w:r w:rsidRPr="6ED0695D">
              <w:rPr>
                <w:rFonts w:ascii="Calibri" w:eastAsia="Calibri" w:hAnsi="Calibri" w:cs="Calibri"/>
              </w:rPr>
              <w:t>723</w:t>
            </w:r>
          </w:p>
        </w:tc>
        <w:tc>
          <w:tcPr>
            <w:tcW w:w="3120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7C4AAEC0" w14:textId="77777777" w:rsidR="0094753A" w:rsidRDefault="0094753A" w:rsidP="006F6EB5">
            <w:pPr>
              <w:jc w:val="center"/>
            </w:pPr>
            <w:r w:rsidRPr="6ED0695D">
              <w:rPr>
                <w:rFonts w:ascii="Calibri" w:eastAsia="Calibri" w:hAnsi="Calibri" w:cs="Calibri"/>
              </w:rPr>
              <w:t>181</w:t>
            </w:r>
          </w:p>
        </w:tc>
      </w:tr>
      <w:tr w:rsidR="0094753A" w14:paraId="1410B239" w14:textId="77777777" w:rsidTr="006F6EB5">
        <w:trPr>
          <w:trHeight w:val="300"/>
          <w:jc w:val="center"/>
        </w:trPr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530AE5B" w14:textId="77777777" w:rsidR="0094753A" w:rsidRDefault="0094753A" w:rsidP="006F6EB5">
            <w:r w:rsidRPr="6ED0695D">
              <w:rPr>
                <w:rFonts w:ascii="Calibri" w:eastAsia="Calibri" w:hAnsi="Calibri" w:cs="Calibri"/>
                <w:b/>
                <w:bCs/>
              </w:rPr>
              <w:t xml:space="preserve">Drop </w:t>
            </w:r>
            <w:proofErr w:type="gramStart"/>
            <w:r w:rsidRPr="6ED0695D">
              <w:rPr>
                <w:rFonts w:ascii="Calibri" w:eastAsia="Calibri" w:hAnsi="Calibri" w:cs="Calibri"/>
                <w:b/>
                <w:bCs/>
              </w:rPr>
              <w:t>out</w:t>
            </w:r>
            <w:proofErr w:type="gramEnd"/>
          </w:p>
          <w:p w14:paraId="279DBBD1" w14:textId="77777777" w:rsidR="0094753A" w:rsidRDefault="0094753A" w:rsidP="006F6EB5">
            <w:r w:rsidRPr="6ED0695D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312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93B03D6" w14:textId="77777777" w:rsidR="0094753A" w:rsidRDefault="0094753A" w:rsidP="006F6EB5">
            <w:pPr>
              <w:jc w:val="center"/>
            </w:pPr>
            <w:r w:rsidRPr="77BC660F">
              <w:rPr>
                <w:rFonts w:ascii="Calibri" w:eastAsia="Calibri" w:hAnsi="Calibri" w:cs="Calibri"/>
              </w:rPr>
              <w:t>193 (26.7%)</w:t>
            </w:r>
          </w:p>
        </w:tc>
        <w:tc>
          <w:tcPr>
            <w:tcW w:w="3120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180F0A74" w14:textId="77777777" w:rsidR="0094753A" w:rsidRDefault="0094753A" w:rsidP="006F6EB5">
            <w:pPr>
              <w:jc w:val="center"/>
            </w:pPr>
            <w:r w:rsidRPr="77BC660F">
              <w:rPr>
                <w:rFonts w:ascii="Calibri" w:eastAsia="Calibri" w:hAnsi="Calibri" w:cs="Calibri"/>
              </w:rPr>
              <w:t>25 (13.8%)</w:t>
            </w:r>
          </w:p>
        </w:tc>
      </w:tr>
      <w:tr w:rsidR="0094753A" w14:paraId="65E54BB4" w14:textId="77777777" w:rsidTr="006F6EB5">
        <w:trPr>
          <w:trHeight w:val="300"/>
          <w:jc w:val="center"/>
        </w:trPr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F920361" w14:textId="77777777" w:rsidR="0094753A" w:rsidRDefault="0094753A" w:rsidP="006F6EB5">
            <w:r w:rsidRPr="6ED0695D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F9895CC" w14:textId="77777777" w:rsidR="0094753A" w:rsidRDefault="0094753A" w:rsidP="006F6EB5">
            <w:r w:rsidRPr="6ED0695D">
              <w:rPr>
                <w:rFonts w:ascii="Calibri" w:eastAsia="Calibri" w:hAnsi="Calibri" w:cs="Calibri"/>
                <w:b/>
                <w:bCs/>
              </w:rPr>
              <w:t>% of drop out</w:t>
            </w:r>
          </w:p>
        </w:tc>
        <w:tc>
          <w:tcPr>
            <w:tcW w:w="156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B7B317" w14:textId="77777777" w:rsidR="0094753A" w:rsidRDefault="0094753A" w:rsidP="006F6EB5">
            <w:r w:rsidRPr="6ED0695D">
              <w:rPr>
                <w:rFonts w:ascii="Calibri" w:eastAsia="Calibri" w:hAnsi="Calibri" w:cs="Calibri"/>
                <w:b/>
                <w:bCs/>
              </w:rPr>
              <w:t>% of original sample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15E361F" w14:textId="77777777" w:rsidR="0094753A" w:rsidRDefault="0094753A" w:rsidP="006F6EB5">
            <w:r w:rsidRPr="6ED0695D">
              <w:rPr>
                <w:rFonts w:ascii="Calibri" w:eastAsia="Calibri" w:hAnsi="Calibri" w:cs="Calibri"/>
                <w:b/>
                <w:bCs/>
              </w:rPr>
              <w:t xml:space="preserve">% of drop out </w:t>
            </w:r>
          </w:p>
        </w:tc>
        <w:tc>
          <w:tcPr>
            <w:tcW w:w="156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64F2904" w14:textId="77777777" w:rsidR="0094753A" w:rsidRDefault="0094753A" w:rsidP="006F6EB5">
            <w:r w:rsidRPr="6ED0695D">
              <w:rPr>
                <w:rFonts w:ascii="Calibri" w:eastAsia="Calibri" w:hAnsi="Calibri" w:cs="Calibri"/>
                <w:b/>
                <w:bCs/>
              </w:rPr>
              <w:t>% of original sample</w:t>
            </w:r>
          </w:p>
        </w:tc>
      </w:tr>
      <w:tr w:rsidR="0094753A" w14:paraId="544E7DC5" w14:textId="77777777" w:rsidTr="006F6EB5">
        <w:trPr>
          <w:trHeight w:val="300"/>
          <w:jc w:val="center"/>
        </w:trPr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8961CA5" w14:textId="77777777" w:rsidR="0094753A" w:rsidRDefault="0094753A" w:rsidP="006F6EB5">
            <w:r w:rsidRPr="6ED0695D">
              <w:rPr>
                <w:rFonts w:ascii="Calibri" w:eastAsia="Calibri" w:hAnsi="Calibri" w:cs="Calibri"/>
                <w:b/>
                <w:bCs/>
              </w:rPr>
              <w:t>Before microphone test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1D5C122" w14:textId="77777777" w:rsidR="0094753A" w:rsidRDefault="0094753A" w:rsidP="006F6EB5">
            <w:r w:rsidRPr="6ED0695D">
              <w:rPr>
                <w:rFonts w:ascii="Calibri" w:eastAsia="Calibri" w:hAnsi="Calibri" w:cs="Calibri"/>
              </w:rPr>
              <w:t>14.5%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05EEB01" w14:textId="77777777" w:rsidR="0094753A" w:rsidRDefault="0094753A" w:rsidP="006F6EB5">
            <w:r w:rsidRPr="6ED0695D">
              <w:rPr>
                <w:rFonts w:ascii="Calibri" w:eastAsia="Calibri" w:hAnsi="Calibri" w:cs="Calibri"/>
              </w:rPr>
              <w:t>3.9%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46A3AEF" w14:textId="77777777" w:rsidR="0094753A" w:rsidRDefault="0094753A" w:rsidP="006F6EB5">
            <w:r w:rsidRPr="6ED0695D">
              <w:rPr>
                <w:rFonts w:ascii="Calibri" w:eastAsia="Calibri" w:hAnsi="Calibri" w:cs="Calibri"/>
              </w:rPr>
              <w:t>44%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A63DE28" w14:textId="77777777" w:rsidR="0094753A" w:rsidRDefault="0094753A" w:rsidP="006F6EB5">
            <w:r w:rsidRPr="6ED0695D">
              <w:rPr>
                <w:rFonts w:ascii="Calibri" w:eastAsia="Calibri" w:hAnsi="Calibri" w:cs="Calibri"/>
              </w:rPr>
              <w:t>6%</w:t>
            </w:r>
          </w:p>
        </w:tc>
      </w:tr>
      <w:tr w:rsidR="0094753A" w14:paraId="30DF8E4A" w14:textId="77777777" w:rsidTr="006F6EB5">
        <w:trPr>
          <w:trHeight w:val="300"/>
          <w:jc w:val="center"/>
        </w:trPr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23BD537" w14:textId="77777777" w:rsidR="0094753A" w:rsidRDefault="0094753A" w:rsidP="006F6EB5">
            <w:r w:rsidRPr="6ED0695D">
              <w:rPr>
                <w:rFonts w:ascii="Calibri" w:eastAsia="Calibri" w:hAnsi="Calibri" w:cs="Calibri"/>
                <w:b/>
                <w:bCs/>
              </w:rPr>
              <w:t>At microphone test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C6F9957" w14:textId="77777777" w:rsidR="0094753A" w:rsidRDefault="0094753A" w:rsidP="006F6EB5">
            <w:r w:rsidRPr="6ED0695D">
              <w:rPr>
                <w:rFonts w:ascii="Calibri" w:eastAsia="Calibri" w:hAnsi="Calibri" w:cs="Calibri"/>
              </w:rPr>
              <w:t>44%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05A69D5" w14:textId="77777777" w:rsidR="0094753A" w:rsidRDefault="0094753A" w:rsidP="006F6EB5">
            <w:r w:rsidRPr="6ED0695D">
              <w:rPr>
                <w:rFonts w:ascii="Calibri" w:eastAsia="Calibri" w:hAnsi="Calibri" w:cs="Calibri"/>
              </w:rPr>
              <w:t>11.7%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79AF84E" w14:textId="77777777" w:rsidR="0094753A" w:rsidRDefault="0094753A" w:rsidP="006F6EB5">
            <w:r w:rsidRPr="6ED0695D">
              <w:rPr>
                <w:rFonts w:ascii="Calibri" w:eastAsia="Calibri" w:hAnsi="Calibri" w:cs="Calibri"/>
              </w:rPr>
              <w:t>24%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F349FB4" w14:textId="77777777" w:rsidR="0094753A" w:rsidRDefault="0094753A" w:rsidP="006F6EB5">
            <w:r w:rsidRPr="6ED0695D">
              <w:rPr>
                <w:rFonts w:ascii="Calibri" w:eastAsia="Calibri" w:hAnsi="Calibri" w:cs="Calibri"/>
              </w:rPr>
              <w:t>4.7%</w:t>
            </w:r>
          </w:p>
        </w:tc>
      </w:tr>
      <w:tr w:rsidR="0094753A" w14:paraId="35C813A3" w14:textId="77777777" w:rsidTr="006F6EB5">
        <w:trPr>
          <w:trHeight w:val="300"/>
          <w:jc w:val="center"/>
        </w:trPr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B6274D1" w14:textId="77777777" w:rsidR="0094753A" w:rsidRDefault="0094753A" w:rsidP="006F6EB5">
            <w:r w:rsidRPr="6ED0695D">
              <w:rPr>
                <w:rFonts w:ascii="Calibri" w:eastAsia="Calibri" w:hAnsi="Calibri" w:cs="Calibri"/>
                <w:b/>
                <w:bCs/>
              </w:rPr>
              <w:t>Microphone does not work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B2837C9" w14:textId="77777777" w:rsidR="0094753A" w:rsidRDefault="0094753A" w:rsidP="006F6EB5">
            <w:r w:rsidRPr="6ED0695D">
              <w:rPr>
                <w:rFonts w:ascii="Calibri" w:eastAsia="Calibri" w:hAnsi="Calibri" w:cs="Calibri"/>
              </w:rPr>
              <w:t>1.04%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0F10D43" w14:textId="77777777" w:rsidR="0094753A" w:rsidRDefault="0094753A" w:rsidP="006F6EB5">
            <w:r w:rsidRPr="6ED0695D">
              <w:rPr>
                <w:rFonts w:ascii="Calibri" w:eastAsia="Calibri" w:hAnsi="Calibri" w:cs="Calibri"/>
              </w:rPr>
              <w:t>0.1%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A9684C1" w14:textId="77777777" w:rsidR="0094753A" w:rsidRDefault="0094753A" w:rsidP="006F6EB5">
            <w:r w:rsidRPr="6ED0695D">
              <w:rPr>
                <w:rFonts w:ascii="Calibri" w:eastAsia="Calibri" w:hAnsi="Calibri" w:cs="Calibri"/>
              </w:rPr>
              <w:t>0%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B6FA98A" w14:textId="77777777" w:rsidR="0094753A" w:rsidRDefault="0094753A" w:rsidP="006F6EB5">
            <w:r w:rsidRPr="6ED0695D">
              <w:rPr>
                <w:rFonts w:ascii="Calibri" w:eastAsia="Calibri" w:hAnsi="Calibri" w:cs="Calibri"/>
              </w:rPr>
              <w:t>0%</w:t>
            </w:r>
          </w:p>
        </w:tc>
      </w:tr>
      <w:tr w:rsidR="0094753A" w14:paraId="447A0F2B" w14:textId="77777777" w:rsidTr="006F6EB5">
        <w:trPr>
          <w:trHeight w:val="300"/>
          <w:jc w:val="center"/>
        </w:trPr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7A61B78" w14:textId="77777777" w:rsidR="0094753A" w:rsidRDefault="0094753A" w:rsidP="006F6EB5">
            <w:r w:rsidRPr="6ED0695D">
              <w:rPr>
                <w:rFonts w:ascii="Calibri" w:eastAsia="Calibri" w:hAnsi="Calibri" w:cs="Calibri"/>
                <w:b/>
                <w:bCs/>
              </w:rPr>
              <w:t>At speech description task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A78C0D5" w14:textId="77777777" w:rsidR="0094753A" w:rsidRDefault="0094753A" w:rsidP="006F6EB5">
            <w:r w:rsidRPr="6ED0695D">
              <w:rPr>
                <w:rFonts w:ascii="Calibri" w:eastAsia="Calibri" w:hAnsi="Calibri" w:cs="Calibri"/>
              </w:rPr>
              <w:t>32.1%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58A76FC" w14:textId="77777777" w:rsidR="0094753A" w:rsidRDefault="0094753A" w:rsidP="006F6EB5">
            <w:r w:rsidRPr="6ED0695D">
              <w:rPr>
                <w:rFonts w:ascii="Calibri" w:eastAsia="Calibri" w:hAnsi="Calibri" w:cs="Calibri"/>
              </w:rPr>
              <w:t>8.6%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C035F96" w14:textId="77777777" w:rsidR="0094753A" w:rsidRDefault="0094753A" w:rsidP="006F6EB5">
            <w:r w:rsidRPr="6ED0695D">
              <w:rPr>
                <w:rFonts w:ascii="Calibri" w:eastAsia="Calibri" w:hAnsi="Calibri" w:cs="Calibri"/>
              </w:rPr>
              <w:t>24%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876E69E" w14:textId="77777777" w:rsidR="0094753A" w:rsidRDefault="0094753A" w:rsidP="006F6EB5">
            <w:r w:rsidRPr="6ED0695D">
              <w:rPr>
                <w:rFonts w:ascii="Calibri" w:eastAsia="Calibri" w:hAnsi="Calibri" w:cs="Calibri"/>
              </w:rPr>
              <w:t>4.7%</w:t>
            </w:r>
          </w:p>
        </w:tc>
      </w:tr>
      <w:tr w:rsidR="0094753A" w14:paraId="4020DEB1" w14:textId="77777777" w:rsidTr="006F6EB5">
        <w:trPr>
          <w:trHeight w:val="300"/>
          <w:jc w:val="center"/>
        </w:trPr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9A4C14F" w14:textId="77777777" w:rsidR="0094753A" w:rsidRDefault="0094753A" w:rsidP="006F6EB5">
            <w:r w:rsidRPr="6ED0695D">
              <w:rPr>
                <w:rFonts w:ascii="Calibri" w:eastAsia="Calibri" w:hAnsi="Calibri" w:cs="Calibri"/>
                <w:b/>
                <w:bCs/>
              </w:rPr>
              <w:t>After speech task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098C19F" w14:textId="77777777" w:rsidR="0094753A" w:rsidRDefault="0094753A" w:rsidP="006F6EB5">
            <w:r w:rsidRPr="6ED0695D">
              <w:rPr>
                <w:rFonts w:ascii="Calibri" w:eastAsia="Calibri" w:hAnsi="Calibri" w:cs="Calibri"/>
              </w:rPr>
              <w:t>8.3%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F48ED5E" w14:textId="77777777" w:rsidR="0094753A" w:rsidRDefault="0094753A" w:rsidP="006F6EB5">
            <w:r w:rsidRPr="6ED0695D">
              <w:rPr>
                <w:rFonts w:ascii="Calibri" w:eastAsia="Calibri" w:hAnsi="Calibri" w:cs="Calibri"/>
              </w:rPr>
              <w:t>2.2%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BC70B9D" w14:textId="77777777" w:rsidR="0094753A" w:rsidRDefault="0094753A" w:rsidP="006F6EB5">
            <w:r w:rsidRPr="6ED0695D">
              <w:rPr>
                <w:rFonts w:ascii="Calibri" w:eastAsia="Calibri" w:hAnsi="Calibri" w:cs="Calibri"/>
              </w:rPr>
              <w:t>8%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E153F0E" w14:textId="77777777" w:rsidR="0094753A" w:rsidRDefault="0094753A" w:rsidP="006F6EB5">
            <w:r w:rsidRPr="6ED0695D">
              <w:rPr>
                <w:rFonts w:ascii="Calibri" w:eastAsia="Calibri" w:hAnsi="Calibri" w:cs="Calibri"/>
              </w:rPr>
              <w:t>1.2%</w:t>
            </w:r>
          </w:p>
        </w:tc>
      </w:tr>
      <w:tr w:rsidR="0094753A" w14:paraId="5D754E76" w14:textId="77777777" w:rsidTr="006F6EB5">
        <w:trPr>
          <w:trHeight w:val="300"/>
          <w:jc w:val="center"/>
        </w:trPr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80C07A3" w14:textId="77777777" w:rsidR="0094753A" w:rsidRDefault="0094753A" w:rsidP="006F6EB5">
            <w:r w:rsidRPr="6ED0695D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08DE22B" w14:textId="77777777" w:rsidR="0094753A" w:rsidRDefault="0094753A" w:rsidP="006F6EB5">
            <w:pPr>
              <w:jc w:val="center"/>
            </w:pPr>
            <w:r w:rsidRPr="6ED0695D">
              <w:rPr>
                <w:rFonts w:ascii="Calibri" w:eastAsia="Calibri" w:hAnsi="Calibri" w:cs="Calibri"/>
                <w:b/>
                <w:bCs/>
              </w:rPr>
              <w:t>N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E2A38F4" w14:textId="77777777" w:rsidR="0094753A" w:rsidRDefault="0094753A" w:rsidP="006F6EB5">
            <w:r w:rsidRPr="6ED0695D">
              <w:rPr>
                <w:rFonts w:ascii="Calibri" w:eastAsia="Calibri" w:hAnsi="Calibri" w:cs="Calibri"/>
                <w:b/>
                <w:bCs/>
              </w:rPr>
              <w:t>% of original sample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4D7BE5C" w14:textId="77777777" w:rsidR="0094753A" w:rsidRDefault="0094753A" w:rsidP="006F6EB5">
            <w:pPr>
              <w:jc w:val="center"/>
            </w:pPr>
            <w:r w:rsidRPr="6ED0695D">
              <w:rPr>
                <w:rFonts w:ascii="Calibri" w:eastAsia="Calibri" w:hAnsi="Calibri" w:cs="Calibri"/>
                <w:b/>
                <w:bCs/>
              </w:rPr>
              <w:t>N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3AEA179" w14:textId="77777777" w:rsidR="0094753A" w:rsidRDefault="0094753A" w:rsidP="006F6EB5">
            <w:r w:rsidRPr="6ED0695D">
              <w:rPr>
                <w:rFonts w:ascii="Calibri" w:eastAsia="Calibri" w:hAnsi="Calibri" w:cs="Calibri"/>
                <w:b/>
                <w:bCs/>
              </w:rPr>
              <w:t>% of original sample</w:t>
            </w:r>
          </w:p>
        </w:tc>
      </w:tr>
      <w:tr w:rsidR="0094753A" w14:paraId="6BA17CE6" w14:textId="77777777" w:rsidTr="006F6EB5">
        <w:trPr>
          <w:trHeight w:val="300"/>
          <w:jc w:val="center"/>
        </w:trPr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84FE4D9" w14:textId="77777777" w:rsidR="0094753A" w:rsidRDefault="0094753A" w:rsidP="006F6EB5">
            <w:r w:rsidRPr="6ED0695D">
              <w:rPr>
                <w:rFonts w:ascii="Calibri" w:eastAsia="Calibri" w:hAnsi="Calibri" w:cs="Calibri"/>
                <w:b/>
                <w:bCs/>
              </w:rPr>
              <w:t>Excluded bad quality recordings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C0B4CD3" w14:textId="77777777" w:rsidR="0094753A" w:rsidRDefault="0094753A" w:rsidP="006F6EB5">
            <w:r w:rsidRPr="6ED0695D">
              <w:rPr>
                <w:rFonts w:ascii="Calibri" w:eastAsia="Calibri" w:hAnsi="Calibri" w:cs="Calibri"/>
              </w:rPr>
              <w:t xml:space="preserve"> 84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88EF505" w14:textId="77777777" w:rsidR="0094753A" w:rsidRDefault="0094753A" w:rsidP="006F6EB5">
            <w:r w:rsidRPr="6ED0695D">
              <w:rPr>
                <w:rFonts w:ascii="Calibri" w:eastAsia="Calibri" w:hAnsi="Calibri" w:cs="Calibri"/>
              </w:rPr>
              <w:t>11.6%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F5AADC3" w14:textId="77777777" w:rsidR="0094753A" w:rsidRDefault="0094753A" w:rsidP="006F6EB5">
            <w:r w:rsidRPr="6ED0695D">
              <w:rPr>
                <w:rFonts w:ascii="Calibri" w:eastAsia="Calibri" w:hAnsi="Calibri" w:cs="Calibri"/>
              </w:rPr>
              <w:t xml:space="preserve"> 12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4C8EFBA" w14:textId="77777777" w:rsidR="0094753A" w:rsidRDefault="0094753A" w:rsidP="006F6EB5">
            <w:r w:rsidRPr="6ED0695D">
              <w:rPr>
                <w:rFonts w:ascii="Calibri" w:eastAsia="Calibri" w:hAnsi="Calibri" w:cs="Calibri"/>
              </w:rPr>
              <w:t xml:space="preserve">6.6% </w:t>
            </w:r>
          </w:p>
        </w:tc>
      </w:tr>
    </w:tbl>
    <w:p w14:paraId="2D416497" w14:textId="77777777" w:rsidR="0094753A" w:rsidRDefault="0094753A" w:rsidP="0094753A">
      <w:pPr>
        <w:spacing w:line="257" w:lineRule="auto"/>
      </w:pPr>
      <w:r w:rsidRPr="6ED0695D">
        <w:rPr>
          <w:rFonts w:ascii="Calibri" w:eastAsia="Calibri" w:hAnsi="Calibri" w:cs="Calibri"/>
        </w:rPr>
        <w:t xml:space="preserve"> </w:t>
      </w:r>
    </w:p>
    <w:p w14:paraId="40BCB106" w14:textId="77777777" w:rsidR="0094753A" w:rsidRDefault="0094753A" w:rsidP="0094753A">
      <w:pPr>
        <w:pStyle w:val="Cmsor2"/>
        <w:jc w:val="center"/>
        <w:rPr>
          <w:color w:val="auto"/>
          <w:sz w:val="22"/>
          <w:szCs w:val="22"/>
        </w:rPr>
      </w:pPr>
      <w:r w:rsidRPr="0016645A">
        <w:rPr>
          <w:b/>
          <w:bCs/>
          <w:color w:val="auto"/>
          <w:sz w:val="22"/>
          <w:szCs w:val="22"/>
        </w:rPr>
        <w:t xml:space="preserve">Table </w:t>
      </w:r>
      <w:r>
        <w:rPr>
          <w:b/>
          <w:bCs/>
          <w:color w:val="auto"/>
          <w:sz w:val="22"/>
          <w:szCs w:val="22"/>
        </w:rPr>
        <w:t>1</w:t>
      </w:r>
      <w:r w:rsidRPr="0016645A">
        <w:rPr>
          <w:color w:val="auto"/>
          <w:sz w:val="22"/>
          <w:szCs w:val="22"/>
        </w:rPr>
        <w:br/>
      </w:r>
      <w:r w:rsidRPr="0016645A">
        <w:rPr>
          <w:b/>
          <w:bCs/>
          <w:color w:val="auto"/>
          <w:sz w:val="22"/>
          <w:szCs w:val="22"/>
        </w:rPr>
        <w:t xml:space="preserve"> </w:t>
      </w:r>
      <w:r w:rsidRPr="0016645A">
        <w:rPr>
          <w:color w:val="auto"/>
          <w:sz w:val="22"/>
          <w:szCs w:val="22"/>
        </w:rPr>
        <w:t>Feasibility markers</w:t>
      </w:r>
    </w:p>
    <w:p w14:paraId="21E0078D" w14:textId="77777777" w:rsidR="0094753A" w:rsidRPr="00C129F5" w:rsidRDefault="0094753A" w:rsidP="0094753A"/>
    <w:p w14:paraId="2A8E73EE" w14:textId="77777777" w:rsidR="0094753A" w:rsidRDefault="0094753A" w:rsidP="0094753A">
      <w:pPr>
        <w:spacing w:line="257" w:lineRule="auto"/>
        <w:rPr>
          <w:b/>
          <w:bCs/>
        </w:rPr>
      </w:pPr>
    </w:p>
    <w:p w14:paraId="360244C8" w14:textId="77777777" w:rsidR="0094753A" w:rsidRDefault="0094753A" w:rsidP="0094753A">
      <w:pPr>
        <w:spacing w:line="257" w:lineRule="auto"/>
        <w:rPr>
          <w:b/>
          <w:bCs/>
        </w:rPr>
      </w:pPr>
    </w:p>
    <w:p w14:paraId="101585E6" w14:textId="77777777" w:rsidR="0094753A" w:rsidRPr="0001336F" w:rsidRDefault="0094753A" w:rsidP="0094753A">
      <w:pPr>
        <w:spacing w:line="257" w:lineRule="auto"/>
        <w:rPr>
          <w:b/>
          <w:bCs/>
        </w:rPr>
      </w:pPr>
    </w:p>
    <w:p w14:paraId="24BE88D8" w14:textId="77777777" w:rsidR="0094753A" w:rsidRDefault="0094753A" w:rsidP="0094753A">
      <w:pPr>
        <w:spacing w:line="257" w:lineRule="auto"/>
        <w:rPr>
          <w:rFonts w:ascii="Calibri" w:eastAsia="Calibri" w:hAnsi="Calibri" w:cs="Calibri"/>
        </w:rPr>
      </w:pPr>
    </w:p>
    <w:p w14:paraId="3C949A77" w14:textId="77777777" w:rsidR="0094753A" w:rsidRDefault="0094753A" w:rsidP="0094753A">
      <w:pPr>
        <w:spacing w:line="257" w:lineRule="auto"/>
        <w:rPr>
          <w:rFonts w:ascii="Calibri" w:eastAsia="Calibri" w:hAnsi="Calibri" w:cs="Calibri"/>
        </w:rPr>
      </w:pPr>
    </w:p>
    <w:p w14:paraId="2BF69276" w14:textId="77777777" w:rsidR="0094753A" w:rsidRDefault="0094753A" w:rsidP="0094753A">
      <w:pPr>
        <w:spacing w:line="257" w:lineRule="auto"/>
        <w:rPr>
          <w:rFonts w:ascii="Calibri" w:eastAsia="Calibri" w:hAnsi="Calibri" w:cs="Calibri"/>
        </w:rPr>
      </w:pPr>
    </w:p>
    <w:p w14:paraId="2D5D7A6E" w14:textId="77777777" w:rsidR="0094753A" w:rsidRDefault="0094753A" w:rsidP="0094753A">
      <w:pPr>
        <w:spacing w:line="257" w:lineRule="auto"/>
        <w:jc w:val="center"/>
      </w:pPr>
      <w:r>
        <w:rPr>
          <w:noProof/>
        </w:rPr>
        <w:lastRenderedPageBreak/>
        <w:drawing>
          <wp:inline distT="0" distB="0" distL="0" distR="0" wp14:anchorId="4D8CD6EE" wp14:editId="2F1E3F3B">
            <wp:extent cx="6111240" cy="2776249"/>
            <wp:effectExtent l="0" t="0" r="3810" b="5080"/>
            <wp:docPr id="39596869" name="Picture 39596869" descr="A képen diagram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96869" name="Picture 39596869" descr="A képen diagram látható&#10;&#10;Automatikusan generált leírás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5" t="4286" r="3017" b="19985"/>
                    <a:stretch/>
                  </pic:blipFill>
                  <pic:spPr bwMode="auto">
                    <a:xfrm>
                      <a:off x="0" y="0"/>
                      <a:ext cx="6133114" cy="27861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2EA553" w14:textId="77777777" w:rsidR="0094753A" w:rsidRDefault="0094753A" w:rsidP="0094753A">
      <w:pPr>
        <w:spacing w:line="257" w:lineRule="auto"/>
        <w:jc w:val="center"/>
        <w:rPr>
          <w:noProof/>
        </w:rPr>
      </w:pPr>
    </w:p>
    <w:p w14:paraId="76895969" w14:textId="77777777" w:rsidR="0094753A" w:rsidRDefault="0094753A" w:rsidP="0094753A">
      <w:pPr>
        <w:spacing w:line="257" w:lineRule="auto"/>
        <w:jc w:val="center"/>
      </w:pPr>
      <w:r>
        <w:rPr>
          <w:noProof/>
        </w:rPr>
        <w:drawing>
          <wp:inline distT="0" distB="0" distL="0" distR="0" wp14:anchorId="366C7AF3" wp14:editId="7AB57ECF">
            <wp:extent cx="6163310" cy="3017520"/>
            <wp:effectExtent l="0" t="0" r="8890" b="0"/>
            <wp:docPr id="1043866937" name="Picture 1043866937" descr="A képen diagram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866937" name="Picture 1043866937" descr="A képen diagram látható&#10;&#10;Automatikusan generált leírás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961"/>
                    <a:stretch/>
                  </pic:blipFill>
                  <pic:spPr bwMode="auto">
                    <a:xfrm>
                      <a:off x="0" y="0"/>
                      <a:ext cx="6168325" cy="3019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37FF84" w14:textId="77777777" w:rsidR="0094753A" w:rsidRPr="004C7E25" w:rsidRDefault="0094753A" w:rsidP="0094753A">
      <w:pPr>
        <w:pStyle w:val="Cmsor2"/>
        <w:jc w:val="center"/>
        <w:rPr>
          <w:color w:val="auto"/>
          <w:sz w:val="22"/>
          <w:szCs w:val="22"/>
        </w:rPr>
      </w:pPr>
      <w:r w:rsidRPr="3E56A78A">
        <w:rPr>
          <w:b/>
          <w:bCs/>
          <w:color w:val="auto"/>
          <w:sz w:val="22"/>
          <w:szCs w:val="22"/>
        </w:rPr>
        <w:t>Figure 1</w:t>
      </w:r>
      <w:r>
        <w:br/>
      </w:r>
      <w:r w:rsidRPr="3E56A78A">
        <w:rPr>
          <w:color w:val="auto"/>
          <w:sz w:val="22"/>
          <w:szCs w:val="22"/>
        </w:rPr>
        <w:t xml:space="preserve">Correlations of speech connectivity markers in automated and manual transcriptions, Sample 1 </w:t>
      </w:r>
    </w:p>
    <w:p w14:paraId="155233DC" w14:textId="77777777" w:rsidR="0094753A" w:rsidRDefault="0094753A" w:rsidP="0094753A">
      <w:pPr>
        <w:spacing w:line="257" w:lineRule="auto"/>
        <w:rPr>
          <w:rFonts w:ascii="Calibri" w:eastAsia="Calibri" w:hAnsi="Calibri" w:cs="Calibri"/>
        </w:rPr>
      </w:pPr>
    </w:p>
    <w:p w14:paraId="0D9C4EA6" w14:textId="77777777" w:rsidR="0094753A" w:rsidRDefault="0094753A" w:rsidP="0094753A">
      <w:pPr>
        <w:spacing w:line="257" w:lineRule="auto"/>
        <w:rPr>
          <w:rFonts w:ascii="Calibri" w:eastAsia="Calibri" w:hAnsi="Calibri" w:cs="Calibri"/>
        </w:rPr>
      </w:pPr>
    </w:p>
    <w:p w14:paraId="4081F3F9" w14:textId="77777777" w:rsidR="0094753A" w:rsidRDefault="0094753A" w:rsidP="0094753A">
      <w:pPr>
        <w:spacing w:line="257" w:lineRule="auto"/>
        <w:jc w:val="center"/>
      </w:pPr>
      <w:r>
        <w:rPr>
          <w:noProof/>
        </w:rPr>
        <w:lastRenderedPageBreak/>
        <w:drawing>
          <wp:inline distT="0" distB="0" distL="0" distR="0" wp14:anchorId="1FCED6CB" wp14:editId="5D12EC81">
            <wp:extent cx="5937491" cy="2766060"/>
            <wp:effectExtent l="0" t="0" r="6350" b="0"/>
            <wp:docPr id="1921954109" name="Picture 1921954109" descr="A képen diagram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954109" name="Picture 1921954109" descr="A képen diagram látható&#10;&#10;Automatikusan generált leírás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03" t="1956" r="3148" b="22389"/>
                    <a:stretch/>
                  </pic:blipFill>
                  <pic:spPr bwMode="auto">
                    <a:xfrm>
                      <a:off x="0" y="0"/>
                      <a:ext cx="5949531" cy="2771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795DBD" w14:textId="77777777" w:rsidR="0094753A" w:rsidRDefault="0094753A" w:rsidP="0094753A">
      <w:pPr>
        <w:pStyle w:val="Cmsor2"/>
        <w:jc w:val="center"/>
      </w:pPr>
      <w:r w:rsidRPr="004C7E25">
        <w:rPr>
          <w:b/>
          <w:bCs/>
          <w:color w:val="auto"/>
          <w:sz w:val="22"/>
          <w:szCs w:val="22"/>
        </w:rPr>
        <w:t>Figure 2</w:t>
      </w:r>
      <w:r>
        <w:rPr>
          <w:b/>
          <w:bCs/>
          <w:color w:val="auto"/>
          <w:sz w:val="22"/>
          <w:szCs w:val="22"/>
        </w:rPr>
        <w:br/>
      </w:r>
      <w:r w:rsidRPr="004C7E25">
        <w:rPr>
          <w:color w:val="auto"/>
          <w:sz w:val="22"/>
          <w:szCs w:val="22"/>
        </w:rPr>
        <w:t>Correlations of semantic coherence markers in automated and manual transcriptions, Sample 1</w:t>
      </w:r>
    </w:p>
    <w:p w14:paraId="4F0E0409" w14:textId="77777777" w:rsidR="0094753A" w:rsidRPr="004C7E25" w:rsidRDefault="0094753A" w:rsidP="0094753A">
      <w:pPr>
        <w:jc w:val="center"/>
      </w:pPr>
    </w:p>
    <w:p w14:paraId="67BDA815" w14:textId="77777777" w:rsidR="0094753A" w:rsidRDefault="0094753A" w:rsidP="0094753A">
      <w:pPr>
        <w:spacing w:line="257" w:lineRule="auto"/>
        <w:jc w:val="center"/>
      </w:pPr>
      <w:r>
        <w:rPr>
          <w:noProof/>
        </w:rPr>
        <w:drawing>
          <wp:inline distT="0" distB="0" distL="0" distR="0" wp14:anchorId="3A080AFF" wp14:editId="619AB552">
            <wp:extent cx="6475307" cy="3642360"/>
            <wp:effectExtent l="0" t="0" r="1905" b="0"/>
            <wp:docPr id="694897178" name="Picture 694897178" descr="A képen diagram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897178" name="Picture 694897178" descr="A képen diagram látható&#10;&#10;Automatikusan generált leírá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545" cy="3645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60D29" w14:textId="77777777" w:rsidR="0094753A" w:rsidRPr="004C7E25" w:rsidRDefault="0094753A" w:rsidP="0094753A">
      <w:pPr>
        <w:pStyle w:val="Cmsor2"/>
        <w:jc w:val="center"/>
        <w:rPr>
          <w:b/>
          <w:bCs/>
          <w:color w:val="auto"/>
          <w:sz w:val="22"/>
          <w:szCs w:val="22"/>
        </w:rPr>
      </w:pPr>
      <w:r w:rsidRPr="004C7E25">
        <w:rPr>
          <w:b/>
          <w:bCs/>
          <w:color w:val="auto"/>
          <w:sz w:val="22"/>
          <w:szCs w:val="22"/>
        </w:rPr>
        <w:t>Figure 3</w:t>
      </w:r>
      <w:r w:rsidRPr="004C7E25">
        <w:rPr>
          <w:b/>
          <w:bCs/>
          <w:color w:val="auto"/>
          <w:sz w:val="22"/>
          <w:szCs w:val="22"/>
        </w:rPr>
        <w:br/>
      </w:r>
      <w:r w:rsidRPr="004C7E25">
        <w:rPr>
          <w:color w:val="auto"/>
          <w:sz w:val="22"/>
          <w:szCs w:val="22"/>
        </w:rPr>
        <w:t>Correlations of syntactic markers in automated and manual transcriptions, Sample 1</w:t>
      </w:r>
    </w:p>
    <w:p w14:paraId="2193CE70" w14:textId="77777777" w:rsidR="0094753A" w:rsidRDefault="0094753A" w:rsidP="0094753A">
      <w:pPr>
        <w:spacing w:line="257" w:lineRule="auto"/>
        <w:rPr>
          <w:rFonts w:ascii="Calibri" w:eastAsia="Calibri" w:hAnsi="Calibri" w:cs="Calibri"/>
        </w:rPr>
      </w:pPr>
    </w:p>
    <w:p w14:paraId="3E6371EF" w14:textId="77777777" w:rsidR="0094753A" w:rsidRDefault="0094753A" w:rsidP="0094753A">
      <w:pPr>
        <w:spacing w:line="257" w:lineRule="auto"/>
        <w:rPr>
          <w:rFonts w:ascii="Calibri" w:eastAsia="Calibri" w:hAnsi="Calibri" w:cs="Calibri"/>
        </w:rPr>
      </w:pPr>
    </w:p>
    <w:p w14:paraId="0816B019" w14:textId="77777777" w:rsidR="0094753A" w:rsidRDefault="0094753A" w:rsidP="0094753A">
      <w:pPr>
        <w:spacing w:line="257" w:lineRule="auto"/>
        <w:jc w:val="center"/>
      </w:pPr>
      <w:r>
        <w:rPr>
          <w:noProof/>
        </w:rPr>
        <w:lastRenderedPageBreak/>
        <w:drawing>
          <wp:inline distT="0" distB="0" distL="0" distR="0" wp14:anchorId="072AFF15" wp14:editId="17887883">
            <wp:extent cx="6310687" cy="3076061"/>
            <wp:effectExtent l="0" t="0" r="0" b="0"/>
            <wp:docPr id="1280395616" name="Picture 1280395616" descr="A képen diagram, sokszög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395616" name="Picture 1280395616" descr="A képen diagram, sokszög látható&#10;&#10;Automatikusan generált leírás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345"/>
                    <a:stretch/>
                  </pic:blipFill>
                  <pic:spPr bwMode="auto">
                    <a:xfrm>
                      <a:off x="0" y="0"/>
                      <a:ext cx="6333928" cy="3087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6E737D" w14:textId="77777777" w:rsidR="0094753A" w:rsidRDefault="0094753A" w:rsidP="0094753A">
      <w:pPr>
        <w:spacing w:line="257" w:lineRule="auto"/>
      </w:pPr>
    </w:p>
    <w:p w14:paraId="4D517C65" w14:textId="77777777" w:rsidR="0094753A" w:rsidRPr="004C7E25" w:rsidRDefault="0094753A" w:rsidP="0094753A">
      <w:pPr>
        <w:pStyle w:val="Cmsor2"/>
        <w:jc w:val="center"/>
        <w:rPr>
          <w:b/>
          <w:bCs/>
          <w:color w:val="auto"/>
          <w:sz w:val="22"/>
          <w:szCs w:val="22"/>
        </w:rPr>
      </w:pPr>
      <w:r w:rsidRPr="004C7E25">
        <w:rPr>
          <w:b/>
          <w:bCs/>
          <w:color w:val="auto"/>
          <w:sz w:val="22"/>
          <w:szCs w:val="22"/>
        </w:rPr>
        <w:t>Figure 4</w:t>
      </w:r>
      <w:r w:rsidRPr="004C7E25">
        <w:rPr>
          <w:b/>
          <w:bCs/>
          <w:color w:val="auto"/>
          <w:sz w:val="22"/>
          <w:szCs w:val="22"/>
        </w:rPr>
        <w:br/>
      </w:r>
      <w:r w:rsidRPr="004C7E25">
        <w:rPr>
          <w:color w:val="auto"/>
          <w:sz w:val="22"/>
          <w:szCs w:val="22"/>
        </w:rPr>
        <w:t>Correlations of speech connectivity markers in automated and manual transcriptions, Sample 2</w:t>
      </w:r>
    </w:p>
    <w:p w14:paraId="4A1DFD71" w14:textId="77777777" w:rsidR="0094753A" w:rsidRDefault="0094753A" w:rsidP="0094753A">
      <w:pPr>
        <w:spacing w:line="257" w:lineRule="auto"/>
        <w:rPr>
          <w:rFonts w:ascii="Calibri" w:eastAsia="Calibri" w:hAnsi="Calibri" w:cs="Calibri"/>
        </w:rPr>
      </w:pPr>
    </w:p>
    <w:p w14:paraId="7B90AE37" w14:textId="77777777" w:rsidR="0094753A" w:rsidRDefault="0094753A" w:rsidP="0094753A">
      <w:pPr>
        <w:spacing w:line="257" w:lineRule="auto"/>
        <w:jc w:val="center"/>
      </w:pPr>
      <w:r>
        <w:rPr>
          <w:noProof/>
        </w:rPr>
        <w:drawing>
          <wp:inline distT="0" distB="0" distL="0" distR="0" wp14:anchorId="6983EFB0" wp14:editId="058F1253">
            <wp:extent cx="6041390" cy="2834640"/>
            <wp:effectExtent l="0" t="0" r="0" b="3810"/>
            <wp:docPr id="536568590" name="Picture 536568590" descr="A képen diagram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568590" name="Picture 536568590" descr="A képen diagram látható&#10;&#10;Automatikusan generált leírás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586"/>
                    <a:stretch/>
                  </pic:blipFill>
                  <pic:spPr bwMode="auto">
                    <a:xfrm>
                      <a:off x="0" y="0"/>
                      <a:ext cx="6050356" cy="28388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786FD5" w14:textId="77777777" w:rsidR="0094753A" w:rsidRPr="004C7E25" w:rsidRDefault="0094753A" w:rsidP="0094753A">
      <w:pPr>
        <w:pStyle w:val="Cmsor2"/>
        <w:jc w:val="center"/>
        <w:rPr>
          <w:b/>
          <w:bCs/>
          <w:color w:val="auto"/>
          <w:sz w:val="22"/>
          <w:szCs w:val="22"/>
        </w:rPr>
      </w:pPr>
      <w:r w:rsidRPr="004C7E25">
        <w:rPr>
          <w:b/>
          <w:bCs/>
          <w:color w:val="auto"/>
          <w:sz w:val="22"/>
          <w:szCs w:val="22"/>
        </w:rPr>
        <w:t>Figure 5</w:t>
      </w:r>
      <w:r w:rsidRPr="004C7E25">
        <w:rPr>
          <w:b/>
          <w:bCs/>
          <w:color w:val="auto"/>
          <w:sz w:val="22"/>
          <w:szCs w:val="22"/>
        </w:rPr>
        <w:br/>
      </w:r>
      <w:r w:rsidRPr="004C7E25">
        <w:rPr>
          <w:color w:val="auto"/>
          <w:sz w:val="22"/>
          <w:szCs w:val="22"/>
        </w:rPr>
        <w:t>Correlations of semantic coherence markers in automated and manual transcriptions, Sample 2</w:t>
      </w:r>
    </w:p>
    <w:p w14:paraId="3F674852" w14:textId="77777777" w:rsidR="0094753A" w:rsidRDefault="0094753A" w:rsidP="0094753A">
      <w:pPr>
        <w:spacing w:line="257" w:lineRule="auto"/>
        <w:jc w:val="center"/>
        <w:rPr>
          <w:rFonts w:ascii="Calibri" w:eastAsia="Calibri" w:hAnsi="Calibri" w:cs="Calibri"/>
        </w:rPr>
      </w:pPr>
    </w:p>
    <w:p w14:paraId="784E5B0F" w14:textId="77777777" w:rsidR="0094753A" w:rsidRDefault="0094753A" w:rsidP="0094753A">
      <w:pPr>
        <w:spacing w:line="257" w:lineRule="auto"/>
        <w:jc w:val="center"/>
      </w:pPr>
      <w:r>
        <w:rPr>
          <w:noProof/>
        </w:rPr>
        <w:lastRenderedPageBreak/>
        <w:drawing>
          <wp:inline distT="0" distB="0" distL="0" distR="0" wp14:anchorId="5CBEB665" wp14:editId="1B681C08">
            <wp:extent cx="6461760" cy="3634740"/>
            <wp:effectExtent l="0" t="0" r="0" b="3810"/>
            <wp:docPr id="1972427638" name="Picture 1972427638" descr="A képen diagram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427638" name="Picture 1972427638" descr="A képen diagram látható&#10;&#10;Automatikusan generált leírás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8292" cy="3638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85684" w14:textId="77777777" w:rsidR="0094753A" w:rsidRDefault="0094753A" w:rsidP="0094753A">
      <w:pPr>
        <w:spacing w:line="257" w:lineRule="auto"/>
      </w:pPr>
      <w:r w:rsidRPr="6ED0695D">
        <w:rPr>
          <w:rFonts w:ascii="Calibri" w:eastAsia="Calibri" w:hAnsi="Calibri" w:cs="Calibri"/>
        </w:rPr>
        <w:t xml:space="preserve"> </w:t>
      </w:r>
    </w:p>
    <w:p w14:paraId="67EC00C2" w14:textId="77777777" w:rsidR="0094753A" w:rsidRPr="004C7E25" w:rsidRDefault="0094753A" w:rsidP="0094753A">
      <w:pPr>
        <w:pStyle w:val="Cmsor2"/>
        <w:jc w:val="center"/>
        <w:rPr>
          <w:b/>
          <w:bCs/>
          <w:color w:val="auto"/>
          <w:sz w:val="22"/>
          <w:szCs w:val="22"/>
        </w:rPr>
      </w:pPr>
      <w:r w:rsidRPr="004C7E25">
        <w:rPr>
          <w:b/>
          <w:bCs/>
          <w:color w:val="auto"/>
          <w:sz w:val="22"/>
          <w:szCs w:val="22"/>
        </w:rPr>
        <w:t>Figure 6</w:t>
      </w:r>
      <w:r w:rsidRPr="004C7E25">
        <w:rPr>
          <w:b/>
          <w:bCs/>
          <w:color w:val="auto"/>
          <w:sz w:val="22"/>
          <w:szCs w:val="22"/>
        </w:rPr>
        <w:br/>
      </w:r>
      <w:r w:rsidRPr="004C7E25">
        <w:rPr>
          <w:color w:val="auto"/>
          <w:sz w:val="22"/>
          <w:szCs w:val="22"/>
        </w:rPr>
        <w:t>Correlations of syntactic markers in automated and manual transcriptions, Sample 2</w:t>
      </w:r>
    </w:p>
    <w:p w14:paraId="63E60796" w14:textId="77777777" w:rsidR="0094753A" w:rsidRDefault="0094753A" w:rsidP="0094753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 w:type="page"/>
      </w:r>
    </w:p>
    <w:p w14:paraId="0ABE0207" w14:textId="77777777" w:rsidR="0094753A" w:rsidRPr="0016645A" w:rsidRDefault="0094753A" w:rsidP="0094753A">
      <w:pPr>
        <w:pStyle w:val="Cmsor2"/>
      </w:pPr>
      <w:r w:rsidRPr="0016645A">
        <w:lastRenderedPageBreak/>
        <w:t xml:space="preserve">Relation of speech markers with demographic measures </w:t>
      </w:r>
    </w:p>
    <w:p w14:paraId="366075AC" w14:textId="77777777" w:rsidR="0094753A" w:rsidRPr="0016645A" w:rsidRDefault="0094753A" w:rsidP="0094753A">
      <w:pPr>
        <w:pStyle w:val="Cmsor3"/>
      </w:pPr>
      <w:r w:rsidRPr="0016645A">
        <w:t>Age</w:t>
      </w:r>
    </w:p>
    <w:p w14:paraId="2D8F2AFE" w14:textId="77777777" w:rsidR="0094753A" w:rsidRDefault="0094753A" w:rsidP="0094753A">
      <w:pPr>
        <w:spacing w:line="257" w:lineRule="auto"/>
        <w:rPr>
          <w:rFonts w:ascii="Calibri" w:eastAsia="Calibri" w:hAnsi="Calibri" w:cs="Calibri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4390"/>
        <w:gridCol w:w="4394"/>
      </w:tblGrid>
      <w:tr w:rsidR="0094753A" w14:paraId="543859F0" w14:textId="77777777" w:rsidTr="006F6EB5">
        <w:trPr>
          <w:trHeight w:val="593"/>
          <w:jc w:val="center"/>
        </w:trPr>
        <w:tc>
          <w:tcPr>
            <w:tcW w:w="8784" w:type="dxa"/>
            <w:gridSpan w:val="2"/>
          </w:tcPr>
          <w:p w14:paraId="68710E24" w14:textId="77777777" w:rsidR="0094753A" w:rsidRPr="005866FE" w:rsidRDefault="0094753A" w:rsidP="006F6E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Significant relationship between speech markers and age</w:t>
            </w:r>
          </w:p>
        </w:tc>
      </w:tr>
      <w:tr w:rsidR="0094753A" w14:paraId="5B836F0F" w14:textId="77777777" w:rsidTr="006F6EB5">
        <w:trPr>
          <w:trHeight w:val="369"/>
          <w:jc w:val="center"/>
        </w:trPr>
        <w:tc>
          <w:tcPr>
            <w:tcW w:w="8784" w:type="dxa"/>
            <w:gridSpan w:val="2"/>
          </w:tcPr>
          <w:p w14:paraId="10DF2462" w14:textId="77777777" w:rsidR="0094753A" w:rsidRPr="005866FE" w:rsidRDefault="0094753A" w:rsidP="006F6E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Sample 1</w:t>
            </w:r>
          </w:p>
        </w:tc>
      </w:tr>
      <w:tr w:rsidR="0094753A" w14:paraId="095CA94C" w14:textId="77777777" w:rsidTr="006F6EB5">
        <w:trPr>
          <w:trHeight w:val="477"/>
          <w:jc w:val="center"/>
        </w:trPr>
        <w:tc>
          <w:tcPr>
            <w:tcW w:w="4390" w:type="dxa"/>
          </w:tcPr>
          <w:p w14:paraId="5C4879C6" w14:textId="77777777" w:rsidR="0094753A" w:rsidRPr="005866FE" w:rsidRDefault="0094753A" w:rsidP="006F6E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Manual transcriptions</w:t>
            </w:r>
          </w:p>
        </w:tc>
        <w:tc>
          <w:tcPr>
            <w:tcW w:w="4394" w:type="dxa"/>
          </w:tcPr>
          <w:p w14:paraId="63748D46" w14:textId="77777777" w:rsidR="0094753A" w:rsidRPr="005866FE" w:rsidRDefault="0094753A" w:rsidP="006F6EB5">
            <w:pPr>
              <w:jc w:val="center"/>
              <w:rPr>
                <w:b/>
                <w:bCs/>
              </w:rPr>
            </w:pPr>
            <w:r w:rsidRPr="005866FE">
              <w:rPr>
                <w:b/>
                <w:bCs/>
              </w:rPr>
              <w:t>Automated transcripts</w:t>
            </w:r>
          </w:p>
        </w:tc>
      </w:tr>
      <w:tr w:rsidR="0094753A" w14:paraId="482198AC" w14:textId="77777777" w:rsidTr="006F6EB5">
        <w:trPr>
          <w:jc w:val="center"/>
        </w:trPr>
        <w:tc>
          <w:tcPr>
            <w:tcW w:w="4390" w:type="dxa"/>
          </w:tcPr>
          <w:p w14:paraId="42D78D8B" w14:textId="77777777" w:rsidR="0094753A" w:rsidRDefault="0094753A" w:rsidP="006F6EB5">
            <w:r>
              <w:t>Loop of one node</w:t>
            </w:r>
            <w:r w:rsidRPr="250549F0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(r = </w:t>
            </w:r>
            <w:r w:rsidRPr="250549F0">
              <w:rPr>
                <w:rFonts w:ascii="Calibri" w:eastAsia="Calibri" w:hAnsi="Calibri" w:cs="Calibri"/>
                <w:color w:val="000000" w:themeColor="text1"/>
              </w:rPr>
              <w:t>0.113</w:t>
            </w:r>
            <w:r>
              <w:rPr>
                <w:rFonts w:ascii="Calibri" w:eastAsia="Calibri" w:hAnsi="Calibri" w:cs="Calibri"/>
                <w:color w:val="000000" w:themeColor="text1"/>
              </w:rPr>
              <w:t>)</w:t>
            </w:r>
          </w:p>
        </w:tc>
        <w:tc>
          <w:tcPr>
            <w:tcW w:w="4394" w:type="dxa"/>
          </w:tcPr>
          <w:p w14:paraId="625DEB88" w14:textId="77777777" w:rsidR="0094753A" w:rsidRDefault="0094753A" w:rsidP="006F6EB5">
            <w:r w:rsidRPr="250549F0">
              <w:rPr>
                <w:rFonts w:ascii="Calibri" w:eastAsia="Calibri" w:hAnsi="Calibri" w:cs="Calibri"/>
                <w:color w:val="000000" w:themeColor="text1"/>
              </w:rPr>
              <w:t>Frequency of Wh-adverbs (r = - 0.105</w:t>
            </w:r>
            <w:r>
              <w:rPr>
                <w:rFonts w:ascii="Calibri" w:eastAsia="Calibri" w:hAnsi="Calibri" w:cs="Calibri"/>
                <w:color w:val="000000" w:themeColor="text1"/>
              </w:rPr>
              <w:t>)</w:t>
            </w:r>
          </w:p>
        </w:tc>
      </w:tr>
      <w:tr w:rsidR="0094753A" w14:paraId="4D00EA62" w14:textId="77777777" w:rsidTr="006F6EB5">
        <w:trPr>
          <w:jc w:val="center"/>
        </w:trPr>
        <w:tc>
          <w:tcPr>
            <w:tcW w:w="4390" w:type="dxa"/>
          </w:tcPr>
          <w:p w14:paraId="4BEAD746" w14:textId="77777777" w:rsidR="0094753A" w:rsidRDefault="0094753A" w:rsidP="006F6EB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50549F0">
              <w:rPr>
                <w:rFonts w:ascii="Calibri" w:eastAsia="Calibri" w:hAnsi="Calibri" w:cs="Calibri"/>
                <w:color w:val="000000" w:themeColor="text1"/>
              </w:rPr>
              <w:t xml:space="preserve">Largest Strongly Connected Component </w:t>
            </w:r>
          </w:p>
          <w:p w14:paraId="0B517BA3" w14:textId="77777777" w:rsidR="0094753A" w:rsidRDefault="0094753A" w:rsidP="006F6EB5">
            <w:r>
              <w:rPr>
                <w:rFonts w:ascii="Calibri" w:eastAsia="Calibri" w:hAnsi="Calibri" w:cs="Calibri"/>
                <w:color w:val="000000" w:themeColor="text1"/>
              </w:rPr>
              <w:t xml:space="preserve">(r = </w:t>
            </w:r>
            <w:r w:rsidRPr="250549F0">
              <w:rPr>
                <w:rFonts w:ascii="Calibri" w:eastAsia="Calibri" w:hAnsi="Calibri" w:cs="Calibri"/>
                <w:color w:val="000000" w:themeColor="text1"/>
              </w:rPr>
              <w:t>0.105</w:t>
            </w:r>
            <w:r>
              <w:rPr>
                <w:rFonts w:ascii="Calibri" w:eastAsia="Calibri" w:hAnsi="Calibri" w:cs="Calibri"/>
                <w:color w:val="000000" w:themeColor="text1"/>
              </w:rPr>
              <w:t>)</w:t>
            </w:r>
          </w:p>
        </w:tc>
        <w:tc>
          <w:tcPr>
            <w:tcW w:w="4394" w:type="dxa"/>
          </w:tcPr>
          <w:p w14:paraId="5000E292" w14:textId="77777777" w:rsidR="0094753A" w:rsidRDefault="0094753A" w:rsidP="006F6EB5">
            <w:r w:rsidRPr="250549F0">
              <w:rPr>
                <w:rFonts w:ascii="Calibri" w:eastAsia="Calibri" w:hAnsi="Calibri" w:cs="Calibri"/>
                <w:color w:val="000000" w:themeColor="text1"/>
              </w:rPr>
              <w:t>Frequency of personal pronouns (r = 0.10</w:t>
            </w:r>
            <w:r>
              <w:rPr>
                <w:rFonts w:ascii="Calibri" w:eastAsia="Calibri" w:hAnsi="Calibri" w:cs="Calibri"/>
                <w:color w:val="000000" w:themeColor="text1"/>
                <w:lang w:val="hu-HU"/>
              </w:rPr>
              <w:t>0</w:t>
            </w:r>
            <w:r w:rsidRPr="250549F0">
              <w:rPr>
                <w:rFonts w:ascii="Calibri" w:eastAsia="Calibri" w:hAnsi="Calibri" w:cs="Calibri"/>
                <w:color w:val="000000" w:themeColor="text1"/>
              </w:rPr>
              <w:t>)</w:t>
            </w:r>
          </w:p>
        </w:tc>
      </w:tr>
      <w:tr w:rsidR="0094753A" w14:paraId="31821631" w14:textId="77777777" w:rsidTr="006F6EB5">
        <w:trPr>
          <w:jc w:val="center"/>
        </w:trPr>
        <w:tc>
          <w:tcPr>
            <w:tcW w:w="4390" w:type="dxa"/>
          </w:tcPr>
          <w:p w14:paraId="372C884B" w14:textId="77777777" w:rsidR="0094753A" w:rsidRDefault="0094753A" w:rsidP="006F6EB5">
            <w:r w:rsidRPr="250549F0">
              <w:rPr>
                <w:rFonts w:ascii="Calibri" w:eastAsia="Calibri" w:hAnsi="Calibri" w:cs="Calibri"/>
                <w:color w:val="000000" w:themeColor="text1"/>
              </w:rPr>
              <w:t xml:space="preserve">Average Clustering Coefficient 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(r = </w:t>
            </w:r>
            <w:r w:rsidRPr="250549F0">
              <w:rPr>
                <w:rFonts w:ascii="Calibri" w:eastAsia="Calibri" w:hAnsi="Calibri" w:cs="Calibri"/>
                <w:color w:val="000000" w:themeColor="text1"/>
              </w:rPr>
              <w:t>0.095</w:t>
            </w:r>
            <w:r>
              <w:rPr>
                <w:rFonts w:ascii="Calibri" w:eastAsia="Calibri" w:hAnsi="Calibri" w:cs="Calibri"/>
                <w:color w:val="000000" w:themeColor="text1"/>
              </w:rPr>
              <w:t>)</w:t>
            </w:r>
          </w:p>
        </w:tc>
        <w:tc>
          <w:tcPr>
            <w:tcW w:w="4394" w:type="dxa"/>
          </w:tcPr>
          <w:p w14:paraId="42758528" w14:textId="77777777" w:rsidR="0094753A" w:rsidRDefault="0094753A" w:rsidP="006F6EB5"/>
        </w:tc>
      </w:tr>
      <w:tr w:rsidR="0094753A" w14:paraId="0CC5EFCC" w14:textId="77777777" w:rsidTr="006F6EB5">
        <w:trPr>
          <w:jc w:val="center"/>
        </w:trPr>
        <w:tc>
          <w:tcPr>
            <w:tcW w:w="4390" w:type="dxa"/>
          </w:tcPr>
          <w:p w14:paraId="669A144A" w14:textId="77777777" w:rsidR="0094753A" w:rsidRDefault="0094753A" w:rsidP="006F6EB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50549F0">
              <w:rPr>
                <w:rFonts w:ascii="Calibri" w:eastAsia="Calibri" w:hAnsi="Calibri" w:cs="Calibri"/>
                <w:color w:val="000000" w:themeColor="text1"/>
              </w:rPr>
              <w:t xml:space="preserve">Frequency of </w:t>
            </w:r>
            <w:proofErr w:type="spellStart"/>
            <w:r w:rsidRPr="250549F0">
              <w:rPr>
                <w:rFonts w:ascii="Calibri" w:eastAsia="Calibri" w:hAnsi="Calibri" w:cs="Calibri"/>
                <w:color w:val="000000" w:themeColor="text1"/>
              </w:rPr>
              <w:t>Wh</w:t>
            </w:r>
            <w:proofErr w:type="spellEnd"/>
            <w:r w:rsidRPr="250549F0">
              <w:rPr>
                <w:rFonts w:ascii="Calibri" w:eastAsia="Calibri" w:hAnsi="Calibri" w:cs="Calibri"/>
                <w:color w:val="000000" w:themeColor="text1"/>
              </w:rPr>
              <w:t>-determiners measures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  <w:p w14:paraId="40094774" w14:textId="77777777" w:rsidR="0094753A" w:rsidRDefault="0094753A" w:rsidP="006F6EB5">
            <w:r>
              <w:rPr>
                <w:rFonts w:ascii="Calibri" w:eastAsia="Calibri" w:hAnsi="Calibri" w:cs="Calibri"/>
                <w:color w:val="000000" w:themeColor="text1"/>
              </w:rPr>
              <w:t>(r = -</w:t>
            </w:r>
            <w:r w:rsidRPr="005866FE">
              <w:rPr>
                <w:rFonts w:ascii="Calibri" w:eastAsia="Calibri" w:hAnsi="Calibri" w:cs="Calibri"/>
                <w:color w:val="000000" w:themeColor="text1"/>
              </w:rPr>
              <w:t>0.096</w:t>
            </w:r>
            <w:r>
              <w:rPr>
                <w:rFonts w:ascii="Calibri" w:eastAsia="Calibri" w:hAnsi="Calibri" w:cs="Calibri"/>
                <w:color w:val="000000" w:themeColor="text1"/>
              </w:rPr>
              <w:t>)</w:t>
            </w:r>
          </w:p>
        </w:tc>
        <w:tc>
          <w:tcPr>
            <w:tcW w:w="4394" w:type="dxa"/>
          </w:tcPr>
          <w:p w14:paraId="3F070E8C" w14:textId="77777777" w:rsidR="0094753A" w:rsidRDefault="0094753A" w:rsidP="006F6EB5"/>
        </w:tc>
      </w:tr>
      <w:tr w:rsidR="0094753A" w14:paraId="60C11AFB" w14:textId="77777777" w:rsidTr="006F6EB5">
        <w:trPr>
          <w:trHeight w:val="547"/>
          <w:jc w:val="center"/>
        </w:trPr>
        <w:tc>
          <w:tcPr>
            <w:tcW w:w="8784" w:type="dxa"/>
            <w:gridSpan w:val="2"/>
          </w:tcPr>
          <w:p w14:paraId="208D1DE8" w14:textId="77777777" w:rsidR="0094753A" w:rsidRPr="00266578" w:rsidRDefault="0094753A" w:rsidP="006F6EB5">
            <w:pPr>
              <w:jc w:val="center"/>
              <w:rPr>
                <w:b/>
                <w:bCs/>
              </w:rPr>
            </w:pPr>
            <w:r w:rsidRPr="00266578">
              <w:rPr>
                <w:b/>
                <w:bCs/>
              </w:rPr>
              <w:t>Sample 2</w:t>
            </w:r>
          </w:p>
        </w:tc>
      </w:tr>
      <w:tr w:rsidR="0094753A" w14:paraId="3CC5766F" w14:textId="77777777" w:rsidTr="006F6EB5">
        <w:trPr>
          <w:jc w:val="center"/>
        </w:trPr>
        <w:tc>
          <w:tcPr>
            <w:tcW w:w="4390" w:type="dxa"/>
          </w:tcPr>
          <w:p w14:paraId="6B34F6E2" w14:textId="77777777" w:rsidR="0094753A" w:rsidRDefault="0094753A" w:rsidP="006F6EB5">
            <w:r w:rsidRPr="6ED0695D">
              <w:rPr>
                <w:rFonts w:ascii="Calibri" w:eastAsia="Calibri" w:hAnsi="Calibri" w:cs="Calibri"/>
                <w:color w:val="000000" w:themeColor="text1"/>
              </w:rPr>
              <w:t>Nodes (r = 0.182)</w:t>
            </w:r>
          </w:p>
        </w:tc>
        <w:tc>
          <w:tcPr>
            <w:tcW w:w="4394" w:type="dxa"/>
          </w:tcPr>
          <w:p w14:paraId="69F024ED" w14:textId="77777777" w:rsidR="0094753A" w:rsidRDefault="0094753A" w:rsidP="006F6EB5">
            <w:r w:rsidRPr="6ED0695D">
              <w:rPr>
                <w:rFonts w:ascii="Calibri" w:eastAsia="Calibri" w:hAnsi="Calibri" w:cs="Calibri"/>
                <w:color w:val="000000" w:themeColor="text1"/>
              </w:rPr>
              <w:t>Number of sentences (r = 0.213)</w:t>
            </w:r>
          </w:p>
        </w:tc>
      </w:tr>
      <w:tr w:rsidR="0094753A" w14:paraId="72133DA5" w14:textId="77777777" w:rsidTr="006F6EB5">
        <w:trPr>
          <w:jc w:val="center"/>
        </w:trPr>
        <w:tc>
          <w:tcPr>
            <w:tcW w:w="4390" w:type="dxa"/>
          </w:tcPr>
          <w:p w14:paraId="7E5D4E19" w14:textId="77777777" w:rsidR="0094753A" w:rsidRDefault="0094753A" w:rsidP="006F6EB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ED0695D">
              <w:rPr>
                <w:rFonts w:ascii="Calibri" w:eastAsia="Calibri" w:hAnsi="Calibri" w:cs="Calibri"/>
                <w:color w:val="000000" w:themeColor="text1"/>
              </w:rPr>
              <w:t xml:space="preserve">Largest Connected Component </w:t>
            </w:r>
          </w:p>
          <w:p w14:paraId="5C8A03C0" w14:textId="77777777" w:rsidR="0094753A" w:rsidRDefault="0094753A" w:rsidP="006F6EB5">
            <w:r w:rsidRPr="6ED0695D">
              <w:rPr>
                <w:rFonts w:ascii="Calibri" w:eastAsia="Calibri" w:hAnsi="Calibri" w:cs="Calibri"/>
                <w:color w:val="000000" w:themeColor="text1"/>
              </w:rPr>
              <w:t>(r = 0.180)</w:t>
            </w:r>
          </w:p>
        </w:tc>
        <w:tc>
          <w:tcPr>
            <w:tcW w:w="4394" w:type="dxa"/>
          </w:tcPr>
          <w:p w14:paraId="35BEC188" w14:textId="77777777" w:rsidR="0094753A" w:rsidRDefault="0094753A" w:rsidP="006F6EB5">
            <w:r w:rsidRPr="6ED0695D">
              <w:rPr>
                <w:rFonts w:ascii="Calibri" w:eastAsia="Calibri" w:hAnsi="Calibri" w:cs="Calibri"/>
                <w:color w:val="000000" w:themeColor="text1"/>
              </w:rPr>
              <w:t>Mean of words per sentences (r = - 0.208)</w:t>
            </w:r>
          </w:p>
        </w:tc>
      </w:tr>
      <w:tr w:rsidR="0094753A" w14:paraId="573C7507" w14:textId="77777777" w:rsidTr="006F6EB5">
        <w:trPr>
          <w:jc w:val="center"/>
        </w:trPr>
        <w:tc>
          <w:tcPr>
            <w:tcW w:w="4390" w:type="dxa"/>
          </w:tcPr>
          <w:p w14:paraId="6730C878" w14:textId="77777777" w:rsidR="0094753A" w:rsidRDefault="0094753A" w:rsidP="006F6EB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ED0695D">
              <w:rPr>
                <w:rFonts w:ascii="Calibri" w:eastAsia="Calibri" w:hAnsi="Calibri" w:cs="Calibri"/>
                <w:color w:val="000000" w:themeColor="text1"/>
              </w:rPr>
              <w:t xml:space="preserve">Largest Strongly Connected Component  </w:t>
            </w:r>
          </w:p>
          <w:p w14:paraId="5587823A" w14:textId="77777777" w:rsidR="0094753A" w:rsidRDefault="0094753A" w:rsidP="006F6EB5">
            <w:r w:rsidRPr="6ED0695D">
              <w:rPr>
                <w:rFonts w:ascii="Calibri" w:eastAsia="Calibri" w:hAnsi="Calibri" w:cs="Calibri"/>
                <w:color w:val="000000" w:themeColor="text1"/>
              </w:rPr>
              <w:t>(r = - 0.201)</w:t>
            </w:r>
          </w:p>
        </w:tc>
        <w:tc>
          <w:tcPr>
            <w:tcW w:w="4394" w:type="dxa"/>
          </w:tcPr>
          <w:p w14:paraId="4A9BD4B8" w14:textId="77777777" w:rsidR="0094753A" w:rsidRDefault="0094753A" w:rsidP="006F6EB5">
            <w:r w:rsidRPr="6ED0695D">
              <w:rPr>
                <w:rFonts w:ascii="Calibri" w:eastAsia="Calibri" w:hAnsi="Calibri" w:cs="Calibri"/>
                <w:color w:val="000000" w:themeColor="text1"/>
              </w:rPr>
              <w:t>Coherence (r = - 0.183</w:t>
            </w:r>
            <w:r>
              <w:rPr>
                <w:rFonts w:ascii="Calibri" w:eastAsia="Calibri" w:hAnsi="Calibri" w:cs="Calibri"/>
                <w:color w:val="000000" w:themeColor="text1"/>
              </w:rPr>
              <w:t>)</w:t>
            </w:r>
          </w:p>
        </w:tc>
      </w:tr>
      <w:tr w:rsidR="0094753A" w14:paraId="15EB52C8" w14:textId="77777777" w:rsidTr="006F6EB5">
        <w:trPr>
          <w:trHeight w:val="459"/>
          <w:jc w:val="center"/>
        </w:trPr>
        <w:tc>
          <w:tcPr>
            <w:tcW w:w="4390" w:type="dxa"/>
          </w:tcPr>
          <w:p w14:paraId="456273BF" w14:textId="77777777" w:rsidR="0094753A" w:rsidRDefault="0094753A" w:rsidP="006F6EB5">
            <w:r w:rsidRPr="77BC660F">
              <w:rPr>
                <w:rFonts w:ascii="Calibri" w:eastAsia="Calibri" w:hAnsi="Calibri" w:cs="Calibri"/>
                <w:color w:val="000000" w:themeColor="text1"/>
              </w:rPr>
              <w:t xml:space="preserve">Average Total Degree (r = - 0.170) </w:t>
            </w:r>
          </w:p>
        </w:tc>
        <w:tc>
          <w:tcPr>
            <w:tcW w:w="4394" w:type="dxa"/>
          </w:tcPr>
          <w:p w14:paraId="6CFF36EF" w14:textId="77777777" w:rsidR="0094753A" w:rsidRDefault="0094753A" w:rsidP="006F6EB5">
            <w:r w:rsidRPr="6ED0695D">
              <w:rPr>
                <w:rFonts w:ascii="Calibri" w:eastAsia="Calibri" w:hAnsi="Calibri" w:cs="Calibri"/>
                <w:color w:val="000000" w:themeColor="text1"/>
              </w:rPr>
              <w:t>Tangentiality (r = 0.222)</w:t>
            </w:r>
          </w:p>
        </w:tc>
      </w:tr>
      <w:tr w:rsidR="0094753A" w14:paraId="0A73963B" w14:textId="77777777" w:rsidTr="006F6EB5">
        <w:trPr>
          <w:jc w:val="center"/>
        </w:trPr>
        <w:tc>
          <w:tcPr>
            <w:tcW w:w="4390" w:type="dxa"/>
          </w:tcPr>
          <w:p w14:paraId="7FD3821E" w14:textId="77777777" w:rsidR="0094753A" w:rsidRPr="6ED0695D" w:rsidRDefault="0094753A" w:rsidP="006F6EB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ED0695D">
              <w:rPr>
                <w:rFonts w:ascii="Calibri" w:eastAsia="Calibri" w:hAnsi="Calibri" w:cs="Calibri"/>
                <w:color w:val="000000" w:themeColor="text1"/>
              </w:rPr>
              <w:t>Density (r = - 0.170)</w:t>
            </w:r>
          </w:p>
        </w:tc>
        <w:tc>
          <w:tcPr>
            <w:tcW w:w="4394" w:type="dxa"/>
          </w:tcPr>
          <w:p w14:paraId="7033B354" w14:textId="77777777" w:rsidR="0094753A" w:rsidRDefault="0094753A" w:rsidP="006F6EB5">
            <w:r w:rsidRPr="6ED0695D">
              <w:rPr>
                <w:rFonts w:ascii="Calibri" w:eastAsia="Calibri" w:hAnsi="Calibri" w:cs="Calibri"/>
                <w:color w:val="000000" w:themeColor="text1"/>
              </w:rPr>
              <w:t xml:space="preserve">Frequency of </w:t>
            </w:r>
            <w:proofErr w:type="spellStart"/>
            <w:r w:rsidRPr="6ED0695D">
              <w:rPr>
                <w:rFonts w:ascii="Calibri" w:eastAsia="Calibri" w:hAnsi="Calibri" w:cs="Calibri"/>
                <w:color w:val="000000" w:themeColor="text1"/>
              </w:rPr>
              <w:t>Wh</w:t>
            </w:r>
            <w:proofErr w:type="spellEnd"/>
            <w:r w:rsidRPr="6ED0695D">
              <w:rPr>
                <w:rFonts w:ascii="Calibri" w:eastAsia="Calibri" w:hAnsi="Calibri" w:cs="Calibri"/>
                <w:color w:val="000000" w:themeColor="text1"/>
              </w:rPr>
              <w:t>-pronouns (r = 0.244)</w:t>
            </w:r>
          </w:p>
        </w:tc>
      </w:tr>
      <w:tr w:rsidR="0094753A" w14:paraId="20C625CF" w14:textId="77777777" w:rsidTr="006F6EB5">
        <w:trPr>
          <w:jc w:val="center"/>
        </w:trPr>
        <w:tc>
          <w:tcPr>
            <w:tcW w:w="4390" w:type="dxa"/>
          </w:tcPr>
          <w:p w14:paraId="0F56FA87" w14:textId="77777777" w:rsidR="0094753A" w:rsidRPr="6ED0695D" w:rsidRDefault="0094753A" w:rsidP="006F6EB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ED0695D">
              <w:rPr>
                <w:rFonts w:ascii="Calibri" w:eastAsia="Calibri" w:hAnsi="Calibri" w:cs="Calibri"/>
                <w:color w:val="000000" w:themeColor="text1"/>
              </w:rPr>
              <w:t>Diameter (r = 0.214</w:t>
            </w:r>
            <w:r>
              <w:rPr>
                <w:rFonts w:ascii="Calibri" w:eastAsia="Calibri" w:hAnsi="Calibri" w:cs="Calibri"/>
                <w:color w:val="000000" w:themeColor="text1"/>
              </w:rPr>
              <w:t>)</w:t>
            </w:r>
          </w:p>
        </w:tc>
        <w:tc>
          <w:tcPr>
            <w:tcW w:w="4394" w:type="dxa"/>
          </w:tcPr>
          <w:p w14:paraId="16D5BD26" w14:textId="77777777" w:rsidR="0094753A" w:rsidRDefault="0094753A" w:rsidP="006F6EB5"/>
        </w:tc>
      </w:tr>
      <w:tr w:rsidR="0094753A" w14:paraId="662622BF" w14:textId="77777777" w:rsidTr="006F6EB5">
        <w:trPr>
          <w:jc w:val="center"/>
        </w:trPr>
        <w:tc>
          <w:tcPr>
            <w:tcW w:w="4390" w:type="dxa"/>
          </w:tcPr>
          <w:p w14:paraId="6CA54938" w14:textId="77777777" w:rsidR="0094753A" w:rsidRPr="6ED0695D" w:rsidRDefault="0094753A" w:rsidP="006F6EB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77BC660F">
              <w:rPr>
                <w:rFonts w:ascii="Calibri" w:eastAsia="Calibri" w:hAnsi="Calibri" w:cs="Calibri"/>
                <w:color w:val="000000" w:themeColor="text1"/>
              </w:rPr>
              <w:t>Average Shortest Path (r = 0.208)</w:t>
            </w:r>
          </w:p>
        </w:tc>
        <w:tc>
          <w:tcPr>
            <w:tcW w:w="4394" w:type="dxa"/>
          </w:tcPr>
          <w:p w14:paraId="1BF6CD13" w14:textId="77777777" w:rsidR="0094753A" w:rsidRDefault="0094753A" w:rsidP="006F6EB5"/>
        </w:tc>
      </w:tr>
      <w:tr w:rsidR="0094753A" w14:paraId="10ECEDFB" w14:textId="77777777" w:rsidTr="006F6EB5">
        <w:trPr>
          <w:jc w:val="center"/>
        </w:trPr>
        <w:tc>
          <w:tcPr>
            <w:tcW w:w="4390" w:type="dxa"/>
          </w:tcPr>
          <w:p w14:paraId="600FF936" w14:textId="77777777" w:rsidR="0094753A" w:rsidRPr="6ED0695D" w:rsidRDefault="0094753A" w:rsidP="006F6EB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ED0695D">
              <w:rPr>
                <w:rFonts w:ascii="Calibri" w:eastAsia="Calibri" w:hAnsi="Calibri" w:cs="Calibri"/>
                <w:color w:val="000000" w:themeColor="text1"/>
              </w:rPr>
              <w:t xml:space="preserve">Frequency of </w:t>
            </w:r>
            <w:proofErr w:type="spellStart"/>
            <w:r w:rsidRPr="6ED0695D">
              <w:rPr>
                <w:rFonts w:ascii="Calibri" w:eastAsia="Calibri" w:hAnsi="Calibri" w:cs="Calibri"/>
                <w:color w:val="000000" w:themeColor="text1"/>
              </w:rPr>
              <w:t>Wh</w:t>
            </w:r>
            <w:proofErr w:type="spellEnd"/>
            <w:r w:rsidRPr="6ED0695D">
              <w:rPr>
                <w:rFonts w:ascii="Calibri" w:eastAsia="Calibri" w:hAnsi="Calibri" w:cs="Calibri"/>
                <w:color w:val="000000" w:themeColor="text1"/>
              </w:rPr>
              <w:t>-determiners (r = -0.165</w:t>
            </w:r>
            <w:r>
              <w:rPr>
                <w:rFonts w:ascii="Calibri" w:eastAsia="Calibri" w:hAnsi="Calibri" w:cs="Calibri"/>
                <w:color w:val="000000" w:themeColor="text1"/>
              </w:rPr>
              <w:t>)</w:t>
            </w:r>
          </w:p>
        </w:tc>
        <w:tc>
          <w:tcPr>
            <w:tcW w:w="4394" w:type="dxa"/>
          </w:tcPr>
          <w:p w14:paraId="5FD8882C" w14:textId="77777777" w:rsidR="0094753A" w:rsidRDefault="0094753A" w:rsidP="006F6EB5"/>
        </w:tc>
      </w:tr>
      <w:tr w:rsidR="0094753A" w14:paraId="19139B6B" w14:textId="77777777" w:rsidTr="006F6EB5">
        <w:trPr>
          <w:jc w:val="center"/>
        </w:trPr>
        <w:tc>
          <w:tcPr>
            <w:tcW w:w="4390" w:type="dxa"/>
          </w:tcPr>
          <w:p w14:paraId="6C728288" w14:textId="77777777" w:rsidR="0094753A" w:rsidRPr="6ED0695D" w:rsidRDefault="0094753A" w:rsidP="006F6EB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ED0695D">
              <w:rPr>
                <w:rFonts w:ascii="Calibri" w:eastAsia="Calibri" w:hAnsi="Calibri" w:cs="Calibri"/>
                <w:color w:val="000000" w:themeColor="text1"/>
              </w:rPr>
              <w:t xml:space="preserve">Frequency of </w:t>
            </w:r>
            <w:proofErr w:type="spellStart"/>
            <w:r w:rsidRPr="6ED0695D">
              <w:rPr>
                <w:rFonts w:ascii="Calibri" w:eastAsia="Calibri" w:hAnsi="Calibri" w:cs="Calibri"/>
                <w:color w:val="000000" w:themeColor="text1"/>
              </w:rPr>
              <w:t>Wh</w:t>
            </w:r>
            <w:proofErr w:type="spellEnd"/>
            <w:r w:rsidRPr="6ED0695D">
              <w:rPr>
                <w:rFonts w:ascii="Calibri" w:eastAsia="Calibri" w:hAnsi="Calibri" w:cs="Calibri"/>
                <w:color w:val="000000" w:themeColor="text1"/>
              </w:rPr>
              <w:t>-pronouns (r = 0.199</w:t>
            </w:r>
            <w:r>
              <w:rPr>
                <w:rFonts w:ascii="Calibri" w:eastAsia="Calibri" w:hAnsi="Calibri" w:cs="Calibri"/>
                <w:color w:val="000000" w:themeColor="text1"/>
              </w:rPr>
              <w:t>)</w:t>
            </w:r>
            <w:r w:rsidRPr="6ED0695D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4394" w:type="dxa"/>
          </w:tcPr>
          <w:p w14:paraId="00069F22" w14:textId="77777777" w:rsidR="0094753A" w:rsidRDefault="0094753A" w:rsidP="006F6EB5"/>
        </w:tc>
      </w:tr>
    </w:tbl>
    <w:p w14:paraId="203E16F7" w14:textId="77777777" w:rsidR="0094753A" w:rsidRDefault="0094753A" w:rsidP="0094753A">
      <w:pPr>
        <w:spacing w:line="257" w:lineRule="auto"/>
        <w:rPr>
          <w:rFonts w:ascii="Calibri" w:eastAsia="Calibri" w:hAnsi="Calibri" w:cs="Calibri"/>
        </w:rPr>
      </w:pPr>
    </w:p>
    <w:p w14:paraId="0903C09E" w14:textId="77777777" w:rsidR="0094753A" w:rsidRDefault="0094753A" w:rsidP="0094753A">
      <w:pPr>
        <w:spacing w:line="257" w:lineRule="auto"/>
        <w:jc w:val="center"/>
        <w:rPr>
          <w:b/>
          <w:bCs/>
        </w:rPr>
      </w:pPr>
      <w:r w:rsidRPr="00FF3DD7">
        <w:rPr>
          <w:b/>
          <w:bCs/>
        </w:rPr>
        <w:t>Table 2</w:t>
      </w:r>
    </w:p>
    <w:p w14:paraId="70012837" w14:textId="77777777" w:rsidR="0094753A" w:rsidRDefault="0094753A" w:rsidP="0094753A">
      <w:pPr>
        <w:spacing w:line="257" w:lineRule="auto"/>
        <w:jc w:val="center"/>
        <w:rPr>
          <w:b/>
          <w:bCs/>
        </w:rPr>
      </w:pPr>
      <w:r>
        <w:rPr>
          <w:b/>
          <w:bCs/>
        </w:rPr>
        <w:t>Significant relationship between speech markers and age</w:t>
      </w:r>
    </w:p>
    <w:p w14:paraId="7770B65F" w14:textId="77777777" w:rsidR="0094753A" w:rsidRPr="00FF3DD7" w:rsidRDefault="0094753A" w:rsidP="0094753A">
      <w:pPr>
        <w:rPr>
          <w:b/>
          <w:bCs/>
        </w:rPr>
      </w:pPr>
      <w:r>
        <w:rPr>
          <w:b/>
          <w:bCs/>
        </w:rPr>
        <w:br w:type="page"/>
      </w:r>
    </w:p>
    <w:p w14:paraId="3A114609" w14:textId="77777777" w:rsidR="0094753A" w:rsidRDefault="0094753A" w:rsidP="0094753A">
      <w:pPr>
        <w:pStyle w:val="Cmsor3"/>
      </w:pPr>
      <w:r w:rsidRPr="6ED0695D">
        <w:rPr>
          <w:rFonts w:ascii="Calibri" w:eastAsia="Calibri" w:hAnsi="Calibri" w:cs="Calibri"/>
          <w:b/>
          <w:bCs/>
          <w:color w:val="000000" w:themeColor="text1"/>
        </w:rPr>
        <w:lastRenderedPageBreak/>
        <w:t>Education</w:t>
      </w:r>
    </w:p>
    <w:p w14:paraId="43B893EC" w14:textId="77777777" w:rsidR="0094753A" w:rsidRDefault="0094753A" w:rsidP="0094753A">
      <w:pPr>
        <w:spacing w:line="257" w:lineRule="auto"/>
        <w:rPr>
          <w:rFonts w:ascii="Calibri" w:eastAsia="Calibri" w:hAnsi="Calibri" w:cs="Calibri"/>
        </w:rPr>
      </w:pPr>
      <w:r w:rsidRPr="6ED0695D">
        <w:rPr>
          <w:rFonts w:ascii="Calibri" w:eastAsia="Calibri" w:hAnsi="Calibri" w:cs="Calibri"/>
        </w:rPr>
        <w:t xml:space="preserve"> 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4390"/>
        <w:gridCol w:w="4394"/>
      </w:tblGrid>
      <w:tr w:rsidR="0094753A" w14:paraId="4037EB1A" w14:textId="77777777" w:rsidTr="006F6EB5">
        <w:trPr>
          <w:trHeight w:val="356"/>
          <w:jc w:val="center"/>
        </w:trPr>
        <w:tc>
          <w:tcPr>
            <w:tcW w:w="8784" w:type="dxa"/>
            <w:gridSpan w:val="2"/>
          </w:tcPr>
          <w:p w14:paraId="1B0F979C" w14:textId="77777777" w:rsidR="0094753A" w:rsidRPr="005866FE" w:rsidRDefault="0094753A" w:rsidP="006F6E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Significant relationship between speech markers and education level</w:t>
            </w:r>
          </w:p>
        </w:tc>
      </w:tr>
      <w:tr w:rsidR="0094753A" w14:paraId="75CE099C" w14:textId="77777777" w:rsidTr="006F6EB5">
        <w:trPr>
          <w:trHeight w:val="321"/>
          <w:jc w:val="center"/>
        </w:trPr>
        <w:tc>
          <w:tcPr>
            <w:tcW w:w="8784" w:type="dxa"/>
            <w:gridSpan w:val="2"/>
          </w:tcPr>
          <w:p w14:paraId="3C431D76" w14:textId="77777777" w:rsidR="0094753A" w:rsidRPr="005866FE" w:rsidRDefault="0094753A" w:rsidP="006F6E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Sample 1</w:t>
            </w:r>
          </w:p>
        </w:tc>
      </w:tr>
      <w:tr w:rsidR="0094753A" w14:paraId="510BE60D" w14:textId="77777777" w:rsidTr="006F6EB5">
        <w:trPr>
          <w:trHeight w:val="416"/>
          <w:jc w:val="center"/>
        </w:trPr>
        <w:tc>
          <w:tcPr>
            <w:tcW w:w="4390" w:type="dxa"/>
          </w:tcPr>
          <w:p w14:paraId="7C53AC64" w14:textId="77777777" w:rsidR="0094753A" w:rsidRPr="005866FE" w:rsidRDefault="0094753A" w:rsidP="006F6E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Manual transcriptions</w:t>
            </w:r>
          </w:p>
        </w:tc>
        <w:tc>
          <w:tcPr>
            <w:tcW w:w="4394" w:type="dxa"/>
          </w:tcPr>
          <w:p w14:paraId="310968F2" w14:textId="77777777" w:rsidR="0094753A" w:rsidRPr="005866FE" w:rsidRDefault="0094753A" w:rsidP="006F6EB5">
            <w:pPr>
              <w:jc w:val="center"/>
              <w:rPr>
                <w:b/>
                <w:bCs/>
              </w:rPr>
            </w:pPr>
            <w:r w:rsidRPr="005866FE">
              <w:rPr>
                <w:b/>
                <w:bCs/>
              </w:rPr>
              <w:t>Automated transcripts</w:t>
            </w:r>
          </w:p>
        </w:tc>
      </w:tr>
      <w:tr w:rsidR="0094753A" w14:paraId="2E2BC12F" w14:textId="77777777" w:rsidTr="006F6EB5">
        <w:trPr>
          <w:jc w:val="center"/>
        </w:trPr>
        <w:tc>
          <w:tcPr>
            <w:tcW w:w="4390" w:type="dxa"/>
          </w:tcPr>
          <w:p w14:paraId="50856E44" w14:textId="77777777" w:rsidR="0094753A" w:rsidRDefault="0094753A" w:rsidP="006F6EB5">
            <w:r w:rsidRPr="6ED0695D">
              <w:rPr>
                <w:rFonts w:ascii="Calibri" w:eastAsia="Calibri" w:hAnsi="Calibri" w:cs="Calibri"/>
                <w:color w:val="000000" w:themeColor="text1"/>
              </w:rPr>
              <w:t xml:space="preserve">All tags </w:t>
            </w:r>
            <w:proofErr w:type="gramStart"/>
            <w:r w:rsidRPr="6ED0695D">
              <w:rPr>
                <w:rFonts w:ascii="Calibri" w:eastAsia="Calibri" w:hAnsi="Calibri" w:cs="Calibri"/>
                <w:color w:val="000000" w:themeColor="text1"/>
              </w:rPr>
              <w:t>( r</w:t>
            </w:r>
            <w:proofErr w:type="gramEnd"/>
            <w:r w:rsidRPr="6ED0695D">
              <w:rPr>
                <w:rFonts w:ascii="Calibri" w:eastAsia="Calibri" w:hAnsi="Calibri" w:cs="Calibri"/>
                <w:color w:val="000000" w:themeColor="text1"/>
              </w:rPr>
              <w:t xml:space="preserve"> = 0.113</w:t>
            </w:r>
            <w:r>
              <w:rPr>
                <w:rFonts w:ascii="Calibri" w:eastAsia="Calibri" w:hAnsi="Calibri" w:cs="Calibri"/>
                <w:color w:val="000000" w:themeColor="text1"/>
              </w:rPr>
              <w:t>)</w:t>
            </w:r>
          </w:p>
        </w:tc>
        <w:tc>
          <w:tcPr>
            <w:tcW w:w="4394" w:type="dxa"/>
          </w:tcPr>
          <w:p w14:paraId="29E415F9" w14:textId="77777777" w:rsidR="0094753A" w:rsidRDefault="0094753A" w:rsidP="006F6EB5">
            <w:r w:rsidRPr="6ED0695D">
              <w:rPr>
                <w:rFonts w:ascii="Calibri" w:eastAsia="Calibri" w:hAnsi="Calibri" w:cs="Calibri"/>
                <w:color w:val="000000" w:themeColor="text1"/>
              </w:rPr>
              <w:t xml:space="preserve">All tags </w:t>
            </w:r>
            <w:r>
              <w:rPr>
                <w:rFonts w:ascii="Calibri" w:eastAsia="Calibri" w:hAnsi="Calibri" w:cs="Calibri"/>
                <w:color w:val="000000" w:themeColor="text1"/>
              </w:rPr>
              <w:t>(</w:t>
            </w:r>
            <w:r w:rsidRPr="6ED0695D">
              <w:rPr>
                <w:rFonts w:ascii="Calibri" w:eastAsia="Calibri" w:hAnsi="Calibri" w:cs="Calibri"/>
                <w:color w:val="000000" w:themeColor="text1"/>
              </w:rPr>
              <w:t>r = 0.127</w:t>
            </w:r>
            <w:r>
              <w:rPr>
                <w:rFonts w:ascii="Calibri" w:eastAsia="Calibri" w:hAnsi="Calibri" w:cs="Calibri"/>
                <w:color w:val="000000" w:themeColor="text1"/>
              </w:rPr>
              <w:t>)</w:t>
            </w:r>
          </w:p>
        </w:tc>
      </w:tr>
      <w:tr w:rsidR="0094753A" w14:paraId="564148B6" w14:textId="77777777" w:rsidTr="006F6EB5">
        <w:trPr>
          <w:jc w:val="center"/>
        </w:trPr>
        <w:tc>
          <w:tcPr>
            <w:tcW w:w="4390" w:type="dxa"/>
          </w:tcPr>
          <w:p w14:paraId="5F9EE5BD" w14:textId="77777777" w:rsidR="0094753A" w:rsidRDefault="0094753A" w:rsidP="006F6EB5">
            <w:r w:rsidRPr="6ED0695D">
              <w:rPr>
                <w:rFonts w:ascii="Calibri" w:eastAsia="Calibri" w:hAnsi="Calibri" w:cs="Calibri"/>
                <w:color w:val="000000" w:themeColor="text1"/>
              </w:rPr>
              <w:t>Number of Words (r = 0.129</w:t>
            </w:r>
            <w:r>
              <w:rPr>
                <w:rFonts w:ascii="Calibri" w:eastAsia="Calibri" w:hAnsi="Calibri" w:cs="Calibri"/>
                <w:color w:val="000000" w:themeColor="text1"/>
              </w:rPr>
              <w:t>)</w:t>
            </w:r>
          </w:p>
        </w:tc>
        <w:tc>
          <w:tcPr>
            <w:tcW w:w="4394" w:type="dxa"/>
          </w:tcPr>
          <w:p w14:paraId="6DE0704E" w14:textId="77777777" w:rsidR="0094753A" w:rsidRDefault="0094753A" w:rsidP="006F6EB5">
            <w:r w:rsidRPr="6ED0695D">
              <w:rPr>
                <w:rFonts w:ascii="Calibri" w:eastAsia="Calibri" w:hAnsi="Calibri" w:cs="Calibri"/>
                <w:color w:val="000000" w:themeColor="text1"/>
              </w:rPr>
              <w:t>Number of Words (r = 0.129</w:t>
            </w:r>
            <w:r>
              <w:rPr>
                <w:rFonts w:ascii="Calibri" w:eastAsia="Calibri" w:hAnsi="Calibri" w:cs="Calibri"/>
                <w:color w:val="000000" w:themeColor="text1"/>
              </w:rPr>
              <w:t>)</w:t>
            </w:r>
          </w:p>
        </w:tc>
      </w:tr>
      <w:tr w:rsidR="0094753A" w14:paraId="7818B7B4" w14:textId="77777777" w:rsidTr="006F6EB5">
        <w:trPr>
          <w:jc w:val="center"/>
        </w:trPr>
        <w:tc>
          <w:tcPr>
            <w:tcW w:w="4390" w:type="dxa"/>
          </w:tcPr>
          <w:p w14:paraId="218F4902" w14:textId="77777777" w:rsidR="0094753A" w:rsidRDefault="0094753A" w:rsidP="006F6EB5">
            <w:r w:rsidRPr="6ED0695D">
              <w:rPr>
                <w:rFonts w:ascii="Calibri" w:eastAsia="Calibri" w:hAnsi="Calibri" w:cs="Calibri"/>
                <w:color w:val="000000" w:themeColor="text1"/>
              </w:rPr>
              <w:t>Nodes (r = -0.118</w:t>
            </w:r>
            <w:r>
              <w:rPr>
                <w:rFonts w:ascii="Calibri" w:eastAsia="Calibri" w:hAnsi="Calibri" w:cs="Calibri"/>
                <w:color w:val="000000" w:themeColor="text1"/>
              </w:rPr>
              <w:t>)</w:t>
            </w:r>
          </w:p>
        </w:tc>
        <w:tc>
          <w:tcPr>
            <w:tcW w:w="4394" w:type="dxa"/>
          </w:tcPr>
          <w:p w14:paraId="10F091DE" w14:textId="77777777" w:rsidR="0094753A" w:rsidRDefault="0094753A" w:rsidP="006F6EB5">
            <w:r w:rsidRPr="6ED0695D">
              <w:rPr>
                <w:rFonts w:ascii="Calibri" w:eastAsia="Calibri" w:hAnsi="Calibri" w:cs="Calibri"/>
                <w:color w:val="000000" w:themeColor="text1"/>
              </w:rPr>
              <w:t>Nodes (r = -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6ED0695D">
              <w:rPr>
                <w:rFonts w:ascii="Calibri" w:eastAsia="Calibri" w:hAnsi="Calibri" w:cs="Calibri"/>
                <w:color w:val="000000" w:themeColor="text1"/>
              </w:rPr>
              <w:t>0.137</w:t>
            </w:r>
            <w:r>
              <w:rPr>
                <w:rFonts w:ascii="Calibri" w:eastAsia="Calibri" w:hAnsi="Calibri" w:cs="Calibri"/>
                <w:color w:val="000000" w:themeColor="text1"/>
              </w:rPr>
              <w:t>)</w:t>
            </w:r>
          </w:p>
        </w:tc>
      </w:tr>
      <w:tr w:rsidR="0094753A" w14:paraId="3AFCE741" w14:textId="77777777" w:rsidTr="006F6EB5">
        <w:trPr>
          <w:jc w:val="center"/>
        </w:trPr>
        <w:tc>
          <w:tcPr>
            <w:tcW w:w="4390" w:type="dxa"/>
          </w:tcPr>
          <w:p w14:paraId="674C6E39" w14:textId="77777777" w:rsidR="0094753A" w:rsidRDefault="0094753A" w:rsidP="006F6EB5">
            <w:r w:rsidRPr="6ED0695D">
              <w:rPr>
                <w:rFonts w:ascii="Calibri" w:eastAsia="Calibri" w:hAnsi="Calibri" w:cs="Calibri"/>
                <w:color w:val="000000" w:themeColor="text1"/>
              </w:rPr>
              <w:t>Largest Connected Component (r = - 0.116</w:t>
            </w:r>
            <w:r>
              <w:rPr>
                <w:rFonts w:ascii="Calibri" w:eastAsia="Calibri" w:hAnsi="Calibri" w:cs="Calibri"/>
                <w:color w:val="000000" w:themeColor="text1"/>
              </w:rPr>
              <w:t>)</w:t>
            </w:r>
          </w:p>
        </w:tc>
        <w:tc>
          <w:tcPr>
            <w:tcW w:w="4394" w:type="dxa"/>
          </w:tcPr>
          <w:p w14:paraId="7A2D6808" w14:textId="77777777" w:rsidR="0094753A" w:rsidRDefault="0094753A" w:rsidP="006F6EB5">
            <w:r w:rsidRPr="6ED0695D">
              <w:rPr>
                <w:rFonts w:ascii="Calibri" w:eastAsia="Calibri" w:hAnsi="Calibri" w:cs="Calibri"/>
                <w:color w:val="000000" w:themeColor="text1"/>
              </w:rPr>
              <w:t>Largest Connected Component (r = - 0.147</w:t>
            </w:r>
            <w:r>
              <w:rPr>
                <w:rFonts w:ascii="Calibri" w:eastAsia="Calibri" w:hAnsi="Calibri" w:cs="Calibri"/>
                <w:color w:val="000000" w:themeColor="text1"/>
              </w:rPr>
              <w:t>)</w:t>
            </w:r>
          </w:p>
        </w:tc>
      </w:tr>
      <w:tr w:rsidR="0094753A" w14:paraId="5BEDD132" w14:textId="77777777" w:rsidTr="006F6EB5">
        <w:trPr>
          <w:jc w:val="center"/>
        </w:trPr>
        <w:tc>
          <w:tcPr>
            <w:tcW w:w="4390" w:type="dxa"/>
          </w:tcPr>
          <w:p w14:paraId="13407545" w14:textId="77777777" w:rsidR="0094753A" w:rsidRPr="250549F0" w:rsidRDefault="0094753A" w:rsidP="006F6EB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ED0695D">
              <w:rPr>
                <w:rFonts w:ascii="Calibri" w:eastAsia="Calibri" w:hAnsi="Calibri" w:cs="Calibri"/>
                <w:color w:val="000000" w:themeColor="text1"/>
              </w:rPr>
              <w:t>Average Total Degree (r = 0.119</w:t>
            </w:r>
            <w:r>
              <w:rPr>
                <w:rFonts w:ascii="Calibri" w:eastAsia="Calibri" w:hAnsi="Calibri" w:cs="Calibri"/>
                <w:color w:val="000000" w:themeColor="text1"/>
              </w:rPr>
              <w:t>)</w:t>
            </w:r>
          </w:p>
        </w:tc>
        <w:tc>
          <w:tcPr>
            <w:tcW w:w="4394" w:type="dxa"/>
          </w:tcPr>
          <w:p w14:paraId="2ADF8493" w14:textId="77777777" w:rsidR="0094753A" w:rsidRDefault="0094753A" w:rsidP="006F6EB5">
            <w:r w:rsidRPr="6ED0695D">
              <w:rPr>
                <w:rFonts w:ascii="Calibri" w:eastAsia="Calibri" w:hAnsi="Calibri" w:cs="Calibri"/>
                <w:color w:val="000000" w:themeColor="text1"/>
              </w:rPr>
              <w:t>Average Total Degree (r = 0.120</w:t>
            </w:r>
            <w:r>
              <w:rPr>
                <w:rFonts w:ascii="Calibri" w:eastAsia="Calibri" w:hAnsi="Calibri" w:cs="Calibri"/>
                <w:color w:val="000000" w:themeColor="text1"/>
              </w:rPr>
              <w:t>)</w:t>
            </w:r>
          </w:p>
        </w:tc>
      </w:tr>
      <w:tr w:rsidR="0094753A" w14:paraId="686BEADC" w14:textId="77777777" w:rsidTr="006F6EB5">
        <w:trPr>
          <w:jc w:val="center"/>
        </w:trPr>
        <w:tc>
          <w:tcPr>
            <w:tcW w:w="4390" w:type="dxa"/>
          </w:tcPr>
          <w:p w14:paraId="4D7F442E" w14:textId="77777777" w:rsidR="0094753A" w:rsidRPr="250549F0" w:rsidRDefault="0094753A" w:rsidP="006F6EB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ED0695D">
              <w:rPr>
                <w:rFonts w:ascii="Calibri" w:eastAsia="Calibri" w:hAnsi="Calibri" w:cs="Calibri"/>
                <w:color w:val="000000" w:themeColor="text1"/>
              </w:rPr>
              <w:t>Density (r = 0.126</w:t>
            </w:r>
            <w:r>
              <w:rPr>
                <w:rFonts w:ascii="Calibri" w:eastAsia="Calibri" w:hAnsi="Calibri" w:cs="Calibri"/>
                <w:color w:val="000000" w:themeColor="text1"/>
              </w:rPr>
              <w:t>)</w:t>
            </w:r>
          </w:p>
        </w:tc>
        <w:tc>
          <w:tcPr>
            <w:tcW w:w="4394" w:type="dxa"/>
          </w:tcPr>
          <w:p w14:paraId="26676A76" w14:textId="77777777" w:rsidR="0094753A" w:rsidRDefault="0094753A" w:rsidP="006F6EB5">
            <w:r w:rsidRPr="6ED0695D">
              <w:rPr>
                <w:rFonts w:ascii="Calibri" w:eastAsia="Calibri" w:hAnsi="Calibri" w:cs="Calibri"/>
                <w:color w:val="000000" w:themeColor="text1"/>
              </w:rPr>
              <w:t>Density (r = 0.12</w:t>
            </w:r>
            <w:r>
              <w:rPr>
                <w:rFonts w:ascii="Calibri" w:eastAsia="Calibri" w:hAnsi="Calibri" w:cs="Calibri"/>
                <w:color w:val="000000" w:themeColor="text1"/>
              </w:rPr>
              <w:t>2)</w:t>
            </w:r>
          </w:p>
        </w:tc>
      </w:tr>
      <w:tr w:rsidR="0094753A" w14:paraId="1E24B2F6" w14:textId="77777777" w:rsidTr="006F6EB5">
        <w:trPr>
          <w:jc w:val="center"/>
        </w:trPr>
        <w:tc>
          <w:tcPr>
            <w:tcW w:w="4390" w:type="dxa"/>
          </w:tcPr>
          <w:p w14:paraId="0F1DEA64" w14:textId="77777777" w:rsidR="0094753A" w:rsidRPr="250549F0" w:rsidRDefault="0094753A" w:rsidP="006F6EB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ED0695D">
              <w:rPr>
                <w:rFonts w:ascii="Calibri" w:eastAsia="Calibri" w:hAnsi="Calibri" w:cs="Calibri"/>
                <w:color w:val="000000" w:themeColor="text1"/>
              </w:rPr>
              <w:t>Diameter (r = - 0.149</w:t>
            </w:r>
            <w:r>
              <w:rPr>
                <w:rFonts w:ascii="Calibri" w:eastAsia="Calibri" w:hAnsi="Calibri" w:cs="Calibri"/>
                <w:color w:val="000000" w:themeColor="text1"/>
              </w:rPr>
              <w:t>)</w:t>
            </w:r>
          </w:p>
        </w:tc>
        <w:tc>
          <w:tcPr>
            <w:tcW w:w="4394" w:type="dxa"/>
          </w:tcPr>
          <w:p w14:paraId="09B5CA75" w14:textId="77777777" w:rsidR="0094753A" w:rsidRDefault="0094753A" w:rsidP="006F6EB5">
            <w:r w:rsidRPr="6ED0695D">
              <w:rPr>
                <w:rFonts w:ascii="Calibri" w:eastAsia="Calibri" w:hAnsi="Calibri" w:cs="Calibri"/>
                <w:color w:val="000000" w:themeColor="text1"/>
              </w:rPr>
              <w:t>Diameter (r = - 0.1</w:t>
            </w:r>
            <w:r>
              <w:rPr>
                <w:rFonts w:ascii="Calibri" w:eastAsia="Calibri" w:hAnsi="Calibri" w:cs="Calibri"/>
                <w:color w:val="000000" w:themeColor="text1"/>
              </w:rPr>
              <w:t>35)</w:t>
            </w:r>
          </w:p>
        </w:tc>
      </w:tr>
      <w:tr w:rsidR="0094753A" w14:paraId="1DA92248" w14:textId="77777777" w:rsidTr="006F6EB5">
        <w:trPr>
          <w:jc w:val="center"/>
        </w:trPr>
        <w:tc>
          <w:tcPr>
            <w:tcW w:w="4390" w:type="dxa"/>
          </w:tcPr>
          <w:p w14:paraId="00F253A6" w14:textId="77777777" w:rsidR="0094753A" w:rsidRPr="250549F0" w:rsidRDefault="0094753A" w:rsidP="006F6EB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ED0695D">
              <w:rPr>
                <w:rFonts w:ascii="Calibri" w:eastAsia="Calibri" w:hAnsi="Calibri" w:cs="Calibri"/>
                <w:color w:val="000000" w:themeColor="text1"/>
              </w:rPr>
              <w:t>Average Shortest Path (r = - 0.158</w:t>
            </w:r>
            <w:r>
              <w:rPr>
                <w:rFonts w:ascii="Calibri" w:eastAsia="Calibri" w:hAnsi="Calibri" w:cs="Calibri"/>
                <w:color w:val="000000" w:themeColor="text1"/>
              </w:rPr>
              <w:t>)</w:t>
            </w:r>
          </w:p>
        </w:tc>
        <w:tc>
          <w:tcPr>
            <w:tcW w:w="4394" w:type="dxa"/>
          </w:tcPr>
          <w:p w14:paraId="6B7FB755" w14:textId="77777777" w:rsidR="0094753A" w:rsidRDefault="0094753A" w:rsidP="006F6EB5">
            <w:r w:rsidRPr="6ED0695D">
              <w:rPr>
                <w:rFonts w:ascii="Calibri" w:eastAsia="Calibri" w:hAnsi="Calibri" w:cs="Calibri"/>
                <w:color w:val="000000" w:themeColor="text1"/>
              </w:rPr>
              <w:t>Average Shortest Path (r = - 0.1</w:t>
            </w:r>
            <w:r>
              <w:rPr>
                <w:rFonts w:ascii="Calibri" w:eastAsia="Calibri" w:hAnsi="Calibri" w:cs="Calibri"/>
                <w:color w:val="000000" w:themeColor="text1"/>
              </w:rPr>
              <w:t>41)</w:t>
            </w:r>
          </w:p>
        </w:tc>
      </w:tr>
      <w:tr w:rsidR="0094753A" w14:paraId="653EF9C3" w14:textId="77777777" w:rsidTr="006F6EB5">
        <w:trPr>
          <w:jc w:val="center"/>
        </w:trPr>
        <w:tc>
          <w:tcPr>
            <w:tcW w:w="4390" w:type="dxa"/>
          </w:tcPr>
          <w:p w14:paraId="7C94E078" w14:textId="77777777" w:rsidR="0094753A" w:rsidRDefault="0094753A" w:rsidP="006F6EB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ED0695D">
              <w:rPr>
                <w:rFonts w:ascii="Calibri" w:eastAsia="Calibri" w:hAnsi="Calibri" w:cs="Calibri"/>
                <w:color w:val="000000" w:themeColor="text1"/>
              </w:rPr>
              <w:t>Mean Number of Words /Sentences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  <w:p w14:paraId="76746443" w14:textId="77777777" w:rsidR="0094753A" w:rsidRDefault="0094753A" w:rsidP="006F6EB5">
            <w:r>
              <w:rPr>
                <w:rFonts w:ascii="Calibri" w:eastAsia="Calibri" w:hAnsi="Calibri" w:cs="Calibri"/>
                <w:color w:val="000000" w:themeColor="text1"/>
              </w:rPr>
              <w:t>(</w:t>
            </w:r>
            <w:r w:rsidRPr="6ED0695D">
              <w:rPr>
                <w:rFonts w:ascii="Calibri" w:eastAsia="Calibri" w:hAnsi="Calibri" w:cs="Calibri"/>
                <w:color w:val="000000" w:themeColor="text1"/>
              </w:rPr>
              <w:t>r = 0.114</w:t>
            </w:r>
            <w:r>
              <w:rPr>
                <w:rFonts w:ascii="Calibri" w:eastAsia="Calibri" w:hAnsi="Calibri" w:cs="Calibri"/>
                <w:color w:val="000000" w:themeColor="text1"/>
              </w:rPr>
              <w:t>)</w:t>
            </w:r>
          </w:p>
        </w:tc>
        <w:tc>
          <w:tcPr>
            <w:tcW w:w="4394" w:type="dxa"/>
          </w:tcPr>
          <w:p w14:paraId="6A37442A" w14:textId="77777777" w:rsidR="0094753A" w:rsidRDefault="0094753A" w:rsidP="006F6EB5">
            <w:r w:rsidRPr="6ED0695D">
              <w:rPr>
                <w:rFonts w:ascii="Calibri" w:eastAsia="Calibri" w:hAnsi="Calibri" w:cs="Calibri"/>
                <w:color w:val="000000" w:themeColor="text1"/>
              </w:rPr>
              <w:t>Loop of two nodes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 (</w:t>
            </w:r>
            <w:r w:rsidRPr="6ED0695D">
              <w:rPr>
                <w:rFonts w:ascii="Calibri" w:eastAsia="Calibri" w:hAnsi="Calibri" w:cs="Calibri"/>
                <w:color w:val="000000" w:themeColor="text1"/>
              </w:rPr>
              <w:t>r = 0.113</w:t>
            </w:r>
            <w:r>
              <w:rPr>
                <w:rFonts w:ascii="Calibri" w:eastAsia="Calibri" w:hAnsi="Calibri" w:cs="Calibri"/>
                <w:color w:val="000000" w:themeColor="text1"/>
              </w:rPr>
              <w:t>)</w:t>
            </w:r>
          </w:p>
        </w:tc>
      </w:tr>
      <w:tr w:rsidR="0094753A" w14:paraId="0107CED6" w14:textId="77777777" w:rsidTr="006F6EB5">
        <w:trPr>
          <w:trHeight w:val="347"/>
          <w:jc w:val="center"/>
        </w:trPr>
        <w:tc>
          <w:tcPr>
            <w:tcW w:w="8784" w:type="dxa"/>
            <w:gridSpan w:val="2"/>
          </w:tcPr>
          <w:p w14:paraId="3C00AD5E" w14:textId="77777777" w:rsidR="0094753A" w:rsidRPr="00266578" w:rsidRDefault="0094753A" w:rsidP="006F6EB5">
            <w:pPr>
              <w:jc w:val="center"/>
              <w:rPr>
                <w:b/>
                <w:bCs/>
              </w:rPr>
            </w:pPr>
            <w:r w:rsidRPr="00266578">
              <w:rPr>
                <w:b/>
                <w:bCs/>
              </w:rPr>
              <w:t>Sample 2</w:t>
            </w:r>
          </w:p>
        </w:tc>
      </w:tr>
      <w:tr w:rsidR="0094753A" w14:paraId="76214BDB" w14:textId="77777777" w:rsidTr="006F6EB5">
        <w:trPr>
          <w:jc w:val="center"/>
        </w:trPr>
        <w:tc>
          <w:tcPr>
            <w:tcW w:w="4390" w:type="dxa"/>
          </w:tcPr>
          <w:p w14:paraId="2396997F" w14:textId="77777777" w:rsidR="0094753A" w:rsidRPr="6ED0695D" w:rsidRDefault="0094753A" w:rsidP="006F6EB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ED0695D">
              <w:rPr>
                <w:rFonts w:ascii="Calibri" w:eastAsia="Calibri" w:hAnsi="Calibri" w:cs="Calibri"/>
                <w:color w:val="000000" w:themeColor="text1"/>
              </w:rPr>
              <w:t xml:space="preserve">Frequency of </w:t>
            </w:r>
            <w:proofErr w:type="spellStart"/>
            <w:r w:rsidRPr="6ED0695D">
              <w:rPr>
                <w:rFonts w:ascii="Calibri" w:eastAsia="Calibri" w:hAnsi="Calibri" w:cs="Calibri"/>
                <w:color w:val="000000" w:themeColor="text1"/>
              </w:rPr>
              <w:t>Wh</w:t>
            </w:r>
            <w:proofErr w:type="spellEnd"/>
            <w:r w:rsidRPr="6ED0695D">
              <w:rPr>
                <w:rFonts w:ascii="Calibri" w:eastAsia="Calibri" w:hAnsi="Calibri" w:cs="Calibri"/>
                <w:color w:val="000000" w:themeColor="text1"/>
              </w:rPr>
              <w:t>-pronouns (r =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>
              <w:rPr>
                <w:rFonts w:ascii="Calibri" w:eastAsia="Calibri" w:hAnsi="Calibri" w:cs="Calibri"/>
                <w:color w:val="000000" w:themeColor="text1"/>
                <w:lang w:val="hu-HU"/>
              </w:rPr>
              <w:t>-</w:t>
            </w:r>
            <w:r w:rsidRPr="6ED0695D">
              <w:rPr>
                <w:rFonts w:ascii="Calibri" w:eastAsia="Calibri" w:hAnsi="Calibri" w:cs="Calibri"/>
                <w:color w:val="000000" w:themeColor="text1"/>
              </w:rPr>
              <w:t xml:space="preserve"> 0.19</w:t>
            </w:r>
            <w:r>
              <w:rPr>
                <w:rFonts w:ascii="Calibri" w:eastAsia="Calibri" w:hAnsi="Calibri" w:cs="Calibri"/>
                <w:color w:val="000000" w:themeColor="text1"/>
              </w:rPr>
              <w:t>3)</w:t>
            </w:r>
          </w:p>
        </w:tc>
        <w:tc>
          <w:tcPr>
            <w:tcW w:w="4394" w:type="dxa"/>
          </w:tcPr>
          <w:p w14:paraId="638B67FD" w14:textId="77777777" w:rsidR="0094753A" w:rsidRDefault="0094753A" w:rsidP="006F6EB5">
            <w:r w:rsidRPr="6ED0695D">
              <w:rPr>
                <w:rFonts w:ascii="Calibri" w:eastAsia="Calibri" w:hAnsi="Calibri" w:cs="Calibri"/>
                <w:color w:val="000000" w:themeColor="text1"/>
              </w:rPr>
              <w:t xml:space="preserve">Frequency of </w:t>
            </w:r>
            <w:proofErr w:type="spellStart"/>
            <w:r w:rsidRPr="6ED0695D">
              <w:rPr>
                <w:rFonts w:ascii="Calibri" w:eastAsia="Calibri" w:hAnsi="Calibri" w:cs="Calibri"/>
                <w:color w:val="000000" w:themeColor="text1"/>
              </w:rPr>
              <w:t>Wh</w:t>
            </w:r>
            <w:proofErr w:type="spellEnd"/>
            <w:r w:rsidRPr="6ED0695D">
              <w:rPr>
                <w:rFonts w:ascii="Calibri" w:eastAsia="Calibri" w:hAnsi="Calibri" w:cs="Calibri"/>
                <w:color w:val="000000" w:themeColor="text1"/>
              </w:rPr>
              <w:t>-pronouns (r =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 -</w:t>
            </w:r>
            <w:r w:rsidRPr="6ED0695D">
              <w:rPr>
                <w:rFonts w:ascii="Calibri" w:eastAsia="Calibri" w:hAnsi="Calibri" w:cs="Calibri"/>
                <w:color w:val="000000" w:themeColor="text1"/>
              </w:rPr>
              <w:t xml:space="preserve"> 0.2</w:t>
            </w:r>
            <w:r>
              <w:rPr>
                <w:rFonts w:ascii="Calibri" w:eastAsia="Calibri" w:hAnsi="Calibri" w:cs="Calibri"/>
                <w:color w:val="000000" w:themeColor="text1"/>
              </w:rPr>
              <w:t>12</w:t>
            </w:r>
            <w:r w:rsidRPr="6ED0695D">
              <w:rPr>
                <w:rFonts w:ascii="Calibri" w:eastAsia="Calibri" w:hAnsi="Calibri" w:cs="Calibri"/>
                <w:color w:val="000000" w:themeColor="text1"/>
              </w:rPr>
              <w:t>)</w:t>
            </w:r>
          </w:p>
        </w:tc>
      </w:tr>
    </w:tbl>
    <w:p w14:paraId="76680B23" w14:textId="77777777" w:rsidR="0094753A" w:rsidRDefault="0094753A" w:rsidP="0094753A">
      <w:pPr>
        <w:spacing w:line="257" w:lineRule="auto"/>
        <w:rPr>
          <w:lang w:val="en-GB"/>
        </w:rPr>
      </w:pPr>
    </w:p>
    <w:p w14:paraId="10804437" w14:textId="77777777" w:rsidR="0094753A" w:rsidRPr="00FF3DD7" w:rsidRDefault="0094753A" w:rsidP="0094753A">
      <w:pPr>
        <w:spacing w:line="257" w:lineRule="auto"/>
        <w:jc w:val="center"/>
        <w:rPr>
          <w:lang w:val="en-GB"/>
        </w:rPr>
      </w:pPr>
      <w:r w:rsidRPr="00FF3DD7">
        <w:rPr>
          <w:b/>
          <w:bCs/>
          <w:lang w:val="en-GB"/>
        </w:rPr>
        <w:t>Table 3</w:t>
      </w:r>
      <w:r>
        <w:rPr>
          <w:b/>
          <w:bCs/>
          <w:lang w:val="en-GB"/>
        </w:rPr>
        <w:br/>
      </w:r>
      <w:r w:rsidRPr="00FF3DD7">
        <w:t>Significant relationship between speech markers and education level</w:t>
      </w:r>
    </w:p>
    <w:p w14:paraId="23C5A742" w14:textId="77777777" w:rsidR="0094753A" w:rsidRDefault="0094753A" w:rsidP="0094753A">
      <w:pPr>
        <w:spacing w:line="257" w:lineRule="auto"/>
      </w:pPr>
    </w:p>
    <w:p w14:paraId="70AE4812" w14:textId="77777777" w:rsidR="0094753A" w:rsidRDefault="0094753A" w:rsidP="0094753A">
      <w:pPr>
        <w:pStyle w:val="Cmsor3"/>
        <w:rPr>
          <w:rFonts w:ascii="Calibri" w:eastAsia="Calibri" w:hAnsi="Calibri" w:cs="Calibri"/>
          <w:b/>
          <w:bCs/>
          <w:color w:val="1F3763"/>
        </w:rPr>
      </w:pPr>
      <w:r w:rsidRPr="6ED0695D">
        <w:rPr>
          <w:rFonts w:ascii="Calibri" w:eastAsia="Calibri" w:hAnsi="Calibri" w:cs="Calibri"/>
          <w:b/>
          <w:bCs/>
          <w:color w:val="1F3763"/>
        </w:rPr>
        <w:t>Gender</w:t>
      </w:r>
    </w:p>
    <w:p w14:paraId="690FC41C" w14:textId="77777777" w:rsidR="0094753A" w:rsidRDefault="0094753A" w:rsidP="0094753A"/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4390"/>
        <w:gridCol w:w="4394"/>
      </w:tblGrid>
      <w:tr w:rsidR="0094753A" w14:paraId="5A7986F1" w14:textId="77777777" w:rsidTr="006F6EB5">
        <w:trPr>
          <w:trHeight w:val="365"/>
          <w:jc w:val="center"/>
        </w:trPr>
        <w:tc>
          <w:tcPr>
            <w:tcW w:w="8784" w:type="dxa"/>
            <w:gridSpan w:val="2"/>
          </w:tcPr>
          <w:p w14:paraId="1CE363D4" w14:textId="77777777" w:rsidR="0094753A" w:rsidRPr="005866FE" w:rsidRDefault="0094753A" w:rsidP="006F6E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Significant differences in speech markers between genders</w:t>
            </w:r>
          </w:p>
        </w:tc>
      </w:tr>
      <w:tr w:rsidR="0094753A" w14:paraId="7F969494" w14:textId="77777777" w:rsidTr="006F6EB5">
        <w:trPr>
          <w:trHeight w:val="331"/>
          <w:jc w:val="center"/>
        </w:trPr>
        <w:tc>
          <w:tcPr>
            <w:tcW w:w="8784" w:type="dxa"/>
            <w:gridSpan w:val="2"/>
          </w:tcPr>
          <w:p w14:paraId="033ABDF8" w14:textId="77777777" w:rsidR="0094753A" w:rsidRPr="005866FE" w:rsidRDefault="0094753A" w:rsidP="006F6E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Sample 1</w:t>
            </w:r>
          </w:p>
        </w:tc>
      </w:tr>
      <w:tr w:rsidR="0094753A" w14:paraId="1BC6FAAB" w14:textId="77777777" w:rsidTr="006F6EB5">
        <w:trPr>
          <w:trHeight w:val="304"/>
          <w:jc w:val="center"/>
        </w:trPr>
        <w:tc>
          <w:tcPr>
            <w:tcW w:w="4390" w:type="dxa"/>
          </w:tcPr>
          <w:p w14:paraId="4ECEE887" w14:textId="77777777" w:rsidR="0094753A" w:rsidRPr="005866FE" w:rsidRDefault="0094753A" w:rsidP="006F6E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Manual transcriptions</w:t>
            </w:r>
          </w:p>
        </w:tc>
        <w:tc>
          <w:tcPr>
            <w:tcW w:w="4394" w:type="dxa"/>
          </w:tcPr>
          <w:p w14:paraId="72BB7010" w14:textId="77777777" w:rsidR="0094753A" w:rsidRPr="005866FE" w:rsidRDefault="0094753A" w:rsidP="006F6EB5">
            <w:pPr>
              <w:jc w:val="center"/>
              <w:rPr>
                <w:b/>
                <w:bCs/>
              </w:rPr>
            </w:pPr>
            <w:r w:rsidRPr="005866FE">
              <w:rPr>
                <w:b/>
                <w:bCs/>
              </w:rPr>
              <w:t>Automated transcripts</w:t>
            </w:r>
          </w:p>
        </w:tc>
      </w:tr>
      <w:tr w:rsidR="0094753A" w14:paraId="684E4373" w14:textId="77777777" w:rsidTr="006F6EB5">
        <w:trPr>
          <w:jc w:val="center"/>
        </w:trPr>
        <w:tc>
          <w:tcPr>
            <w:tcW w:w="4390" w:type="dxa"/>
          </w:tcPr>
          <w:p w14:paraId="3B8B387B" w14:textId="77777777" w:rsidR="0094753A" w:rsidRDefault="0094753A" w:rsidP="006F6EB5">
            <w:r w:rsidRPr="6ED0695D">
              <w:rPr>
                <w:rFonts w:ascii="Calibri" w:eastAsia="Calibri" w:hAnsi="Calibri" w:cs="Calibri"/>
              </w:rPr>
              <w:t>Number of words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6ED0695D">
              <w:rPr>
                <w:rFonts w:ascii="Calibri" w:eastAsia="Calibri" w:hAnsi="Calibri" w:cs="Calibri"/>
              </w:rPr>
              <w:t>(t = -2.386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4394" w:type="dxa"/>
          </w:tcPr>
          <w:p w14:paraId="67028FA9" w14:textId="77777777" w:rsidR="0094753A" w:rsidRDefault="0094753A" w:rsidP="006F6EB5">
            <w:r w:rsidRPr="6ED0695D">
              <w:rPr>
                <w:rFonts w:ascii="Calibri" w:eastAsia="Calibri" w:hAnsi="Calibri" w:cs="Calibri"/>
              </w:rPr>
              <w:t>Number of words</w:t>
            </w:r>
            <w:r>
              <w:rPr>
                <w:rFonts w:ascii="Calibri" w:eastAsia="Calibri" w:hAnsi="Calibri" w:cs="Calibri"/>
              </w:rPr>
              <w:t xml:space="preserve"> (</w:t>
            </w:r>
            <w:r w:rsidRPr="6ED0695D">
              <w:rPr>
                <w:rFonts w:ascii="Calibri" w:eastAsia="Calibri" w:hAnsi="Calibri" w:cs="Calibri"/>
              </w:rPr>
              <w:t>t = -2.491</w:t>
            </w:r>
            <w:r>
              <w:rPr>
                <w:rFonts w:ascii="Calibri" w:eastAsia="Calibri" w:hAnsi="Calibri" w:cs="Calibri"/>
              </w:rPr>
              <w:t>)</w:t>
            </w:r>
          </w:p>
        </w:tc>
      </w:tr>
      <w:tr w:rsidR="0094753A" w14:paraId="5871FC12" w14:textId="77777777" w:rsidTr="006F6EB5">
        <w:trPr>
          <w:jc w:val="center"/>
        </w:trPr>
        <w:tc>
          <w:tcPr>
            <w:tcW w:w="4390" w:type="dxa"/>
          </w:tcPr>
          <w:p w14:paraId="1D7E72B0" w14:textId="77777777" w:rsidR="0094753A" w:rsidRDefault="0094753A" w:rsidP="006F6EB5">
            <w:r w:rsidRPr="6ED0695D">
              <w:rPr>
                <w:rFonts w:ascii="Calibri" w:eastAsia="Calibri" w:hAnsi="Calibri" w:cs="Calibri"/>
              </w:rPr>
              <w:t>All tags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6ED0695D">
              <w:rPr>
                <w:rFonts w:ascii="Calibri" w:eastAsia="Calibri" w:hAnsi="Calibri" w:cs="Calibri"/>
              </w:rPr>
              <w:t>(t = -2.437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4394" w:type="dxa"/>
          </w:tcPr>
          <w:p w14:paraId="17029099" w14:textId="77777777" w:rsidR="0094753A" w:rsidRDefault="0094753A" w:rsidP="006F6EB5">
            <w:r w:rsidRPr="6ED0695D">
              <w:rPr>
                <w:rFonts w:ascii="Calibri" w:eastAsia="Calibri" w:hAnsi="Calibri" w:cs="Calibri"/>
              </w:rPr>
              <w:t>All tags</w:t>
            </w:r>
            <w:r>
              <w:rPr>
                <w:rFonts w:ascii="Calibri" w:eastAsia="Calibri" w:hAnsi="Calibri" w:cs="Calibri"/>
              </w:rPr>
              <w:t xml:space="preserve"> (</w:t>
            </w:r>
            <w:r w:rsidRPr="6ED0695D">
              <w:rPr>
                <w:rFonts w:ascii="Calibri" w:eastAsia="Calibri" w:hAnsi="Calibri" w:cs="Calibri"/>
              </w:rPr>
              <w:t>t = -2.404</w:t>
            </w:r>
            <w:r>
              <w:rPr>
                <w:rFonts w:ascii="Calibri" w:eastAsia="Calibri" w:hAnsi="Calibri" w:cs="Calibri"/>
              </w:rPr>
              <w:t>)</w:t>
            </w:r>
          </w:p>
        </w:tc>
      </w:tr>
      <w:tr w:rsidR="0094753A" w14:paraId="0D12D031" w14:textId="77777777" w:rsidTr="006F6EB5">
        <w:trPr>
          <w:jc w:val="center"/>
        </w:trPr>
        <w:tc>
          <w:tcPr>
            <w:tcW w:w="4390" w:type="dxa"/>
          </w:tcPr>
          <w:p w14:paraId="27E02B1D" w14:textId="77777777" w:rsidR="0094753A" w:rsidRDefault="0094753A" w:rsidP="006F6EB5"/>
        </w:tc>
        <w:tc>
          <w:tcPr>
            <w:tcW w:w="4394" w:type="dxa"/>
          </w:tcPr>
          <w:p w14:paraId="5DE2B294" w14:textId="77777777" w:rsidR="0094753A" w:rsidRDefault="0094753A" w:rsidP="006F6EB5">
            <w:pPr>
              <w:rPr>
                <w:rFonts w:ascii="Calibri" w:eastAsia="Calibri" w:hAnsi="Calibri" w:cs="Calibri"/>
              </w:rPr>
            </w:pPr>
            <w:r w:rsidRPr="6ED0695D">
              <w:rPr>
                <w:rFonts w:ascii="Calibri" w:eastAsia="Calibri" w:hAnsi="Calibri" w:cs="Calibri"/>
              </w:rPr>
              <w:t xml:space="preserve">Largest Strongly Connected Component </w:t>
            </w:r>
          </w:p>
          <w:p w14:paraId="5CE9B6B3" w14:textId="77777777" w:rsidR="0094753A" w:rsidRDefault="0094753A" w:rsidP="006F6EB5">
            <w:r w:rsidRPr="6ED0695D">
              <w:rPr>
                <w:rFonts w:ascii="Calibri" w:eastAsia="Calibri" w:hAnsi="Calibri" w:cs="Calibri"/>
              </w:rPr>
              <w:t>(t = -2.429</w:t>
            </w:r>
            <w:r>
              <w:rPr>
                <w:rFonts w:ascii="Calibri" w:eastAsia="Calibri" w:hAnsi="Calibri" w:cs="Calibri"/>
              </w:rPr>
              <w:t>)</w:t>
            </w:r>
          </w:p>
        </w:tc>
      </w:tr>
      <w:tr w:rsidR="0094753A" w14:paraId="4D2CE055" w14:textId="77777777" w:rsidTr="006F6EB5">
        <w:trPr>
          <w:jc w:val="center"/>
        </w:trPr>
        <w:tc>
          <w:tcPr>
            <w:tcW w:w="4390" w:type="dxa"/>
          </w:tcPr>
          <w:p w14:paraId="25C98F24" w14:textId="77777777" w:rsidR="0094753A" w:rsidRDefault="0094753A" w:rsidP="006F6EB5"/>
        </w:tc>
        <w:tc>
          <w:tcPr>
            <w:tcW w:w="4394" w:type="dxa"/>
          </w:tcPr>
          <w:p w14:paraId="4085196A" w14:textId="77777777" w:rsidR="0094753A" w:rsidRDefault="0094753A" w:rsidP="006F6EB5">
            <w:r w:rsidRPr="6ED0695D">
              <w:rPr>
                <w:rFonts w:ascii="Calibri" w:eastAsia="Calibri" w:hAnsi="Calibri" w:cs="Calibri"/>
              </w:rPr>
              <w:t>Number of Sentences</w:t>
            </w:r>
            <w:r>
              <w:rPr>
                <w:rFonts w:ascii="Calibri" w:eastAsia="Calibri" w:hAnsi="Calibri" w:cs="Calibri"/>
              </w:rPr>
              <w:t xml:space="preserve"> (</w:t>
            </w:r>
            <w:r w:rsidRPr="6ED0695D">
              <w:rPr>
                <w:rFonts w:ascii="Calibri" w:eastAsia="Calibri" w:hAnsi="Calibri" w:cs="Calibri"/>
              </w:rPr>
              <w:t>t = -3.846</w:t>
            </w:r>
            <w:r>
              <w:rPr>
                <w:rFonts w:ascii="Calibri" w:eastAsia="Calibri" w:hAnsi="Calibri" w:cs="Calibri"/>
              </w:rPr>
              <w:t>)</w:t>
            </w:r>
          </w:p>
        </w:tc>
      </w:tr>
      <w:tr w:rsidR="0094753A" w14:paraId="19FD5AE3" w14:textId="77777777" w:rsidTr="006F6EB5">
        <w:trPr>
          <w:trHeight w:val="293"/>
          <w:jc w:val="center"/>
        </w:trPr>
        <w:tc>
          <w:tcPr>
            <w:tcW w:w="8784" w:type="dxa"/>
            <w:gridSpan w:val="2"/>
          </w:tcPr>
          <w:p w14:paraId="4DA6FB23" w14:textId="77777777" w:rsidR="0094753A" w:rsidRPr="00266578" w:rsidRDefault="0094753A" w:rsidP="006F6EB5">
            <w:pPr>
              <w:jc w:val="center"/>
              <w:rPr>
                <w:b/>
                <w:bCs/>
              </w:rPr>
            </w:pPr>
            <w:r w:rsidRPr="00266578">
              <w:rPr>
                <w:b/>
                <w:bCs/>
              </w:rPr>
              <w:t>Sample 2</w:t>
            </w:r>
          </w:p>
        </w:tc>
      </w:tr>
      <w:tr w:rsidR="0094753A" w14:paraId="2CF965B0" w14:textId="77777777" w:rsidTr="006F6EB5">
        <w:trPr>
          <w:jc w:val="center"/>
        </w:trPr>
        <w:tc>
          <w:tcPr>
            <w:tcW w:w="4390" w:type="dxa"/>
          </w:tcPr>
          <w:p w14:paraId="279482E5" w14:textId="77777777" w:rsidR="0094753A" w:rsidRPr="6ED0695D" w:rsidRDefault="0094753A" w:rsidP="006F6EB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ED0695D">
              <w:rPr>
                <w:rFonts w:ascii="Calibri" w:eastAsia="Calibri" w:hAnsi="Calibri" w:cs="Calibri"/>
              </w:rPr>
              <w:t>Loop of one node</w:t>
            </w:r>
            <w:r>
              <w:rPr>
                <w:rFonts w:ascii="Calibri" w:eastAsia="Calibri" w:hAnsi="Calibri" w:cs="Calibri"/>
              </w:rPr>
              <w:t xml:space="preserve"> (</w:t>
            </w:r>
            <w:r w:rsidRPr="6ED0695D">
              <w:rPr>
                <w:rFonts w:ascii="Calibri" w:eastAsia="Calibri" w:hAnsi="Calibri" w:cs="Calibri"/>
              </w:rPr>
              <w:t>t = 4.936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4394" w:type="dxa"/>
          </w:tcPr>
          <w:p w14:paraId="076E4929" w14:textId="77777777" w:rsidR="0094753A" w:rsidRDefault="0094753A" w:rsidP="006F6EB5">
            <w:r w:rsidRPr="6ED0695D">
              <w:rPr>
                <w:rFonts w:ascii="Calibri" w:eastAsia="Calibri" w:hAnsi="Calibri" w:cs="Calibri"/>
              </w:rPr>
              <w:t>Loop of one node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6ED0695D">
              <w:rPr>
                <w:rFonts w:ascii="Calibri" w:eastAsia="Calibri" w:hAnsi="Calibri" w:cs="Calibri"/>
              </w:rPr>
              <w:t>(t = 4.315</w:t>
            </w:r>
            <w:r>
              <w:rPr>
                <w:rFonts w:ascii="Calibri" w:eastAsia="Calibri" w:hAnsi="Calibri" w:cs="Calibri"/>
              </w:rPr>
              <w:t>)</w:t>
            </w:r>
          </w:p>
        </w:tc>
      </w:tr>
      <w:tr w:rsidR="0094753A" w14:paraId="5F620CF6" w14:textId="77777777" w:rsidTr="006F6EB5">
        <w:trPr>
          <w:jc w:val="center"/>
        </w:trPr>
        <w:tc>
          <w:tcPr>
            <w:tcW w:w="4390" w:type="dxa"/>
          </w:tcPr>
          <w:p w14:paraId="76BEE8D3" w14:textId="77777777" w:rsidR="0094753A" w:rsidRPr="6ED0695D" w:rsidRDefault="0094753A" w:rsidP="006F6EB5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394" w:type="dxa"/>
          </w:tcPr>
          <w:p w14:paraId="14F6E955" w14:textId="77777777" w:rsidR="0094753A" w:rsidRDefault="0094753A" w:rsidP="006F6EB5">
            <w:r w:rsidRPr="6ED0695D">
              <w:rPr>
                <w:rFonts w:ascii="Calibri" w:eastAsia="Calibri" w:hAnsi="Calibri" w:cs="Calibri"/>
              </w:rPr>
              <w:t>Mean Words per Sentences</w:t>
            </w:r>
            <w:r>
              <w:rPr>
                <w:rFonts w:ascii="Calibri" w:eastAsia="Calibri" w:hAnsi="Calibri" w:cs="Calibri"/>
              </w:rPr>
              <w:t xml:space="preserve"> </w:t>
            </w:r>
            <w:proofErr w:type="gramStart"/>
            <w:r w:rsidRPr="6ED0695D">
              <w:rPr>
                <w:rFonts w:ascii="Calibri" w:eastAsia="Calibri" w:hAnsi="Calibri" w:cs="Calibri"/>
              </w:rPr>
              <w:t>( t</w:t>
            </w:r>
            <w:proofErr w:type="gramEnd"/>
            <w:r w:rsidRPr="6ED0695D">
              <w:rPr>
                <w:rFonts w:ascii="Calibri" w:eastAsia="Calibri" w:hAnsi="Calibri" w:cs="Calibri"/>
              </w:rPr>
              <w:t xml:space="preserve"> = 2.774</w:t>
            </w:r>
            <w:r>
              <w:rPr>
                <w:rFonts w:ascii="Calibri" w:eastAsia="Calibri" w:hAnsi="Calibri" w:cs="Calibri"/>
              </w:rPr>
              <w:t>)</w:t>
            </w:r>
          </w:p>
        </w:tc>
      </w:tr>
    </w:tbl>
    <w:p w14:paraId="4F982437" w14:textId="77777777" w:rsidR="0094753A" w:rsidRDefault="0094753A" w:rsidP="0094753A"/>
    <w:p w14:paraId="1AB22C92" w14:textId="77777777" w:rsidR="0094753A" w:rsidRPr="00FF3DD7" w:rsidRDefault="0094753A" w:rsidP="0094753A">
      <w:pPr>
        <w:spacing w:line="257" w:lineRule="auto"/>
        <w:jc w:val="center"/>
      </w:pPr>
      <w:r w:rsidRPr="00FF3DD7">
        <w:rPr>
          <w:b/>
          <w:bCs/>
          <w:lang w:val="en-GB"/>
        </w:rPr>
        <w:t xml:space="preserve">Table </w:t>
      </w:r>
      <w:r>
        <w:rPr>
          <w:b/>
          <w:bCs/>
          <w:lang w:val="en-GB"/>
        </w:rPr>
        <w:t>4</w:t>
      </w:r>
      <w:r>
        <w:rPr>
          <w:b/>
          <w:bCs/>
          <w:lang w:val="en-GB"/>
        </w:rPr>
        <w:br/>
      </w:r>
      <w:r w:rsidRPr="00FF3DD7">
        <w:t>Significant differences in speech markers between genders</w:t>
      </w:r>
    </w:p>
    <w:p w14:paraId="4064A7AB" w14:textId="77777777" w:rsidR="0094753A" w:rsidRDefault="0094753A" w:rsidP="0094753A"/>
    <w:p w14:paraId="708121A9" w14:textId="77777777" w:rsidR="0094753A" w:rsidRDefault="0094753A" w:rsidP="0094753A"/>
    <w:p w14:paraId="24F548BB" w14:textId="77777777" w:rsidR="0094753A" w:rsidRDefault="0094753A" w:rsidP="0094753A">
      <w:pPr>
        <w:spacing w:line="257" w:lineRule="auto"/>
        <w:rPr>
          <w:rFonts w:ascii="Calibri" w:eastAsia="Calibri" w:hAnsi="Calibri" w:cs="Calibri"/>
        </w:rPr>
      </w:pPr>
      <w:r w:rsidRPr="73BA03E3">
        <w:rPr>
          <w:rFonts w:ascii="Calibri" w:eastAsia="Calibri" w:hAnsi="Calibri" w:cs="Calibri"/>
        </w:rPr>
        <w:lastRenderedPageBreak/>
        <w:t xml:space="preserve"> </w:t>
      </w:r>
    </w:p>
    <w:p w14:paraId="70F3FCFB" w14:textId="77777777" w:rsidR="0094753A" w:rsidRDefault="0094753A" w:rsidP="0094753A">
      <w:pPr>
        <w:pStyle w:val="Cmsor2"/>
      </w:pPr>
      <w:r>
        <w:t>Correlation of speech markers with each other</w:t>
      </w:r>
    </w:p>
    <w:p w14:paraId="5B3D1B39" w14:textId="77777777" w:rsidR="0094753A" w:rsidRPr="0016645A" w:rsidRDefault="0094753A" w:rsidP="0094753A"/>
    <w:p w14:paraId="524A453A" w14:textId="77777777" w:rsidR="0094753A" w:rsidRDefault="0094753A" w:rsidP="0094753A">
      <w:pPr>
        <w:spacing w:line="257" w:lineRule="auto"/>
        <w:jc w:val="center"/>
      </w:pPr>
      <w:r>
        <w:rPr>
          <w:noProof/>
        </w:rPr>
        <w:drawing>
          <wp:inline distT="0" distB="0" distL="0" distR="0" wp14:anchorId="0408227F" wp14:editId="47200F78">
            <wp:extent cx="5191125" cy="5191125"/>
            <wp:effectExtent l="0" t="0" r="0" b="0"/>
            <wp:docPr id="1689590222" name="Picture 1689590222" descr="A képen diagram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590222" name="Picture 1689590222" descr="A képen diagram látható&#10;&#10;Automatikusan generált leírás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519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EB504" w14:textId="77777777" w:rsidR="0094753A" w:rsidRPr="00DE2B23" w:rsidRDefault="0094753A" w:rsidP="0094753A">
      <w:pPr>
        <w:jc w:val="center"/>
        <w:rPr>
          <w:rFonts w:ascii="Calibri" w:eastAsia="Calibri" w:hAnsi="Calibri" w:cs="Calibri"/>
          <w:b/>
          <w:bCs/>
        </w:rPr>
      </w:pPr>
      <w:r w:rsidRPr="00DE2B23">
        <w:rPr>
          <w:rFonts w:ascii="Calibri" w:eastAsia="Calibri" w:hAnsi="Calibri" w:cs="Calibri"/>
          <w:b/>
          <w:bCs/>
        </w:rPr>
        <w:t>Figure 7</w:t>
      </w:r>
    </w:p>
    <w:p w14:paraId="1482FFFF" w14:textId="77777777" w:rsidR="0094753A" w:rsidRDefault="0094753A" w:rsidP="0094753A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Correlation of speech features with each other in Sample 1</w:t>
      </w:r>
    </w:p>
    <w:p w14:paraId="00A38D31" w14:textId="77777777" w:rsidR="0094753A" w:rsidRDefault="0094753A" w:rsidP="0094753A">
      <w:pPr>
        <w:jc w:val="center"/>
      </w:pPr>
      <w:r>
        <w:rPr>
          <w:rFonts w:ascii="Calibri" w:eastAsia="Calibri" w:hAnsi="Calibri" w:cs="Calibri"/>
        </w:rPr>
        <w:t>S</w:t>
      </w:r>
      <w:r w:rsidRPr="73BA03E3">
        <w:t>pearman's rho heatmap</w:t>
      </w:r>
    </w:p>
    <w:p w14:paraId="1D6C4315" w14:textId="77777777" w:rsidR="0094753A" w:rsidRDefault="0094753A" w:rsidP="0094753A">
      <w:pPr>
        <w:spacing w:line="257" w:lineRule="auto"/>
      </w:pPr>
    </w:p>
    <w:p w14:paraId="5D562B89" w14:textId="77777777" w:rsidR="0094753A" w:rsidRDefault="0094753A" w:rsidP="0094753A">
      <w:pPr>
        <w:spacing w:line="257" w:lineRule="auto"/>
      </w:pPr>
      <w:r w:rsidRPr="6ED0695D">
        <w:rPr>
          <w:rFonts w:ascii="Calibri" w:eastAsia="Calibri" w:hAnsi="Calibri" w:cs="Calibri"/>
        </w:rPr>
        <w:t xml:space="preserve"> </w:t>
      </w:r>
    </w:p>
    <w:p w14:paraId="4DD100DF" w14:textId="77777777" w:rsidR="0094753A" w:rsidRDefault="0094753A" w:rsidP="0094753A">
      <w:pPr>
        <w:spacing w:line="257" w:lineRule="auto"/>
      </w:pPr>
      <w:r w:rsidRPr="73BA03E3">
        <w:rPr>
          <w:rFonts w:ascii="Calibri" w:eastAsia="Calibri" w:hAnsi="Calibri" w:cs="Calibri"/>
        </w:rPr>
        <w:t xml:space="preserve"> </w:t>
      </w:r>
    </w:p>
    <w:p w14:paraId="661B41ED" w14:textId="77777777" w:rsidR="0094753A" w:rsidRDefault="0094753A" w:rsidP="0094753A">
      <w:pPr>
        <w:spacing w:line="257" w:lineRule="auto"/>
        <w:jc w:val="center"/>
      </w:pPr>
      <w:r>
        <w:rPr>
          <w:noProof/>
        </w:rPr>
        <w:lastRenderedPageBreak/>
        <w:drawing>
          <wp:inline distT="0" distB="0" distL="0" distR="0" wp14:anchorId="33FE4450" wp14:editId="3C8F831C">
            <wp:extent cx="4572000" cy="4572000"/>
            <wp:effectExtent l="0" t="0" r="0" b="0"/>
            <wp:docPr id="603280066" name="Picture 603280066" descr="A képen diagram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280066" name="Picture 603280066" descr="A képen diagram látható&#10;&#10;Automatikusan generált leírás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D15E9" w14:textId="77777777" w:rsidR="0094753A" w:rsidRDefault="0094753A" w:rsidP="0094753A">
      <w:r>
        <w:br/>
      </w:r>
    </w:p>
    <w:p w14:paraId="76FE6C4D" w14:textId="77777777" w:rsidR="0094753A" w:rsidRPr="00DE2B23" w:rsidRDefault="0094753A" w:rsidP="0094753A">
      <w:pPr>
        <w:jc w:val="center"/>
        <w:rPr>
          <w:rFonts w:ascii="Calibri" w:eastAsia="Calibri" w:hAnsi="Calibri" w:cs="Calibri"/>
          <w:b/>
          <w:bCs/>
        </w:rPr>
      </w:pPr>
      <w:r w:rsidRPr="00DE2B23">
        <w:rPr>
          <w:rFonts w:ascii="Calibri" w:eastAsia="Calibri" w:hAnsi="Calibri" w:cs="Calibri"/>
          <w:b/>
          <w:bCs/>
        </w:rPr>
        <w:t>Figure 8</w:t>
      </w:r>
    </w:p>
    <w:p w14:paraId="198DABF4" w14:textId="77777777" w:rsidR="0094753A" w:rsidRDefault="0094753A" w:rsidP="0094753A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Correlation of speech features with each other in Sample 2</w:t>
      </w:r>
    </w:p>
    <w:p w14:paraId="6B0A6B5B" w14:textId="77777777" w:rsidR="0094753A" w:rsidRDefault="0094753A" w:rsidP="0094753A">
      <w:pPr>
        <w:jc w:val="center"/>
      </w:pPr>
      <w:r>
        <w:rPr>
          <w:rFonts w:ascii="Calibri" w:eastAsia="Calibri" w:hAnsi="Calibri" w:cs="Calibri"/>
        </w:rPr>
        <w:t>S</w:t>
      </w:r>
      <w:r w:rsidRPr="73BA03E3">
        <w:t>pearman's rho heatmap</w:t>
      </w:r>
    </w:p>
    <w:p w14:paraId="09C57959" w14:textId="77777777" w:rsidR="0094753A" w:rsidRDefault="0094753A" w:rsidP="0094753A">
      <w:pPr>
        <w:pStyle w:val="NormlWeb"/>
        <w:spacing w:line="480" w:lineRule="auto"/>
        <w:jc w:val="center"/>
      </w:pPr>
      <w:r>
        <w:br/>
      </w:r>
    </w:p>
    <w:p w14:paraId="77CD0566" w14:textId="77777777" w:rsidR="0094753A" w:rsidRDefault="0094753A" w:rsidP="0094753A"/>
    <w:p w14:paraId="0F55117E" w14:textId="77777777" w:rsidR="0094753A" w:rsidRDefault="0094753A" w:rsidP="0094753A"/>
    <w:p w14:paraId="067D3A00" w14:textId="77777777" w:rsidR="00B06792" w:rsidRDefault="00B06792"/>
    <w:sectPr w:rsidR="00B06792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9A86235" w14:paraId="133B1A0A" w14:textId="77777777" w:rsidTr="00092C02">
      <w:tc>
        <w:tcPr>
          <w:tcW w:w="3120" w:type="dxa"/>
        </w:tcPr>
        <w:p w14:paraId="11B59B6E" w14:textId="77777777" w:rsidR="09A86235" w:rsidRDefault="00000000" w:rsidP="00092C02">
          <w:pPr>
            <w:pStyle w:val="lfej"/>
            <w:ind w:left="-115"/>
          </w:pPr>
        </w:p>
      </w:tc>
      <w:tc>
        <w:tcPr>
          <w:tcW w:w="3120" w:type="dxa"/>
        </w:tcPr>
        <w:p w14:paraId="7F188CAB" w14:textId="77777777" w:rsidR="09A86235" w:rsidRDefault="00000000" w:rsidP="00092C02">
          <w:pPr>
            <w:pStyle w:val="lfej"/>
            <w:jc w:val="center"/>
          </w:pPr>
        </w:p>
      </w:tc>
      <w:tc>
        <w:tcPr>
          <w:tcW w:w="3120" w:type="dxa"/>
        </w:tcPr>
        <w:p w14:paraId="6BD987C9" w14:textId="77777777" w:rsidR="09A86235" w:rsidRDefault="00000000" w:rsidP="00092C02">
          <w:pPr>
            <w:pStyle w:val="lfej"/>
            <w:ind w:right="-115"/>
            <w:jc w:val="right"/>
          </w:pPr>
        </w:p>
      </w:tc>
    </w:tr>
  </w:tbl>
  <w:p w14:paraId="5D62BA63" w14:textId="77777777" w:rsidR="09A86235" w:rsidRDefault="00000000" w:rsidP="00092C02">
    <w:pPr>
      <w:pStyle w:val="llb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9A86235" w14:paraId="197027EA" w14:textId="77777777" w:rsidTr="250549F0">
      <w:trPr>
        <w:trHeight w:val="300"/>
      </w:trPr>
      <w:tc>
        <w:tcPr>
          <w:tcW w:w="3120" w:type="dxa"/>
        </w:tcPr>
        <w:p w14:paraId="68A59F0A" w14:textId="77777777" w:rsidR="09A86235" w:rsidRDefault="00000000" w:rsidP="09A86235"/>
      </w:tc>
      <w:tc>
        <w:tcPr>
          <w:tcW w:w="3120" w:type="dxa"/>
        </w:tcPr>
        <w:p w14:paraId="34D3229E" w14:textId="77777777" w:rsidR="09A86235" w:rsidRDefault="00000000" w:rsidP="00092C02">
          <w:pPr>
            <w:pStyle w:val="lfej"/>
            <w:jc w:val="center"/>
          </w:pPr>
        </w:p>
      </w:tc>
      <w:tc>
        <w:tcPr>
          <w:tcW w:w="3120" w:type="dxa"/>
        </w:tcPr>
        <w:p w14:paraId="22E3D507" w14:textId="77777777" w:rsidR="09A86235" w:rsidRDefault="00000000" w:rsidP="00092C02">
          <w:pPr>
            <w:pStyle w:val="lfej"/>
            <w:ind w:right="-115"/>
            <w:jc w:val="right"/>
          </w:pPr>
        </w:p>
      </w:tc>
    </w:tr>
  </w:tbl>
  <w:p w14:paraId="7EB80296" w14:textId="77777777" w:rsidR="09A86235" w:rsidRDefault="00000000" w:rsidP="00092C02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53A"/>
    <w:rsid w:val="0094753A"/>
    <w:rsid w:val="00B0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1B23D"/>
  <w15:chartTrackingRefBased/>
  <w15:docId w15:val="{5CB17F95-E566-4409-BE57-905D5F076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4753A"/>
    <w:rPr>
      <w:kern w:val="0"/>
      <w:lang w:val="en-US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9475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94753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94753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4753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US"/>
      <w14:ligatures w14:val="none"/>
    </w:rPr>
  </w:style>
  <w:style w:type="character" w:customStyle="1" w:styleId="Cmsor2Char">
    <w:name w:val="Címsor 2 Char"/>
    <w:basedOn w:val="Bekezdsalapbettpusa"/>
    <w:link w:val="Cmsor2"/>
    <w:uiPriority w:val="9"/>
    <w:rsid w:val="0094753A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-US"/>
      <w14:ligatures w14:val="none"/>
    </w:rPr>
  </w:style>
  <w:style w:type="character" w:customStyle="1" w:styleId="Cmsor3Char">
    <w:name w:val="Címsor 3 Char"/>
    <w:basedOn w:val="Bekezdsalapbettpusa"/>
    <w:link w:val="Cmsor3"/>
    <w:uiPriority w:val="9"/>
    <w:rsid w:val="0094753A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n-US"/>
      <w14:ligatures w14:val="none"/>
    </w:rPr>
  </w:style>
  <w:style w:type="table" w:styleId="Rcsostblzat">
    <w:name w:val="Table Grid"/>
    <w:basedOn w:val="Normltblzat"/>
    <w:uiPriority w:val="59"/>
    <w:rsid w:val="0094753A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fejChar">
    <w:name w:val="Élőfej Char"/>
    <w:basedOn w:val="Bekezdsalapbettpusa"/>
    <w:link w:val="lfej"/>
    <w:uiPriority w:val="99"/>
    <w:rsid w:val="0094753A"/>
  </w:style>
  <w:style w:type="paragraph" w:styleId="lfej">
    <w:name w:val="header"/>
    <w:basedOn w:val="Norml"/>
    <w:link w:val="lfejChar"/>
    <w:uiPriority w:val="99"/>
    <w:unhideWhenUsed/>
    <w:rsid w:val="0094753A"/>
    <w:pPr>
      <w:tabs>
        <w:tab w:val="center" w:pos="4680"/>
        <w:tab w:val="right" w:pos="9360"/>
      </w:tabs>
      <w:spacing w:after="0" w:line="240" w:lineRule="auto"/>
    </w:pPr>
    <w:rPr>
      <w:kern w:val="2"/>
      <w:lang w:val="hu-HU"/>
      <w14:ligatures w14:val="standardContextual"/>
    </w:rPr>
  </w:style>
  <w:style w:type="character" w:customStyle="1" w:styleId="lfejChar1">
    <w:name w:val="Élőfej Char1"/>
    <w:basedOn w:val="Bekezdsalapbettpusa"/>
    <w:uiPriority w:val="99"/>
    <w:semiHidden/>
    <w:rsid w:val="0094753A"/>
    <w:rPr>
      <w:kern w:val="0"/>
      <w:lang w:val="en-US"/>
      <w14:ligatures w14:val="none"/>
    </w:rPr>
  </w:style>
  <w:style w:type="character" w:customStyle="1" w:styleId="llbChar">
    <w:name w:val="Élőláb Char"/>
    <w:basedOn w:val="Bekezdsalapbettpusa"/>
    <w:link w:val="llb"/>
    <w:uiPriority w:val="99"/>
    <w:rsid w:val="0094753A"/>
  </w:style>
  <w:style w:type="paragraph" w:styleId="llb">
    <w:name w:val="footer"/>
    <w:basedOn w:val="Norml"/>
    <w:link w:val="llbChar"/>
    <w:uiPriority w:val="99"/>
    <w:unhideWhenUsed/>
    <w:rsid w:val="0094753A"/>
    <w:pPr>
      <w:tabs>
        <w:tab w:val="center" w:pos="4680"/>
        <w:tab w:val="right" w:pos="9360"/>
      </w:tabs>
      <w:spacing w:after="0" w:line="240" w:lineRule="auto"/>
    </w:pPr>
    <w:rPr>
      <w:kern w:val="2"/>
      <w:lang w:val="hu-HU"/>
      <w14:ligatures w14:val="standardContextual"/>
    </w:rPr>
  </w:style>
  <w:style w:type="character" w:customStyle="1" w:styleId="llbChar1">
    <w:name w:val="Élőláb Char1"/>
    <w:basedOn w:val="Bekezdsalapbettpusa"/>
    <w:uiPriority w:val="99"/>
    <w:semiHidden/>
    <w:rsid w:val="0094753A"/>
    <w:rPr>
      <w:kern w:val="0"/>
      <w:lang w:val="en-US"/>
      <w14:ligatures w14:val="none"/>
    </w:rPr>
  </w:style>
  <w:style w:type="paragraph" w:styleId="NormlWeb">
    <w:name w:val="Normal (Web)"/>
    <w:basedOn w:val="Norml"/>
    <w:uiPriority w:val="99"/>
    <w:semiHidden/>
    <w:unhideWhenUsed/>
    <w:rsid w:val="0094753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638</Words>
  <Characters>4407</Characters>
  <Application>Microsoft Office Word</Application>
  <DocSecurity>0</DocSecurity>
  <Lines>36</Lines>
  <Paragraphs>10</Paragraphs>
  <ScaleCrop>false</ScaleCrop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Julianna Olah</dc:creator>
  <cp:keywords/>
  <dc:description/>
  <cp:lastModifiedBy>Julianna Olah</cp:lastModifiedBy>
  <cp:revision>1</cp:revision>
  <dcterms:created xsi:type="dcterms:W3CDTF">2023-04-28T17:20:00Z</dcterms:created>
  <dcterms:modified xsi:type="dcterms:W3CDTF">2023-04-28T17:20:00Z</dcterms:modified>
</cp:coreProperties>
</file>