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E0B7B" w14:textId="77777777" w:rsidR="007A643D" w:rsidRDefault="007A643D" w:rsidP="007A643D">
      <w:pPr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31EFD8B9" wp14:editId="595A0F64">
            <wp:extent cx="5955665" cy="3339465"/>
            <wp:effectExtent l="0" t="0" r="6985" b="0"/>
            <wp:docPr id="8" name="Picture 1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B4340" w14:textId="77777777" w:rsidR="007A643D" w:rsidRDefault="007A643D" w:rsidP="007A643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S1</w:t>
      </w:r>
      <w:r>
        <w:rPr>
          <w:rFonts w:ascii="Times New Roman" w:hAnsi="Times New Roman"/>
          <w:sz w:val="24"/>
          <w:szCs w:val="24"/>
        </w:rPr>
        <w:t>. Mass Spectra of Lipid Extracts from GC-MS</w:t>
      </w:r>
    </w:p>
    <w:p w14:paraId="307D2F1E" w14:textId="77777777" w:rsidR="00840EAE" w:rsidRDefault="00840EAE"/>
    <w:sectPr w:rsidR="00840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AE"/>
    <w:rsid w:val="007A643D"/>
    <w:rsid w:val="0084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12908"/>
  <w15:chartTrackingRefBased/>
  <w15:docId w15:val="{5A70C22C-C0B5-4134-920C-12F03A55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3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Balan, Venkatesh</dc:creator>
  <cp:keywords/>
  <dc:description/>
  <cp:lastModifiedBy>Balan, Venkatesh</cp:lastModifiedBy>
  <cp:revision>2</cp:revision>
  <dcterms:created xsi:type="dcterms:W3CDTF">2023-05-10T13:44:00Z</dcterms:created>
  <dcterms:modified xsi:type="dcterms:W3CDTF">2023-05-10T13:44:00Z</dcterms:modified>
</cp:coreProperties>
</file>