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sz w:val="24"/>
          <w:szCs w:val="32"/>
        </w:rPr>
        <w:t>TableS</w:t>
      </w:r>
      <w:r>
        <w:rPr>
          <w:rFonts w:hint="eastAsia" w:ascii="Times New Roman" w:hAnsi="Times New Roman" w:cs="Times New Roman"/>
          <w:b/>
          <w:sz w:val="24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sz w:val="24"/>
          <w:szCs w:val="32"/>
        </w:rPr>
        <w:t xml:space="preserve">  </w:t>
      </w:r>
      <w:r>
        <w:rPr>
          <w:rFonts w:hint="default" w:ascii="Times New Roman" w:hAnsi="Times New Roman" w:cs="Times New Roman"/>
          <w:sz w:val="24"/>
        </w:rPr>
        <w:t>The food frequency questionnaire of the study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Food Frequency Questionnaire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Name:_____ Age:_____ </w:t>
      </w:r>
      <w:r>
        <w:rPr>
          <w:rFonts w:hint="default" w:ascii="Times New Roman" w:hAnsi="Times New Roman" w:cs="Times New Roman"/>
          <w:sz w:val="24"/>
          <w:szCs w:val="32"/>
        </w:rPr>
        <w:t>Gender</w:t>
      </w:r>
      <w:r>
        <w:rPr>
          <w:rFonts w:hint="default" w:ascii="Times New Roman" w:hAnsi="Times New Roman" w:cs="Times New Roman"/>
          <w:sz w:val="24"/>
        </w:rPr>
        <w:t>:_____ Occupation：_____ Number: ___ Date:_____</w:t>
      </w:r>
    </w:p>
    <w:p>
      <w:pPr>
        <w:numPr>
          <w:ilvl w:val="0"/>
          <w:numId w:val="1"/>
        </w:num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Over the past 12 months, how often did you eat </w:t>
      </w:r>
      <w:r>
        <w:rPr>
          <w:rFonts w:hint="default" w:ascii="Times New Roman" w:hAnsi="Times New Roman" w:cs="Times New Roman"/>
          <w:sz w:val="24"/>
          <w:szCs w:val="32"/>
        </w:rPr>
        <w:t>spinach</w:t>
      </w:r>
      <w:r>
        <w:rPr>
          <w:rFonts w:hint="default" w:ascii="Times New Roman" w:hAnsi="Times New Roman" w:cs="Times New Roman"/>
          <w:sz w:val="24"/>
        </w:rPr>
        <w:t>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numPr>
          <w:ilvl w:val="0"/>
          <w:numId w:val="1"/>
        </w:num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Over the past 12 months, how often did you eat celery?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3. Over the past 12 months, how often did you eat tomato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4. Over the past 12 months, how often did you eat bamboo shoots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5. Over the past 12 months, how often did you drink tea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6. Over the past 12 months, how often did you eat bean products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7. Over the past 12 months, how often did you eat fruits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8. Over the past 12 months, how often did you eat pork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9. Over the past 12 months, how often did you eat beef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10. Over the past 12 months, how often did you eat chicken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11. Over the past 12 months, how often did you eat fish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12. Over the past 12 months, how often did you eat pickled food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13. Over the past 12 months, how often did you eat dairy products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14. Over the past 12 months, how often did you drink coffee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15. Over the past 12 months, how often did you drink carbonated drinks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16. Over the past 12 months, how often did you eat nuts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17. Over the past 12 months, how often did you take vitamin C tablets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18. Over the past 12 months, what is the approximate amount of water you drink per day 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&lt;1L/day             1-3L/day             &gt;3L/day</w:t>
      </w:r>
    </w:p>
    <w:p>
      <w:pPr>
        <w:numPr>
          <w:ilvl w:val="0"/>
          <w:numId w:val="2"/>
        </w:num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Over the past 12 months, how often did you consume vegetarian food?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numPr>
          <w:ilvl w:val="0"/>
          <w:numId w:val="2"/>
        </w:num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Over the past 12 months, how often did you consume meat?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never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less than 1 time per week        1-3 times per week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4-6 times per week             more than 1 time per day</w:t>
      </w:r>
    </w:p>
    <w:p>
      <w:pPr>
        <w:spacing w:line="480" w:lineRule="auto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</w:t>
      </w:r>
    </w:p>
    <w:p>
      <w:pPr>
        <w:widowControl/>
        <w:spacing w:line="480" w:lineRule="auto"/>
        <w:rPr>
          <w:rFonts w:hint="default" w:ascii="Times New Roman" w:hAnsi="Times New Roman" w:cs="Times New Roman"/>
          <w:bCs/>
          <w:sz w:val="24"/>
          <w:szCs w:val="32"/>
        </w:rPr>
      </w:pPr>
    </w:p>
    <w:p>
      <w:pPr>
        <w:widowControl/>
        <w:spacing w:line="480" w:lineRule="auto"/>
        <w:rPr>
          <w:rFonts w:hint="default" w:ascii="Times New Roman" w:hAnsi="Times New Roman" w:cs="Times New Roman"/>
          <w:bCs/>
          <w:sz w:val="24"/>
          <w:szCs w:val="32"/>
        </w:rPr>
      </w:pPr>
    </w:p>
    <w:p>
      <w:pPr>
        <w:widowControl/>
        <w:spacing w:line="480" w:lineRule="auto"/>
        <w:rPr>
          <w:rFonts w:hint="default" w:ascii="Times New Roman" w:hAnsi="Times New Roman" w:cs="Times New Roman"/>
          <w:bCs/>
          <w:sz w:val="24"/>
          <w:szCs w:val="32"/>
        </w:rPr>
      </w:pPr>
    </w:p>
    <w:p>
      <w:pPr>
        <w:widowControl/>
        <w:spacing w:line="480" w:lineRule="auto"/>
        <w:rPr>
          <w:rFonts w:hint="default" w:ascii="Times New Roman" w:hAnsi="Times New Roman" w:cs="Times New Roman"/>
          <w:bCs/>
          <w:sz w:val="24"/>
          <w:szCs w:val="32"/>
        </w:rPr>
      </w:pPr>
    </w:p>
    <w:p>
      <w:pPr>
        <w:widowControl/>
        <w:spacing w:line="480" w:lineRule="auto"/>
        <w:rPr>
          <w:rFonts w:hint="default" w:ascii="Times New Roman" w:hAnsi="Times New Roman" w:cs="Times New Roman"/>
          <w:bCs/>
          <w:sz w:val="24"/>
          <w:szCs w:val="32"/>
        </w:rPr>
      </w:pPr>
    </w:p>
    <w:p>
      <w:pPr>
        <w:widowControl/>
        <w:spacing w:line="480" w:lineRule="auto"/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-66675</wp:posOffset>
            </wp:positionV>
            <wp:extent cx="3509645" cy="3368675"/>
            <wp:effectExtent l="0" t="0" r="10795" b="14605"/>
            <wp:wrapSquare wrapText="bothSides"/>
            <wp:docPr id="4" name="图片 4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1"/>
                    <pic:cNvPicPr>
                      <a:picLocks noChangeAspect="1"/>
                    </pic:cNvPicPr>
                  </pic:nvPicPr>
                  <pic:blipFill>
                    <a:blip r:embed="rId4"/>
                    <a:srcRect r="-18" b="17726"/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480" w:lineRule="auto"/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</w:pPr>
    </w:p>
    <w:p>
      <w:pPr>
        <w:widowControl/>
        <w:spacing w:line="480" w:lineRule="auto"/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</w:pPr>
    </w:p>
    <w:p>
      <w:pPr>
        <w:widowControl/>
        <w:spacing w:line="480" w:lineRule="auto"/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</w:pPr>
    </w:p>
    <w:p>
      <w:pPr>
        <w:widowControl/>
        <w:spacing w:line="480" w:lineRule="auto"/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</w:pPr>
    </w:p>
    <w:p>
      <w:pPr>
        <w:widowControl/>
        <w:spacing w:line="480" w:lineRule="auto"/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</w:pPr>
    </w:p>
    <w:p>
      <w:pPr>
        <w:widowControl/>
        <w:spacing w:line="480" w:lineRule="auto"/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</w:pPr>
    </w:p>
    <w:p>
      <w:pPr>
        <w:widowControl/>
        <w:spacing w:line="480" w:lineRule="auto"/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</w:pPr>
    </w:p>
    <w:p>
      <w:pPr>
        <w:widowControl/>
        <w:spacing w:line="480" w:lineRule="auto"/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</w:pPr>
    </w:p>
    <w:p>
      <w:pPr>
        <w:widowControl/>
        <w:spacing w:line="480" w:lineRule="auto"/>
        <w:rPr>
          <w:rFonts w:hint="default" w:ascii="Times New Roman" w:hAnsi="Times New Roman" w:cs="Times New Roman"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sz w:val="24"/>
          <w:szCs w:val="32"/>
          <w:lang w:val="en-US" w:eastAsia="zh-CN"/>
        </w:rPr>
        <w:t>Figure S1</w:t>
      </w:r>
      <w:r>
        <w:rPr>
          <w:rFonts w:hint="eastAsia" w:ascii="Times New Roman" w:hAnsi="Times New Roman" w:cs="Times New Roman"/>
          <w:bCs/>
          <w:sz w:val="24"/>
          <w:szCs w:val="32"/>
          <w:lang w:val="en-US" w:eastAsia="zh-CN"/>
        </w:rPr>
        <w:t xml:space="preserve"> Anosim test indicated that the inter-group differences of sample species were greater than the intra-group differences, and the grouping method was reasonable.</w:t>
      </w:r>
    </w:p>
    <w:p>
      <w:pPr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br w:type="page"/>
      </w:r>
    </w:p>
    <w:p>
      <w:pPr>
        <w:spacing w:line="480" w:lineRule="auto"/>
        <w:rPr>
          <w:rFonts w:hint="default" w:ascii="Times New Roman" w:hAnsi="Times New Roman" w:cs="Times New Roman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Table S2 </w:t>
      </w:r>
      <w:r>
        <w:rPr>
          <w:rFonts w:hint="eastAsia" w:ascii="Times New Roman" w:hAnsi="Times New Roman" w:cs="Times New Roman"/>
          <w:sz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32"/>
        </w:rPr>
        <w:t>orrelation analysis between differential bacteria genera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24"/>
          <w:szCs w:val="32"/>
        </w:rPr>
        <w:t>clinical parameters.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962"/>
        <w:gridCol w:w="933"/>
        <w:gridCol w:w="976"/>
        <w:gridCol w:w="1021"/>
        <w:gridCol w:w="1146"/>
        <w:gridCol w:w="1072"/>
        <w:gridCol w:w="1138"/>
        <w:gridCol w:w="939"/>
        <w:gridCol w:w="953"/>
        <w:gridCol w:w="902"/>
        <w:gridCol w:w="971"/>
        <w:gridCol w:w="8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  <w:jc w:val="center"/>
        </w:trPr>
        <w:tc>
          <w:tcPr>
            <w:tcW w:w="804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4"/>
              </w:rPr>
              <w:t>Variables</w:t>
            </w:r>
          </w:p>
        </w:tc>
        <w:tc>
          <w:tcPr>
            <w:tcW w:w="66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Fusobacterium</w:t>
            </w:r>
          </w:p>
        </w:tc>
        <w:tc>
          <w:tcPr>
            <w:tcW w:w="70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Escherichia</w:t>
            </w:r>
          </w:p>
        </w:tc>
        <w:tc>
          <w:tcPr>
            <w:tcW w:w="78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Epulopiscium</w:t>
            </w:r>
          </w:p>
        </w:tc>
        <w:tc>
          <w:tcPr>
            <w:tcW w:w="73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Anaerotruncus</w:t>
            </w:r>
          </w:p>
        </w:tc>
        <w:tc>
          <w:tcPr>
            <w:tcW w:w="65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Faecalibacterium</w:t>
            </w:r>
          </w:p>
        </w:tc>
        <w:tc>
          <w:tcPr>
            <w:tcW w:w="65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Coprococcus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tblHeader/>
          <w:jc w:val="center"/>
        </w:trPr>
        <w:tc>
          <w:tcPr>
            <w:tcW w:w="80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2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4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6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40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40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3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3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4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1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BMI</w:t>
            </w:r>
          </w:p>
        </w:tc>
        <w:tc>
          <w:tcPr>
            <w:tcW w:w="339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0.042 </w:t>
            </w:r>
          </w:p>
        </w:tc>
        <w:tc>
          <w:tcPr>
            <w:tcW w:w="329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0.705 </w:t>
            </w:r>
          </w:p>
        </w:tc>
        <w:tc>
          <w:tcPr>
            <w:tcW w:w="344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0.079 </w:t>
            </w:r>
          </w:p>
        </w:tc>
        <w:tc>
          <w:tcPr>
            <w:tcW w:w="360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0.483 </w:t>
            </w:r>
          </w:p>
        </w:tc>
        <w:tc>
          <w:tcPr>
            <w:tcW w:w="404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0.065 </w:t>
            </w:r>
          </w:p>
        </w:tc>
        <w:tc>
          <w:tcPr>
            <w:tcW w:w="378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0.564 </w:t>
            </w:r>
          </w:p>
        </w:tc>
        <w:tc>
          <w:tcPr>
            <w:tcW w:w="401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-0.102 </w:t>
            </w:r>
          </w:p>
        </w:tc>
        <w:tc>
          <w:tcPr>
            <w:tcW w:w="331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0.361 </w:t>
            </w:r>
          </w:p>
        </w:tc>
        <w:tc>
          <w:tcPr>
            <w:tcW w:w="336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-0.109</w:t>
            </w:r>
          </w:p>
        </w:tc>
        <w:tc>
          <w:tcPr>
            <w:tcW w:w="318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0.332</w:t>
            </w:r>
          </w:p>
        </w:tc>
        <w:tc>
          <w:tcPr>
            <w:tcW w:w="342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-0.185 </w:t>
            </w:r>
          </w:p>
        </w:tc>
        <w:tc>
          <w:tcPr>
            <w:tcW w:w="310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TG(mmol/L)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0.103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0.359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0.115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0.304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0.066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0.557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-0.144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0.196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0.023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0.840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0.042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0.706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TC(</w:t>
            </w:r>
            <w:r>
              <w:rPr>
                <w:rFonts w:ascii="Times New Roman" w:hAnsi="Times New Roman" w:cs="Times New Roman"/>
                <w:szCs w:val="21"/>
              </w:rPr>
              <w:t>mmol/L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-0.140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0.209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-0.165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0.139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-0.074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0.508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0.027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0.812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-0.032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0.779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0.155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HDL-C(mmol/L)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-0.148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0.183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-0.203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0.047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-0.252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0.023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0.174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0.118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0.101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0.365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0.093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0.404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LDL-C(</w:t>
            </w:r>
            <w:r>
              <w:rPr>
                <w:rFonts w:ascii="Times New Roman" w:hAnsi="Times New Roman" w:cs="Times New Roman"/>
                <w:szCs w:val="21"/>
              </w:rPr>
              <w:t>mmol/L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-0.047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0.672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-0.091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0.415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0.116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0.300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-0.010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0.928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-0.115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0.305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0.048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0.671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K(mmol/L)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-0.200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0.071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-0.144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0.196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-0.112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0.317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0.065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0.563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0.215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0.052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0.310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0.005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Na(</w:t>
            </w:r>
            <w:r>
              <w:rPr>
                <w:rFonts w:ascii="Times New Roman" w:hAnsi="Times New Roman" w:cs="Times New Roman"/>
                <w:szCs w:val="21"/>
              </w:rPr>
              <w:t>mmol/L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-0.223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0.044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-0.078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0.485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-0.066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0.554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-0.218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0.049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0.086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0.442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0.032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0.776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Cl(</w:t>
            </w:r>
            <w:r>
              <w:rPr>
                <w:rFonts w:ascii="Times New Roman" w:hAnsi="Times New Roman" w:cs="Times New Roman"/>
                <w:szCs w:val="21"/>
              </w:rPr>
              <w:t>mmol/L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0.062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0.582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0.215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0.053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0.076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0.495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-0.349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0.001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0.049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0.664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-0.024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0.832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Ca(mmol/L)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-0.066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0.557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0.082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0.462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-0.083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0.460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-0.087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0.437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0.099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0.374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0.179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(mmol/L)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-0.105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0.347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-0.103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0.355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-0.085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0.448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0.072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0.522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0.094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0.400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0.123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0.272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Mg</w:t>
            </w:r>
            <w:r>
              <w:rPr>
                <w:rFonts w:ascii="Times New Roman" w:hAnsi="Times New Roman" w:cs="Times New Roman"/>
                <w:szCs w:val="21"/>
              </w:rPr>
              <w:t>(mmol/L)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-0.119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0.286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-0.112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0.316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-0.169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0.130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0.088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0.430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0.015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0.891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0.050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0.654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Cr(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μmol/L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0.042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0.706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0.174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0.118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0.031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0.782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-0.158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0.158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-0.222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0.045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-0.275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0.013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UA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μmol/L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-0.122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0.275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0.655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0.017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0.877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-0.014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0.903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-0.007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0.950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-0.005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0.964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Urinary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Na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</w:rPr>
              <w:t>mmol/24h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0.031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0.779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0.152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0.087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0.435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-0.082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0.465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-0.062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0.578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0.007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0.951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Urinary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Ca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</w:rPr>
              <w:t>mmol/24h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0.019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0.868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0.004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0.969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0.069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0.537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0.007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0.953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0.020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0.861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-0.068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0.544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Urinary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P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</w:rPr>
              <w:t>mmol/24h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0.997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0.720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-0.009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0.936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0.150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0.178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-0.161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0.149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-0.015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0.894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Urinary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Mg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</w:rPr>
              <w:t>mmol/24h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-0.119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0.287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-0.126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0.258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-0.021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0.853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0.047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0.673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0.050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0.657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0.245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0.026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Urinary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UA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</w:rPr>
              <w:t>mmol/24h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0.007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0.951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0.135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0.225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-0.029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0.797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-0.095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0.396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-0.191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0.087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-0.117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0.296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4" w:type="pct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Max CT value(HU)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0.401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0.043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-0.139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0.381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-0.178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0.258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-0.156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0.325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0.041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0.795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0.007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0.966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4" w:type="pct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Average CT value(HU)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0.098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0.539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-0.151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0.340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-0.173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0.273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-0.123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0.438 </w:t>
            </w:r>
          </w:p>
        </w:tc>
        <w:tc>
          <w:tcPr>
            <w:tcW w:w="33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0.057</w:t>
            </w:r>
          </w:p>
        </w:tc>
        <w:tc>
          <w:tcPr>
            <w:tcW w:w="318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0.721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-0.015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0.927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804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4"/>
              </w:rPr>
              <w:t>Variables</w:t>
            </w:r>
          </w:p>
        </w:tc>
        <w:tc>
          <w:tcPr>
            <w:tcW w:w="66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  <w:lang w:val="en-US" w:eastAsia="zh-CN"/>
              </w:rPr>
              <w:t>Lachnospira</w:t>
            </w:r>
          </w:p>
        </w:tc>
        <w:tc>
          <w:tcPr>
            <w:tcW w:w="70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Subdoligranulum</w:t>
            </w:r>
          </w:p>
        </w:tc>
        <w:tc>
          <w:tcPr>
            <w:tcW w:w="78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Barnesiella</w:t>
            </w:r>
          </w:p>
        </w:tc>
        <w:tc>
          <w:tcPr>
            <w:tcW w:w="73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Parasutterella</w:t>
            </w:r>
          </w:p>
        </w:tc>
        <w:tc>
          <w:tcPr>
            <w:tcW w:w="65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Alloprevotella</w:t>
            </w:r>
          </w:p>
        </w:tc>
        <w:tc>
          <w:tcPr>
            <w:tcW w:w="65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tblHeader/>
          <w:jc w:val="center"/>
        </w:trPr>
        <w:tc>
          <w:tcPr>
            <w:tcW w:w="80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2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4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6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40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40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3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3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4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</w:p>
        </w:tc>
        <w:tc>
          <w:tcPr>
            <w:tcW w:w="31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BMI</w:t>
            </w:r>
          </w:p>
        </w:tc>
        <w:tc>
          <w:tcPr>
            <w:tcW w:w="339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0.123</w:t>
            </w:r>
          </w:p>
        </w:tc>
        <w:tc>
          <w:tcPr>
            <w:tcW w:w="329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0.272</w:t>
            </w:r>
          </w:p>
        </w:tc>
        <w:tc>
          <w:tcPr>
            <w:tcW w:w="344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0.036 </w:t>
            </w:r>
          </w:p>
        </w:tc>
        <w:tc>
          <w:tcPr>
            <w:tcW w:w="360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0.750 </w:t>
            </w:r>
          </w:p>
        </w:tc>
        <w:tc>
          <w:tcPr>
            <w:tcW w:w="404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0.058 </w:t>
            </w:r>
          </w:p>
        </w:tc>
        <w:tc>
          <w:tcPr>
            <w:tcW w:w="378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0.608 </w:t>
            </w:r>
          </w:p>
        </w:tc>
        <w:tc>
          <w:tcPr>
            <w:tcW w:w="401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-0.066 </w:t>
            </w:r>
          </w:p>
        </w:tc>
        <w:tc>
          <w:tcPr>
            <w:tcW w:w="331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0.558 </w:t>
            </w:r>
          </w:p>
        </w:tc>
        <w:tc>
          <w:tcPr>
            <w:tcW w:w="336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-0.002 </w:t>
            </w:r>
          </w:p>
        </w:tc>
        <w:tc>
          <w:tcPr>
            <w:tcW w:w="318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0.985 </w:t>
            </w:r>
          </w:p>
        </w:tc>
        <w:tc>
          <w:tcPr>
            <w:tcW w:w="342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TG(mmol/L)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0.067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0.553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-0.161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0.147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-0.086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0.443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0.124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0.266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0.042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0.710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TC(</w:t>
            </w:r>
            <w:r>
              <w:rPr>
                <w:rFonts w:ascii="Times New Roman" w:hAnsi="Times New Roman" w:cs="Times New Roman"/>
                <w:szCs w:val="21"/>
              </w:rPr>
              <w:t>mmol/L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0.042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0.706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0.167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0.134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0.087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0.435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0.160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0.241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0.029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HDL-C(mmol/L)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-0.013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0.906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0.102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0.360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0.106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0.344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-0.016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0.888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0.019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0.868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LDL-C(</w:t>
            </w:r>
            <w:r>
              <w:rPr>
                <w:rFonts w:ascii="Times New Roman" w:hAnsi="Times New Roman" w:cs="Times New Roman"/>
                <w:szCs w:val="21"/>
              </w:rPr>
              <w:t>mmol/L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-0.009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0.935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0.143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0.200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0.046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0.679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0.092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0.409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0.285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0.009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K(mmol/L)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0.126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0.260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0.230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0.037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0.227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0.040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0.121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0.278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0.068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0.545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Na(</w:t>
            </w:r>
            <w:r>
              <w:rPr>
                <w:rFonts w:ascii="Times New Roman" w:hAnsi="Times New Roman" w:cs="Times New Roman"/>
                <w:szCs w:val="21"/>
              </w:rPr>
              <w:t>mmol/L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-0.039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0.730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0.140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0.208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0.132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0.238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-0.041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0.717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0.005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0.961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Cl(</w:t>
            </w:r>
            <w:r>
              <w:rPr>
                <w:rFonts w:ascii="Times New Roman" w:hAnsi="Times New Roman" w:cs="Times New Roman"/>
                <w:szCs w:val="21"/>
              </w:rPr>
              <w:t>mmol/L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0.009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0.935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-0.009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0.935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-0.086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0.441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-0.127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0.255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0.021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0.850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Ca(mmol/L)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0.044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0.692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-0.018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0.869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0.116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0.298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0.001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0.991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-0.082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0.462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(mmol/L)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0.123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0.272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0.108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0.333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0.222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0.045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0.212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0.055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0.042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0.706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Mg</w:t>
            </w:r>
            <w:r>
              <w:rPr>
                <w:rFonts w:ascii="Times New Roman" w:hAnsi="Times New Roman" w:cs="Times New Roman"/>
                <w:szCs w:val="21"/>
              </w:rPr>
              <w:t>(mmol/L)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0.104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0.352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0.283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0.229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0.039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-0.100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0.371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0.183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0.099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Cr(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μmol/L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-0.122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0.274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-0.227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0.040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-0.157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0.159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-0.171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0.124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-0.226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0.041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UA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μmol/L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0.000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0.997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-0.048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0.672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-0.098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0.380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-0.081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0.467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0.008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0.944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Urinary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Na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</w:rPr>
              <w:t>mmol/24h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-0.370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0.001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-0.045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0.691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0.004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0.969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-0.091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0.418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0.041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0.712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Urinary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Ca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</w:rPr>
              <w:t>mmol/24h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-0.192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0.083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0.590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-0.061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0.585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-0.036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0.745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-0.127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0.255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Urinary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P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</w:rPr>
              <w:t>mmol/24h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0.020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0.860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0.997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0.087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0.435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0.035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0.758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-0.014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0.899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Urinary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Mg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</w:rPr>
              <w:t>mmol/24h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-0.067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0.548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0.186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0.095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0.153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0.171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0.089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0.429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-0.060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0.590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Urinary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UA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</w:rPr>
              <w:t>mmol/24h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-0.289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0.008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-0.091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0.417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-0.026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0.817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0.029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0.794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-0.007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0.953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Max CT value(HU)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0.001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0.994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-0.028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0.858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-0.075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0.635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-0.072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0.649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-0.090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0.573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Average CT value(HU)</w:t>
            </w:r>
          </w:p>
        </w:tc>
        <w:tc>
          <w:tcPr>
            <w:tcW w:w="33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-0.034</w:t>
            </w:r>
          </w:p>
        </w:tc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0.831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0.093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0.557 </w:t>
            </w:r>
          </w:p>
        </w:tc>
        <w:tc>
          <w:tcPr>
            <w:tcW w:w="40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-0.094 </w:t>
            </w:r>
          </w:p>
        </w:tc>
        <w:tc>
          <w:tcPr>
            <w:tcW w:w="37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0.553 </w:t>
            </w:r>
          </w:p>
        </w:tc>
        <w:tc>
          <w:tcPr>
            <w:tcW w:w="40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-0.037 </w:t>
            </w:r>
          </w:p>
        </w:tc>
        <w:tc>
          <w:tcPr>
            <w:tcW w:w="33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0.817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-0.127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0.422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line="480" w:lineRule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48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Table S3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Spearman c</w:t>
      </w:r>
      <w:r>
        <w:rPr>
          <w:rFonts w:hint="default" w:ascii="Times New Roman" w:hAnsi="Times New Roman" w:cs="Times New Roman"/>
          <w:sz w:val="24"/>
          <w:szCs w:val="32"/>
        </w:rPr>
        <w:t>orrelation analysis between differential bacteria genera and dietary patterns.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962"/>
        <w:gridCol w:w="933"/>
        <w:gridCol w:w="976"/>
        <w:gridCol w:w="1021"/>
        <w:gridCol w:w="1038"/>
        <w:gridCol w:w="1070"/>
        <w:gridCol w:w="1078"/>
        <w:gridCol w:w="1109"/>
        <w:gridCol w:w="953"/>
        <w:gridCol w:w="902"/>
        <w:gridCol w:w="971"/>
        <w:gridCol w:w="8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  <w:jc w:val="center"/>
        </w:trPr>
        <w:tc>
          <w:tcPr>
            <w:tcW w:w="804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Variables</w:t>
            </w:r>
          </w:p>
        </w:tc>
        <w:tc>
          <w:tcPr>
            <w:tcW w:w="66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Fusobacterium</w:t>
            </w:r>
          </w:p>
        </w:tc>
        <w:tc>
          <w:tcPr>
            <w:tcW w:w="70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Escherichia</w:t>
            </w:r>
          </w:p>
        </w:tc>
        <w:tc>
          <w:tcPr>
            <w:tcW w:w="743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Epulopiscium</w:t>
            </w:r>
          </w:p>
        </w:tc>
        <w:tc>
          <w:tcPr>
            <w:tcW w:w="771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Anaerotruncus</w:t>
            </w:r>
          </w:p>
        </w:tc>
        <w:tc>
          <w:tcPr>
            <w:tcW w:w="65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Faecalibacterium</w:t>
            </w:r>
          </w:p>
        </w:tc>
        <w:tc>
          <w:tcPr>
            <w:tcW w:w="65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Coprococcus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tblHeader/>
          <w:jc w:val="center"/>
        </w:trPr>
        <w:tc>
          <w:tcPr>
            <w:tcW w:w="80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2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4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6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6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7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8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9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3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4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1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vegetarian diet</w:t>
            </w:r>
          </w:p>
        </w:tc>
        <w:tc>
          <w:tcPr>
            <w:tcW w:w="339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-0.009 </w:t>
            </w:r>
          </w:p>
        </w:tc>
        <w:tc>
          <w:tcPr>
            <w:tcW w:w="329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0.935 </w:t>
            </w:r>
          </w:p>
        </w:tc>
        <w:tc>
          <w:tcPr>
            <w:tcW w:w="344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0.046 </w:t>
            </w:r>
          </w:p>
        </w:tc>
        <w:tc>
          <w:tcPr>
            <w:tcW w:w="360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0.685 </w:t>
            </w:r>
          </w:p>
        </w:tc>
        <w:tc>
          <w:tcPr>
            <w:tcW w:w="366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0.020 </w:t>
            </w:r>
          </w:p>
        </w:tc>
        <w:tc>
          <w:tcPr>
            <w:tcW w:w="377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0.859 </w:t>
            </w:r>
          </w:p>
        </w:tc>
        <w:tc>
          <w:tcPr>
            <w:tcW w:w="380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0.004 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0.972 </w:t>
            </w:r>
          </w:p>
        </w:tc>
        <w:tc>
          <w:tcPr>
            <w:tcW w:w="336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-0.042 </w:t>
            </w:r>
          </w:p>
        </w:tc>
        <w:tc>
          <w:tcPr>
            <w:tcW w:w="318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0.710 </w:t>
            </w:r>
          </w:p>
        </w:tc>
        <w:tc>
          <w:tcPr>
            <w:tcW w:w="342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-0.009 </w:t>
            </w:r>
          </w:p>
        </w:tc>
        <w:tc>
          <w:tcPr>
            <w:tcW w:w="310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0.938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meat diet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0.052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0.642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-0.056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0.616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-0.280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0.011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0.064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0.566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-0.044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0.698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0.068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0.547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spinach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0.165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0.138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0.721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0.029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0.797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-0.086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0.443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0.013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0.907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-0.062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0.578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celery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0.240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0.030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0.224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0.043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0.173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0.121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-0.254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0.021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-0.185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0.096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-0.374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tomato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0.723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0.026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0.818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-0.102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0.362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-0.002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0.989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-0.043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0.702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-0.059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bamboo shoots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0.429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0.003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0.236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0.033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0.210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0.059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-0.167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0.133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-0.150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0.179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-0.188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tea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0.093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0.404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0.147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0.187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0.088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0.431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-0.093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0.408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0.076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0.496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0.050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0.658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bean products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0.658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0.166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0.135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0.112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0.317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-0.045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0.686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-0.295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0.007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-0.193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fruits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-0.049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0.665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-0.013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0.908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0.039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0.728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0.170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0.126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0.218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0.049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0.127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0.255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pork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0.122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0.275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0.210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0.059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0.095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0.398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-0.267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0.016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-0.346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0.001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-0.253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0.022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beef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0.058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0.608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-0.064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0.567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-0.283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0.010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0.034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0.765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-0.024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0.833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-0.027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0.811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chicken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-0.273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0.013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-0.212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0.056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-0.163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0.142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0.047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0.677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-0.126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0.260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0.046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0.684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fish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0.074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0.507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-0.021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0.849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-0.066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0.553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0.201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0.318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0.004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0.192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pickled food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0.200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0.041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0.169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0.129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0.122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0.276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-0.065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0.561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-0.191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0.086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-0.232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0.036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dairy products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0.110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0.325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0.026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0.813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0.042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0.708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0.128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0.251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0.168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0.133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0.050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0.658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coffee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-0.099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0.377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0.127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0.254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0.148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0.185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0.051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0.651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0.201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0.071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0.090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0.421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carbonated drinks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-0.057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0.608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0.036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0.748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0.008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0.941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0.127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0.254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0.015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0.895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0.016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0.886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nuts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0.177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0.252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0.022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0.173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0.121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-0.101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0.364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-0.069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0.537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-0.168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vitamin C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-0.067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0.551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0.034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0.763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-0.117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0.295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0.090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0.422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0.176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0.115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0.276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0.012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water intake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-0.177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0.111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-0.250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0.023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-0.081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0.471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-0.004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0.971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0.087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0.436 </w:t>
            </w:r>
          </w:p>
        </w:tc>
        <w:tc>
          <w:tcPr>
            <w:tcW w:w="342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0.088 </w:t>
            </w:r>
          </w:p>
        </w:tc>
        <w:tc>
          <w:tcPr>
            <w:tcW w:w="31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804" w:type="pct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Variables</w:t>
            </w:r>
          </w:p>
        </w:tc>
        <w:tc>
          <w:tcPr>
            <w:tcW w:w="66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  <w:lang w:val="en-US" w:eastAsia="zh-CN"/>
              </w:rPr>
              <w:t>Lachnospira</w:t>
            </w:r>
          </w:p>
        </w:tc>
        <w:tc>
          <w:tcPr>
            <w:tcW w:w="70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Subdoligranulum</w:t>
            </w:r>
          </w:p>
        </w:tc>
        <w:tc>
          <w:tcPr>
            <w:tcW w:w="743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Barnesiella</w:t>
            </w:r>
          </w:p>
        </w:tc>
        <w:tc>
          <w:tcPr>
            <w:tcW w:w="771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Parasutterella</w:t>
            </w:r>
          </w:p>
        </w:tc>
        <w:tc>
          <w:tcPr>
            <w:tcW w:w="65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Alloprevotella</w:t>
            </w:r>
          </w:p>
        </w:tc>
        <w:tc>
          <w:tcPr>
            <w:tcW w:w="65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tblHeader/>
          <w:jc w:val="center"/>
        </w:trPr>
        <w:tc>
          <w:tcPr>
            <w:tcW w:w="80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3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2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4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6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6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7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8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9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3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i/>
                <w:iCs/>
                <w:szCs w:val="21"/>
                <w:lang w:val="en-US" w:eastAsia="zh-CN"/>
              </w:rPr>
              <w:t>r</w:t>
            </w:r>
          </w:p>
        </w:tc>
        <w:tc>
          <w:tcPr>
            <w:tcW w:w="3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</w:p>
        </w:tc>
        <w:tc>
          <w:tcPr>
            <w:tcW w:w="34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i/>
                <w:iCs/>
                <w:szCs w:val="21"/>
                <w:lang w:eastAsia="zh-CN"/>
              </w:rPr>
            </w:pPr>
          </w:p>
        </w:tc>
        <w:tc>
          <w:tcPr>
            <w:tcW w:w="31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vegetarian diet</w:t>
            </w:r>
          </w:p>
        </w:tc>
        <w:tc>
          <w:tcPr>
            <w:tcW w:w="339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-0.111 </w:t>
            </w:r>
          </w:p>
        </w:tc>
        <w:tc>
          <w:tcPr>
            <w:tcW w:w="329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0.322 </w:t>
            </w:r>
          </w:p>
        </w:tc>
        <w:tc>
          <w:tcPr>
            <w:tcW w:w="344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0.063 </w:t>
            </w:r>
          </w:p>
        </w:tc>
        <w:tc>
          <w:tcPr>
            <w:tcW w:w="360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0.577 </w:t>
            </w:r>
          </w:p>
        </w:tc>
        <w:tc>
          <w:tcPr>
            <w:tcW w:w="366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-0.037 </w:t>
            </w:r>
          </w:p>
        </w:tc>
        <w:tc>
          <w:tcPr>
            <w:tcW w:w="377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0.742 </w:t>
            </w:r>
          </w:p>
        </w:tc>
        <w:tc>
          <w:tcPr>
            <w:tcW w:w="380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-0.245 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0.026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36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-0.046 </w:t>
            </w:r>
          </w:p>
        </w:tc>
        <w:tc>
          <w:tcPr>
            <w:tcW w:w="318" w:type="pct"/>
            <w:tcBorders>
              <w:top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0.681 </w:t>
            </w:r>
          </w:p>
        </w:tc>
        <w:tc>
          <w:tcPr>
            <w:tcW w:w="342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meat diet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0.243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0.028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-0.039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0.726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0.070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0.532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-0.018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0.874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0.055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0.623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spinach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-0.090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0.424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-0.118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0.293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0.107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0.337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-0.068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0.544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-0.166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0.135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celery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-0.295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0.007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-0.240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0.030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-0.299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0.006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-0.269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0.014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-0.385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0.001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tomato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0.053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0.635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-0.211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0.057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0.016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0.885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-0.182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0.103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-0.040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0.722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bamboo shoots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-0.161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0.148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-0.101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0.368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-0.334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0.002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-0.184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0.099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-0.173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0.120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tea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-0.134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0.230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0.017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0.881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0.033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0.767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-0.106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0.344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-0.041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0.716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bean products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-0.146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0.189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-0.085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0.446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-0.228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0.040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-0.058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0.606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-0.243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 xml:space="preserve">0.028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fruits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0.101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0.365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0.285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0.135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0.228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-0.102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0.360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0.161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0.149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pork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-0.075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0.504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-0.182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0.103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-0.154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0.166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-0.061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0.583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0.033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0.771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beef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0.091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0.419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-0.116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0.300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0.138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0.215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-0.026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0.817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0.101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0.367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chicken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0.011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0.923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-0.015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0.894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-0.046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0.680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0.034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0.761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0.105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0.346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fish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-0.014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0.902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-0.035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0.753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0.106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0.343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-0.058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0.608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-0.078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0.484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pickled food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-0.108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0.336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-0.080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0.476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-0.185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0.096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-0.158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0.157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-0.142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0.204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dairy products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-0.173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0.120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-0.048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0.672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0.100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0.374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0.039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0.729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-0.155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0.164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coffee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0.061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0.584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0.073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0.513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0.087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0.438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-0.030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0.792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0.034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0.759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carbonated drinks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0.156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0.161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-0.011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0.925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0.096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0.392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-0.022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0.847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0.055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0.627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nuts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-0.196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0.078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0.043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0.701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-0.196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0.078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-0.088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0.433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-0.132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0.237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vitamin C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0.113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0.313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0.199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0.074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0.153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0.171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0.004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0.971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0.078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0.486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4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water intake</w:t>
            </w:r>
          </w:p>
        </w:tc>
        <w:tc>
          <w:tcPr>
            <w:tcW w:w="33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-0.040 </w:t>
            </w:r>
          </w:p>
        </w:tc>
        <w:tc>
          <w:tcPr>
            <w:tcW w:w="329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0.720 </w:t>
            </w:r>
          </w:p>
        </w:tc>
        <w:tc>
          <w:tcPr>
            <w:tcW w:w="344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-0.061 </w:t>
            </w:r>
          </w:p>
        </w:tc>
        <w:tc>
          <w:tcPr>
            <w:tcW w:w="36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0.587 </w:t>
            </w:r>
          </w:p>
        </w:tc>
        <w:tc>
          <w:tcPr>
            <w:tcW w:w="36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-0.041 </w:t>
            </w:r>
          </w:p>
        </w:tc>
        <w:tc>
          <w:tcPr>
            <w:tcW w:w="377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0.713 </w:t>
            </w:r>
          </w:p>
        </w:tc>
        <w:tc>
          <w:tcPr>
            <w:tcW w:w="380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-0.033 </w:t>
            </w:r>
          </w:p>
        </w:tc>
        <w:tc>
          <w:tcPr>
            <w:tcW w:w="391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0.771 </w:t>
            </w:r>
          </w:p>
        </w:tc>
        <w:tc>
          <w:tcPr>
            <w:tcW w:w="336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0.168 </w:t>
            </w:r>
          </w:p>
        </w:tc>
        <w:tc>
          <w:tcPr>
            <w:tcW w:w="318" w:type="pct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0.132 </w:t>
            </w:r>
          </w:p>
        </w:tc>
        <w:tc>
          <w:tcPr>
            <w:tcW w:w="34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BD641A"/>
    <w:multiLevelType w:val="singleLevel"/>
    <w:tmpl w:val="C8BD641A"/>
    <w:lvl w:ilvl="0" w:tentative="0">
      <w:start w:val="19"/>
      <w:numFmt w:val="decimal"/>
      <w:suff w:val="space"/>
      <w:lvlText w:val="%1."/>
      <w:lvlJc w:val="left"/>
    </w:lvl>
  </w:abstractNum>
  <w:abstractNum w:abstractNumId="1">
    <w:nsid w:val="03B09244"/>
    <w:multiLevelType w:val="singleLevel"/>
    <w:tmpl w:val="03B09244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3MWQzZDkxZTEyNWExZWRmYzQzMjRkNDQwZTFjZmYifQ=="/>
  </w:docVars>
  <w:rsids>
    <w:rsidRoot w:val="00000000"/>
    <w:rsid w:val="1C82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240" w:after="240" w:line="360" w:lineRule="exact"/>
      <w:ind w:firstLine="200" w:firstLineChars="200"/>
    </w:pPr>
    <w:rPr>
      <w:rFonts w:ascii="Arial Unicode MS" w:hAnsi="Arial Unicode MS" w:cs="Arial Unicode MS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2023-05-10T11:33:23Z</dcterms:created>
  <dc:creator>ak-ca</dc:creator>
  <cp:lastModifiedBy>一刀露出命根来</cp:lastModifiedBy>
  <dcterms:modified xsi:type="dcterms:W3CDTF">2023-05-10T11:33:59Z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65C57BD34AE74B7B9F8FFD2EC823AD12_12</vt:lpwstr>
  </property>
</Properties>
</file>