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059A" w14:textId="215D3937" w:rsidR="00CC71E4" w:rsidRPr="00CC71E4" w:rsidRDefault="00132D0B" w:rsidP="00CC71E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CC71E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CC71E4" w:rsidRPr="00AF11C8">
        <w:rPr>
          <w:rFonts w:ascii="Times New Roman" w:hAnsi="Times New Roman"/>
          <w:sz w:val="24"/>
        </w:rPr>
        <w:t xml:space="preserve">Kinetic parameters of </w:t>
      </w:r>
      <w:proofErr w:type="spellStart"/>
      <w:r w:rsidR="00CC71E4" w:rsidRPr="00AF11C8">
        <w:rPr>
          <w:rFonts w:ascii="Times New Roman" w:hAnsi="Times New Roman"/>
          <w:sz w:val="24"/>
        </w:rPr>
        <w:t>EhGK</w:t>
      </w:r>
      <w:proofErr w:type="spellEnd"/>
      <w:r w:rsidR="00CC71E4" w:rsidRPr="00AF11C8">
        <w:rPr>
          <w:rFonts w:ascii="Times New Roman" w:hAnsi="Times New Roman"/>
          <w:sz w:val="24"/>
        </w:rPr>
        <w:t xml:space="preserve"> in forward (ATP</w:t>
      </w:r>
      <w:r w:rsidR="00074EFF">
        <w:rPr>
          <w:rFonts w:ascii="Times New Roman" w:hAnsi="Times New Roman"/>
          <w:sz w:val="24"/>
        </w:rPr>
        <w:t>-</w:t>
      </w:r>
      <w:r w:rsidR="00CC71E4" w:rsidRPr="00AF11C8">
        <w:rPr>
          <w:rFonts w:ascii="Times New Roman" w:hAnsi="Times New Roman"/>
          <w:sz w:val="24"/>
        </w:rPr>
        <w:t xml:space="preserve"> and glycerol</w:t>
      </w:r>
      <w:r w:rsidR="00074EFF">
        <w:rPr>
          <w:rFonts w:ascii="Times New Roman" w:hAnsi="Times New Roman"/>
          <w:sz w:val="24"/>
        </w:rPr>
        <w:t>-utilizing</w:t>
      </w:r>
      <w:r w:rsidR="00CC71E4" w:rsidRPr="00AF11C8">
        <w:rPr>
          <w:rFonts w:ascii="Times New Roman" w:hAnsi="Times New Roman"/>
          <w:sz w:val="24"/>
        </w:rPr>
        <w:t>) and reverse (ADP</w:t>
      </w:r>
      <w:r w:rsidR="00074EFF">
        <w:rPr>
          <w:rFonts w:ascii="Times New Roman" w:hAnsi="Times New Roman"/>
          <w:sz w:val="24"/>
        </w:rPr>
        <w:t>-</w:t>
      </w:r>
      <w:r w:rsidR="00CC71E4" w:rsidRPr="00AF11C8">
        <w:rPr>
          <w:rFonts w:ascii="Times New Roman" w:hAnsi="Times New Roman"/>
          <w:sz w:val="24"/>
        </w:rPr>
        <w:t xml:space="preserve"> and G3P</w:t>
      </w:r>
      <w:r w:rsidR="00074EFF">
        <w:rPr>
          <w:rFonts w:ascii="Times New Roman" w:hAnsi="Times New Roman"/>
          <w:sz w:val="24"/>
        </w:rPr>
        <w:t>-utilizing</w:t>
      </w:r>
      <w:r w:rsidR="00CC71E4" w:rsidRPr="00AF11C8">
        <w:rPr>
          <w:rFonts w:ascii="Times New Roman" w:hAnsi="Times New Roman"/>
          <w:sz w:val="24"/>
        </w:rPr>
        <w:t>) directions.</w:t>
      </w:r>
    </w:p>
    <w:p w14:paraId="00C8A477" w14:textId="1ED4DCD5" w:rsidR="00956B44" w:rsidRPr="00DB1042" w:rsidRDefault="00956B44" w:rsidP="00956B44">
      <w:pPr>
        <w:pStyle w:val="a5"/>
        <w:rPr>
          <w:rFonts w:ascii="Times New Roman" w:hAnsi="Times New Roman" w:cs="Times New Roman"/>
          <w:sz w:val="24"/>
          <w:szCs w:val="24"/>
          <w:lang w:eastAsia="ja-JP"/>
        </w:rPr>
      </w:pPr>
    </w:p>
    <w:p w14:paraId="13477508" w14:textId="77777777" w:rsidR="004C5A58" w:rsidRPr="00956B44" w:rsidRDefault="00ED0E8D" w:rsidP="00956B44">
      <w:pPr>
        <w:pStyle w:val="a5"/>
        <w:rPr>
          <w:rFonts w:ascii="Arial" w:hAnsi="Arial" w:cs="Arial"/>
          <w:sz w:val="24"/>
          <w:szCs w:val="24"/>
        </w:rPr>
      </w:pPr>
      <w:r w:rsidRPr="00956B44">
        <w:rPr>
          <w:rFonts w:ascii="Arial" w:hAnsi="Arial" w:cs="Arial"/>
          <w:sz w:val="24"/>
          <w:szCs w:val="24"/>
        </w:rPr>
        <w:t xml:space="preserve"> </w:t>
      </w:r>
    </w:p>
    <w:tbl>
      <w:tblPr>
        <w:tblW w:w="6199" w:type="dxa"/>
        <w:tblInd w:w="747" w:type="dxa"/>
        <w:tblLook w:val="04A0" w:firstRow="1" w:lastRow="0" w:firstColumn="1" w:lastColumn="0" w:noHBand="0" w:noVBand="1"/>
      </w:tblPr>
      <w:tblGrid>
        <w:gridCol w:w="1110"/>
        <w:gridCol w:w="2538"/>
        <w:gridCol w:w="2551"/>
      </w:tblGrid>
      <w:tr w:rsidR="004C5A58" w:rsidRPr="004C5A58" w14:paraId="14354C7B" w14:textId="77777777" w:rsidTr="004C5A58">
        <w:trPr>
          <w:trHeight w:val="330"/>
        </w:trPr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6BCE" w14:textId="05025D2E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C5A58">
              <w:rPr>
                <w:rFonts w:ascii="Times New Roman" w:hAnsi="Times New Roman" w:cs="Times New Roman"/>
                <w:sz w:val="24"/>
                <w:szCs w:val="24"/>
              </w:rPr>
              <w:t>Substrate</w:t>
            </w:r>
          </w:p>
        </w:tc>
        <w:tc>
          <w:tcPr>
            <w:tcW w:w="25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84A5" w14:textId="1B017AC2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</w:t>
            </w:r>
            <w:r w:rsidRPr="004C5A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4C5A5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7A5F" w14:textId="37FFBE0D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 </w:t>
            </w:r>
            <w:r w:rsidRPr="004C5A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C5A5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max</w:t>
            </w:r>
          </w:p>
        </w:tc>
      </w:tr>
      <w:tr w:rsidR="004C5A58" w:rsidRPr="004C5A58" w14:paraId="2371C0E9" w14:textId="77777777" w:rsidTr="004C5A58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BC3C67A" w14:textId="35E3D1BB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20E37" w14:textId="5198BD9E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C5A58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809ED" w14:textId="0BC1A788" w:rsidR="004C5A58" w:rsidRPr="004C5A58" w:rsidRDefault="004C5A58" w:rsidP="004C5A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C5A58">
              <w:rPr>
                <w:rFonts w:ascii="Times New Roman" w:hAnsi="Times New Roman" w:cs="Times New Roman"/>
                <w:sz w:val="24"/>
                <w:szCs w:val="24"/>
              </w:rPr>
              <w:t>(µmol·min</w:t>
            </w:r>
            <w:r w:rsidRPr="004C5A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4C5A58">
              <w:rPr>
                <w:rFonts w:ascii="Times New Roman" w:hAnsi="Times New Roman" w:cs="Times New Roman"/>
                <w:sz w:val="24"/>
                <w:szCs w:val="24"/>
              </w:rPr>
              <w:t>·mg</w:t>
            </w:r>
            <w:r w:rsidRPr="004C5A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4C5A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5A58" w:rsidRPr="00AF11C8" w14:paraId="72955741" w14:textId="77777777" w:rsidTr="004C5A58">
        <w:trPr>
          <w:trHeight w:val="315"/>
        </w:trPr>
        <w:tc>
          <w:tcPr>
            <w:tcW w:w="11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7A97" w14:textId="77777777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ATP</w:t>
            </w:r>
          </w:p>
        </w:tc>
        <w:tc>
          <w:tcPr>
            <w:tcW w:w="25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EBCB" w14:textId="14FF4BB2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0.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23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84AA" w14:textId="7A2B8DC2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1.30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</w:tr>
      <w:tr w:rsidR="004C5A58" w:rsidRPr="00AF11C8" w14:paraId="2B388FC5" w14:textId="77777777" w:rsidTr="004C5A58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414F39" w14:textId="16E0BA9B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G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lycerol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892C39" w14:textId="10DF23F0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 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0.1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6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7283D7" w14:textId="15D12285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48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</w:tr>
      <w:tr w:rsidR="004C5A58" w:rsidRPr="00AF11C8" w14:paraId="49B4EE49" w14:textId="77777777" w:rsidTr="004C5A58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490A" w14:textId="77777777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ADP</w:t>
            </w: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E19F" w14:textId="4BC0837D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  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0.1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5433" w14:textId="698A7F2D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20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0.0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</w:p>
        </w:tc>
      </w:tr>
      <w:tr w:rsidR="004C5A58" w:rsidRPr="00AF11C8" w14:paraId="7B6D988C" w14:textId="77777777" w:rsidTr="004C5A58">
        <w:trPr>
          <w:trHeight w:val="315"/>
        </w:trPr>
        <w:tc>
          <w:tcPr>
            <w:tcW w:w="1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26447B" w14:textId="77777777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G3P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DF3FC" w14:textId="03773A9B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 </w:t>
            </w:r>
            <w:r w:rsidR="0024586B">
              <w:rPr>
                <w:rFonts w:ascii="Times New Roman" w:eastAsia="Times New Roman" w:hAnsi="Times New Roman"/>
                <w:color w:val="000000"/>
                <w:sz w:val="24"/>
              </w:rPr>
              <w:t>8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71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2.46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25C119" w14:textId="58D7E31E" w:rsidR="004C5A58" w:rsidRPr="00AF11C8" w:rsidRDefault="004C5A58" w:rsidP="004C5A5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     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1.28</w:t>
            </w:r>
            <w:r w:rsidRPr="00AF11C8">
              <w:rPr>
                <w:rFonts w:ascii="Times New Roman" w:eastAsia="Times New Roman" w:hAnsi="Times New Roman"/>
                <w:color w:val="000000"/>
                <w:sz w:val="24"/>
              </w:rPr>
              <w:t xml:space="preserve"> ± 0.</w:t>
            </w:r>
            <w:r w:rsidR="00B123BF">
              <w:rPr>
                <w:rFonts w:ascii="Times New Roman" w:eastAsia="Times New Roman" w:hAnsi="Times New Roman"/>
                <w:color w:val="000000"/>
                <w:sz w:val="24"/>
              </w:rPr>
              <w:t>14</w:t>
            </w:r>
          </w:p>
        </w:tc>
      </w:tr>
    </w:tbl>
    <w:p w14:paraId="7C7A131F" w14:textId="77777777" w:rsidR="008222E7" w:rsidRDefault="008222E7" w:rsidP="008222E7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23C81EF" w14:textId="77777777" w:rsidR="00447288" w:rsidRPr="00DB1042" w:rsidRDefault="00447288" w:rsidP="008D3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651A530" w14:textId="53DA7F82" w:rsidR="004D211E" w:rsidRPr="00DB1042" w:rsidRDefault="008D3293" w:rsidP="008D32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042">
        <w:rPr>
          <w:rFonts w:ascii="Times New Roman" w:hAnsi="Times New Roman" w:cs="Times New Roman"/>
          <w:iCs/>
          <w:sz w:val="24"/>
          <w:szCs w:val="24"/>
        </w:rPr>
        <w:t>Note</w:t>
      </w:r>
      <w:r w:rsidRPr="00DB104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447288" w:rsidRPr="00DB104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239E">
        <w:rPr>
          <w:rFonts w:ascii="Times New Roman" w:hAnsi="Times New Roman" w:cs="Times New Roman"/>
          <w:iCs/>
          <w:sz w:val="24"/>
          <w:szCs w:val="24"/>
        </w:rPr>
        <w:t>GK</w:t>
      </w:r>
      <w:r w:rsidR="00447288" w:rsidRPr="00DB1042">
        <w:rPr>
          <w:rFonts w:ascii="Times New Roman" w:hAnsi="Times New Roman" w:cs="Times New Roman"/>
          <w:iCs/>
          <w:sz w:val="24"/>
          <w:szCs w:val="24"/>
        </w:rPr>
        <w:t xml:space="preserve"> kinase </w:t>
      </w:r>
      <w:r w:rsidR="00E4239E">
        <w:rPr>
          <w:rFonts w:ascii="Times New Roman" w:hAnsi="Times New Roman" w:cs="Times New Roman"/>
          <w:iCs/>
          <w:sz w:val="24"/>
          <w:szCs w:val="24"/>
        </w:rPr>
        <w:t xml:space="preserve">forward and reverse </w:t>
      </w:r>
      <w:r w:rsidR="00CE1F82" w:rsidRPr="00DB1042">
        <w:rPr>
          <w:rFonts w:ascii="Times New Roman" w:hAnsi="Times New Roman" w:cs="Times New Roman"/>
          <w:iCs/>
          <w:sz w:val="24"/>
          <w:szCs w:val="24"/>
        </w:rPr>
        <w:t>a</w:t>
      </w:r>
      <w:r w:rsidR="00CE1F82" w:rsidRPr="00DB1042">
        <w:rPr>
          <w:rFonts w:ascii="Times New Roman" w:hAnsi="Times New Roman" w:cs="Times New Roman"/>
          <w:sz w:val="24"/>
          <w:szCs w:val="24"/>
        </w:rPr>
        <w:t>ctivities were</w:t>
      </w:r>
      <w:r w:rsidR="00447288" w:rsidRPr="00DB1042">
        <w:rPr>
          <w:rFonts w:ascii="Times New Roman" w:hAnsi="Times New Roman" w:cs="Times New Roman"/>
          <w:sz w:val="24"/>
          <w:szCs w:val="24"/>
        </w:rPr>
        <w:t xml:space="preserve"> assayed as described in </w:t>
      </w:r>
      <w:r w:rsidR="00074EFF">
        <w:rPr>
          <w:rFonts w:ascii="Times New Roman" w:hAnsi="Times New Roman" w:cs="Times New Roman"/>
          <w:sz w:val="24"/>
          <w:szCs w:val="24"/>
        </w:rPr>
        <w:t>M</w:t>
      </w:r>
      <w:r w:rsidRPr="00DB1042">
        <w:rPr>
          <w:rFonts w:ascii="Times New Roman" w:hAnsi="Times New Roman" w:cs="Times New Roman"/>
          <w:sz w:val="24"/>
          <w:szCs w:val="24"/>
        </w:rPr>
        <w:t>aterials and methods with different concentrations of ATP</w:t>
      </w:r>
      <w:r w:rsidR="00CE1F82">
        <w:rPr>
          <w:rFonts w:ascii="Times New Roman" w:hAnsi="Times New Roman" w:cs="Times New Roman"/>
          <w:sz w:val="24"/>
          <w:szCs w:val="24"/>
        </w:rPr>
        <w:t xml:space="preserve"> (0.01</w:t>
      </w:r>
      <w:r w:rsidR="00447288" w:rsidRPr="00DB1042">
        <w:rPr>
          <w:rFonts w:ascii="Times New Roman" w:hAnsi="Times New Roman" w:cs="Times New Roman"/>
          <w:sz w:val="24"/>
          <w:szCs w:val="24"/>
        </w:rPr>
        <w:t>–</w:t>
      </w:r>
      <w:r w:rsidR="00905F43">
        <w:rPr>
          <w:rFonts w:ascii="Times New Roman" w:hAnsi="Times New Roman" w:cs="Times New Roman"/>
          <w:sz w:val="24"/>
          <w:szCs w:val="24"/>
        </w:rPr>
        <w:t>3</w:t>
      </w:r>
      <w:r w:rsidRPr="00DB1042">
        <w:rPr>
          <w:rFonts w:ascii="Times New Roman" w:hAnsi="Times New Roman" w:cs="Times New Roman"/>
          <w:sz w:val="24"/>
          <w:szCs w:val="24"/>
        </w:rPr>
        <w:t xml:space="preserve"> mM)</w:t>
      </w:r>
      <w:r w:rsidR="00447288" w:rsidRPr="00DB1042">
        <w:rPr>
          <w:rFonts w:ascii="Times New Roman" w:hAnsi="Times New Roman" w:cs="Times New Roman"/>
          <w:sz w:val="24"/>
          <w:szCs w:val="24"/>
        </w:rPr>
        <w:t xml:space="preserve"> and </w:t>
      </w:r>
      <w:r w:rsidR="00074EFF">
        <w:rPr>
          <w:rFonts w:ascii="Times New Roman" w:hAnsi="Times New Roman" w:cs="Times New Roman"/>
          <w:sz w:val="24"/>
          <w:szCs w:val="24"/>
        </w:rPr>
        <w:t>g</w:t>
      </w:r>
      <w:r w:rsidR="00CE1F82">
        <w:rPr>
          <w:rFonts w:ascii="Times New Roman" w:hAnsi="Times New Roman" w:cs="Times New Roman"/>
          <w:sz w:val="24"/>
          <w:szCs w:val="24"/>
        </w:rPr>
        <w:t>lycerol</w:t>
      </w:r>
      <w:r w:rsidR="00E4239E">
        <w:rPr>
          <w:rFonts w:ascii="Times New Roman" w:hAnsi="Times New Roman" w:cs="Times New Roman"/>
          <w:sz w:val="24"/>
          <w:szCs w:val="24"/>
        </w:rPr>
        <w:t xml:space="preserve"> (0</w:t>
      </w:r>
      <w:r w:rsidR="00CE1F82">
        <w:rPr>
          <w:rFonts w:ascii="Times New Roman" w:hAnsi="Times New Roman" w:cs="Times New Roman"/>
          <w:sz w:val="24"/>
          <w:szCs w:val="24"/>
        </w:rPr>
        <w:t>.</w:t>
      </w:r>
      <w:r w:rsidR="00905F43">
        <w:rPr>
          <w:rFonts w:ascii="Times New Roman" w:hAnsi="Times New Roman" w:cs="Times New Roman"/>
          <w:sz w:val="24"/>
          <w:szCs w:val="24"/>
        </w:rPr>
        <w:t>002</w:t>
      </w:r>
      <w:r w:rsidR="00447288" w:rsidRPr="00DB1042">
        <w:rPr>
          <w:rFonts w:ascii="Times New Roman" w:hAnsi="Times New Roman" w:cs="Times New Roman"/>
          <w:sz w:val="24"/>
          <w:szCs w:val="24"/>
        </w:rPr>
        <w:t>–</w:t>
      </w:r>
      <w:r w:rsidR="00905F43">
        <w:rPr>
          <w:rFonts w:ascii="Times New Roman" w:hAnsi="Times New Roman" w:cs="Times New Roman"/>
          <w:sz w:val="24"/>
          <w:szCs w:val="24"/>
        </w:rPr>
        <w:t>3</w:t>
      </w:r>
      <w:r w:rsidR="00074EFF">
        <w:rPr>
          <w:rFonts w:ascii="Times New Roman" w:hAnsi="Times New Roman" w:cs="Times New Roman"/>
          <w:sz w:val="24"/>
          <w:szCs w:val="24"/>
        </w:rPr>
        <w:t xml:space="preserve"> </w:t>
      </w:r>
      <w:r w:rsidRPr="00DB1042">
        <w:rPr>
          <w:rFonts w:ascii="Times New Roman" w:hAnsi="Times New Roman" w:cs="Times New Roman"/>
          <w:sz w:val="24"/>
          <w:szCs w:val="24"/>
        </w:rPr>
        <w:t>m</w:t>
      </w:r>
      <w:r w:rsidR="00447288" w:rsidRPr="00DB1042">
        <w:rPr>
          <w:rFonts w:ascii="Times New Roman" w:hAnsi="Times New Roman" w:cs="Times New Roman"/>
          <w:sz w:val="24"/>
          <w:szCs w:val="24"/>
        </w:rPr>
        <w:t>M</w:t>
      </w:r>
      <w:r w:rsidRPr="00DB1042">
        <w:rPr>
          <w:rFonts w:ascii="Times New Roman" w:hAnsi="Times New Roman" w:cs="Times New Roman"/>
          <w:sz w:val="24"/>
          <w:szCs w:val="24"/>
        </w:rPr>
        <w:t>)</w:t>
      </w:r>
      <w:r w:rsidR="00447288" w:rsidRPr="00DB1042">
        <w:rPr>
          <w:rFonts w:ascii="Times New Roman" w:hAnsi="Times New Roman" w:cs="Times New Roman"/>
          <w:sz w:val="24"/>
          <w:szCs w:val="24"/>
        </w:rPr>
        <w:t xml:space="preserve"> or </w:t>
      </w:r>
      <w:r w:rsidR="00CE1F82">
        <w:rPr>
          <w:rFonts w:ascii="Times New Roman" w:hAnsi="Times New Roman" w:cs="Times New Roman"/>
          <w:sz w:val="24"/>
          <w:szCs w:val="24"/>
        </w:rPr>
        <w:t>G3P</w:t>
      </w:r>
      <w:r w:rsidR="00447288" w:rsidRPr="00DB1042">
        <w:rPr>
          <w:rFonts w:ascii="Times New Roman" w:hAnsi="Times New Roman" w:cs="Times New Roman"/>
          <w:sz w:val="24"/>
          <w:szCs w:val="24"/>
        </w:rPr>
        <w:t xml:space="preserve"> (</w:t>
      </w:r>
      <w:r w:rsidR="00CE1F82">
        <w:rPr>
          <w:rFonts w:ascii="Times New Roman" w:hAnsi="Times New Roman" w:cs="Times New Roman"/>
          <w:sz w:val="24"/>
          <w:szCs w:val="24"/>
        </w:rPr>
        <w:t>0.8–</w:t>
      </w:r>
      <w:r w:rsidR="00905F43">
        <w:rPr>
          <w:rFonts w:ascii="Times New Roman" w:hAnsi="Times New Roman" w:cs="Times New Roman"/>
          <w:sz w:val="24"/>
          <w:szCs w:val="24"/>
        </w:rPr>
        <w:t>40</w:t>
      </w:r>
      <w:r w:rsidR="00074EFF">
        <w:rPr>
          <w:rFonts w:ascii="Times New Roman" w:hAnsi="Times New Roman" w:cs="Times New Roman"/>
          <w:sz w:val="24"/>
          <w:szCs w:val="24"/>
        </w:rPr>
        <w:t xml:space="preserve"> </w:t>
      </w:r>
      <w:r w:rsidR="0038513C">
        <w:rPr>
          <w:rFonts w:ascii="Times New Roman" w:hAnsi="Times New Roman" w:cs="Times New Roman"/>
          <w:sz w:val="24"/>
          <w:szCs w:val="24"/>
        </w:rPr>
        <w:t>m</w:t>
      </w:r>
      <w:r w:rsidR="00447288" w:rsidRPr="00DB1042">
        <w:rPr>
          <w:rFonts w:ascii="Times New Roman" w:hAnsi="Times New Roman" w:cs="Times New Roman"/>
          <w:sz w:val="24"/>
          <w:szCs w:val="24"/>
        </w:rPr>
        <w:t>M)</w:t>
      </w:r>
      <w:r w:rsidR="00CE1F82">
        <w:rPr>
          <w:rFonts w:ascii="Times New Roman" w:hAnsi="Times New Roman" w:cs="Times New Roman"/>
          <w:sz w:val="24"/>
          <w:szCs w:val="24"/>
        </w:rPr>
        <w:t xml:space="preserve"> and ADP (0.025</w:t>
      </w:r>
      <w:r w:rsidR="00CE1F82" w:rsidRPr="00DB1042">
        <w:rPr>
          <w:rFonts w:ascii="Times New Roman" w:hAnsi="Times New Roman" w:cs="Times New Roman"/>
          <w:sz w:val="24"/>
          <w:szCs w:val="24"/>
        </w:rPr>
        <w:t>–</w:t>
      </w:r>
      <w:r w:rsidR="00905F43">
        <w:rPr>
          <w:rFonts w:ascii="Times New Roman" w:hAnsi="Times New Roman" w:cs="Times New Roman"/>
          <w:sz w:val="24"/>
          <w:szCs w:val="24"/>
        </w:rPr>
        <w:t>1</w:t>
      </w:r>
      <w:r w:rsidR="00CE1F82">
        <w:rPr>
          <w:rFonts w:ascii="Times New Roman" w:hAnsi="Times New Roman" w:cs="Times New Roman"/>
          <w:sz w:val="24"/>
          <w:szCs w:val="24"/>
        </w:rPr>
        <w:t>.</w:t>
      </w:r>
      <w:r w:rsidR="00905F43">
        <w:rPr>
          <w:rFonts w:ascii="Times New Roman" w:hAnsi="Times New Roman" w:cs="Times New Roman"/>
          <w:sz w:val="24"/>
          <w:szCs w:val="24"/>
        </w:rPr>
        <w:t>2</w:t>
      </w:r>
      <w:r w:rsidR="00CE1F82">
        <w:rPr>
          <w:rFonts w:ascii="Times New Roman" w:hAnsi="Times New Roman" w:cs="Times New Roman"/>
          <w:sz w:val="24"/>
          <w:szCs w:val="24"/>
        </w:rPr>
        <w:t xml:space="preserve"> mM)</w:t>
      </w:r>
      <w:r w:rsidR="00447288" w:rsidRPr="00DB1042">
        <w:rPr>
          <w:rFonts w:ascii="Times New Roman" w:hAnsi="Times New Roman" w:cs="Times New Roman"/>
          <w:sz w:val="24"/>
          <w:szCs w:val="24"/>
        </w:rPr>
        <w:t xml:space="preserve">. </w:t>
      </w:r>
      <w:r w:rsidR="00ED0E8D" w:rsidRPr="00DB1042">
        <w:rPr>
          <w:rFonts w:ascii="Times New Roman" w:hAnsi="Times New Roman" w:cs="Times New Roman"/>
          <w:sz w:val="24"/>
          <w:szCs w:val="24"/>
        </w:rPr>
        <w:t>Values are expressed as mean ± S.D. of three independent experiments</w:t>
      </w:r>
      <w:r w:rsidRPr="00DB1042">
        <w:rPr>
          <w:rFonts w:ascii="Times New Roman" w:hAnsi="Times New Roman" w:cs="Times New Roman"/>
          <w:sz w:val="24"/>
          <w:szCs w:val="24"/>
        </w:rPr>
        <w:t>.</w:t>
      </w:r>
    </w:p>
    <w:p w14:paraId="553AE38D" w14:textId="77777777" w:rsidR="002578A2" w:rsidRPr="008D3293" w:rsidRDefault="002578A2" w:rsidP="00ED0E8D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2578A2" w:rsidRPr="008D3293" w:rsidSect="00257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E0A76"/>
    <w:multiLevelType w:val="hybridMultilevel"/>
    <w:tmpl w:val="955A35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246C5"/>
    <w:multiLevelType w:val="hybridMultilevel"/>
    <w:tmpl w:val="12D244AE"/>
    <w:lvl w:ilvl="0" w:tplc="2CD07E8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512C44C9"/>
    <w:multiLevelType w:val="hybridMultilevel"/>
    <w:tmpl w:val="68DAF476"/>
    <w:lvl w:ilvl="0" w:tplc="D41832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694AA2"/>
    <w:multiLevelType w:val="hybridMultilevel"/>
    <w:tmpl w:val="63AC5D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619951">
    <w:abstractNumId w:val="0"/>
  </w:num>
  <w:num w:numId="2" w16cid:durableId="626158954">
    <w:abstractNumId w:val="3"/>
  </w:num>
  <w:num w:numId="3" w16cid:durableId="367029685">
    <w:abstractNumId w:val="1"/>
  </w:num>
  <w:num w:numId="4" w16cid:durableId="59333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2"/>
  <w:bordersDoNotSurroundHeader/>
  <w:bordersDoNotSurroundFooter/>
  <w:proofState w:spelling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E8D"/>
    <w:rsid w:val="00074EFF"/>
    <w:rsid w:val="000B4024"/>
    <w:rsid w:val="00132D0B"/>
    <w:rsid w:val="0024586B"/>
    <w:rsid w:val="002578A2"/>
    <w:rsid w:val="00285FBD"/>
    <w:rsid w:val="0038513C"/>
    <w:rsid w:val="00447288"/>
    <w:rsid w:val="004C5A58"/>
    <w:rsid w:val="004D211E"/>
    <w:rsid w:val="007175B5"/>
    <w:rsid w:val="00796DE1"/>
    <w:rsid w:val="008222E7"/>
    <w:rsid w:val="008D3293"/>
    <w:rsid w:val="008D7D51"/>
    <w:rsid w:val="0090267E"/>
    <w:rsid w:val="00905F43"/>
    <w:rsid w:val="00956B44"/>
    <w:rsid w:val="00B123BF"/>
    <w:rsid w:val="00BF687B"/>
    <w:rsid w:val="00CC71E4"/>
    <w:rsid w:val="00CE1F82"/>
    <w:rsid w:val="00D713E1"/>
    <w:rsid w:val="00DB1042"/>
    <w:rsid w:val="00E4239E"/>
    <w:rsid w:val="00ED0E8D"/>
    <w:rsid w:val="00FF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998BB4"/>
  <w15:docId w15:val="{84EA054E-9ACE-A14F-819B-DEB423C0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ED0E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0E8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22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Application%20Data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0A79D956-23D0-4354-A27A-1BC787DCDFDD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Settings\Administrator\Local Settings\Application Data\Chemistry Add-in for Word\Chemistry Gallery\Chem4Word.dotx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野崎 智義</cp:lastModifiedBy>
  <cp:revision>2</cp:revision>
  <cp:lastPrinted>2012-07-30T08:15:00Z</cp:lastPrinted>
  <dcterms:created xsi:type="dcterms:W3CDTF">2023-04-28T02:19:00Z</dcterms:created>
  <dcterms:modified xsi:type="dcterms:W3CDTF">2023-04-28T02:19:00Z</dcterms:modified>
</cp:coreProperties>
</file>