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AFA" w:rsidRDefault="006C1BEA" w:rsidP="00F44AFA">
      <w:pPr>
        <w:jc w:val="both"/>
        <w:rPr>
          <w:lang w:val="en-US"/>
        </w:rPr>
      </w:pPr>
      <w:bookmarkStart w:id="0" w:name="_GoBack"/>
      <w:bookmarkEnd w:id="0"/>
      <w:r>
        <w:rPr>
          <w:b/>
          <w:color w:val="000000" w:themeColor="text1"/>
          <w:lang w:val="en-US"/>
        </w:rPr>
        <w:t xml:space="preserve">Table </w:t>
      </w:r>
      <w:r w:rsidR="00BD64DE">
        <w:rPr>
          <w:b/>
          <w:color w:val="000000" w:themeColor="text1"/>
          <w:lang w:val="en-US"/>
        </w:rPr>
        <w:t>S</w:t>
      </w:r>
      <w:r w:rsidR="00B2022A">
        <w:rPr>
          <w:b/>
          <w:color w:val="000000" w:themeColor="text1"/>
          <w:lang w:val="en-US"/>
        </w:rPr>
        <w:t>6</w:t>
      </w:r>
      <w:r w:rsidR="00CD488B">
        <w:rPr>
          <w:b/>
          <w:color w:val="000000" w:themeColor="text1"/>
          <w:lang w:val="en-US"/>
        </w:rPr>
        <w:t>.</w:t>
      </w:r>
      <w:r w:rsidR="00F44AFA" w:rsidRPr="00A57593">
        <w:rPr>
          <w:color w:val="000000" w:themeColor="text1"/>
          <w:lang w:val="en-US"/>
        </w:rPr>
        <w:t xml:space="preserve"> </w:t>
      </w:r>
      <w:r w:rsidR="00F44AFA" w:rsidRPr="00925CA7">
        <w:rPr>
          <w:lang w:val="en-GB"/>
        </w:rPr>
        <w:t xml:space="preserve">The top 20 </w:t>
      </w:r>
      <w:r w:rsidR="00F44AFA" w:rsidRPr="00AB58BF">
        <w:rPr>
          <w:lang w:val="en-US"/>
        </w:rPr>
        <w:t>KEGG pathways</w:t>
      </w:r>
      <w:r w:rsidR="00F44AFA" w:rsidRPr="00925CA7">
        <w:rPr>
          <w:lang w:val="en-GB"/>
        </w:rPr>
        <w:t xml:space="preserve"> for DEPs overrepresented in progVSCC </w:t>
      </w:r>
      <w:r w:rsidR="00F44AFA" w:rsidRPr="00E8638C">
        <w:rPr>
          <w:i/>
          <w:lang w:val="en-GB"/>
        </w:rPr>
        <w:t>versus</w:t>
      </w:r>
      <w:r w:rsidR="00F44AFA" w:rsidRPr="00925CA7">
        <w:rPr>
          <w:lang w:val="en-GB"/>
        </w:rPr>
        <w:t xml:space="preserve"> d-fVSCC samples.</w:t>
      </w:r>
    </w:p>
    <w:p w:rsidR="00F44AFA" w:rsidRDefault="00F44AFA" w:rsidP="00F44AFA">
      <w:pPr>
        <w:jc w:val="both"/>
        <w:rPr>
          <w:lang w:val="en-US"/>
        </w:rPr>
      </w:pPr>
    </w:p>
    <w:tbl>
      <w:tblPr>
        <w:tblW w:w="73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1"/>
        <w:gridCol w:w="4499"/>
        <w:gridCol w:w="1134"/>
        <w:gridCol w:w="1040"/>
      </w:tblGrid>
      <w:tr w:rsidR="00F44AFA" w:rsidRPr="00CD488B" w:rsidTr="00677C4F">
        <w:trPr>
          <w:trHeight w:val="25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b/>
                <w:lang w:val="en-US"/>
              </w:rPr>
            </w:pPr>
            <w:r w:rsidRPr="008C43D3">
              <w:rPr>
                <w:b/>
                <w:lang w:val="en-US"/>
              </w:rPr>
              <w:t>Name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b/>
                <w:lang w:val="en-US"/>
              </w:rPr>
            </w:pPr>
            <w:r w:rsidRPr="008C43D3">
              <w:rPr>
                <w:b/>
                <w:lang w:val="en-US"/>
              </w:rPr>
              <w:t>Path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CD488B" w:rsidRDefault="00F44AFA" w:rsidP="00677C4F">
            <w:pPr>
              <w:jc w:val="right"/>
              <w:rPr>
                <w:b/>
                <w:lang w:val="en-US"/>
              </w:rPr>
            </w:pPr>
            <w:r w:rsidRPr="00CD488B">
              <w:rPr>
                <w:b/>
                <w:lang w:val="en-US"/>
              </w:rPr>
              <w:t>p-value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CD488B" w:rsidRDefault="00F44AFA" w:rsidP="00677C4F">
            <w:pPr>
              <w:jc w:val="right"/>
              <w:rPr>
                <w:b/>
                <w:lang w:val="en-US"/>
              </w:rPr>
            </w:pPr>
            <w:proofErr w:type="spellStart"/>
            <w:r w:rsidRPr="00CD488B">
              <w:rPr>
                <w:b/>
                <w:lang w:val="en-US"/>
              </w:rPr>
              <w:t>adjp</w:t>
            </w:r>
            <w:proofErr w:type="spellEnd"/>
          </w:p>
        </w:tc>
      </w:tr>
      <w:tr w:rsidR="00F44AFA" w:rsidRPr="00CD488B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4610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Complement and coagulation cascades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CD488B" w:rsidRDefault="00F44AFA" w:rsidP="00677C4F">
            <w:pPr>
              <w:jc w:val="right"/>
              <w:rPr>
                <w:lang w:val="en-US"/>
              </w:rPr>
            </w:pPr>
            <w:r w:rsidRPr="00CD488B">
              <w:rPr>
                <w:lang w:val="en-US"/>
              </w:rPr>
              <w:t>4.97E-19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CD488B" w:rsidRDefault="00F44AFA" w:rsidP="00677C4F">
            <w:pPr>
              <w:jc w:val="right"/>
              <w:rPr>
                <w:lang w:val="en-US"/>
              </w:rPr>
            </w:pPr>
            <w:r w:rsidRPr="00CD488B">
              <w:rPr>
                <w:lang w:val="en-US"/>
              </w:rPr>
              <w:t>8.9E-17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5150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Staphylococcus aureus infection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CD488B">
              <w:rPr>
                <w:lang w:val="en-US"/>
              </w:rPr>
              <w:t>5.67E-</w:t>
            </w:r>
            <w:r w:rsidRPr="008C43D3"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0.000388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5020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Prion diseases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6.5E-06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0.000388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5322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Systemic lupus erythematosus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5.33E-05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0.00238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3320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PPAR signaling pathway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0.01385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0.496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4973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Carbohydrate digestion and absorption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0.0258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0.771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5142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Chagas disease (American trypanosomiasis)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0.0415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750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Vitamin B6 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0.0527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512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Mucin type O-Glycan biosynthesis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0.0527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5146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proofErr w:type="spellStart"/>
            <w:r w:rsidRPr="008C43D3">
              <w:rPr>
                <w:lang w:val="en-US"/>
              </w:rPr>
              <w:t>Amoebiasis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0.0574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4080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Neuroactive ligand-receptor interaction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0.0707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4960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Aldosterone-regulated sodium reabsorption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0.0708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4660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T cell receptor signaling pathway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4640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Hematopoietic cell lineage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0.0837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4614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Renin-angiotensin system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4670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Leukocyte transendothelial migration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0.0928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4920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proofErr w:type="spellStart"/>
            <w:r w:rsidRPr="008C43D3">
              <w:rPr>
                <w:lang w:val="en-US"/>
              </w:rPr>
              <w:t>Adipocytokine</w:t>
            </w:r>
            <w:proofErr w:type="spellEnd"/>
            <w:r w:rsidRPr="008C43D3">
              <w:rPr>
                <w:lang w:val="en-US"/>
              </w:rPr>
              <w:t xml:space="preserve"> signaling pathway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0.0986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4916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proofErr w:type="spellStart"/>
            <w:r w:rsidRPr="008C43D3">
              <w:rPr>
                <w:lang w:val="en-US"/>
              </w:rPr>
              <w:t>Melanogenesis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0.0989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524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proofErr w:type="spellStart"/>
            <w:r w:rsidRPr="008C43D3">
              <w:rPr>
                <w:lang w:val="en-US"/>
              </w:rPr>
              <w:t>Butirosin</w:t>
            </w:r>
            <w:proofErr w:type="spellEnd"/>
            <w:r w:rsidRPr="008C43D3">
              <w:rPr>
                <w:lang w:val="en-US"/>
              </w:rPr>
              <w:t xml:space="preserve"> and neomycin biosynthesis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0.1005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  <w:tr w:rsidR="00F44AFA" w:rsidRPr="002F0D88" w:rsidTr="00677C4F">
        <w:trPr>
          <w:trHeight w:val="25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  <w:rPr>
                <w:lang w:val="en-US"/>
              </w:rPr>
            </w:pPr>
            <w:r w:rsidRPr="008C43D3">
              <w:rPr>
                <w:lang w:val="en-US"/>
              </w:rPr>
              <w:t>4360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rPr>
                <w:lang w:val="en-US"/>
              </w:rPr>
            </w:pPr>
            <w:r w:rsidRPr="008C43D3">
              <w:rPr>
                <w:lang w:val="en-US"/>
              </w:rPr>
              <w:t>Axon guidance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0.1066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AFA" w:rsidRPr="008C43D3" w:rsidRDefault="00F44AFA" w:rsidP="00677C4F">
            <w:pPr>
              <w:jc w:val="right"/>
            </w:pPr>
            <w:r w:rsidRPr="008C43D3">
              <w:t>0.895</w:t>
            </w:r>
          </w:p>
        </w:tc>
      </w:tr>
    </w:tbl>
    <w:p w:rsidR="00F44AFA" w:rsidRDefault="00F44AFA" w:rsidP="00F44AFA">
      <w:pPr>
        <w:jc w:val="both"/>
        <w:rPr>
          <w:lang w:val="en-US"/>
        </w:rPr>
      </w:pPr>
    </w:p>
    <w:p w:rsidR="00F44AFA" w:rsidRDefault="00F44AFA" w:rsidP="00F44AFA">
      <w:pPr>
        <w:jc w:val="both"/>
        <w:rPr>
          <w:lang w:val="en-US"/>
        </w:rPr>
      </w:pPr>
      <w:r w:rsidRPr="00236196">
        <w:rPr>
          <w:lang w:val="en-US"/>
        </w:rPr>
        <w:t>Abb</w:t>
      </w:r>
      <w:r>
        <w:rPr>
          <w:lang w:val="en-US"/>
        </w:rPr>
        <w:t>reviations: GO – Gene Ontology;</w:t>
      </w:r>
      <w:r w:rsidDel="00564B5F">
        <w:rPr>
          <w:lang w:val="en-US"/>
        </w:rPr>
        <w:t xml:space="preserve"> </w:t>
      </w:r>
      <w:proofErr w:type="spellStart"/>
      <w:r w:rsidRPr="00236196">
        <w:rPr>
          <w:lang w:val="en-US"/>
        </w:rPr>
        <w:t>a</w:t>
      </w:r>
      <w:r>
        <w:rPr>
          <w:lang w:val="en-US"/>
        </w:rPr>
        <w:t>djp</w:t>
      </w:r>
      <w:proofErr w:type="spellEnd"/>
      <w:r>
        <w:rPr>
          <w:lang w:val="en-US"/>
        </w:rPr>
        <w:t> - adjusted p-</w:t>
      </w:r>
      <w:r w:rsidRPr="00236196">
        <w:rPr>
          <w:lang w:val="en-US"/>
        </w:rPr>
        <w:t>value</w:t>
      </w:r>
      <w:r>
        <w:rPr>
          <w:lang w:val="en-US"/>
        </w:rPr>
        <w:t xml:space="preserve">. </w:t>
      </w:r>
    </w:p>
    <w:p w:rsidR="00771A6B" w:rsidRPr="00CD488B" w:rsidRDefault="00771A6B">
      <w:pPr>
        <w:rPr>
          <w:lang w:val="en-US"/>
        </w:rPr>
      </w:pPr>
    </w:p>
    <w:sectPr w:rsidR="00771A6B" w:rsidRPr="00CD48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AFA"/>
    <w:rsid w:val="006C1BEA"/>
    <w:rsid w:val="00771A6B"/>
    <w:rsid w:val="00B2022A"/>
    <w:rsid w:val="00BA4A93"/>
    <w:rsid w:val="00BD64DE"/>
    <w:rsid w:val="00CD488B"/>
    <w:rsid w:val="00D30DD2"/>
    <w:rsid w:val="00F14180"/>
    <w:rsid w:val="00F44AFA"/>
    <w:rsid w:val="00FF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B336ED-F119-4F26-B998-41F38F93A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4A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Kowalewska</dc:creator>
  <cp:keywords/>
  <dc:description/>
  <cp:lastModifiedBy>Magdalena Kowalewska</cp:lastModifiedBy>
  <cp:revision>9</cp:revision>
  <dcterms:created xsi:type="dcterms:W3CDTF">2019-10-21T11:44:00Z</dcterms:created>
  <dcterms:modified xsi:type="dcterms:W3CDTF">2020-03-21T15:54:00Z</dcterms:modified>
</cp:coreProperties>
</file>