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DBE949" w14:textId="2F3CA574" w:rsidR="0027627C" w:rsidRPr="008F0D41" w:rsidRDefault="0027627C" w:rsidP="008F0D4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F0D41">
        <w:rPr>
          <w:rFonts w:ascii="Times New Roman" w:hAnsi="Times New Roman" w:cs="Times New Roman"/>
          <w:b/>
          <w:bCs/>
          <w:sz w:val="24"/>
          <w:szCs w:val="24"/>
        </w:rPr>
        <w:t>Supplementary material 1</w:t>
      </w:r>
    </w:p>
    <w:p w14:paraId="44A42D6E" w14:textId="3882F63C" w:rsidR="0027627C" w:rsidRDefault="00D87C70" w:rsidP="008F0D4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7627C">
        <w:rPr>
          <w:rFonts w:ascii="Times New Roman" w:hAnsi="Times New Roman" w:cs="Times New Roman"/>
          <w:sz w:val="24"/>
          <w:szCs w:val="24"/>
        </w:rPr>
        <w:t>GSEA</w:t>
      </w:r>
      <w:r>
        <w:rPr>
          <w:rFonts w:ascii="Times New Roman" w:hAnsi="Times New Roman" w:cs="Times New Roman"/>
          <w:sz w:val="24"/>
          <w:szCs w:val="24"/>
        </w:rPr>
        <w:t xml:space="preserve"> reported</w:t>
      </w:r>
      <w:r w:rsidRPr="0027627C">
        <w:rPr>
          <w:rFonts w:ascii="Times New Roman" w:hAnsi="Times New Roman" w:cs="Times New Roman"/>
          <w:sz w:val="24"/>
          <w:szCs w:val="24"/>
        </w:rPr>
        <w:t xml:space="preserve"> </w:t>
      </w:r>
      <w:r w:rsidR="0027627C" w:rsidRPr="0027627C">
        <w:rPr>
          <w:rFonts w:ascii="Times New Roman" w:hAnsi="Times New Roman" w:cs="Times New Roman"/>
          <w:sz w:val="24"/>
          <w:szCs w:val="24"/>
        </w:rPr>
        <w:t>signal path</w:t>
      </w:r>
      <w:r w:rsidR="0027627C">
        <w:rPr>
          <w:rFonts w:ascii="Times New Roman" w:hAnsi="Times New Roman" w:cs="Times New Roman"/>
          <w:sz w:val="24"/>
          <w:szCs w:val="24"/>
        </w:rPr>
        <w:t>way</w:t>
      </w:r>
      <w:r w:rsidR="0027627C" w:rsidRPr="0027627C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 w:hint="eastAsia"/>
          <w:sz w:val="24"/>
          <w:szCs w:val="24"/>
        </w:rPr>
        <w:t>ac</w:t>
      </w:r>
      <w:r>
        <w:rPr>
          <w:rFonts w:ascii="Times New Roman" w:hAnsi="Times New Roman" w:cs="Times New Roman"/>
          <w:sz w:val="24"/>
          <w:szCs w:val="24"/>
        </w:rPr>
        <w:t>tivated</w:t>
      </w:r>
      <w:r w:rsidRPr="0027627C">
        <w:rPr>
          <w:rFonts w:ascii="Times New Roman" w:hAnsi="Times New Roman" w:cs="Times New Roman"/>
          <w:sz w:val="24"/>
          <w:szCs w:val="24"/>
        </w:rPr>
        <w:t xml:space="preserve"> </w:t>
      </w:r>
      <w:r w:rsidR="0027627C" w:rsidRPr="0027627C">
        <w:rPr>
          <w:rFonts w:ascii="Times New Roman" w:hAnsi="Times New Roman" w:cs="Times New Roman"/>
          <w:sz w:val="24"/>
          <w:szCs w:val="24"/>
        </w:rPr>
        <w:t>by</w:t>
      </w:r>
      <w:r w:rsidRPr="00D87C7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27627C">
        <w:rPr>
          <w:rFonts w:ascii="Times New Roman" w:hAnsi="Times New Roman" w:cs="Times New Roman"/>
          <w:sz w:val="24"/>
          <w:szCs w:val="24"/>
        </w:rPr>
        <w:t>luster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627C">
        <w:rPr>
          <w:rFonts w:ascii="Times New Roman" w:hAnsi="Times New Roman" w:cs="Times New Roman"/>
          <w:sz w:val="24"/>
          <w:szCs w:val="24"/>
        </w:rPr>
        <w:t>2</w:t>
      </w:r>
      <w:r w:rsidR="0027627C">
        <w:rPr>
          <w:rFonts w:ascii="Times New Roman" w:hAnsi="Times New Roman" w:cs="Times New Roman"/>
          <w:sz w:val="24"/>
          <w:szCs w:val="24"/>
        </w:rPr>
        <w:t>.</w:t>
      </w:r>
    </w:p>
    <w:p w14:paraId="69EC9308" w14:textId="33D18DD2" w:rsidR="0027627C" w:rsidRDefault="0027627C" w:rsidP="008F0D4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5EA6B0A" w14:textId="3CAB6E0E" w:rsidR="0027627C" w:rsidRPr="008F0D41" w:rsidRDefault="0027627C" w:rsidP="008F0D4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F0D41">
        <w:rPr>
          <w:rFonts w:ascii="Times New Roman" w:hAnsi="Times New Roman" w:cs="Times New Roman"/>
          <w:b/>
          <w:bCs/>
          <w:sz w:val="24"/>
          <w:szCs w:val="24"/>
        </w:rPr>
        <w:t>Supplementary material 2</w:t>
      </w:r>
    </w:p>
    <w:p w14:paraId="720EE24F" w14:textId="4A12B038" w:rsidR="00D87C70" w:rsidRDefault="00D87C70" w:rsidP="008F0D4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7627C">
        <w:rPr>
          <w:rFonts w:ascii="Times New Roman" w:hAnsi="Times New Roman" w:cs="Times New Roman"/>
          <w:sz w:val="24"/>
          <w:szCs w:val="24"/>
        </w:rPr>
        <w:t>GSEA</w:t>
      </w:r>
      <w:r>
        <w:rPr>
          <w:rFonts w:ascii="Times New Roman" w:hAnsi="Times New Roman" w:cs="Times New Roman"/>
          <w:sz w:val="24"/>
          <w:szCs w:val="24"/>
        </w:rPr>
        <w:t xml:space="preserve"> reported the</w:t>
      </w:r>
      <w:r w:rsidRPr="0027627C">
        <w:rPr>
          <w:rFonts w:ascii="Times New Roman" w:hAnsi="Times New Roman" w:cs="Times New Roman"/>
          <w:sz w:val="24"/>
          <w:szCs w:val="24"/>
        </w:rPr>
        <w:t xml:space="preserve"> biological processes </w:t>
      </w:r>
      <w:r>
        <w:rPr>
          <w:rFonts w:ascii="Times New Roman" w:hAnsi="Times New Roman" w:cs="Times New Roman"/>
          <w:sz w:val="24"/>
          <w:szCs w:val="24"/>
        </w:rPr>
        <w:t>of c</w:t>
      </w:r>
      <w:r w:rsidRPr="0027627C">
        <w:rPr>
          <w:rFonts w:ascii="Times New Roman" w:hAnsi="Times New Roman" w:cs="Times New Roman"/>
          <w:sz w:val="24"/>
          <w:szCs w:val="24"/>
        </w:rPr>
        <w:t xml:space="preserve">luster </w:t>
      </w:r>
      <w:r>
        <w:rPr>
          <w:rFonts w:ascii="Times New Roman" w:hAnsi="Times New Roman" w:cs="Times New Roman"/>
          <w:sz w:val="24"/>
          <w:szCs w:val="24"/>
        </w:rPr>
        <w:t>2.</w:t>
      </w:r>
    </w:p>
    <w:p w14:paraId="658FA1B5" w14:textId="77777777" w:rsidR="0027627C" w:rsidRPr="008F0D41" w:rsidRDefault="0027627C" w:rsidP="008F0D4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AD7F380" w14:textId="45607384" w:rsidR="0027627C" w:rsidRPr="008F0D41" w:rsidRDefault="0027627C" w:rsidP="008F0D4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F0D41">
        <w:rPr>
          <w:rFonts w:ascii="Times New Roman" w:hAnsi="Times New Roman" w:cs="Times New Roman"/>
          <w:b/>
          <w:bCs/>
          <w:sz w:val="24"/>
          <w:szCs w:val="24"/>
        </w:rPr>
        <w:t>Supplementary material 3</w:t>
      </w:r>
    </w:p>
    <w:p w14:paraId="19A538CA" w14:textId="08894C10" w:rsidR="0027627C" w:rsidRDefault="00D87C70" w:rsidP="008F0D4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7627C">
        <w:rPr>
          <w:rFonts w:ascii="Times New Roman" w:hAnsi="Times New Roman" w:cs="Times New Roman"/>
          <w:sz w:val="24"/>
          <w:szCs w:val="24"/>
        </w:rPr>
        <w:t>GSEA</w:t>
      </w:r>
      <w:r>
        <w:rPr>
          <w:rFonts w:ascii="Times New Roman" w:hAnsi="Times New Roman" w:cs="Times New Roman"/>
          <w:sz w:val="24"/>
          <w:szCs w:val="24"/>
        </w:rPr>
        <w:t xml:space="preserve"> reported</w:t>
      </w:r>
      <w:r w:rsidRPr="0027627C">
        <w:rPr>
          <w:rFonts w:ascii="Times New Roman" w:hAnsi="Times New Roman" w:cs="Times New Roman"/>
          <w:sz w:val="24"/>
          <w:szCs w:val="24"/>
        </w:rPr>
        <w:t xml:space="preserve"> signal path</w:t>
      </w:r>
      <w:r>
        <w:rPr>
          <w:rFonts w:ascii="Times New Roman" w:hAnsi="Times New Roman" w:cs="Times New Roman"/>
          <w:sz w:val="24"/>
          <w:szCs w:val="24"/>
        </w:rPr>
        <w:t>way</w:t>
      </w:r>
      <w:r w:rsidRPr="0027627C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 w:hint="eastAsia"/>
          <w:sz w:val="24"/>
          <w:szCs w:val="24"/>
        </w:rPr>
        <w:t>ac</w:t>
      </w:r>
      <w:r>
        <w:rPr>
          <w:rFonts w:ascii="Times New Roman" w:hAnsi="Times New Roman" w:cs="Times New Roman"/>
          <w:sz w:val="24"/>
          <w:szCs w:val="24"/>
        </w:rPr>
        <w:t>tivated</w:t>
      </w:r>
      <w:r w:rsidRPr="0027627C">
        <w:rPr>
          <w:rFonts w:ascii="Times New Roman" w:hAnsi="Times New Roman" w:cs="Times New Roman"/>
          <w:sz w:val="24"/>
          <w:szCs w:val="24"/>
        </w:rPr>
        <w:t xml:space="preserve"> by</w:t>
      </w:r>
      <w:r w:rsidRPr="00D87C7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27627C">
        <w:rPr>
          <w:rFonts w:ascii="Times New Roman" w:hAnsi="Times New Roman" w:cs="Times New Roman"/>
          <w:sz w:val="24"/>
          <w:szCs w:val="24"/>
        </w:rPr>
        <w:t>luster</w:t>
      </w:r>
      <w:r>
        <w:rPr>
          <w:rFonts w:ascii="Times New Roman" w:hAnsi="Times New Roman" w:cs="Times New Roman"/>
          <w:sz w:val="24"/>
          <w:szCs w:val="24"/>
        </w:rPr>
        <w:t xml:space="preserve"> 1</w:t>
      </w:r>
      <w:r w:rsidR="0027627C">
        <w:rPr>
          <w:rFonts w:ascii="Times New Roman" w:hAnsi="Times New Roman" w:cs="Times New Roman"/>
          <w:sz w:val="24"/>
          <w:szCs w:val="24"/>
        </w:rPr>
        <w:t>.</w:t>
      </w:r>
    </w:p>
    <w:p w14:paraId="72805534" w14:textId="77777777" w:rsidR="0027627C" w:rsidRDefault="0027627C" w:rsidP="008F0D4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0519218" w14:textId="48478A81" w:rsidR="0027627C" w:rsidRPr="008F0D41" w:rsidRDefault="0027627C" w:rsidP="008F0D4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F0D41">
        <w:rPr>
          <w:rFonts w:ascii="Times New Roman" w:hAnsi="Times New Roman" w:cs="Times New Roman"/>
          <w:b/>
          <w:bCs/>
          <w:sz w:val="24"/>
          <w:szCs w:val="24"/>
        </w:rPr>
        <w:t>Supplementary material 4</w:t>
      </w:r>
    </w:p>
    <w:p w14:paraId="145E7345" w14:textId="415E4AEE" w:rsidR="0027627C" w:rsidRDefault="00D87C70" w:rsidP="008F0D4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7627C">
        <w:rPr>
          <w:rFonts w:ascii="Times New Roman" w:hAnsi="Times New Roman" w:cs="Times New Roman"/>
          <w:sz w:val="24"/>
          <w:szCs w:val="24"/>
        </w:rPr>
        <w:t>GSEA</w:t>
      </w:r>
      <w:r>
        <w:rPr>
          <w:rFonts w:ascii="Times New Roman" w:hAnsi="Times New Roman" w:cs="Times New Roman"/>
          <w:sz w:val="24"/>
          <w:szCs w:val="24"/>
        </w:rPr>
        <w:t xml:space="preserve"> reported the</w:t>
      </w:r>
      <w:r w:rsidR="0027627C" w:rsidRPr="0027627C">
        <w:rPr>
          <w:rFonts w:ascii="Times New Roman" w:hAnsi="Times New Roman" w:cs="Times New Roman"/>
          <w:sz w:val="24"/>
          <w:szCs w:val="24"/>
        </w:rPr>
        <w:t xml:space="preserve"> biological processes </w:t>
      </w:r>
      <w:r>
        <w:rPr>
          <w:rFonts w:ascii="Times New Roman" w:hAnsi="Times New Roman" w:cs="Times New Roman"/>
          <w:sz w:val="24"/>
          <w:szCs w:val="24"/>
        </w:rPr>
        <w:t>of c</w:t>
      </w:r>
      <w:r w:rsidRPr="0027627C">
        <w:rPr>
          <w:rFonts w:ascii="Times New Roman" w:hAnsi="Times New Roman" w:cs="Times New Roman"/>
          <w:sz w:val="24"/>
          <w:szCs w:val="24"/>
        </w:rPr>
        <w:t xml:space="preserve">luster </w:t>
      </w:r>
      <w:r>
        <w:rPr>
          <w:rFonts w:ascii="Times New Roman" w:hAnsi="Times New Roman" w:cs="Times New Roman"/>
          <w:sz w:val="24"/>
          <w:szCs w:val="24"/>
        </w:rPr>
        <w:t>1</w:t>
      </w:r>
      <w:r w:rsidR="0027627C">
        <w:rPr>
          <w:rFonts w:ascii="Times New Roman" w:hAnsi="Times New Roman" w:cs="Times New Roman"/>
          <w:sz w:val="24"/>
          <w:szCs w:val="24"/>
        </w:rPr>
        <w:t>.</w:t>
      </w:r>
    </w:p>
    <w:p w14:paraId="093A8B0F" w14:textId="203C687F" w:rsidR="0027627C" w:rsidRPr="008F0D41" w:rsidRDefault="0027627C" w:rsidP="008F0D4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88185EF" w14:textId="2C2C2BF4" w:rsidR="0027627C" w:rsidRPr="008F0D41" w:rsidRDefault="0027627C" w:rsidP="008F0D4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F0D41">
        <w:rPr>
          <w:rFonts w:ascii="Times New Roman" w:hAnsi="Times New Roman" w:cs="Times New Roman"/>
          <w:b/>
          <w:bCs/>
          <w:sz w:val="24"/>
          <w:szCs w:val="24"/>
        </w:rPr>
        <w:t>Supplementary figure 1</w:t>
      </w:r>
    </w:p>
    <w:p w14:paraId="359F0163" w14:textId="28D194E8" w:rsidR="0027627C" w:rsidRPr="0027627C" w:rsidRDefault="0027627C" w:rsidP="008F0D4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24AD9">
        <w:rPr>
          <w:rFonts w:ascii="Times New Roman" w:eastAsia="微软雅黑" w:hAnsi="Times New Roman" w:cs="Times New Roman"/>
          <w:color w:val="000000"/>
          <w:sz w:val="24"/>
          <w:szCs w:val="24"/>
        </w:rPr>
        <w:t>TSNE</w:t>
      </w:r>
      <w:r>
        <w:rPr>
          <w:rFonts w:ascii="Times New Roman" w:eastAsia="微软雅黑" w:hAnsi="Times New Roman" w:cs="Times New Roman"/>
          <w:color w:val="000000"/>
          <w:sz w:val="24"/>
          <w:szCs w:val="24"/>
        </w:rPr>
        <w:t xml:space="preserve"> reported 17 cell groups during the differentiation of glioblastoma.</w:t>
      </w:r>
    </w:p>
    <w:sectPr w:rsidR="0027627C" w:rsidRPr="002762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837C5D" w14:textId="77777777" w:rsidR="00F00CA9" w:rsidRDefault="00F00CA9" w:rsidP="00D87C70">
      <w:r>
        <w:separator/>
      </w:r>
    </w:p>
  </w:endnote>
  <w:endnote w:type="continuationSeparator" w:id="0">
    <w:p w14:paraId="2B945237" w14:textId="77777777" w:rsidR="00F00CA9" w:rsidRDefault="00F00CA9" w:rsidP="00D87C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BBA9B5" w14:textId="77777777" w:rsidR="00F00CA9" w:rsidRDefault="00F00CA9" w:rsidP="00D87C70">
      <w:r>
        <w:separator/>
      </w:r>
    </w:p>
  </w:footnote>
  <w:footnote w:type="continuationSeparator" w:id="0">
    <w:p w14:paraId="269866E5" w14:textId="77777777" w:rsidR="00F00CA9" w:rsidRDefault="00F00CA9" w:rsidP="00D87C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E2NDEzMjWwNDQ1srRQ0lEKTi0uzszPAykwrgUAt74YFiwAAAA="/>
  </w:docVars>
  <w:rsids>
    <w:rsidRoot w:val="00ED2F7F"/>
    <w:rsid w:val="0013283F"/>
    <w:rsid w:val="001D0D4B"/>
    <w:rsid w:val="0027627C"/>
    <w:rsid w:val="002E3867"/>
    <w:rsid w:val="008F0D41"/>
    <w:rsid w:val="00B71D72"/>
    <w:rsid w:val="00D87C70"/>
    <w:rsid w:val="00ED2F7F"/>
    <w:rsid w:val="00F00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79E21A"/>
  <w15:chartTrackingRefBased/>
  <w15:docId w15:val="{44685000-E3CE-45D0-AD66-7262B5824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7C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87C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87C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87C7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实 华</dc:creator>
  <cp:keywords/>
  <dc:description/>
  <cp:lastModifiedBy>实 华</cp:lastModifiedBy>
  <cp:revision>5</cp:revision>
  <dcterms:created xsi:type="dcterms:W3CDTF">2023-03-23T07:04:00Z</dcterms:created>
  <dcterms:modified xsi:type="dcterms:W3CDTF">2023-05-14T11:43:00Z</dcterms:modified>
</cp:coreProperties>
</file>