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28030" w14:textId="77777777" w:rsidR="003F1027" w:rsidRPr="003F1027" w:rsidRDefault="003F1027" w:rsidP="00642FF2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>
        <w:rPr>
          <w:rFonts w:ascii="Times New Roman" w:eastAsia="宋体" w:hAnsi="Times New Roman" w:cs="Times New Roman"/>
          <w:b/>
          <w:bCs/>
          <w:sz w:val="30"/>
          <w:szCs w:val="30"/>
        </w:rPr>
        <w:t>Supporting Information</w:t>
      </w:r>
    </w:p>
    <w:p w14:paraId="60AC867B" w14:textId="77777777" w:rsidR="00845037" w:rsidRPr="00184F05" w:rsidRDefault="00845037" w:rsidP="00F72D6E">
      <w:pPr>
        <w:spacing w:line="480" w:lineRule="auto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184F05">
        <w:rPr>
          <w:rFonts w:ascii="Times New Roman" w:eastAsia="宋体" w:hAnsi="Times New Roman" w:cs="Times New Roman"/>
          <w:b/>
          <w:bCs/>
          <w:sz w:val="30"/>
          <w:szCs w:val="30"/>
        </w:rPr>
        <w:t>Optimizing Interfacial Interaction between Cu and Metal Oxides Boosts Methanol Yield in CO</w:t>
      </w:r>
      <w:r w:rsidRPr="00184F05">
        <w:rPr>
          <w:rFonts w:ascii="Times New Roman" w:eastAsia="宋体" w:hAnsi="Times New Roman" w:cs="Times New Roman"/>
          <w:b/>
          <w:bCs/>
          <w:sz w:val="30"/>
          <w:szCs w:val="30"/>
          <w:vertAlign w:val="subscript"/>
        </w:rPr>
        <w:t>2</w:t>
      </w:r>
      <w:r w:rsidRPr="00184F05"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 Hydrogenation</w:t>
      </w:r>
    </w:p>
    <w:p w14:paraId="55AFFCBE" w14:textId="77777777" w:rsidR="00642FF2" w:rsidRPr="00642FF2" w:rsidRDefault="00642FF2" w:rsidP="00313119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642FF2">
        <w:rPr>
          <w:rFonts w:ascii="Times New Roman" w:hAnsi="Times New Roman" w:cs="Times New Roman"/>
          <w:sz w:val="24"/>
          <w:szCs w:val="24"/>
        </w:rPr>
        <w:t>Xiaojun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 Li</w:t>
      </w:r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42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Yudong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Xia</w:t>
      </w:r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, Yangzhou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Xu</w:t>
      </w:r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Haitao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 Li</w:t>
      </w:r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a, *</w:t>
      </w:r>
      <w:r w:rsidRPr="00642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Jiangchao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Huang</w:t>
      </w:r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, Jie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Yao</w:t>
      </w:r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, Heng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Zhao</w:t>
      </w:r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, Xinhua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Gao</w:t>
      </w:r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Jinghao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Yu</w:t>
      </w:r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Lisheng</w:t>
      </w:r>
      <w:proofErr w:type="spellEnd"/>
      <w:r w:rsidRPr="00642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FF2">
        <w:rPr>
          <w:rFonts w:ascii="Times New Roman" w:hAnsi="Times New Roman" w:cs="Times New Roman"/>
          <w:sz w:val="24"/>
          <w:szCs w:val="24"/>
        </w:rPr>
        <w:t>Guo</w:t>
      </w:r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spellEnd"/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, *</w:t>
      </w:r>
      <w:r w:rsidRPr="00642FF2">
        <w:rPr>
          <w:rFonts w:ascii="Times New Roman" w:hAnsi="Times New Roman" w:cs="Times New Roman"/>
          <w:sz w:val="24"/>
          <w:szCs w:val="24"/>
        </w:rPr>
        <w:t>, Jie Li</w:t>
      </w:r>
      <w:r w:rsidRPr="00642FF2">
        <w:rPr>
          <w:rFonts w:ascii="Times New Roman" w:hAnsi="Times New Roman" w:cs="Times New Roman"/>
          <w:sz w:val="24"/>
          <w:szCs w:val="24"/>
          <w:vertAlign w:val="superscript"/>
        </w:rPr>
        <w:t>a, *</w:t>
      </w:r>
    </w:p>
    <w:p w14:paraId="5B7FD99E" w14:textId="77777777" w:rsidR="00642FF2" w:rsidRPr="00642FF2" w:rsidRDefault="00642FF2" w:rsidP="00313119">
      <w:pPr>
        <w:spacing w:beforeLines="50" w:before="156" w:afterLines="50" w:after="156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5209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42FF2">
        <w:rPr>
          <w:rFonts w:ascii="Times New Roman" w:hAnsi="Times New Roman" w:cs="Times New Roman"/>
          <w:sz w:val="24"/>
          <w:szCs w:val="24"/>
        </w:rPr>
        <w:t xml:space="preserve"> </w:t>
      </w:r>
      <w:r w:rsidRPr="00642FF2">
        <w:rPr>
          <w:rFonts w:ascii="Times New Roman" w:hAnsi="Times New Roman" w:cs="Times New Roman"/>
          <w:i/>
          <w:iCs/>
          <w:sz w:val="24"/>
          <w:szCs w:val="24"/>
        </w:rPr>
        <w:t>School of Chemistry and Chemical Engineering, Yangzhou University, Yangzhou 225002, China</w:t>
      </w:r>
    </w:p>
    <w:p w14:paraId="52CC5F02" w14:textId="77777777" w:rsidR="00642FF2" w:rsidRPr="00642FF2" w:rsidRDefault="00642FF2" w:rsidP="00313119">
      <w:pPr>
        <w:spacing w:beforeLines="50" w:before="156" w:afterLines="50" w:after="156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52094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642FF2">
        <w:rPr>
          <w:rFonts w:ascii="Times New Roman" w:hAnsi="Times New Roman" w:cs="Times New Roman"/>
          <w:sz w:val="24"/>
          <w:szCs w:val="24"/>
        </w:rPr>
        <w:t xml:space="preserve"> </w:t>
      </w:r>
      <w:r w:rsidRPr="00642FF2">
        <w:rPr>
          <w:rFonts w:ascii="Times New Roman" w:hAnsi="Times New Roman" w:cs="Times New Roman"/>
          <w:i/>
          <w:iCs/>
          <w:sz w:val="24"/>
          <w:szCs w:val="24"/>
        </w:rPr>
        <w:t xml:space="preserve">Department of Applied Chemistry, School of Engineering, University of Toyama, </w:t>
      </w:r>
      <w:proofErr w:type="spellStart"/>
      <w:r w:rsidRPr="00642FF2">
        <w:rPr>
          <w:rFonts w:ascii="Times New Roman" w:hAnsi="Times New Roman" w:cs="Times New Roman"/>
          <w:i/>
          <w:iCs/>
          <w:sz w:val="24"/>
          <w:szCs w:val="24"/>
        </w:rPr>
        <w:t>Gofuku</w:t>
      </w:r>
      <w:proofErr w:type="spellEnd"/>
      <w:r w:rsidRPr="00642FF2">
        <w:rPr>
          <w:rFonts w:ascii="Times New Roman" w:hAnsi="Times New Roman" w:cs="Times New Roman"/>
          <w:i/>
          <w:iCs/>
          <w:sz w:val="24"/>
          <w:szCs w:val="24"/>
        </w:rPr>
        <w:t xml:space="preserve"> 3190, Toyama 930-8555, Japan</w:t>
      </w:r>
    </w:p>
    <w:p w14:paraId="0565BD0D" w14:textId="77777777" w:rsidR="00642FF2" w:rsidRPr="00A63245" w:rsidRDefault="00642FF2" w:rsidP="00313119">
      <w:pPr>
        <w:spacing w:beforeLines="50" w:before="156" w:afterLines="50" w:after="156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F52094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642FF2">
        <w:rPr>
          <w:rFonts w:ascii="Times New Roman" w:hAnsi="Times New Roman" w:cs="Times New Roman"/>
          <w:sz w:val="24"/>
          <w:szCs w:val="24"/>
        </w:rPr>
        <w:t xml:space="preserve"> </w:t>
      </w:r>
      <w:r w:rsidRPr="00A63245">
        <w:rPr>
          <w:rFonts w:ascii="Times New Roman" w:hAnsi="Times New Roman" w:cs="Times New Roman"/>
          <w:i/>
          <w:sz w:val="24"/>
          <w:szCs w:val="24"/>
        </w:rPr>
        <w:t>State Key Laboratory of High-efficiency Utilization of Coal and Green Chemical Engineering, Ningxia University, Yinchuan, 750021, China</w:t>
      </w:r>
    </w:p>
    <w:p w14:paraId="2B124FB9" w14:textId="77777777" w:rsidR="00642FF2" w:rsidRPr="00A63245" w:rsidRDefault="00642FF2" w:rsidP="00313119">
      <w:pPr>
        <w:spacing w:beforeLines="50" w:before="156" w:afterLines="50" w:after="156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642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245">
        <w:rPr>
          <w:rFonts w:ascii="Times New Roman" w:hAnsi="Times New Roman" w:cs="Times New Roman"/>
          <w:i/>
          <w:sz w:val="24"/>
          <w:szCs w:val="24"/>
        </w:rPr>
        <w:t>Baeight</w:t>
      </w:r>
      <w:proofErr w:type="spellEnd"/>
      <w:r w:rsidRPr="00A63245">
        <w:rPr>
          <w:rFonts w:ascii="Times New Roman" w:hAnsi="Times New Roman" w:cs="Times New Roman"/>
          <w:i/>
          <w:sz w:val="24"/>
          <w:szCs w:val="24"/>
        </w:rPr>
        <w:t xml:space="preserve"> Pty Ltd., Suite 6 Level 7 161 London Circuit, Canberra, ACT 2601, Australia</w:t>
      </w:r>
    </w:p>
    <w:p w14:paraId="7889484A" w14:textId="77777777" w:rsidR="003F0FA2" w:rsidRDefault="00642FF2" w:rsidP="00313119">
      <w:pPr>
        <w:spacing w:beforeLines="50" w:before="156" w:afterLines="50" w:after="156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52094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642FF2">
        <w:rPr>
          <w:rFonts w:ascii="Times New Roman" w:hAnsi="Times New Roman" w:cs="Times New Roman"/>
          <w:sz w:val="24"/>
          <w:szCs w:val="24"/>
        </w:rPr>
        <w:t xml:space="preserve"> </w:t>
      </w:r>
      <w:r w:rsidRPr="00642FF2">
        <w:rPr>
          <w:rFonts w:ascii="Times New Roman" w:hAnsi="Times New Roman" w:cs="Times New Roman"/>
          <w:i/>
          <w:iCs/>
          <w:sz w:val="24"/>
          <w:szCs w:val="24"/>
        </w:rPr>
        <w:t>School of Chemistry and Chemical Engineering, Anhui University, Hefei 230061, China</w:t>
      </w:r>
    </w:p>
    <w:p w14:paraId="45A74827" w14:textId="77777777" w:rsidR="00642FF2" w:rsidRPr="00642FF2" w:rsidRDefault="00523276" w:rsidP="00460B4F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 w:rsidRPr="00523276">
        <w:rPr>
          <w:rFonts w:ascii="Times New Roman" w:hAnsi="Times New Roman" w:cs="Times New Roman"/>
          <w:sz w:val="24"/>
          <w:szCs w:val="24"/>
        </w:rPr>
        <w:t>* Corresponding author,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276">
        <w:rPr>
          <w:rFonts w:ascii="Times New Roman" w:hAnsi="Times New Roman" w:cs="Times New Roman"/>
          <w:sz w:val="24"/>
          <w:szCs w:val="24"/>
        </w:rPr>
        <w:t>E-mail address: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7" w:history="1">
        <w:r w:rsidR="00642FF2" w:rsidRPr="00642FF2">
          <w:rPr>
            <w:rStyle w:val="a7"/>
            <w:rFonts w:ascii="Times New Roman" w:hAnsi="Times New Roman" w:cs="Times New Roman"/>
            <w:sz w:val="24"/>
            <w:szCs w:val="24"/>
          </w:rPr>
          <w:t>htli@yzu.edu.cn</w:t>
        </w:r>
      </w:hyperlink>
      <w:r w:rsidR="005A1105" w:rsidRPr="00523276">
        <w:rPr>
          <w:rFonts w:ascii="Times New Roman" w:hAnsi="Times New Roman" w:cs="Times New Roman"/>
          <w:color w:val="0070C0"/>
          <w:sz w:val="24"/>
          <w:szCs w:val="24"/>
        </w:rPr>
        <w:t>;</w:t>
      </w:r>
      <w:r w:rsidR="00460B4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42FF2" w:rsidRPr="00642FF2">
          <w:rPr>
            <w:rStyle w:val="a7"/>
            <w:rFonts w:ascii="Times New Roman" w:hAnsi="Times New Roman" w:cs="Times New Roman"/>
            <w:sz w:val="24"/>
            <w:szCs w:val="24"/>
          </w:rPr>
          <w:t>lsguo@ahu.edu.cn</w:t>
        </w:r>
      </w:hyperlink>
      <w:r w:rsidR="005A1105" w:rsidRPr="00523276">
        <w:rPr>
          <w:rFonts w:ascii="Times New Roman" w:hAnsi="Times New Roman" w:cs="Times New Roman" w:hint="eastAsia"/>
          <w:color w:val="0070C0"/>
          <w:sz w:val="24"/>
          <w:szCs w:val="24"/>
        </w:rPr>
        <w:t>;</w:t>
      </w:r>
      <w:r w:rsidR="00460B4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9" w:history="1">
        <w:r w:rsidR="00642FF2" w:rsidRPr="00642FF2">
          <w:rPr>
            <w:rStyle w:val="a7"/>
            <w:rFonts w:ascii="Times New Roman" w:hAnsi="Times New Roman" w:cs="Times New Roman"/>
            <w:sz w:val="24"/>
            <w:szCs w:val="24"/>
          </w:rPr>
          <w:t>Jieli@yzu.edu.cn</w:t>
        </w:r>
      </w:hyperlink>
      <w:r>
        <w:rPr>
          <w:rStyle w:val="a7"/>
          <w:rFonts w:ascii="Times New Roman" w:hAnsi="Times New Roman" w:cs="Times New Roman"/>
          <w:sz w:val="24"/>
          <w:szCs w:val="24"/>
        </w:rPr>
        <w:t>.</w:t>
      </w:r>
    </w:p>
    <w:p w14:paraId="3D87D104" w14:textId="77777777" w:rsidR="00976FC1" w:rsidRDefault="00976FC1"/>
    <w:p w14:paraId="1E6A5FEB" w14:textId="77777777" w:rsidR="00986836" w:rsidRDefault="00986836" w:rsidP="00DE1455">
      <w:pPr>
        <w:jc w:val="center"/>
      </w:pPr>
    </w:p>
    <w:p w14:paraId="71EE8F90" w14:textId="77777777" w:rsidR="00986836" w:rsidRPr="00C00D27" w:rsidRDefault="00460B4F" w:rsidP="00C00D27">
      <w:pPr>
        <w:widowControl/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hint="eastAsia"/>
          <w:b/>
          <w:bCs/>
          <w:color w:val="000000"/>
          <w:sz w:val="24"/>
          <w:szCs w:val="24"/>
        </w:rPr>
        <w:br w:type="page"/>
      </w:r>
    </w:p>
    <w:p w14:paraId="7D530F95" w14:textId="162DC928" w:rsidR="00441CA6" w:rsidRDefault="00A66DAB" w:rsidP="00441CA6">
      <w:pPr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lastRenderedPageBreak/>
        <w:drawing>
          <wp:inline distT="0" distB="0" distL="0" distR="0" wp14:anchorId="53EBD656" wp14:editId="137640B8">
            <wp:extent cx="3600000" cy="2729320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2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CF240D" w14:textId="19CA34AA" w:rsidR="00680080" w:rsidRPr="00680080" w:rsidRDefault="004A7DF7" w:rsidP="00441CA6">
      <w:pPr>
        <w:jc w:val="center"/>
        <w:rPr>
          <w:rFonts w:ascii="Times New Roman" w:eastAsia="宋体" w:hAnsi="Times New Roman" w:cs="Times New Roman"/>
        </w:rPr>
      </w:pPr>
      <w:r w:rsidRPr="00D36C26">
        <w:rPr>
          <w:rFonts w:ascii="Times New Roman" w:hAnsi="Times New Roman" w:hint="eastAsia"/>
          <w:b/>
          <w:szCs w:val="21"/>
        </w:rPr>
        <w:t>Fig</w:t>
      </w:r>
      <w:r w:rsidRPr="00D36C26">
        <w:rPr>
          <w:rFonts w:ascii="Times New Roman" w:hAnsi="Times New Roman"/>
          <w:b/>
          <w:szCs w:val="21"/>
        </w:rPr>
        <w:t>ure</w:t>
      </w:r>
      <w:r w:rsidRPr="00D36C26">
        <w:rPr>
          <w:rFonts w:ascii="Times New Roman" w:hAnsi="Times New Roman" w:hint="eastAsia"/>
          <w:b/>
          <w:szCs w:val="21"/>
        </w:rPr>
        <w:t xml:space="preserve"> S1</w:t>
      </w:r>
      <w:r w:rsidRPr="00D36C26">
        <w:rPr>
          <w:rFonts w:ascii="Times New Roman" w:hAnsi="Times New Roman"/>
          <w:b/>
          <w:szCs w:val="21"/>
        </w:rPr>
        <w:t>.</w:t>
      </w:r>
      <w:r w:rsidRPr="00D36C26">
        <w:rPr>
          <w:rFonts w:ascii="Times New Roman" w:hAnsi="Times New Roman" w:hint="eastAsia"/>
          <w:szCs w:val="21"/>
        </w:rPr>
        <w:t xml:space="preserve"> </w:t>
      </w:r>
      <w:r w:rsidR="00680080" w:rsidRPr="00680080">
        <w:rPr>
          <w:rFonts w:ascii="Times New Roman" w:eastAsia="宋体" w:hAnsi="Times New Roman" w:cs="Times New Roman"/>
        </w:rPr>
        <w:t>Reaction apparatus configuration of methanol synthesis from mixed gas</w:t>
      </w:r>
      <w:r w:rsidR="00680080">
        <w:rPr>
          <w:rFonts w:ascii="Times New Roman" w:eastAsia="宋体" w:hAnsi="Times New Roman" w:cs="Times New Roman"/>
        </w:rPr>
        <w:t xml:space="preserve"> </w:t>
      </w:r>
      <w:r w:rsidR="00680080" w:rsidRPr="00680080">
        <w:rPr>
          <w:rFonts w:ascii="Times New Roman" w:eastAsia="宋体" w:hAnsi="Times New Roman" w:cs="Times New Roman"/>
        </w:rPr>
        <w:t>(H</w:t>
      </w:r>
      <w:r w:rsidR="00680080" w:rsidRPr="00680080">
        <w:rPr>
          <w:rFonts w:ascii="Times New Roman" w:eastAsia="宋体" w:hAnsi="Times New Roman" w:cs="Times New Roman"/>
          <w:vertAlign w:val="subscript"/>
        </w:rPr>
        <w:t>2</w:t>
      </w:r>
      <w:r w:rsidR="00680080" w:rsidRPr="00680080">
        <w:rPr>
          <w:rFonts w:ascii="Times New Roman" w:eastAsia="宋体" w:hAnsi="Times New Roman" w:cs="Times New Roman"/>
        </w:rPr>
        <w:t>/CO</w:t>
      </w:r>
      <w:r w:rsidR="00680080" w:rsidRPr="00680080">
        <w:rPr>
          <w:rFonts w:ascii="Times New Roman" w:eastAsia="宋体" w:hAnsi="Times New Roman" w:cs="Times New Roman"/>
          <w:vertAlign w:val="subscript"/>
        </w:rPr>
        <w:t>2</w:t>
      </w:r>
      <w:r w:rsidR="00976FC1">
        <w:rPr>
          <w:rFonts w:ascii="Times New Roman" w:eastAsia="宋体" w:hAnsi="Times New Roman" w:cs="Times New Roman"/>
        </w:rPr>
        <w:t>/</w:t>
      </w:r>
      <w:proofErr w:type="spellStart"/>
      <w:r w:rsidR="00976FC1">
        <w:rPr>
          <w:rFonts w:ascii="Times New Roman" w:eastAsia="宋体" w:hAnsi="Times New Roman" w:cs="Times New Roman"/>
        </w:rPr>
        <w:t>Ar</w:t>
      </w:r>
      <w:proofErr w:type="spellEnd"/>
      <w:r w:rsidR="00976FC1">
        <w:rPr>
          <w:rFonts w:ascii="Times New Roman" w:eastAsia="宋体" w:hAnsi="Times New Roman" w:cs="Times New Roman"/>
        </w:rPr>
        <w:t>).</w:t>
      </w:r>
    </w:p>
    <w:p w14:paraId="0C96C142" w14:textId="77777777" w:rsidR="00E52C7C" w:rsidRDefault="00976FC1" w:rsidP="006366CD">
      <w:pPr>
        <w:widowControl/>
        <w:jc w:val="left"/>
        <w:sectPr w:rsidR="00E52C7C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br w:type="page"/>
      </w:r>
    </w:p>
    <w:p w14:paraId="073FBEF3" w14:textId="77777777" w:rsidR="00E52C7C" w:rsidRDefault="00E52C7C" w:rsidP="006366CD">
      <w:pPr>
        <w:widowControl/>
        <w:jc w:val="left"/>
      </w:pPr>
    </w:p>
    <w:p w14:paraId="486DB71D" w14:textId="05B1D7CE" w:rsidR="00E52C7C" w:rsidRDefault="008E15AC" w:rsidP="00E52C7C">
      <w:pPr>
        <w:jc w:val="center"/>
      </w:pPr>
      <w:r w:rsidRPr="008E15AC">
        <w:rPr>
          <w:noProof/>
        </w:rPr>
        <w:drawing>
          <wp:inline distT="0" distB="0" distL="0" distR="0" wp14:anchorId="3666ADB2" wp14:editId="3E0E8E97">
            <wp:extent cx="3600000" cy="3481910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2" r="17731"/>
                    <a:stretch/>
                  </pic:blipFill>
                  <pic:spPr bwMode="auto">
                    <a:xfrm>
                      <a:off x="0" y="0"/>
                      <a:ext cx="3600000" cy="34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FBD256" w14:textId="4469FFC5" w:rsidR="00E52C7C" w:rsidRPr="00E52C7C" w:rsidRDefault="00E52C7C" w:rsidP="00E52C7C">
      <w:pPr>
        <w:sectPr w:rsidR="00E52C7C" w:rsidRPr="00E52C7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36C26">
        <w:rPr>
          <w:rFonts w:ascii="Times New Roman" w:hAnsi="Times New Roman" w:hint="eastAsia"/>
          <w:b/>
          <w:szCs w:val="21"/>
        </w:rPr>
        <w:t>Fig</w:t>
      </w:r>
      <w:r w:rsidRPr="00D36C26">
        <w:rPr>
          <w:rFonts w:ascii="Times New Roman" w:hAnsi="Times New Roman"/>
          <w:b/>
          <w:szCs w:val="21"/>
        </w:rPr>
        <w:t>ure</w:t>
      </w:r>
      <w:r w:rsidRPr="00D36C26">
        <w:rPr>
          <w:rFonts w:ascii="Times New Roman" w:hAnsi="Times New Roman" w:hint="eastAsia"/>
          <w:b/>
          <w:szCs w:val="21"/>
        </w:rPr>
        <w:t xml:space="preserve"> S</w:t>
      </w:r>
      <w:r>
        <w:rPr>
          <w:rFonts w:ascii="Times New Roman" w:hAnsi="Times New Roman"/>
          <w:b/>
          <w:szCs w:val="21"/>
        </w:rPr>
        <w:t>2</w:t>
      </w:r>
      <w:r w:rsidRPr="00D36C26">
        <w:rPr>
          <w:rFonts w:ascii="Times New Roman" w:hAnsi="Times New Roman"/>
          <w:b/>
          <w:szCs w:val="21"/>
        </w:rPr>
        <w:t>.</w:t>
      </w:r>
      <w:r w:rsidRPr="00D36C26">
        <w:rPr>
          <w:rFonts w:ascii="Times New Roman" w:hAnsi="Times New Roman" w:hint="eastAsia"/>
          <w:szCs w:val="21"/>
        </w:rPr>
        <w:t xml:space="preserve"> </w:t>
      </w:r>
      <w:r w:rsidRPr="00AE2F17">
        <w:rPr>
          <w:rFonts w:ascii="Times New Roman" w:eastAsia="宋体" w:hAnsi="Times New Roman" w:cs="Times New Roman"/>
          <w:szCs w:val="21"/>
        </w:rPr>
        <w:t xml:space="preserve">Powder X-ray diffraction (XRD) patterns of the </w:t>
      </w:r>
      <w:r w:rsidRPr="00AE2F17">
        <w:rPr>
          <w:rFonts w:ascii="Times New Roman" w:eastAsia="宋体" w:hAnsi="Times New Roman" w:cs="Times New Roman" w:hint="eastAsia"/>
          <w:szCs w:val="21"/>
        </w:rPr>
        <w:t>fresh</w:t>
      </w:r>
      <w:r w:rsidRPr="00AE2F17">
        <w:rPr>
          <w:rFonts w:ascii="Times New Roman" w:eastAsia="宋体" w:hAnsi="Times New Roman" w:cs="Times New Roman"/>
          <w:szCs w:val="21"/>
        </w:rPr>
        <w:t xml:space="preserve"> </w:t>
      </w:r>
      <w:r w:rsidRPr="00FB7CE1">
        <w:rPr>
          <w:rFonts w:ascii="Times New Roman" w:eastAsia="宋体" w:hAnsi="Times New Roman" w:cs="Times New Roman"/>
          <w:szCs w:val="21"/>
        </w:rPr>
        <w:t xml:space="preserve">Cu-base </w:t>
      </w:r>
      <w:r w:rsidRPr="00AE2F17">
        <w:rPr>
          <w:rFonts w:ascii="Times New Roman" w:eastAsia="宋体" w:hAnsi="Times New Roman" w:cs="Times New Roman"/>
          <w:szCs w:val="21"/>
        </w:rPr>
        <w:t>catalysts.</w:t>
      </w:r>
    </w:p>
    <w:p w14:paraId="57A6E415" w14:textId="0E80A9B9" w:rsidR="00680080" w:rsidRPr="00E52C7C" w:rsidRDefault="00680080" w:rsidP="006366CD">
      <w:pPr>
        <w:widowControl/>
        <w:jc w:val="left"/>
      </w:pPr>
    </w:p>
    <w:p w14:paraId="3888DFE8" w14:textId="77777777" w:rsidR="00CF2CC2" w:rsidRDefault="00784F98" w:rsidP="003428BE">
      <w:pPr>
        <w:jc w:val="center"/>
      </w:pPr>
      <w:r>
        <w:rPr>
          <w:noProof/>
        </w:rPr>
        <w:drawing>
          <wp:inline distT="0" distB="0" distL="0" distR="0" wp14:anchorId="62DAA571" wp14:editId="49445A03">
            <wp:extent cx="3600000" cy="2506443"/>
            <wp:effectExtent l="0" t="0" r="6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06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029ECB" w14:textId="6D0EB546" w:rsidR="00CF2CC2" w:rsidRDefault="004A7DF7" w:rsidP="00FA53DB">
      <w:pPr>
        <w:spacing w:line="440" w:lineRule="exact"/>
      </w:pPr>
      <w:bookmarkStart w:id="0" w:name="_Hlk106222123"/>
      <w:r w:rsidRPr="00D36C26">
        <w:rPr>
          <w:rFonts w:ascii="Times New Roman" w:hAnsi="Times New Roman" w:hint="eastAsia"/>
          <w:b/>
          <w:szCs w:val="21"/>
        </w:rPr>
        <w:t>Fig</w:t>
      </w:r>
      <w:r w:rsidRPr="00D36C26">
        <w:rPr>
          <w:rFonts w:ascii="Times New Roman" w:hAnsi="Times New Roman"/>
          <w:b/>
          <w:szCs w:val="21"/>
        </w:rPr>
        <w:t>ure</w:t>
      </w:r>
      <w:r w:rsidRPr="00D36C26">
        <w:rPr>
          <w:rFonts w:ascii="Times New Roman" w:hAnsi="Times New Roman" w:hint="eastAsia"/>
          <w:b/>
          <w:szCs w:val="21"/>
        </w:rPr>
        <w:t xml:space="preserve"> S</w:t>
      </w:r>
      <w:r w:rsidR="009573B0">
        <w:rPr>
          <w:rFonts w:ascii="Times New Roman" w:hAnsi="Times New Roman"/>
          <w:b/>
          <w:szCs w:val="21"/>
        </w:rPr>
        <w:t>3</w:t>
      </w:r>
      <w:r w:rsidRPr="00D36C26">
        <w:rPr>
          <w:rFonts w:ascii="Times New Roman" w:hAnsi="Times New Roman"/>
          <w:b/>
          <w:szCs w:val="21"/>
        </w:rPr>
        <w:t>.</w:t>
      </w:r>
      <w:r w:rsidRPr="00D36C26">
        <w:rPr>
          <w:rFonts w:ascii="Times New Roman" w:hAnsi="Times New Roman" w:hint="eastAsia"/>
          <w:szCs w:val="21"/>
        </w:rPr>
        <w:t xml:space="preserve"> </w:t>
      </w:r>
      <w:bookmarkEnd w:id="0"/>
      <w:r w:rsidR="0004584B" w:rsidRPr="00981D6D">
        <w:rPr>
          <w:rFonts w:ascii="Times New Roman" w:eastAsia="宋体" w:hAnsi="Times New Roman" w:cs="Times New Roman"/>
        </w:rPr>
        <w:t xml:space="preserve">Scanning electron microscope (SEM) images of (a) </w:t>
      </w:r>
      <w:proofErr w:type="spellStart"/>
      <w:r w:rsidR="0004584B" w:rsidRPr="00981D6D">
        <w:rPr>
          <w:rFonts w:ascii="Times New Roman" w:eastAsia="宋体" w:hAnsi="Times New Roman" w:cs="Times New Roman"/>
        </w:rPr>
        <w:t>ZnO</w:t>
      </w:r>
      <w:proofErr w:type="spellEnd"/>
      <w:r w:rsidR="0004584B" w:rsidRPr="00981D6D">
        <w:rPr>
          <w:rFonts w:ascii="Times New Roman" w:eastAsia="宋体" w:hAnsi="Times New Roman" w:cs="Times New Roman"/>
        </w:rPr>
        <w:t xml:space="preserve">/Cu-0.5, (b) </w:t>
      </w:r>
      <w:proofErr w:type="spellStart"/>
      <w:r w:rsidR="0004584B" w:rsidRPr="00981D6D">
        <w:rPr>
          <w:rFonts w:ascii="Times New Roman" w:eastAsia="宋体" w:hAnsi="Times New Roman" w:cs="Times New Roman"/>
        </w:rPr>
        <w:t>ZnO</w:t>
      </w:r>
      <w:proofErr w:type="spellEnd"/>
      <w:r w:rsidR="0004584B" w:rsidRPr="00981D6D">
        <w:rPr>
          <w:rFonts w:ascii="Times New Roman" w:eastAsia="宋体" w:hAnsi="Times New Roman" w:cs="Times New Roman"/>
        </w:rPr>
        <w:t xml:space="preserve">/Cu-1.0 and (c) </w:t>
      </w:r>
      <w:proofErr w:type="spellStart"/>
      <w:r w:rsidR="0004584B" w:rsidRPr="00981D6D">
        <w:rPr>
          <w:rFonts w:ascii="Times New Roman" w:eastAsia="宋体" w:hAnsi="Times New Roman" w:cs="Times New Roman"/>
        </w:rPr>
        <w:t>ZnO</w:t>
      </w:r>
      <w:proofErr w:type="spellEnd"/>
      <w:r w:rsidR="0004584B" w:rsidRPr="00981D6D">
        <w:rPr>
          <w:rFonts w:ascii="Times New Roman" w:eastAsia="宋体" w:hAnsi="Times New Roman" w:cs="Times New Roman"/>
        </w:rPr>
        <w:t>/Cu-1.5 catalysts.</w:t>
      </w:r>
    </w:p>
    <w:p w14:paraId="5D92D7F1" w14:textId="77777777" w:rsidR="00976FC1" w:rsidRDefault="000544E4">
      <w:r>
        <w:rPr>
          <w:rFonts w:hint="eastAsia"/>
        </w:rPr>
        <w:t xml:space="preserve"> </w:t>
      </w:r>
    </w:p>
    <w:p w14:paraId="65731EAD" w14:textId="77777777" w:rsidR="00976FC1" w:rsidRDefault="00976FC1">
      <w:pPr>
        <w:widowControl/>
        <w:jc w:val="left"/>
      </w:pPr>
      <w:r>
        <w:br w:type="page"/>
      </w:r>
    </w:p>
    <w:p w14:paraId="0C6CC2CB" w14:textId="68EE2D31" w:rsidR="001224AD" w:rsidRDefault="00A018AC" w:rsidP="00FF386C">
      <w:pPr>
        <w:jc w:val="center"/>
        <w:rPr>
          <w:rFonts w:ascii="Times New Roman" w:eastAsia="等线" w:hAnsi="Times New Roman" w:cs="Times New Roman"/>
          <w:b/>
          <w:szCs w:val="21"/>
        </w:rPr>
      </w:pPr>
      <w:r>
        <w:rPr>
          <w:rFonts w:ascii="Times New Roman" w:eastAsia="等线" w:hAnsi="Times New Roman" w:cs="Times New Roman"/>
          <w:b/>
          <w:noProof/>
          <w:szCs w:val="21"/>
        </w:rPr>
        <w:lastRenderedPageBreak/>
        <w:drawing>
          <wp:inline distT="0" distB="0" distL="0" distR="0" wp14:anchorId="09278D38" wp14:editId="33DF8674">
            <wp:extent cx="3600000" cy="1874897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874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44A72" w14:textId="3F4B4A7C" w:rsidR="00DC58DF" w:rsidRDefault="000544E4" w:rsidP="00704EEF">
      <w:pPr>
        <w:spacing w:beforeLines="50" w:before="156" w:afterLines="50" w:after="156"/>
        <w:rPr>
          <w:rFonts w:ascii="Times New Roman" w:eastAsia="等线" w:hAnsi="Times New Roman" w:cs="Times New Roman"/>
          <w:szCs w:val="21"/>
        </w:rPr>
        <w:sectPr w:rsidR="00DC58D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544E4">
        <w:rPr>
          <w:rFonts w:ascii="Times New Roman" w:eastAsia="等线" w:hAnsi="Times New Roman" w:cs="Times New Roman"/>
          <w:b/>
          <w:szCs w:val="21"/>
        </w:rPr>
        <w:t>Figure S</w:t>
      </w:r>
      <w:r w:rsidR="009573B0">
        <w:rPr>
          <w:rFonts w:ascii="Times New Roman" w:eastAsia="等线" w:hAnsi="Times New Roman" w:cs="Times New Roman"/>
          <w:b/>
          <w:szCs w:val="21"/>
        </w:rPr>
        <w:t>4</w:t>
      </w:r>
      <w:r w:rsidRPr="000544E4">
        <w:rPr>
          <w:rFonts w:ascii="Times New Roman" w:eastAsia="等线" w:hAnsi="Times New Roman" w:cs="Times New Roman"/>
          <w:b/>
          <w:szCs w:val="21"/>
        </w:rPr>
        <w:t>.</w:t>
      </w:r>
      <w:r w:rsidRPr="000544E4">
        <w:rPr>
          <w:rFonts w:ascii="Times New Roman" w:eastAsia="宋体" w:hAnsi="Times New Roman" w:cs="Times New Roman"/>
        </w:rPr>
        <w:t xml:space="preserve"> </w:t>
      </w:r>
      <w:r w:rsidR="000F277A" w:rsidRPr="006337F6">
        <w:rPr>
          <w:rFonts w:ascii="Times New Roman" w:eastAsia="等线" w:hAnsi="Times New Roman" w:cs="Times New Roman"/>
          <w:szCs w:val="21"/>
        </w:rPr>
        <w:t>(a-</w:t>
      </w:r>
      <w:r w:rsidR="001F63DB" w:rsidRPr="006337F6">
        <w:rPr>
          <w:rFonts w:ascii="Times New Roman" w:eastAsia="等线" w:hAnsi="Times New Roman" w:cs="Times New Roman"/>
          <w:szCs w:val="21"/>
        </w:rPr>
        <w:t>d</w:t>
      </w:r>
      <w:r w:rsidR="000F277A" w:rsidRPr="006337F6">
        <w:rPr>
          <w:rFonts w:ascii="Times New Roman" w:eastAsia="等线" w:hAnsi="Times New Roman" w:cs="Times New Roman"/>
          <w:szCs w:val="21"/>
        </w:rPr>
        <w:t xml:space="preserve">) </w:t>
      </w:r>
      <w:r w:rsidR="00A90AFE" w:rsidRPr="006337F6">
        <w:rPr>
          <w:rFonts w:ascii="Times New Roman" w:eastAsia="等线" w:hAnsi="Times New Roman" w:cs="Times New Roman"/>
          <w:szCs w:val="21"/>
        </w:rPr>
        <w:t xml:space="preserve">SEM and </w:t>
      </w:r>
      <w:r w:rsidR="006337F6" w:rsidRPr="006337F6">
        <w:rPr>
          <w:rFonts w:ascii="Times New Roman" w:eastAsia="等线" w:hAnsi="Times New Roman" w:cs="Times New Roman"/>
          <w:szCs w:val="21"/>
        </w:rPr>
        <w:t xml:space="preserve">elemental mapping </w:t>
      </w:r>
      <w:r w:rsidR="005D4857" w:rsidRPr="005D4857">
        <w:rPr>
          <w:rFonts w:ascii="Times New Roman" w:eastAsia="等线" w:hAnsi="Times New Roman" w:cs="Times New Roman"/>
          <w:szCs w:val="21"/>
        </w:rPr>
        <w:t xml:space="preserve">images </w:t>
      </w:r>
      <w:r w:rsidR="00301FE8" w:rsidRPr="000544E4">
        <w:rPr>
          <w:rFonts w:ascii="Times New Roman" w:eastAsia="等线" w:hAnsi="Times New Roman" w:cs="Times New Roman"/>
          <w:szCs w:val="21"/>
        </w:rPr>
        <w:t xml:space="preserve">and </w:t>
      </w:r>
      <w:r w:rsidR="000F277A">
        <w:rPr>
          <w:rFonts w:ascii="Times New Roman" w:eastAsia="等线" w:hAnsi="Times New Roman" w:cs="Times New Roman"/>
          <w:szCs w:val="21"/>
        </w:rPr>
        <w:t>(</w:t>
      </w:r>
      <w:r w:rsidR="001F63DB">
        <w:rPr>
          <w:rFonts w:ascii="Times New Roman" w:eastAsia="等线" w:hAnsi="Times New Roman" w:cs="Times New Roman"/>
          <w:szCs w:val="21"/>
        </w:rPr>
        <w:t>e</w:t>
      </w:r>
      <w:r w:rsidR="000F277A">
        <w:rPr>
          <w:rFonts w:ascii="Times New Roman" w:eastAsia="等线" w:hAnsi="Times New Roman" w:cs="Times New Roman"/>
          <w:szCs w:val="21"/>
        </w:rPr>
        <w:t xml:space="preserve">) </w:t>
      </w:r>
      <w:r w:rsidR="00301FE8" w:rsidRPr="000544E4">
        <w:rPr>
          <w:rFonts w:ascii="Times New Roman" w:eastAsia="等线" w:hAnsi="Times New Roman" w:cs="Times New Roman"/>
          <w:szCs w:val="21"/>
        </w:rPr>
        <w:t>EDS</w:t>
      </w:r>
      <w:r w:rsidR="001F5726" w:rsidRPr="001F5726">
        <w:rPr>
          <w:rFonts w:ascii="Times New Roman" w:eastAsia="等线" w:hAnsi="Times New Roman" w:cs="Times New Roman"/>
          <w:szCs w:val="21"/>
        </w:rPr>
        <w:t xml:space="preserve"> </w:t>
      </w:r>
      <w:r w:rsidR="003A7D2C">
        <w:rPr>
          <w:rFonts w:ascii="Times New Roman" w:eastAsia="等线" w:hAnsi="Times New Roman" w:cs="Times New Roman"/>
          <w:szCs w:val="21"/>
        </w:rPr>
        <w:t xml:space="preserve">profile </w:t>
      </w:r>
      <w:r w:rsidR="00301FE8" w:rsidRPr="000544E4">
        <w:rPr>
          <w:rFonts w:ascii="Times New Roman" w:eastAsia="等线" w:hAnsi="Times New Roman" w:cs="Times New Roman"/>
          <w:szCs w:val="21"/>
        </w:rPr>
        <w:t xml:space="preserve">of </w:t>
      </w:r>
      <w:proofErr w:type="spellStart"/>
      <w:r w:rsidR="00301FE8" w:rsidRPr="000544E4">
        <w:rPr>
          <w:rFonts w:ascii="Times New Roman" w:eastAsia="等线" w:hAnsi="Times New Roman" w:cs="Times New Roman"/>
          <w:szCs w:val="21"/>
        </w:rPr>
        <w:t>ZnO</w:t>
      </w:r>
      <w:proofErr w:type="spellEnd"/>
      <w:r w:rsidR="00301FE8" w:rsidRPr="000544E4">
        <w:rPr>
          <w:rFonts w:ascii="Times New Roman" w:eastAsia="等线" w:hAnsi="Times New Roman" w:cs="Times New Roman"/>
          <w:szCs w:val="21"/>
        </w:rPr>
        <w:t>/Cu-1.0 catalysts.</w:t>
      </w:r>
    </w:p>
    <w:p w14:paraId="5D3686DA" w14:textId="77777777" w:rsidR="00976FC1" w:rsidRDefault="00976FC1" w:rsidP="009C01CB">
      <w:pPr>
        <w:rPr>
          <w:rFonts w:ascii="Times New Roman" w:eastAsia="等线" w:hAnsi="Times New Roman" w:cs="Times New Roman"/>
          <w:szCs w:val="21"/>
        </w:rPr>
      </w:pPr>
    </w:p>
    <w:p w14:paraId="2BD04E0B" w14:textId="4FB15749" w:rsidR="006B3FB7" w:rsidRDefault="00390CA0" w:rsidP="00DC58DF">
      <w:pPr>
        <w:widowControl/>
        <w:jc w:val="center"/>
        <w:rPr>
          <w:rFonts w:ascii="Times New Roman" w:eastAsia="等线" w:hAnsi="Times New Roman" w:cs="Times New Roman"/>
          <w:szCs w:val="21"/>
        </w:rPr>
      </w:pPr>
      <w:r w:rsidRPr="00390CA0">
        <w:rPr>
          <w:noProof/>
        </w:rPr>
        <w:drawing>
          <wp:inline distT="0" distB="0" distL="0" distR="0" wp14:anchorId="352FFB8D" wp14:editId="52D77E26">
            <wp:extent cx="3600000" cy="3340022"/>
            <wp:effectExtent l="0" t="0" r="63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5" t="7078" r="22497" b="3917"/>
                    <a:stretch/>
                  </pic:blipFill>
                  <pic:spPr bwMode="auto">
                    <a:xfrm>
                      <a:off x="0" y="0"/>
                      <a:ext cx="3600000" cy="334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DD903" w14:textId="3C46211E" w:rsidR="006A2918" w:rsidRPr="005C15E1" w:rsidRDefault="009573B0" w:rsidP="005C15E1">
      <w:pPr>
        <w:widowControl/>
        <w:jc w:val="center"/>
        <w:rPr>
          <w:rFonts w:ascii="Times New Roman" w:eastAsia="等线" w:hAnsi="Times New Roman" w:cs="Times New Roman"/>
          <w:szCs w:val="21"/>
        </w:rPr>
      </w:pPr>
      <w:r w:rsidRPr="00D36C26">
        <w:rPr>
          <w:rFonts w:ascii="Times New Roman" w:hAnsi="Times New Roman" w:hint="eastAsia"/>
          <w:b/>
          <w:szCs w:val="21"/>
        </w:rPr>
        <w:t>Fig</w:t>
      </w:r>
      <w:r w:rsidRPr="00D36C26">
        <w:rPr>
          <w:rFonts w:ascii="Times New Roman" w:hAnsi="Times New Roman"/>
          <w:b/>
          <w:szCs w:val="21"/>
        </w:rPr>
        <w:t>ure</w:t>
      </w:r>
      <w:r w:rsidRPr="00D36C26">
        <w:rPr>
          <w:rFonts w:ascii="Times New Roman" w:hAnsi="Times New Roman" w:hint="eastAsia"/>
          <w:b/>
          <w:szCs w:val="21"/>
        </w:rPr>
        <w:t xml:space="preserve"> S</w:t>
      </w:r>
      <w:r>
        <w:rPr>
          <w:rFonts w:ascii="Times New Roman" w:hAnsi="Times New Roman"/>
          <w:b/>
          <w:szCs w:val="21"/>
        </w:rPr>
        <w:t>5</w:t>
      </w:r>
      <w:r w:rsidRPr="00D36C26">
        <w:rPr>
          <w:rFonts w:ascii="Times New Roman" w:hAnsi="Times New Roman"/>
          <w:b/>
          <w:szCs w:val="21"/>
        </w:rPr>
        <w:t>.</w:t>
      </w:r>
      <w:r w:rsidRPr="00D36C26">
        <w:rPr>
          <w:rFonts w:ascii="Times New Roman" w:hAnsi="Times New Roman" w:hint="eastAsia"/>
          <w:szCs w:val="21"/>
        </w:rPr>
        <w:t xml:space="preserve"> </w:t>
      </w:r>
      <w:r w:rsidR="00DC58DF" w:rsidRPr="00DC58DF">
        <w:rPr>
          <w:rFonts w:ascii="Times New Roman" w:eastAsia="等线" w:hAnsi="Times New Roman" w:cs="Times New Roman"/>
          <w:szCs w:val="21"/>
        </w:rPr>
        <w:t>H</w:t>
      </w:r>
      <w:r w:rsidR="00DC58DF" w:rsidRPr="009573B0">
        <w:rPr>
          <w:rFonts w:ascii="Times New Roman" w:eastAsia="等线" w:hAnsi="Times New Roman" w:cs="Times New Roman"/>
          <w:szCs w:val="21"/>
          <w:vertAlign w:val="subscript"/>
        </w:rPr>
        <w:t>2</w:t>
      </w:r>
      <w:r w:rsidR="00DC58DF" w:rsidRPr="00DC58DF">
        <w:rPr>
          <w:rFonts w:ascii="Times New Roman" w:eastAsia="等线" w:hAnsi="Times New Roman" w:cs="Times New Roman"/>
          <w:szCs w:val="21"/>
        </w:rPr>
        <w:t xml:space="preserve"> temperature-programmed reduction (H</w:t>
      </w:r>
      <w:r w:rsidR="00DC58DF" w:rsidRPr="009573B0">
        <w:rPr>
          <w:rFonts w:ascii="Times New Roman" w:eastAsia="等线" w:hAnsi="Times New Roman" w:cs="Times New Roman"/>
          <w:szCs w:val="21"/>
          <w:vertAlign w:val="subscript"/>
        </w:rPr>
        <w:t>2</w:t>
      </w:r>
      <w:r w:rsidR="00DC58DF" w:rsidRPr="00DC58DF">
        <w:rPr>
          <w:rFonts w:ascii="Times New Roman" w:eastAsia="等线" w:hAnsi="Times New Roman" w:cs="Times New Roman"/>
          <w:szCs w:val="21"/>
        </w:rPr>
        <w:t>-TPR) profiles of fresh Cu-base catalyst.</w:t>
      </w:r>
    </w:p>
    <w:p w14:paraId="56C697DE" w14:textId="34B4B3C7" w:rsidR="00FD2FB6" w:rsidRPr="005C15E1" w:rsidRDefault="00FD2FB6" w:rsidP="00D20C17">
      <w:pPr>
        <w:widowControl/>
        <w:spacing w:line="480" w:lineRule="auto"/>
        <w:ind w:firstLineChars="200" w:firstLine="480"/>
        <w:sectPr w:rsidR="00FD2FB6" w:rsidRPr="005C15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C15E1">
        <w:rPr>
          <w:rFonts w:ascii="Times New Roman" w:eastAsia="宋体" w:hAnsi="Times New Roman"/>
          <w:sz w:val="24"/>
        </w:rPr>
        <w:t xml:space="preserve">The </w:t>
      </w:r>
      <w:proofErr w:type="spellStart"/>
      <w:r w:rsidRPr="005C15E1">
        <w:rPr>
          <w:rFonts w:ascii="Times New Roman" w:eastAsia="宋体" w:hAnsi="Times New Roman"/>
          <w:sz w:val="24"/>
        </w:rPr>
        <w:t>CuO</w:t>
      </w:r>
      <w:proofErr w:type="spellEnd"/>
      <w:r w:rsidRPr="005C15E1">
        <w:rPr>
          <w:rFonts w:ascii="Times New Roman" w:eastAsia="宋体" w:hAnsi="Times New Roman"/>
          <w:sz w:val="24"/>
        </w:rPr>
        <w:t xml:space="preserve"> reduction temperature of </w:t>
      </w:r>
      <w:r w:rsidR="00F21BD3" w:rsidRPr="005C15E1">
        <w:rPr>
          <w:rFonts w:ascii="Times New Roman" w:eastAsia="宋体" w:hAnsi="Times New Roman"/>
          <w:sz w:val="24"/>
        </w:rPr>
        <w:t>as-obtained</w:t>
      </w:r>
      <w:r w:rsidRPr="005C15E1">
        <w:rPr>
          <w:rFonts w:ascii="Times New Roman" w:eastAsia="宋体" w:hAnsi="Times New Roman"/>
          <w:sz w:val="24"/>
        </w:rPr>
        <w:t xml:space="preserve"> catalysts are lower than that of the pure </w:t>
      </w:r>
      <w:proofErr w:type="spellStart"/>
      <w:r w:rsidRPr="005C15E1">
        <w:rPr>
          <w:rFonts w:ascii="Times New Roman" w:eastAsia="宋体" w:hAnsi="Times New Roman"/>
          <w:sz w:val="24"/>
        </w:rPr>
        <w:t>CuO</w:t>
      </w:r>
      <w:proofErr w:type="spellEnd"/>
      <w:r w:rsidRPr="005C15E1">
        <w:rPr>
          <w:rFonts w:ascii="Times New Roman" w:eastAsia="宋体" w:hAnsi="Times New Roman"/>
          <w:sz w:val="24"/>
        </w:rPr>
        <w:t xml:space="preserve"> (339.6 °C).</w:t>
      </w:r>
      <w:r w:rsidR="00F21BD3" w:rsidRPr="005C15E1">
        <w:t xml:space="preserve"> </w:t>
      </w:r>
      <w:r w:rsidR="00F21BD3" w:rsidRPr="005C15E1">
        <w:rPr>
          <w:rFonts w:ascii="Times New Roman" w:eastAsia="宋体" w:hAnsi="Times New Roman"/>
          <w:sz w:val="24"/>
        </w:rPr>
        <w:t xml:space="preserve">Interestingly, changing the preparation method of the inverse </w:t>
      </w:r>
      <w:proofErr w:type="spellStart"/>
      <w:r w:rsidR="00F21BD3" w:rsidRPr="005C15E1">
        <w:rPr>
          <w:rFonts w:ascii="Times New Roman" w:eastAsia="宋体" w:hAnsi="Times New Roman"/>
          <w:sz w:val="24"/>
        </w:rPr>
        <w:t>ZnO</w:t>
      </w:r>
      <w:proofErr w:type="spellEnd"/>
      <w:r w:rsidR="00F21BD3" w:rsidRPr="005C15E1">
        <w:rPr>
          <w:rFonts w:ascii="Times New Roman" w:eastAsia="宋体" w:hAnsi="Times New Roman"/>
          <w:sz w:val="24"/>
        </w:rPr>
        <w:t xml:space="preserve">/Cu catalysts results in a completely different reduction temperature for the </w:t>
      </w:r>
      <w:proofErr w:type="spellStart"/>
      <w:r w:rsidR="00F21BD3" w:rsidRPr="005C15E1">
        <w:rPr>
          <w:rFonts w:ascii="Times New Roman" w:eastAsia="宋体" w:hAnsi="Times New Roman"/>
          <w:sz w:val="24"/>
        </w:rPr>
        <w:t>CuO</w:t>
      </w:r>
      <w:proofErr w:type="spellEnd"/>
      <w:r w:rsidR="00F21BD3" w:rsidRPr="005C15E1">
        <w:rPr>
          <w:rFonts w:ascii="Times New Roman" w:eastAsia="宋体" w:hAnsi="Times New Roman"/>
          <w:sz w:val="24"/>
        </w:rPr>
        <w:t>. The reduction peak of the IM-</w:t>
      </w:r>
      <w:proofErr w:type="spellStart"/>
      <w:r w:rsidR="00F21BD3" w:rsidRPr="005C15E1">
        <w:rPr>
          <w:rFonts w:ascii="Times New Roman" w:eastAsia="宋体" w:hAnsi="Times New Roman"/>
          <w:sz w:val="24"/>
        </w:rPr>
        <w:t>ZnO</w:t>
      </w:r>
      <w:proofErr w:type="spellEnd"/>
      <w:r w:rsidR="00F21BD3" w:rsidRPr="005C15E1">
        <w:rPr>
          <w:rFonts w:ascii="Times New Roman" w:eastAsia="宋体" w:hAnsi="Times New Roman"/>
          <w:sz w:val="24"/>
        </w:rPr>
        <w:t>/Cu catalyst is shifted to a higher temperature compared to the C-</w:t>
      </w:r>
      <w:proofErr w:type="spellStart"/>
      <w:r w:rsidR="00F21BD3" w:rsidRPr="005C15E1">
        <w:rPr>
          <w:rFonts w:ascii="Times New Roman" w:eastAsia="宋体" w:hAnsi="Times New Roman"/>
          <w:sz w:val="24"/>
        </w:rPr>
        <w:t>ZnO</w:t>
      </w:r>
      <w:proofErr w:type="spellEnd"/>
      <w:r w:rsidR="00F21BD3" w:rsidRPr="005C15E1">
        <w:rPr>
          <w:rFonts w:ascii="Times New Roman" w:eastAsia="宋体" w:hAnsi="Times New Roman"/>
          <w:sz w:val="24"/>
        </w:rPr>
        <w:t>/Cu catalyst, probably due to the formed larger copper particles in the second cycle of calcination.</w:t>
      </w:r>
      <w:r w:rsidR="00F330EB">
        <w:rPr>
          <w:rFonts w:ascii="Times New Roman" w:eastAsia="宋体" w:hAnsi="Times New Roman"/>
          <w:sz w:val="24"/>
        </w:rPr>
        <w:fldChar w:fldCharType="begin"/>
      </w:r>
      <w:r w:rsidR="001239A5">
        <w:rPr>
          <w:rFonts w:ascii="Times New Roman" w:eastAsia="宋体" w:hAnsi="Times New Roman"/>
          <w:sz w:val="24"/>
        </w:rPr>
        <w:instrText xml:space="preserve"> ADDIN EN.CITE &lt;EndNote&gt;&lt;Cite&gt;&lt;Author&gt;Stangeland&lt;/Author&gt;&lt;Year&gt;2021&lt;/Year&gt;&lt;RecNum&gt;4&lt;/RecNum&gt;&lt;DisplayText&gt;[1]&lt;/DisplayText&gt;&lt;record&gt;&lt;rec-number&gt;4&lt;/rec-number&gt;&lt;foreign-keys&gt;&lt;key app="EN" db-id="zawarvpw9xxxvbeafstxz2zgzxfxfwvwa0wa" timestamp="1655381695"&gt;4&lt;/key&gt;&lt;/foreign-keys&gt;&lt;ref-type name="Journal Article"&gt;17&lt;/ref-type&gt;&lt;contributors&gt;&lt;authors&gt;&lt;author&gt;Stangeland, Kristian&lt;/author&gt;&lt;author&gt;Navarro, Hans Herrera&lt;/author&gt;&lt;author&gt;Huynh, Huong Lan&lt;/author&gt;&lt;author&gt;Tucho, Wakshum Mekonnen&lt;/author&gt;&lt;author&gt;Yu, Zhixin&lt;/author&gt;&lt;/authors&gt;&lt;/contributors&gt;&lt;titles&gt;&lt;title&gt;&lt;style face="normal" font="default" size="100%"&gt;Tuning the interfacial sites between copper and metal oxides (Zn, Zr, In) for CO&lt;/style&gt;&lt;style face="subscript" font="default" size="100%"&gt;2&lt;/style&gt;&lt;style face="normal" font="default" size="100%"&gt; hydrogenation to methanol&lt;/style&gt;&lt;/title&gt;&lt;secondary-title&gt;Chem. Eng. Sci.&lt;/secondary-title&gt;&lt;/titles&gt;&lt;periodical&gt;&lt;full-title&gt;Chem. Eng. Sci.&lt;/full-title&gt;&lt;/periodical&gt;&lt;volume&gt;238&lt;/volume&gt;&lt;section&gt;116603&lt;/section&gt;&lt;dates&gt;&lt;year&gt;2021&lt;/year&gt;&lt;/dates&gt;&lt;isbn&gt;00092509&lt;/isbn&gt;&lt;urls&gt;&lt;/urls&gt;&lt;electronic-resource-num&gt;10.1016/j.ces.2021.116603&lt;/electronic-resource-num&gt;&lt;/record&gt;&lt;/Cite&gt;&lt;/EndNote&gt;</w:instrText>
      </w:r>
      <w:r w:rsidR="00F330EB">
        <w:rPr>
          <w:rFonts w:ascii="Times New Roman" w:eastAsia="宋体" w:hAnsi="Times New Roman"/>
          <w:sz w:val="24"/>
        </w:rPr>
        <w:fldChar w:fldCharType="separate"/>
      </w:r>
      <w:r w:rsidR="001239A5">
        <w:rPr>
          <w:rFonts w:ascii="Times New Roman" w:eastAsia="宋体" w:hAnsi="Times New Roman"/>
          <w:noProof/>
          <w:sz w:val="24"/>
        </w:rPr>
        <w:t>[1]</w:t>
      </w:r>
      <w:r w:rsidR="00F330EB">
        <w:rPr>
          <w:rFonts w:ascii="Times New Roman" w:eastAsia="宋体" w:hAnsi="Times New Roman"/>
          <w:sz w:val="24"/>
        </w:rPr>
        <w:fldChar w:fldCharType="end"/>
      </w:r>
      <w:r w:rsidR="00F21BD3" w:rsidRPr="005C15E1">
        <w:t xml:space="preserve"> </w:t>
      </w:r>
      <w:r w:rsidR="003C3F21">
        <w:rPr>
          <w:rFonts w:ascii="Times New Roman" w:eastAsia="宋体" w:hAnsi="Times New Roman"/>
          <w:sz w:val="24"/>
        </w:rPr>
        <w:t>Moreover</w:t>
      </w:r>
      <w:r w:rsidR="003C3F21" w:rsidRPr="00157D6D">
        <w:rPr>
          <w:rFonts w:ascii="Times New Roman" w:eastAsia="宋体" w:hAnsi="Times New Roman"/>
          <w:sz w:val="24"/>
        </w:rPr>
        <w:t>,</w:t>
      </w:r>
      <w:r w:rsidR="003C3F21">
        <w:rPr>
          <w:rFonts w:ascii="Times New Roman" w:eastAsia="宋体" w:hAnsi="Times New Roman"/>
          <w:sz w:val="24"/>
        </w:rPr>
        <w:t xml:space="preserve"> as t</w:t>
      </w:r>
      <w:r w:rsidR="003C3F21" w:rsidRPr="00831326">
        <w:rPr>
          <w:rFonts w:ascii="Times New Roman" w:eastAsia="宋体" w:hAnsi="Times New Roman"/>
          <w:sz w:val="24"/>
        </w:rPr>
        <w:t xml:space="preserve">he </w:t>
      </w:r>
      <w:proofErr w:type="spellStart"/>
      <w:r w:rsidR="003C3F21" w:rsidRPr="00831326">
        <w:rPr>
          <w:rFonts w:ascii="Times New Roman" w:eastAsia="宋体" w:hAnsi="Times New Roman"/>
          <w:sz w:val="24"/>
        </w:rPr>
        <w:t>CuO</w:t>
      </w:r>
      <w:proofErr w:type="spellEnd"/>
      <w:r w:rsidR="003C3F21" w:rsidRPr="00831326">
        <w:rPr>
          <w:rFonts w:ascii="Times New Roman" w:eastAsia="宋体" w:hAnsi="Times New Roman"/>
          <w:sz w:val="24"/>
        </w:rPr>
        <w:t xml:space="preserve"> crystal size of the </w:t>
      </w:r>
      <w:proofErr w:type="spellStart"/>
      <w:r w:rsidR="003C3F21" w:rsidRPr="00831326">
        <w:rPr>
          <w:rFonts w:ascii="Times New Roman" w:eastAsia="宋体" w:hAnsi="Times New Roman"/>
          <w:sz w:val="24"/>
        </w:rPr>
        <w:t>ZnO</w:t>
      </w:r>
      <w:proofErr w:type="spellEnd"/>
      <w:r w:rsidR="003C3F21" w:rsidRPr="00831326">
        <w:rPr>
          <w:rFonts w:ascii="Times New Roman" w:eastAsia="宋体" w:hAnsi="Times New Roman"/>
          <w:sz w:val="24"/>
        </w:rPr>
        <w:t>/Cu-</w:t>
      </w:r>
      <w:r w:rsidR="003C3F21">
        <w:rPr>
          <w:rFonts w:ascii="Times New Roman" w:eastAsia="宋体" w:hAnsi="Times New Roman"/>
          <w:sz w:val="24"/>
        </w:rPr>
        <w:t>x</w:t>
      </w:r>
      <w:r w:rsidR="003C3F21" w:rsidRPr="00831326">
        <w:rPr>
          <w:rFonts w:ascii="Times New Roman" w:eastAsia="宋体" w:hAnsi="Times New Roman"/>
          <w:sz w:val="24"/>
        </w:rPr>
        <w:t xml:space="preserve"> catalysts gradually increase with increasing impregnation concentration</w:t>
      </w:r>
      <w:r w:rsidR="003C3F21">
        <w:rPr>
          <w:rFonts w:ascii="Times New Roman" w:eastAsia="宋体" w:hAnsi="Times New Roman"/>
          <w:sz w:val="24"/>
        </w:rPr>
        <w:t xml:space="preserve"> (Table 1)</w:t>
      </w:r>
      <w:r w:rsidR="003C3F21" w:rsidRPr="00831326">
        <w:rPr>
          <w:rFonts w:ascii="Times New Roman" w:eastAsia="宋体" w:hAnsi="Times New Roman"/>
          <w:sz w:val="24"/>
        </w:rPr>
        <w:t xml:space="preserve">, </w:t>
      </w:r>
      <w:r w:rsidR="003C3F21">
        <w:rPr>
          <w:rFonts w:ascii="Times New Roman" w:eastAsia="宋体" w:hAnsi="Times New Roman"/>
          <w:sz w:val="24"/>
        </w:rPr>
        <w:t>the r</w:t>
      </w:r>
      <w:r w:rsidR="003C3F21" w:rsidRPr="003C3F21">
        <w:rPr>
          <w:rFonts w:ascii="Times New Roman" w:eastAsia="宋体" w:hAnsi="Times New Roman"/>
          <w:sz w:val="24"/>
        </w:rPr>
        <w:t>eduction temperature shift to high temperature.</w:t>
      </w:r>
      <w:r w:rsidR="003C3F21">
        <w:rPr>
          <w:rFonts w:ascii="Times New Roman" w:eastAsia="宋体" w:hAnsi="Times New Roman"/>
          <w:sz w:val="24"/>
        </w:rPr>
        <w:t xml:space="preserve"> T</w:t>
      </w:r>
      <w:r w:rsidR="003C3F21">
        <w:rPr>
          <w:rFonts w:ascii="Times New Roman" w:eastAsia="宋体" w:hAnsi="Times New Roman" w:hint="eastAsia"/>
          <w:sz w:val="24"/>
        </w:rPr>
        <w:t>his</w:t>
      </w:r>
      <w:r w:rsidR="003C3F21" w:rsidRPr="00831326">
        <w:rPr>
          <w:rFonts w:ascii="Times New Roman" w:eastAsia="宋体" w:hAnsi="Times New Roman"/>
          <w:sz w:val="24"/>
        </w:rPr>
        <w:t xml:space="preserve"> </w:t>
      </w:r>
      <w:r w:rsidR="003C3F21">
        <w:rPr>
          <w:rFonts w:ascii="Times New Roman" w:eastAsia="宋体" w:hAnsi="Times New Roman"/>
          <w:sz w:val="24"/>
        </w:rPr>
        <w:t>can</w:t>
      </w:r>
      <w:r w:rsidR="003C3F21" w:rsidRPr="00831326">
        <w:rPr>
          <w:rFonts w:ascii="Times New Roman" w:eastAsia="宋体" w:hAnsi="Times New Roman"/>
          <w:sz w:val="24"/>
        </w:rPr>
        <w:t xml:space="preserve"> be attributed to the large area </w:t>
      </w:r>
      <w:r w:rsidR="003C3F21" w:rsidRPr="003C3F21">
        <w:rPr>
          <w:rFonts w:ascii="Times New Roman" w:eastAsia="宋体" w:hAnsi="Times New Roman"/>
          <w:sz w:val="24"/>
        </w:rPr>
        <w:t xml:space="preserve">contact </w:t>
      </w:r>
      <w:r w:rsidR="003C3F21">
        <w:rPr>
          <w:rFonts w:ascii="Times New Roman" w:eastAsia="宋体" w:hAnsi="Times New Roman"/>
          <w:sz w:val="24"/>
        </w:rPr>
        <w:t xml:space="preserve">or interface </w:t>
      </w:r>
      <w:r w:rsidR="003C3F21" w:rsidRPr="00831326">
        <w:rPr>
          <w:rFonts w:ascii="Times New Roman" w:eastAsia="宋体" w:hAnsi="Times New Roman"/>
          <w:sz w:val="24"/>
        </w:rPr>
        <w:t xml:space="preserve">between </w:t>
      </w:r>
      <w:proofErr w:type="spellStart"/>
      <w:r w:rsidR="003C3F21" w:rsidRPr="00831326">
        <w:rPr>
          <w:rFonts w:ascii="Times New Roman" w:eastAsia="宋体" w:hAnsi="Times New Roman"/>
          <w:sz w:val="24"/>
        </w:rPr>
        <w:t>Cu</w:t>
      </w:r>
      <w:r w:rsidR="003C3F21">
        <w:rPr>
          <w:rFonts w:ascii="Times New Roman" w:eastAsia="宋体" w:hAnsi="Times New Roman"/>
          <w:sz w:val="24"/>
        </w:rPr>
        <w:t>O</w:t>
      </w:r>
      <w:proofErr w:type="spellEnd"/>
      <w:r w:rsidR="003C3F21" w:rsidRPr="00831326">
        <w:rPr>
          <w:rFonts w:ascii="Times New Roman" w:eastAsia="宋体" w:hAnsi="Times New Roman"/>
          <w:sz w:val="24"/>
        </w:rPr>
        <w:t xml:space="preserve"> and </w:t>
      </w:r>
      <w:proofErr w:type="spellStart"/>
      <w:r w:rsidR="003C3F21" w:rsidRPr="00831326">
        <w:rPr>
          <w:rFonts w:ascii="Times New Roman" w:eastAsia="宋体" w:hAnsi="Times New Roman"/>
          <w:sz w:val="24"/>
        </w:rPr>
        <w:t>ZnO</w:t>
      </w:r>
      <w:proofErr w:type="spellEnd"/>
      <w:r w:rsidR="003C3F21">
        <w:rPr>
          <w:rFonts w:ascii="Times New Roman" w:eastAsia="宋体" w:hAnsi="Times New Roman"/>
          <w:sz w:val="24"/>
        </w:rPr>
        <w:t xml:space="preserve"> (</w:t>
      </w:r>
      <w:r w:rsidR="003C3F21" w:rsidRPr="00E27DD3">
        <w:rPr>
          <w:rFonts w:ascii="Times New Roman" w:eastAsia="宋体" w:hAnsi="Times New Roman"/>
          <w:sz w:val="24"/>
        </w:rPr>
        <w:t>Figure</w:t>
      </w:r>
      <w:r w:rsidR="003C3F21">
        <w:rPr>
          <w:rFonts w:ascii="Times New Roman" w:eastAsia="宋体" w:hAnsi="Times New Roman"/>
          <w:sz w:val="24"/>
        </w:rPr>
        <w:t xml:space="preserve"> 2) with SMOI, </w:t>
      </w:r>
      <w:r w:rsidR="003C3F21" w:rsidRPr="00831326">
        <w:rPr>
          <w:rFonts w:ascii="Times New Roman" w:eastAsia="宋体" w:hAnsi="Times New Roman"/>
          <w:sz w:val="24"/>
        </w:rPr>
        <w:t>causing an inc</w:t>
      </w:r>
      <w:r w:rsidR="003C3F21">
        <w:rPr>
          <w:rFonts w:ascii="Times New Roman" w:eastAsia="宋体" w:hAnsi="Times New Roman"/>
          <w:sz w:val="24"/>
        </w:rPr>
        <w:t>rease in reduction temperature.</w:t>
      </w:r>
      <w:r w:rsidR="005A5814">
        <w:rPr>
          <w:rFonts w:hint="eastAsia"/>
        </w:rPr>
        <w:t xml:space="preserve"> </w:t>
      </w:r>
      <w:r w:rsidR="00F21BD3" w:rsidRPr="005C15E1">
        <w:rPr>
          <w:rFonts w:ascii="Times New Roman" w:eastAsia="宋体" w:hAnsi="Times New Roman"/>
          <w:sz w:val="24"/>
        </w:rPr>
        <w:t>In addition, the reduction temperature of the Cu/</w:t>
      </w:r>
      <w:proofErr w:type="spellStart"/>
      <w:r w:rsidR="00F21BD3" w:rsidRPr="005C15E1">
        <w:rPr>
          <w:rFonts w:ascii="Times New Roman" w:eastAsia="宋体" w:hAnsi="Times New Roman"/>
          <w:sz w:val="24"/>
        </w:rPr>
        <w:t>ZnO</w:t>
      </w:r>
      <w:proofErr w:type="spellEnd"/>
      <w:r w:rsidR="00F21BD3" w:rsidRPr="005C15E1">
        <w:rPr>
          <w:rFonts w:ascii="Times New Roman" w:eastAsia="宋体" w:hAnsi="Times New Roman"/>
          <w:sz w:val="24"/>
        </w:rPr>
        <w:t xml:space="preserve"> catalyst is 276.2 °C, indicating that the </w:t>
      </w:r>
      <w:proofErr w:type="spellStart"/>
      <w:r w:rsidR="00F21BD3" w:rsidRPr="005C15E1">
        <w:rPr>
          <w:rFonts w:ascii="Times New Roman" w:eastAsia="宋体" w:hAnsi="Times New Roman"/>
          <w:sz w:val="24"/>
        </w:rPr>
        <w:t>ZnO</w:t>
      </w:r>
      <w:proofErr w:type="spellEnd"/>
      <w:r w:rsidR="00F21BD3" w:rsidRPr="005C15E1">
        <w:rPr>
          <w:rFonts w:ascii="Times New Roman" w:eastAsia="宋体" w:hAnsi="Times New Roman"/>
          <w:sz w:val="24"/>
        </w:rPr>
        <w:t xml:space="preserve"> support increases the dispersion of </w:t>
      </w:r>
      <w:proofErr w:type="spellStart"/>
      <w:r w:rsidR="00F21BD3" w:rsidRPr="005C15E1">
        <w:rPr>
          <w:rFonts w:ascii="Times New Roman" w:eastAsia="宋体" w:hAnsi="Times New Roman"/>
          <w:sz w:val="24"/>
        </w:rPr>
        <w:t>CuO</w:t>
      </w:r>
      <w:proofErr w:type="spellEnd"/>
      <w:r w:rsidR="00F330EB">
        <w:rPr>
          <w:rFonts w:ascii="Times New Roman" w:eastAsia="宋体" w:hAnsi="Times New Roman"/>
          <w:sz w:val="24"/>
        </w:rPr>
        <w:t>.</w:t>
      </w:r>
      <w:r w:rsidR="00F330EB">
        <w:rPr>
          <w:rFonts w:ascii="Times New Roman" w:eastAsia="宋体" w:hAnsi="Times New Roman"/>
          <w:sz w:val="24"/>
        </w:rPr>
        <w:fldChar w:fldCharType="begin"/>
      </w:r>
      <w:r w:rsidR="001239A5">
        <w:rPr>
          <w:rFonts w:ascii="Times New Roman" w:eastAsia="宋体" w:hAnsi="Times New Roman"/>
          <w:sz w:val="24"/>
        </w:rPr>
        <w:instrText xml:space="preserve"> ADDIN EN.CITE &lt;EndNote&gt;&lt;Cite&gt;&lt;Author&gt;Qi&lt;/Author&gt;&lt;Year&gt;2021&lt;/Year&gt;&lt;RecNum&gt;5&lt;/RecNum&gt;&lt;DisplayText&gt;[2]&lt;/DisplayText&gt;&lt;record&gt;&lt;rec-number&gt;5&lt;/rec-number&gt;&lt;foreign-keys&gt;&lt;key app="EN" db-id="zawarvpw9xxxvbeafstxz2zgzxfxfwvwa0wa" timestamp="1655381772"&gt;5&lt;/key&gt;&lt;/foreign-keys&gt;&lt;ref-type name="Journal Article"&gt;17&lt;/ref-type&gt;&lt;contributors&gt;&lt;authors&gt;&lt;author&gt;Qi, Tianqinji&lt;/author&gt;&lt;author&gt;Li, Weizuo&lt;/author&gt;&lt;author&gt;Li, Hong&lt;/author&gt;&lt;author&gt;Ji, Ke&lt;/author&gt;&lt;author&gt;Chen, Shaoyun&lt;/author&gt;&lt;author&gt;Zhang, Yongchun&lt;/author&gt;&lt;/authors&gt;&lt;/contributors&gt;&lt;titles&gt;&lt;title&gt;&lt;style face="normal" font="default" size="100%"&gt;Yttria-doped Cu/ZnO catalyst with excellent performance for CO&lt;/style&gt;&lt;style face="subscript" font="default" size="100%"&gt;2&lt;/style&gt;&lt;style face="normal" font="default" size="100%"&gt; hydrogenation to methanol&lt;/style&gt;&lt;/title&gt;&lt;secondary-title&gt;Mol. Cata&lt;/secondary-title&gt;&lt;/titles&gt;&lt;periodical&gt;&lt;full-title&gt;Mol. Cata&lt;/full-title&gt;&lt;/periodical&gt;&lt;volume&gt;509&lt;/volume&gt;&lt;section&gt;111641&lt;/section&gt;&lt;dates&gt;&lt;year&gt;2021&lt;/year&gt;&lt;/dates&gt;&lt;isbn&gt;24688231&lt;/isbn&gt;&lt;urls&gt;&lt;/urls&gt;&lt;electronic-resource-num&gt;10.1016/j.mcat.2021.111641&lt;/electronic-resource-num&gt;&lt;/record&gt;&lt;/Cite&gt;&lt;/EndNote&gt;</w:instrText>
      </w:r>
      <w:r w:rsidR="00F330EB">
        <w:rPr>
          <w:rFonts w:ascii="Times New Roman" w:eastAsia="宋体" w:hAnsi="Times New Roman"/>
          <w:sz w:val="24"/>
        </w:rPr>
        <w:fldChar w:fldCharType="separate"/>
      </w:r>
      <w:r w:rsidR="001239A5">
        <w:rPr>
          <w:rFonts w:ascii="Times New Roman" w:eastAsia="宋体" w:hAnsi="Times New Roman"/>
          <w:noProof/>
          <w:sz w:val="24"/>
        </w:rPr>
        <w:t>[2]</w:t>
      </w:r>
      <w:r w:rsidR="00F330EB">
        <w:rPr>
          <w:rFonts w:ascii="Times New Roman" w:eastAsia="宋体" w:hAnsi="Times New Roman"/>
          <w:sz w:val="24"/>
        </w:rPr>
        <w:fldChar w:fldCharType="end"/>
      </w:r>
    </w:p>
    <w:p w14:paraId="59CD3C7B" w14:textId="216F08D0" w:rsidR="006B3FB7" w:rsidRDefault="00E628B5" w:rsidP="006B3FB7">
      <w:pPr>
        <w:widowControl/>
        <w:jc w:val="center"/>
        <w:rPr>
          <w:rFonts w:ascii="Times New Roman" w:eastAsia="等线" w:hAnsi="Times New Roman" w:cs="Times New Roman"/>
          <w:szCs w:val="21"/>
        </w:rPr>
      </w:pPr>
      <w:r w:rsidRPr="00E628B5">
        <w:rPr>
          <w:rFonts w:ascii="Times New Roman" w:eastAsia="等线" w:hAnsi="Times New Roman" w:cs="Times New Roman"/>
          <w:noProof/>
          <w:szCs w:val="21"/>
        </w:rPr>
        <w:lastRenderedPageBreak/>
        <w:drawing>
          <wp:inline distT="0" distB="0" distL="0" distR="0" wp14:anchorId="20E2F22E" wp14:editId="0893C69C">
            <wp:extent cx="3600000" cy="513897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13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0BE5E" w14:textId="3C2F4DA3" w:rsidR="006B3FB7" w:rsidRDefault="006B3FB7" w:rsidP="00704EEF">
      <w:pPr>
        <w:rPr>
          <w:rFonts w:ascii="Times New Roman" w:eastAsia="等线" w:hAnsi="Times New Roman" w:cs="Times New Roman"/>
          <w:szCs w:val="21"/>
        </w:rPr>
      </w:pPr>
      <w:r w:rsidRPr="000544E4">
        <w:rPr>
          <w:rFonts w:ascii="Times New Roman" w:eastAsia="等线" w:hAnsi="Times New Roman" w:cs="Times New Roman"/>
          <w:b/>
          <w:szCs w:val="21"/>
        </w:rPr>
        <w:t>Figure S</w:t>
      </w:r>
      <w:r w:rsidR="009573B0">
        <w:rPr>
          <w:rFonts w:ascii="Times New Roman" w:eastAsia="等线" w:hAnsi="Times New Roman" w:cs="Times New Roman"/>
          <w:b/>
          <w:szCs w:val="21"/>
        </w:rPr>
        <w:t>6</w:t>
      </w:r>
      <w:r w:rsidRPr="000544E4">
        <w:rPr>
          <w:rFonts w:ascii="Times New Roman" w:eastAsia="等线" w:hAnsi="Times New Roman" w:cs="Times New Roman"/>
          <w:b/>
          <w:szCs w:val="21"/>
        </w:rPr>
        <w:t>.</w:t>
      </w:r>
      <w:r>
        <w:rPr>
          <w:rFonts w:ascii="Times New Roman" w:eastAsia="等线" w:hAnsi="Times New Roman" w:cs="Times New Roman" w:hint="eastAsia"/>
          <w:szCs w:val="21"/>
        </w:rPr>
        <w:t xml:space="preserve"> </w:t>
      </w:r>
      <w:r w:rsidRPr="00A92F00">
        <w:rPr>
          <w:rFonts w:ascii="Times New Roman" w:eastAsia="等线" w:hAnsi="Times New Roman" w:cs="Times New Roman"/>
          <w:szCs w:val="21"/>
        </w:rPr>
        <w:t xml:space="preserve">XPS spectra of </w:t>
      </w:r>
      <w:r w:rsidR="00E628B5">
        <w:rPr>
          <w:rFonts w:ascii="Times New Roman" w:eastAsia="等线" w:hAnsi="Times New Roman" w:cs="Times New Roman"/>
          <w:szCs w:val="21"/>
        </w:rPr>
        <w:t>Cu</w:t>
      </w:r>
      <w:r>
        <w:rPr>
          <w:rFonts w:ascii="Times New Roman" w:eastAsia="等线" w:hAnsi="Times New Roman" w:cs="Times New Roman"/>
          <w:szCs w:val="21"/>
        </w:rPr>
        <w:t xml:space="preserve"> </w:t>
      </w:r>
      <w:r w:rsidR="00E628B5">
        <w:rPr>
          <w:rFonts w:ascii="Times New Roman" w:eastAsia="等线" w:hAnsi="Times New Roman" w:cs="Times New Roman"/>
          <w:szCs w:val="21"/>
        </w:rPr>
        <w:t>2p</w:t>
      </w:r>
      <w:r w:rsidRPr="00A92F00">
        <w:rPr>
          <w:rFonts w:ascii="Times New Roman" w:eastAsia="等线" w:hAnsi="Times New Roman" w:cs="Times New Roman"/>
          <w:szCs w:val="21"/>
        </w:rPr>
        <w:t xml:space="preserve"> regions for fresh Cu-based catalysts.</w:t>
      </w:r>
    </w:p>
    <w:p w14:paraId="05A19EA5" w14:textId="77777777" w:rsidR="009573B0" w:rsidRDefault="00976FC1">
      <w:pPr>
        <w:widowControl/>
        <w:jc w:val="left"/>
        <w:rPr>
          <w:rFonts w:ascii="Times New Roman" w:eastAsia="等线" w:hAnsi="Times New Roman" w:cs="Times New Roman"/>
          <w:szCs w:val="21"/>
        </w:rPr>
        <w:sectPr w:rsidR="009573B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等线" w:hAnsi="Times New Roman" w:cs="Times New Roman"/>
          <w:szCs w:val="21"/>
        </w:rPr>
        <w:br w:type="page"/>
      </w:r>
    </w:p>
    <w:p w14:paraId="0FE0483E" w14:textId="244FC542" w:rsidR="00976FC1" w:rsidRDefault="00976FC1">
      <w:pPr>
        <w:widowControl/>
        <w:jc w:val="left"/>
        <w:rPr>
          <w:rFonts w:ascii="Times New Roman" w:eastAsia="等线" w:hAnsi="Times New Roman" w:cs="Times New Roman"/>
          <w:szCs w:val="21"/>
        </w:rPr>
      </w:pPr>
    </w:p>
    <w:p w14:paraId="4E332212" w14:textId="5FA2F1D9" w:rsidR="009573B0" w:rsidRDefault="00FD613D" w:rsidP="00627381">
      <w:pPr>
        <w:widowControl/>
        <w:jc w:val="center"/>
        <w:rPr>
          <w:rFonts w:ascii="Times New Roman" w:eastAsia="等线" w:hAnsi="Times New Roman" w:cs="Times New Roman"/>
          <w:szCs w:val="21"/>
        </w:rPr>
      </w:pPr>
      <w:r w:rsidRPr="00FD613D">
        <w:rPr>
          <w:noProof/>
        </w:rPr>
        <w:drawing>
          <wp:inline distT="0" distB="0" distL="0" distR="0" wp14:anchorId="7C1254F4" wp14:editId="222EFFA6">
            <wp:extent cx="3600000" cy="2760996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1" t="9438" r="9550" b="3116"/>
                    <a:stretch/>
                  </pic:blipFill>
                  <pic:spPr bwMode="auto">
                    <a:xfrm>
                      <a:off x="0" y="0"/>
                      <a:ext cx="3600000" cy="276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254A2" w14:textId="77777777" w:rsidR="009573B0" w:rsidRDefault="009573B0">
      <w:pPr>
        <w:widowControl/>
        <w:jc w:val="left"/>
        <w:rPr>
          <w:rFonts w:ascii="Times New Roman" w:eastAsia="等线" w:hAnsi="Times New Roman" w:cs="Times New Roman"/>
          <w:szCs w:val="21"/>
        </w:rPr>
      </w:pPr>
      <w:r w:rsidRPr="00D36C26">
        <w:rPr>
          <w:rFonts w:ascii="Times New Roman" w:hAnsi="Times New Roman" w:hint="eastAsia"/>
          <w:b/>
          <w:szCs w:val="21"/>
        </w:rPr>
        <w:t>Fig</w:t>
      </w:r>
      <w:r w:rsidRPr="00D36C26">
        <w:rPr>
          <w:rFonts w:ascii="Times New Roman" w:hAnsi="Times New Roman"/>
          <w:b/>
          <w:szCs w:val="21"/>
        </w:rPr>
        <w:t>ure</w:t>
      </w:r>
      <w:r w:rsidRPr="00D36C26">
        <w:rPr>
          <w:rFonts w:ascii="Times New Roman" w:hAnsi="Times New Roman" w:hint="eastAsia"/>
          <w:b/>
          <w:szCs w:val="21"/>
        </w:rPr>
        <w:t xml:space="preserve"> S</w:t>
      </w:r>
      <w:r>
        <w:rPr>
          <w:rFonts w:ascii="Times New Roman" w:hAnsi="Times New Roman"/>
          <w:b/>
          <w:szCs w:val="21"/>
        </w:rPr>
        <w:t>7</w:t>
      </w:r>
      <w:r w:rsidRPr="00D36C26">
        <w:rPr>
          <w:rFonts w:ascii="Times New Roman" w:hAnsi="Times New Roman"/>
          <w:b/>
          <w:szCs w:val="21"/>
        </w:rPr>
        <w:t>.</w:t>
      </w:r>
      <w:r w:rsidRPr="00D36C26">
        <w:rPr>
          <w:rFonts w:ascii="Times New Roman" w:hAnsi="Times New Roman" w:hint="eastAsia"/>
          <w:szCs w:val="21"/>
        </w:rPr>
        <w:t xml:space="preserve"> </w:t>
      </w:r>
      <w:r w:rsidRPr="009573B0">
        <w:rPr>
          <w:rFonts w:ascii="Times New Roman" w:eastAsia="等线" w:hAnsi="Times New Roman" w:cs="Times New Roman"/>
          <w:szCs w:val="21"/>
        </w:rPr>
        <w:t>CO</w:t>
      </w:r>
      <w:r w:rsidRPr="009573B0">
        <w:rPr>
          <w:rFonts w:ascii="Times New Roman" w:eastAsia="等线" w:hAnsi="Times New Roman" w:cs="Times New Roman"/>
          <w:szCs w:val="21"/>
          <w:vertAlign w:val="subscript"/>
        </w:rPr>
        <w:t>2</w:t>
      </w:r>
      <w:r w:rsidRPr="009573B0">
        <w:rPr>
          <w:rFonts w:ascii="Times New Roman" w:eastAsia="等线" w:hAnsi="Times New Roman" w:cs="Times New Roman"/>
          <w:szCs w:val="21"/>
        </w:rPr>
        <w:t xml:space="preserve"> Temperature programmed desorption (CO</w:t>
      </w:r>
      <w:r w:rsidRPr="009573B0">
        <w:rPr>
          <w:rFonts w:ascii="Times New Roman" w:eastAsia="等线" w:hAnsi="Times New Roman" w:cs="Times New Roman"/>
          <w:szCs w:val="21"/>
          <w:vertAlign w:val="subscript"/>
        </w:rPr>
        <w:t>2</w:t>
      </w:r>
      <w:r w:rsidRPr="009573B0">
        <w:rPr>
          <w:rFonts w:ascii="Times New Roman" w:eastAsia="等线" w:hAnsi="Times New Roman" w:cs="Times New Roman"/>
          <w:szCs w:val="21"/>
        </w:rPr>
        <w:t>-TPD) of the fresh Cu-base catalyst</w:t>
      </w:r>
      <w:r w:rsidR="00D01358">
        <w:rPr>
          <w:rFonts w:ascii="Times New Roman" w:eastAsia="等线" w:hAnsi="Times New Roman" w:cs="Times New Roman"/>
          <w:szCs w:val="21"/>
        </w:rPr>
        <w:t>.</w:t>
      </w:r>
    </w:p>
    <w:p w14:paraId="57F17145" w14:textId="77777777" w:rsidR="00D01358" w:rsidRDefault="00D01358">
      <w:pPr>
        <w:widowControl/>
        <w:jc w:val="left"/>
        <w:rPr>
          <w:rFonts w:ascii="Times New Roman" w:eastAsia="等线" w:hAnsi="Times New Roman" w:cs="Times New Roman"/>
          <w:szCs w:val="21"/>
        </w:rPr>
      </w:pPr>
    </w:p>
    <w:p w14:paraId="6D423A99" w14:textId="21F3DDDB" w:rsidR="008A23AB" w:rsidRPr="00F330EB" w:rsidRDefault="00D01358" w:rsidP="005C15E1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sz w:val="24"/>
          <w:szCs w:val="24"/>
        </w:rPr>
      </w:pPr>
      <w:r w:rsidRPr="00F330EB">
        <w:rPr>
          <w:rFonts w:ascii="Times New Roman" w:eastAsia="等线" w:hAnsi="Times New Roman" w:cs="Times New Roman"/>
          <w:sz w:val="24"/>
          <w:szCs w:val="24"/>
        </w:rPr>
        <w:t xml:space="preserve">The desorption peaks of the 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>/Cu-0.5</w:t>
      </w:r>
      <w:r w:rsidR="008A23AB" w:rsidRPr="00F330E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F330EB">
        <w:rPr>
          <w:rFonts w:ascii="Times New Roman" w:eastAsia="等线" w:hAnsi="Times New Roman" w:cs="Times New Roman"/>
          <w:sz w:val="24"/>
          <w:szCs w:val="24"/>
        </w:rPr>
        <w:t xml:space="preserve">and 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 xml:space="preserve">/Cu-1.5 catalysts become wider and diminish in intensity between 80 and </w:t>
      </w:r>
      <w:r w:rsidR="006167E2" w:rsidRPr="00F330EB">
        <w:rPr>
          <w:rFonts w:ascii="Times New Roman" w:eastAsia="等线" w:hAnsi="Times New Roman" w:cs="Times New Roman"/>
          <w:sz w:val="24"/>
          <w:szCs w:val="24"/>
        </w:rPr>
        <w:t>69</w:t>
      </w:r>
      <w:r w:rsidRPr="00F330EB">
        <w:rPr>
          <w:rFonts w:ascii="Times New Roman" w:eastAsia="等线" w:hAnsi="Times New Roman" w:cs="Times New Roman"/>
          <w:sz w:val="24"/>
          <w:szCs w:val="24"/>
        </w:rPr>
        <w:t>0 °C as the impregnation concentration increases.</w:t>
      </w:r>
      <w:r w:rsidR="008A23AB" w:rsidRPr="00F330EB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F330EB">
        <w:rPr>
          <w:rFonts w:ascii="Times New Roman" w:eastAsia="等线" w:hAnsi="Times New Roman" w:cs="Times New Roman"/>
          <w:sz w:val="24"/>
          <w:szCs w:val="24"/>
        </w:rPr>
        <w:t xml:space="preserve">However, the 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>/Cu-0.5 catalyst is dominated by medium basic sites, and CO</w:t>
      </w:r>
      <w:r w:rsidRPr="00F330EB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F330EB">
        <w:rPr>
          <w:rFonts w:ascii="Times New Roman" w:eastAsia="等线" w:hAnsi="Times New Roman" w:cs="Times New Roman"/>
          <w:sz w:val="24"/>
          <w:szCs w:val="24"/>
        </w:rPr>
        <w:t xml:space="preserve"> adsorbs on its surface to form bidentate carbonate species, which are involved in hydrogenation reactions to create a higher amount of CO.</w:t>
      </w:r>
      <w:r w:rsidR="00F330EB" w:rsidRPr="00F330EB">
        <w:rPr>
          <w:rFonts w:ascii="Times New Roman" w:eastAsia="等线" w:hAnsi="Times New Roman" w:cs="Times New Roman"/>
          <w:sz w:val="24"/>
          <w:szCs w:val="24"/>
        </w:rPr>
        <w:fldChar w:fldCharType="begin"/>
      </w:r>
      <w:r w:rsidR="001239A5">
        <w:rPr>
          <w:rFonts w:ascii="Times New Roman" w:eastAsia="等线" w:hAnsi="Times New Roman" w:cs="Times New Roman"/>
          <w:sz w:val="24"/>
          <w:szCs w:val="24"/>
        </w:rPr>
        <w:instrText xml:space="preserve"> ADDIN EN.CITE &lt;EndNote&gt;&lt;Cite&gt;&lt;Author&gt;Choi&lt;/Author&gt;&lt;Year&gt;2018&lt;/Year&gt;&lt;RecNum&gt;2&lt;/RecNum&gt;&lt;DisplayText&gt;[3]&lt;/DisplayText&gt;&lt;record&gt;&lt;rec-number&gt;2&lt;/rec-number&gt;&lt;foreign-keys&gt;&lt;key app="EN" db-id="zawarvpw9xxxvbeafstxz2zgzxfxfwvwa0wa" timestamp="1655381418"&gt;2&lt;/key&gt;&lt;/foreign-keys&gt;&lt;ref-type name="Journal Article"&gt;17&lt;/ref-type&gt;&lt;contributors&gt;&lt;authors&gt;&lt;author&gt;Choi, EunGyoung&lt;/author&gt;&lt;author&gt;Song, KyoungHo&lt;/author&gt;&lt;author&gt;An, SoRa&lt;/author&gt;&lt;author&gt;Lee, KwanYoung&lt;/author&gt;&lt;author&gt;Youn, MinHyeh&lt;/author&gt;&lt;author&gt;Park, KiTae&lt;/author&gt;&lt;author&gt;Jeong, SoonKwan&lt;/author&gt;&lt;author&gt;Kim, HakJoo&lt;/author&gt;&lt;/authors&gt;&lt;/contributors&gt;&lt;titles&gt;&lt;title&gt;&lt;style face="normal" font="default" size="100%"&gt;Cu/ZnO/AlOOH catalyst for methanol synthesis through CO&lt;/style&gt;&lt;style face="subscript" font="default" size="100%"&gt;2&lt;/style&gt;&lt;style face="normal" font="default" size="100%"&gt; hydrogenation&lt;/style&gt;&lt;/title&gt;&lt;secondary-title&gt;Korean. J. Chem. Eng.&lt;/secondary-title&gt;&lt;/titles&gt;&lt;periodical&gt;&lt;full-title&gt;Korean. J. Chem. Eng.&lt;/full-title&gt;&lt;/periodical&gt;&lt;pages&gt;73-81&lt;/pages&gt;&lt;volume&gt;35&lt;/volume&gt;&lt;number&gt;1&lt;/number&gt;&lt;dates&gt;&lt;year&gt;2018&lt;/year&gt;&lt;/dates&gt;&lt;isbn&gt;1975-7220&lt;/isbn&gt;&lt;urls&gt;&lt;/urls&gt;&lt;/record&gt;&lt;/Cite&gt;&lt;/EndNote&gt;</w:instrText>
      </w:r>
      <w:r w:rsidR="00F330EB" w:rsidRPr="00F330EB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1239A5">
        <w:rPr>
          <w:rFonts w:ascii="Times New Roman" w:eastAsia="等线" w:hAnsi="Times New Roman" w:cs="Times New Roman"/>
          <w:noProof/>
          <w:sz w:val="24"/>
          <w:szCs w:val="24"/>
        </w:rPr>
        <w:t>[3]</w:t>
      </w:r>
      <w:r w:rsidR="00F330EB" w:rsidRPr="00F330EB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Pr="00F330EB">
        <w:rPr>
          <w:rFonts w:ascii="Times New Roman" w:eastAsia="等线" w:hAnsi="Times New Roman" w:cs="Times New Roman"/>
          <w:sz w:val="24"/>
          <w:szCs w:val="24"/>
        </w:rPr>
        <w:t xml:space="preserve"> Moreover, the basic sites of the 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>/Cu-1.5 catalyst are more widely dispersed in the all medium and strong base range</w:t>
      </w:r>
      <w:r w:rsidR="00113018" w:rsidRPr="0011301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13018" w:rsidRPr="00F330EB">
        <w:rPr>
          <w:rFonts w:ascii="Times New Roman" w:eastAsia="等线" w:hAnsi="Times New Roman" w:cs="Times New Roman"/>
          <w:sz w:val="24"/>
          <w:szCs w:val="24"/>
        </w:rPr>
        <w:t xml:space="preserve">than the </w:t>
      </w:r>
      <w:proofErr w:type="spellStart"/>
      <w:r w:rsidR="00113018"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="00113018" w:rsidRPr="00F330EB">
        <w:rPr>
          <w:rFonts w:ascii="Times New Roman" w:eastAsia="等线" w:hAnsi="Times New Roman" w:cs="Times New Roman"/>
          <w:sz w:val="24"/>
          <w:szCs w:val="24"/>
        </w:rPr>
        <w:t>/Cu-0.5 catalyst</w:t>
      </w:r>
      <w:r w:rsidRPr="00F330EB">
        <w:rPr>
          <w:rFonts w:ascii="Times New Roman" w:eastAsia="等线" w:hAnsi="Times New Roman" w:cs="Times New Roman"/>
          <w:sz w:val="24"/>
          <w:szCs w:val="24"/>
        </w:rPr>
        <w:t>, forming less methanol and a little more CO.</w:t>
      </w:r>
    </w:p>
    <w:p w14:paraId="04BFDDC0" w14:textId="357CECDF" w:rsidR="00D01358" w:rsidRPr="00F330EB" w:rsidRDefault="00D01358" w:rsidP="005C15E1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sz w:val="24"/>
          <w:szCs w:val="24"/>
        </w:rPr>
        <w:sectPr w:rsidR="00D01358" w:rsidRPr="00F330E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330EB">
        <w:rPr>
          <w:rFonts w:ascii="Times New Roman" w:eastAsia="等线" w:hAnsi="Times New Roman" w:cs="Times New Roman"/>
          <w:sz w:val="24"/>
          <w:szCs w:val="24"/>
        </w:rPr>
        <w:t>Interestingly, the C-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>/Cu and IM-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>/Cu catalysts show a significant increase in surface basicity, mainly influenced by the different preparation methods, causing a change in the number and strength of basic sites. The desorption peak of the IM-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 xml:space="preserve">/Cu catalyst occurs mainly in the ultra-strong basic range, where the presence of large amounts of 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 xml:space="preserve"> on the Cu surface causes an increase in surface basicity. This configuration favors CO</w:t>
      </w:r>
      <w:r w:rsidRPr="00F330EB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F330EB">
        <w:rPr>
          <w:rFonts w:ascii="Times New Roman" w:eastAsia="等线" w:hAnsi="Times New Roman" w:cs="Times New Roman"/>
          <w:sz w:val="24"/>
          <w:szCs w:val="24"/>
        </w:rPr>
        <w:t xml:space="preserve"> adsorption and forms unidentate species, resulting in further hydrogenation forming methanol.</w:t>
      </w:r>
      <w:r w:rsidR="00F330EB" w:rsidRPr="00F330EB">
        <w:rPr>
          <w:rFonts w:ascii="Times New Roman" w:eastAsia="等线" w:hAnsi="Times New Roman" w:cs="Times New Roman"/>
          <w:sz w:val="24"/>
          <w:szCs w:val="24"/>
        </w:rPr>
        <w:fldChar w:fldCharType="begin"/>
      </w:r>
      <w:r w:rsidR="001239A5">
        <w:rPr>
          <w:rFonts w:ascii="Times New Roman" w:eastAsia="等线" w:hAnsi="Times New Roman" w:cs="Times New Roman"/>
          <w:sz w:val="24"/>
          <w:szCs w:val="24"/>
        </w:rPr>
        <w:instrText xml:space="preserve"> ADDIN EN.CITE &lt;EndNote&gt;&lt;Cite&gt;&lt;Author&gt;Di Cosimo&lt;/Author&gt;&lt;Year&gt;1998&lt;/Year&gt;&lt;RecNum&gt;3&lt;/RecNum&gt;&lt;DisplayText&gt;[4]&lt;/DisplayText&gt;&lt;record&gt;&lt;rec-number&gt;3&lt;/rec-number&gt;&lt;foreign-keys&gt;&lt;key app="EN" db-id="zawarvpw9xxxvbeafstxz2zgzxfxfwvwa0wa" timestamp="1655381597"&gt;3&lt;/key&gt;&lt;/foreign-keys&gt;&lt;ref-type name="Journal Article"&gt;17&lt;/ref-type&gt;&lt;contributors&gt;&lt;authors&gt;&lt;author&gt;Di Cosimo, JI&lt;/author&gt;&lt;author&gt;Dıez, VK&lt;/author&gt;&lt;author&gt;Xu, M&lt;/author&gt;&lt;author&gt;Iglesia, E&lt;/author&gt;&lt;author&gt;Apesteguıa, CR&lt;/author&gt;&lt;/authors&gt;&lt;/contributors&gt;&lt;titles&gt;&lt;title&gt;Structure and surface and catalytic properties of Mg-Al basic oxides&lt;/title&gt;&lt;secondary-title&gt; J. Catal.&lt;/secondary-title&gt;&lt;/titles&gt;&lt;pages&gt;499-510&lt;/pages&gt;&lt;volume&gt;178&lt;/volume&gt;&lt;number&gt;2&lt;/number&gt;&lt;dates&gt;&lt;year&gt;1998&lt;/year&gt;&lt;/dates&gt;&lt;isbn&gt;0021-9517&lt;/isbn&gt;&lt;urls&gt;&lt;/urls&gt;&lt;/record&gt;&lt;/Cite&gt;&lt;/EndNote&gt;</w:instrText>
      </w:r>
      <w:r w:rsidR="00F330EB" w:rsidRPr="00F330EB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1239A5">
        <w:rPr>
          <w:rFonts w:ascii="Times New Roman" w:eastAsia="等线" w:hAnsi="Times New Roman" w:cs="Times New Roman"/>
          <w:noProof/>
          <w:sz w:val="24"/>
          <w:szCs w:val="24"/>
        </w:rPr>
        <w:t>[4]</w:t>
      </w:r>
      <w:r w:rsidR="00F330EB" w:rsidRPr="00F330EB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Pr="00F330EB">
        <w:rPr>
          <w:rFonts w:ascii="Times New Roman" w:eastAsia="等线" w:hAnsi="Times New Roman" w:cs="Times New Roman"/>
          <w:sz w:val="24"/>
          <w:szCs w:val="24"/>
        </w:rPr>
        <w:t xml:space="preserve"> However, IM-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>/Cu catalyst exhibits poor CO</w:t>
      </w:r>
      <w:r w:rsidRPr="00F330EB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F330E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F330EB">
        <w:rPr>
          <w:rFonts w:ascii="Times New Roman" w:eastAsia="等线" w:hAnsi="Times New Roman" w:cs="Times New Roman"/>
          <w:sz w:val="24"/>
          <w:szCs w:val="24"/>
        </w:rPr>
        <w:lastRenderedPageBreak/>
        <w:t xml:space="preserve">conversion compared to 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>/Cu-1.0 catalyst (Figure 5a), as the ultra-strong basic sites of the IM-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>/Cu catalyst suppress CO</w:t>
      </w:r>
      <w:r w:rsidRPr="00F330EB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F330EB">
        <w:rPr>
          <w:rFonts w:ascii="Times New Roman" w:eastAsia="等线" w:hAnsi="Times New Roman" w:cs="Times New Roman"/>
          <w:sz w:val="24"/>
          <w:szCs w:val="24"/>
        </w:rPr>
        <w:t xml:space="preserve"> activation by strong combination with CO</w:t>
      </w:r>
      <w:r w:rsidRPr="00F330EB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F330EB">
        <w:rPr>
          <w:rFonts w:ascii="Times New Roman" w:eastAsia="等线" w:hAnsi="Times New Roman" w:cs="Times New Roman"/>
          <w:sz w:val="24"/>
          <w:szCs w:val="24"/>
        </w:rPr>
        <w:t>. The C-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 xml:space="preserve">/Cu and 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>/Cu-0.5 catalysts have similar basicity, resulting in similar product selectivity. In addition, few CO</w:t>
      </w:r>
      <w:r w:rsidRPr="00F330EB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F330EB">
        <w:rPr>
          <w:rFonts w:ascii="Times New Roman" w:eastAsia="等线" w:hAnsi="Times New Roman" w:cs="Times New Roman"/>
          <w:sz w:val="24"/>
          <w:szCs w:val="24"/>
        </w:rPr>
        <w:t xml:space="preserve"> desorption peaks are observed on pure Cu. Nevertheless, it clearly stands out that a significant increase in the intensity of CO</w:t>
      </w:r>
      <w:r w:rsidRPr="00F330EB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F330EB">
        <w:rPr>
          <w:rFonts w:ascii="Times New Roman" w:eastAsia="等线" w:hAnsi="Times New Roman" w:cs="Times New Roman"/>
          <w:sz w:val="24"/>
          <w:szCs w:val="24"/>
        </w:rPr>
        <w:t xml:space="preserve"> adsorption is associated with the presence of a large number of moderate basic sites when Cu is loaded onto 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 xml:space="preserve"> (Cu/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>), which is similar to those of the C-</w:t>
      </w:r>
      <w:proofErr w:type="spellStart"/>
      <w:r w:rsidRPr="00F330EB">
        <w:rPr>
          <w:rFonts w:ascii="Times New Roman" w:eastAsia="等线" w:hAnsi="Times New Roman" w:cs="Times New Roman"/>
          <w:sz w:val="24"/>
          <w:szCs w:val="24"/>
        </w:rPr>
        <w:t>ZnO</w:t>
      </w:r>
      <w:proofErr w:type="spellEnd"/>
      <w:r w:rsidRPr="00F330EB">
        <w:rPr>
          <w:rFonts w:ascii="Times New Roman" w:eastAsia="等线" w:hAnsi="Times New Roman" w:cs="Times New Roman"/>
          <w:sz w:val="24"/>
          <w:szCs w:val="24"/>
        </w:rPr>
        <w:t>/Cu catalyst.</w:t>
      </w:r>
    </w:p>
    <w:p w14:paraId="3EC1BE5E" w14:textId="77777777" w:rsidR="009573B0" w:rsidRPr="005C15E1" w:rsidRDefault="009573B0">
      <w:pPr>
        <w:widowControl/>
        <w:jc w:val="left"/>
        <w:rPr>
          <w:rFonts w:ascii="Times New Roman" w:eastAsia="等线" w:hAnsi="Times New Roman" w:cs="Times New Roman"/>
          <w:szCs w:val="21"/>
        </w:rPr>
      </w:pPr>
    </w:p>
    <w:p w14:paraId="23FA550E" w14:textId="1291BD3D" w:rsidR="00A30A81" w:rsidRDefault="00913657" w:rsidP="00301FE8">
      <w:pPr>
        <w:jc w:val="center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noProof/>
          <w:szCs w:val="21"/>
        </w:rPr>
        <w:drawing>
          <wp:inline distT="0" distB="0" distL="0" distR="0" wp14:anchorId="6FE96C94" wp14:editId="276F12A9">
            <wp:extent cx="3600000" cy="335501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35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8E0986" w14:textId="7462D35C" w:rsidR="00C453F1" w:rsidRPr="00C453F1" w:rsidRDefault="00C453F1" w:rsidP="00FA53DB">
      <w:pPr>
        <w:adjustRightInd w:val="0"/>
        <w:snapToGrid w:val="0"/>
        <w:spacing w:line="440" w:lineRule="exact"/>
        <w:rPr>
          <w:rFonts w:ascii="Times New Roman" w:eastAsia="宋体" w:hAnsi="Times New Roman"/>
        </w:rPr>
        <w:sectPr w:rsidR="00C453F1" w:rsidRPr="00C453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453F1">
        <w:rPr>
          <w:rFonts w:ascii="Times New Roman" w:eastAsia="等线" w:hAnsi="Times New Roman" w:cs="Times New Roman"/>
          <w:b/>
          <w:szCs w:val="21"/>
        </w:rPr>
        <w:t>Figure S</w:t>
      </w:r>
      <w:r w:rsidR="009573B0">
        <w:rPr>
          <w:rFonts w:ascii="Times New Roman" w:eastAsia="等线" w:hAnsi="Times New Roman" w:cs="Times New Roman"/>
          <w:b/>
          <w:szCs w:val="21"/>
        </w:rPr>
        <w:t>8</w:t>
      </w:r>
      <w:r w:rsidRPr="00C453F1">
        <w:rPr>
          <w:rFonts w:ascii="Times New Roman" w:eastAsia="等线" w:hAnsi="Times New Roman" w:cs="Times New Roman"/>
          <w:b/>
          <w:szCs w:val="21"/>
        </w:rPr>
        <w:t>.</w:t>
      </w:r>
      <w:r w:rsidRPr="00C453F1">
        <w:rPr>
          <w:rFonts w:ascii="Times New Roman" w:eastAsia="宋体" w:hAnsi="Times New Roman" w:cs="Times New Roman"/>
        </w:rPr>
        <w:t xml:space="preserve"> </w:t>
      </w:r>
      <w:r w:rsidR="008757FD">
        <w:rPr>
          <w:rFonts w:ascii="Times New Roman" w:eastAsia="宋体" w:hAnsi="Times New Roman"/>
        </w:rPr>
        <w:t>The yield of methanol</w:t>
      </w:r>
      <w:r w:rsidRPr="00C453F1">
        <w:rPr>
          <w:rFonts w:ascii="Times New Roman" w:eastAsia="宋体" w:hAnsi="Times New Roman"/>
        </w:rPr>
        <w:t xml:space="preserve"> over a series of Cu-base catalysts</w:t>
      </w:r>
      <w:r w:rsidR="00287990" w:rsidRPr="00287990">
        <w:rPr>
          <w:rFonts w:ascii="Times New Roman" w:eastAsia="宋体" w:hAnsi="Times New Roman"/>
        </w:rPr>
        <w:t xml:space="preserve"> in CO</w:t>
      </w:r>
      <w:r w:rsidR="00287990" w:rsidRPr="00287990">
        <w:rPr>
          <w:rFonts w:ascii="Times New Roman" w:eastAsia="宋体" w:hAnsi="Times New Roman"/>
          <w:vertAlign w:val="subscript"/>
        </w:rPr>
        <w:t>2</w:t>
      </w:r>
      <w:r w:rsidR="00287990" w:rsidRPr="00287990">
        <w:rPr>
          <w:rFonts w:ascii="Times New Roman" w:eastAsia="宋体" w:hAnsi="Times New Roman"/>
        </w:rPr>
        <w:t xml:space="preserve"> hydrogenation</w:t>
      </w:r>
      <w:r w:rsidRPr="00C453F1">
        <w:rPr>
          <w:rFonts w:ascii="Times New Roman" w:eastAsia="宋体" w:hAnsi="Times New Roman"/>
        </w:rPr>
        <w:t xml:space="preserve">. Reaction conditions: temperature, T=210 °C; </w:t>
      </w:r>
      <w:r w:rsidRPr="003A150D">
        <w:rPr>
          <w:rFonts w:ascii="Times New Roman" w:eastAsia="宋体" w:hAnsi="Times New Roman"/>
        </w:rPr>
        <w:t>pressure, P</w:t>
      </w:r>
      <w:r>
        <w:rPr>
          <w:rFonts w:ascii="Times New Roman" w:eastAsia="宋体" w:hAnsi="Times New Roman"/>
        </w:rPr>
        <w:t>=</w:t>
      </w:r>
      <w:r w:rsidRPr="003A150D">
        <w:rPr>
          <w:rFonts w:ascii="Times New Roman" w:eastAsia="宋体" w:hAnsi="Times New Roman"/>
        </w:rPr>
        <w:t>3.0 MPa;</w:t>
      </w:r>
      <w:r>
        <w:rPr>
          <w:rFonts w:ascii="Times New Roman" w:eastAsia="宋体" w:hAnsi="Times New Roman"/>
        </w:rPr>
        <w:t xml:space="preserve"> </w:t>
      </w:r>
      <w:r w:rsidRPr="00C453F1">
        <w:rPr>
          <w:rFonts w:ascii="Times New Roman" w:eastAsia="宋体" w:hAnsi="Times New Roman"/>
        </w:rPr>
        <w:t>flow rate, GHSV=3600</w:t>
      </w:r>
      <m:oMath>
        <m:r>
          <m:rPr>
            <m:nor/>
          </m:rPr>
          <w:rPr>
            <w:rFonts w:ascii="Times New Roman" w:eastAsia="宋体" w:hAnsi="Times New Roman" w:cs="Times New Roman"/>
            <w:szCs w:val="21"/>
          </w:rPr>
          <m:t xml:space="preserve"> mL∙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Cs w:val="21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Cs w:val="21"/>
                  </w:rPr>
                  <m:t>cat</m:t>
                </m:r>
              </m:sub>
            </m:sSub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-1</m:t>
            </m:r>
          </m:sup>
        </m:sSup>
        <m:r>
          <m:rPr>
            <m:nor/>
          </m:rPr>
          <w:rPr>
            <w:rFonts w:ascii="Times New Roman" w:eastAsia="宋体" w:hAnsi="Times New Roman" w:cs="Times New Roman"/>
            <w:szCs w:val="21"/>
          </w:rPr>
          <m:t>∙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h</m:t>
            </m:r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-1</m:t>
            </m:r>
          </m:sup>
        </m:sSup>
      </m:oMath>
      <w:r w:rsidRPr="00C453F1">
        <w:rPr>
          <w:rFonts w:ascii="Times New Roman" w:eastAsia="宋体" w:hAnsi="Times New Roman"/>
        </w:rPr>
        <w:t>; catalyst weight, 0.5 g; H</w:t>
      </w:r>
      <w:r w:rsidRPr="00C453F1">
        <w:rPr>
          <w:rFonts w:ascii="Times New Roman" w:eastAsia="宋体" w:hAnsi="Times New Roman"/>
          <w:vertAlign w:val="subscript"/>
        </w:rPr>
        <w:t>2</w:t>
      </w:r>
      <w:r w:rsidRPr="00C453F1">
        <w:rPr>
          <w:rFonts w:ascii="Times New Roman" w:eastAsia="宋体" w:hAnsi="Times New Roman"/>
        </w:rPr>
        <w:t>/CO</w:t>
      </w:r>
      <w:r w:rsidRPr="00C453F1">
        <w:rPr>
          <w:rFonts w:ascii="Times New Roman" w:eastAsia="宋体" w:hAnsi="Times New Roman"/>
          <w:vertAlign w:val="subscript"/>
        </w:rPr>
        <w:t>2</w:t>
      </w:r>
      <w:r w:rsidRPr="00C453F1">
        <w:rPr>
          <w:rFonts w:ascii="Times New Roman" w:eastAsia="宋体" w:hAnsi="Times New Roman"/>
        </w:rPr>
        <w:t>/</w:t>
      </w:r>
      <w:proofErr w:type="spellStart"/>
      <w:r w:rsidRPr="00C453F1">
        <w:rPr>
          <w:rFonts w:ascii="Times New Roman" w:eastAsia="宋体" w:hAnsi="Times New Roman"/>
        </w:rPr>
        <w:t>Ar</w:t>
      </w:r>
      <w:proofErr w:type="spellEnd"/>
      <w:r w:rsidRPr="00C453F1">
        <w:rPr>
          <w:rFonts w:ascii="Times New Roman" w:eastAsia="宋体" w:hAnsi="Times New Roman"/>
        </w:rPr>
        <w:t xml:space="preserve">=73.0:24.0:3.0; time on stream, 6 h. </w:t>
      </w:r>
    </w:p>
    <w:p w14:paraId="714AAEBD" w14:textId="2D0E68A6" w:rsidR="00A30A81" w:rsidRDefault="00D727C5" w:rsidP="00301FE8">
      <w:pPr>
        <w:jc w:val="center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noProof/>
          <w:szCs w:val="21"/>
        </w:rPr>
        <w:lastRenderedPageBreak/>
        <w:drawing>
          <wp:inline distT="0" distB="0" distL="0" distR="0" wp14:anchorId="45DFB60F" wp14:editId="0614F930">
            <wp:extent cx="3600000" cy="2759653"/>
            <wp:effectExtent l="0" t="0" r="635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59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0FFA5A" w14:textId="30626F54" w:rsidR="00A30A81" w:rsidRDefault="00A30A81" w:rsidP="00FA53DB">
      <w:pPr>
        <w:adjustRightInd w:val="0"/>
        <w:snapToGrid w:val="0"/>
        <w:spacing w:line="440" w:lineRule="exact"/>
        <w:rPr>
          <w:rFonts w:ascii="Times New Roman" w:eastAsia="宋体" w:hAnsi="Times New Roman"/>
        </w:rPr>
        <w:sectPr w:rsidR="00A30A8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544E4">
        <w:rPr>
          <w:rFonts w:ascii="Times New Roman" w:eastAsia="等线" w:hAnsi="Times New Roman" w:cs="Times New Roman"/>
          <w:b/>
          <w:szCs w:val="21"/>
        </w:rPr>
        <w:t>Figure S</w:t>
      </w:r>
      <w:r w:rsidR="009573B0">
        <w:rPr>
          <w:rFonts w:ascii="Times New Roman" w:eastAsia="等线" w:hAnsi="Times New Roman" w:cs="Times New Roman"/>
          <w:b/>
          <w:szCs w:val="21"/>
        </w:rPr>
        <w:t>9</w:t>
      </w:r>
      <w:r w:rsidRPr="000544E4">
        <w:rPr>
          <w:rFonts w:ascii="Times New Roman" w:eastAsia="等线" w:hAnsi="Times New Roman" w:cs="Times New Roman"/>
          <w:b/>
          <w:szCs w:val="21"/>
        </w:rPr>
        <w:t>.</w:t>
      </w:r>
      <w:r w:rsidRPr="000544E4">
        <w:rPr>
          <w:rFonts w:ascii="Times New Roman" w:eastAsia="宋体" w:hAnsi="Times New Roman" w:cs="Times New Roman"/>
        </w:rPr>
        <w:t xml:space="preserve"> </w:t>
      </w:r>
      <w:r w:rsidR="00E56E76">
        <w:rPr>
          <w:rFonts w:ascii="Times New Roman" w:eastAsia="宋体" w:hAnsi="Times New Roman"/>
        </w:rPr>
        <w:t>T</w:t>
      </w:r>
      <w:r w:rsidR="00E56E76">
        <w:rPr>
          <w:rFonts w:ascii="Times New Roman" w:eastAsia="宋体" w:hAnsi="Times New Roman" w:hint="eastAsia"/>
        </w:rPr>
        <w:t>he</w:t>
      </w:r>
      <w:r w:rsidR="00E56E76">
        <w:rPr>
          <w:rFonts w:ascii="Times New Roman" w:eastAsia="宋体" w:hAnsi="Times New Roman"/>
        </w:rPr>
        <w:t xml:space="preserve"> yield of methanol and </w:t>
      </w:r>
      <w:r w:rsidR="00106C78">
        <w:rPr>
          <w:rFonts w:ascii="Times New Roman" w:eastAsia="宋体" w:hAnsi="Times New Roman"/>
        </w:rPr>
        <w:t>CH</w:t>
      </w:r>
      <w:r w:rsidR="00106C78" w:rsidRPr="00106C78">
        <w:rPr>
          <w:rFonts w:ascii="Times New Roman" w:eastAsia="宋体" w:hAnsi="Times New Roman"/>
          <w:vertAlign w:val="subscript"/>
        </w:rPr>
        <w:t>3</w:t>
      </w:r>
      <w:r w:rsidR="00E56E76">
        <w:rPr>
          <w:rFonts w:ascii="Times New Roman" w:eastAsia="宋体" w:hAnsi="Times New Roman"/>
        </w:rPr>
        <w:t>OH STY</w:t>
      </w:r>
      <w:r>
        <w:rPr>
          <w:rFonts w:ascii="Times New Roman" w:eastAsia="宋体" w:hAnsi="Times New Roman"/>
        </w:rPr>
        <w:t xml:space="preserve"> over the </w:t>
      </w:r>
      <w:proofErr w:type="spellStart"/>
      <w:r>
        <w:rPr>
          <w:rFonts w:ascii="Times New Roman" w:eastAsia="宋体" w:hAnsi="Times New Roman"/>
        </w:rPr>
        <w:t>Z</w:t>
      </w:r>
      <w:r>
        <w:rPr>
          <w:rFonts w:ascii="Times New Roman" w:eastAsia="宋体" w:hAnsi="Times New Roman" w:hint="eastAsia"/>
        </w:rPr>
        <w:t>n</w:t>
      </w:r>
      <w:r>
        <w:rPr>
          <w:rFonts w:ascii="Times New Roman" w:eastAsia="宋体" w:hAnsi="Times New Roman"/>
        </w:rPr>
        <w:t>O</w:t>
      </w:r>
      <w:proofErr w:type="spellEnd"/>
      <w:r>
        <w:rPr>
          <w:rFonts w:ascii="Times New Roman" w:eastAsia="宋体" w:hAnsi="Times New Roman"/>
        </w:rPr>
        <w:t>/C</w:t>
      </w:r>
      <w:r>
        <w:rPr>
          <w:rFonts w:ascii="Times New Roman" w:eastAsia="宋体" w:hAnsi="Times New Roman" w:hint="eastAsia"/>
        </w:rPr>
        <w:t>u</w:t>
      </w:r>
      <w:r>
        <w:rPr>
          <w:rFonts w:ascii="Times New Roman" w:eastAsia="宋体" w:hAnsi="Times New Roman"/>
        </w:rPr>
        <w:t>-1.0 catalyst at different temperature in CO</w:t>
      </w:r>
      <w:r w:rsidRPr="001C11ED"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 xml:space="preserve"> hydrogenation. </w:t>
      </w:r>
      <w:r w:rsidRPr="003C2BFC">
        <w:rPr>
          <w:rFonts w:ascii="Times New Roman" w:eastAsia="宋体" w:hAnsi="Times New Roman"/>
        </w:rPr>
        <w:t>Reacti</w:t>
      </w:r>
      <w:r>
        <w:rPr>
          <w:rFonts w:ascii="Times New Roman" w:eastAsia="宋体" w:hAnsi="Times New Roman"/>
        </w:rPr>
        <w:t>on conditions: pressure, P=3.0 MP</w:t>
      </w: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/>
        </w:rPr>
        <w:t>; flow rate, GHSV =3600</w:t>
      </w:r>
      <m:oMath>
        <m:r>
          <m:rPr>
            <m:nor/>
          </m:rPr>
          <w:rPr>
            <w:rFonts w:ascii="Times New Roman" w:eastAsia="宋体" w:hAnsi="Times New Roman" w:cs="Times New Roman"/>
            <w:szCs w:val="21"/>
          </w:rPr>
          <m:t xml:space="preserve"> mL∙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Cs w:val="21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Cs w:val="21"/>
                  </w:rPr>
                  <m:t>cat</m:t>
                </m:r>
              </m:sub>
            </m:sSub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-1</m:t>
            </m:r>
          </m:sup>
        </m:sSup>
        <m:r>
          <m:rPr>
            <m:nor/>
          </m:rPr>
          <w:rPr>
            <w:rFonts w:ascii="Times New Roman" w:eastAsia="宋体" w:hAnsi="Times New Roman" w:cs="Times New Roman"/>
            <w:szCs w:val="21"/>
          </w:rPr>
          <m:t>∙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h</m:t>
            </m:r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-1</m:t>
            </m:r>
          </m:sup>
        </m:sSup>
      </m:oMath>
      <w:r w:rsidRPr="003C2BFC">
        <w:rPr>
          <w:rFonts w:ascii="Times New Roman" w:eastAsia="宋体" w:hAnsi="Times New Roman"/>
        </w:rPr>
        <w:t>; catalyst weight, 0.5</w:t>
      </w:r>
      <w:r>
        <w:rPr>
          <w:rFonts w:ascii="Times New Roman" w:eastAsia="宋体" w:hAnsi="Times New Roman"/>
        </w:rPr>
        <w:t xml:space="preserve"> </w:t>
      </w:r>
      <w:r w:rsidRPr="003C2BFC">
        <w:rPr>
          <w:rFonts w:ascii="Times New Roman" w:eastAsia="宋体" w:hAnsi="Times New Roman"/>
        </w:rPr>
        <w:t>g; H</w:t>
      </w:r>
      <w:r w:rsidRPr="007D17AF">
        <w:rPr>
          <w:rFonts w:ascii="Times New Roman" w:eastAsia="宋体" w:hAnsi="Times New Roman"/>
          <w:vertAlign w:val="subscript"/>
        </w:rPr>
        <w:t>2</w:t>
      </w:r>
      <w:r w:rsidRPr="003C2BFC">
        <w:rPr>
          <w:rFonts w:ascii="Times New Roman" w:eastAsia="宋体" w:hAnsi="Times New Roman"/>
        </w:rPr>
        <w:t>/CO</w:t>
      </w:r>
      <w:r w:rsidRPr="007D17AF"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/</w:t>
      </w:r>
      <w:proofErr w:type="spellStart"/>
      <w:r>
        <w:rPr>
          <w:rFonts w:ascii="Times New Roman" w:eastAsia="宋体" w:hAnsi="Times New Roman"/>
        </w:rPr>
        <w:t>Ar</w:t>
      </w:r>
      <w:proofErr w:type="spellEnd"/>
      <w:r w:rsidRPr="003C2BFC">
        <w:rPr>
          <w:rFonts w:ascii="Times New Roman" w:eastAsia="宋体" w:hAnsi="Times New Roman"/>
        </w:rPr>
        <w:t>=73.0:24.0:3.0; time on stream, 6</w:t>
      </w:r>
      <w:r>
        <w:rPr>
          <w:rFonts w:ascii="Times New Roman" w:eastAsia="宋体" w:hAnsi="Times New Roman"/>
        </w:rPr>
        <w:t xml:space="preserve"> </w:t>
      </w:r>
      <w:r w:rsidRPr="003C2BFC">
        <w:rPr>
          <w:rFonts w:ascii="Times New Roman" w:eastAsia="宋体" w:hAnsi="Times New Roman"/>
        </w:rPr>
        <w:t xml:space="preserve">h. </w:t>
      </w:r>
    </w:p>
    <w:p w14:paraId="7B1852FF" w14:textId="36E76178" w:rsidR="00B351FB" w:rsidRDefault="00161826" w:rsidP="00DF18D6">
      <w:pPr>
        <w:adjustRightInd w:val="0"/>
        <w:snapToGrid w:val="0"/>
        <w:spacing w:line="360" w:lineRule="auto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14E4160C" wp14:editId="53CCF9CD">
            <wp:extent cx="3600000" cy="293130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93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0B2AA" w14:textId="5FE4989A" w:rsidR="00A30A81" w:rsidRDefault="00FD4455" w:rsidP="00FA53DB">
      <w:pPr>
        <w:adjustRightInd w:val="0"/>
        <w:snapToGrid w:val="0"/>
        <w:spacing w:line="440" w:lineRule="exact"/>
        <w:rPr>
          <w:rFonts w:ascii="Times New Roman" w:eastAsia="宋体" w:hAnsi="Times New Roman"/>
        </w:rPr>
        <w:sectPr w:rsidR="00A30A8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544E4">
        <w:rPr>
          <w:rFonts w:ascii="Times New Roman" w:eastAsia="等线" w:hAnsi="Times New Roman" w:cs="Times New Roman"/>
          <w:b/>
          <w:szCs w:val="21"/>
        </w:rPr>
        <w:t>Figure S</w:t>
      </w:r>
      <w:r w:rsidR="009573B0">
        <w:rPr>
          <w:rFonts w:ascii="Times New Roman" w:eastAsia="等线" w:hAnsi="Times New Roman" w:cs="Times New Roman"/>
          <w:b/>
          <w:szCs w:val="21"/>
        </w:rPr>
        <w:t>10</w:t>
      </w:r>
      <w:r w:rsidRPr="000544E4">
        <w:rPr>
          <w:rFonts w:ascii="Times New Roman" w:eastAsia="等线" w:hAnsi="Times New Roman" w:cs="Times New Roman"/>
          <w:b/>
          <w:szCs w:val="21"/>
        </w:rPr>
        <w:t>.</w:t>
      </w:r>
      <w:r w:rsidRPr="000544E4">
        <w:rPr>
          <w:rFonts w:ascii="Times New Roman" w:eastAsia="宋体" w:hAnsi="Times New Roman" w:cs="Times New Roman"/>
        </w:rPr>
        <w:t xml:space="preserve"> </w:t>
      </w:r>
      <w:r w:rsidR="009417D9">
        <w:rPr>
          <w:rFonts w:ascii="Times New Roman" w:eastAsia="宋体" w:hAnsi="Times New Roman"/>
        </w:rPr>
        <w:t>T</w:t>
      </w:r>
      <w:r w:rsidR="009417D9">
        <w:rPr>
          <w:rFonts w:ascii="Times New Roman" w:eastAsia="宋体" w:hAnsi="Times New Roman" w:hint="eastAsia"/>
        </w:rPr>
        <w:t>h</w:t>
      </w:r>
      <w:r w:rsidR="009417D9">
        <w:rPr>
          <w:rFonts w:ascii="Times New Roman" w:eastAsia="宋体" w:hAnsi="Times New Roman"/>
        </w:rPr>
        <w:t xml:space="preserve">e </w:t>
      </w:r>
      <w:r w:rsidR="00B351FB">
        <w:rPr>
          <w:rFonts w:ascii="Times New Roman" w:eastAsia="宋体" w:hAnsi="Times New Roman"/>
        </w:rPr>
        <w:t>CO</w:t>
      </w:r>
      <w:r w:rsidR="00B351FB" w:rsidRPr="00972297">
        <w:rPr>
          <w:rFonts w:ascii="Times New Roman" w:eastAsia="宋体" w:hAnsi="Times New Roman"/>
          <w:vertAlign w:val="subscript"/>
        </w:rPr>
        <w:t>2</w:t>
      </w:r>
      <w:r w:rsidR="00B351FB">
        <w:rPr>
          <w:rFonts w:ascii="Times New Roman" w:eastAsia="宋体" w:hAnsi="Times New Roman"/>
        </w:rPr>
        <w:t xml:space="preserve"> </w:t>
      </w:r>
      <w:r w:rsidR="009417D9">
        <w:rPr>
          <w:rFonts w:ascii="Times New Roman" w:eastAsia="宋体" w:hAnsi="Times New Roman"/>
        </w:rPr>
        <w:t>conversion</w:t>
      </w:r>
      <w:r w:rsidR="00E56E76">
        <w:rPr>
          <w:rFonts w:ascii="Times New Roman" w:eastAsia="宋体" w:hAnsi="Times New Roman"/>
        </w:rPr>
        <w:t xml:space="preserve">, </w:t>
      </w:r>
      <w:r w:rsidR="00161826">
        <w:rPr>
          <w:rFonts w:ascii="Times New Roman" w:eastAsia="宋体" w:hAnsi="Times New Roman"/>
        </w:rPr>
        <w:t>CH</w:t>
      </w:r>
      <w:r w:rsidR="00161826" w:rsidRPr="00161826">
        <w:rPr>
          <w:rFonts w:ascii="Times New Roman" w:eastAsia="宋体" w:hAnsi="Times New Roman"/>
          <w:vertAlign w:val="subscript"/>
        </w:rPr>
        <w:t>3</w:t>
      </w:r>
      <w:r w:rsidR="009417D9">
        <w:rPr>
          <w:rFonts w:ascii="Times New Roman" w:eastAsia="宋体" w:hAnsi="Times New Roman"/>
        </w:rPr>
        <w:t>OH selectivity</w:t>
      </w:r>
      <w:r w:rsidR="00E56E76">
        <w:rPr>
          <w:rFonts w:ascii="Times New Roman" w:eastAsia="宋体" w:hAnsi="Times New Roman"/>
        </w:rPr>
        <w:t xml:space="preserve"> and CO selectivity</w:t>
      </w:r>
      <w:r w:rsidR="00B351FB">
        <w:rPr>
          <w:rFonts w:ascii="Times New Roman" w:eastAsia="宋体" w:hAnsi="Times New Roman"/>
        </w:rPr>
        <w:t xml:space="preserve"> over the </w:t>
      </w:r>
      <w:proofErr w:type="spellStart"/>
      <w:r w:rsidR="00B351FB">
        <w:rPr>
          <w:rFonts w:ascii="Times New Roman" w:eastAsia="宋体" w:hAnsi="Times New Roman"/>
        </w:rPr>
        <w:t>Z</w:t>
      </w:r>
      <w:r w:rsidR="00B351FB">
        <w:rPr>
          <w:rFonts w:ascii="Times New Roman" w:eastAsia="宋体" w:hAnsi="Times New Roman" w:hint="eastAsia"/>
        </w:rPr>
        <w:t>n</w:t>
      </w:r>
      <w:r w:rsidR="00B351FB">
        <w:rPr>
          <w:rFonts w:ascii="Times New Roman" w:eastAsia="宋体" w:hAnsi="Times New Roman"/>
        </w:rPr>
        <w:t>O</w:t>
      </w:r>
      <w:proofErr w:type="spellEnd"/>
      <w:r w:rsidR="00B351FB">
        <w:rPr>
          <w:rFonts w:ascii="Times New Roman" w:eastAsia="宋体" w:hAnsi="Times New Roman"/>
        </w:rPr>
        <w:t>/C</w:t>
      </w:r>
      <w:r w:rsidR="00B351FB">
        <w:rPr>
          <w:rFonts w:ascii="Times New Roman" w:eastAsia="宋体" w:hAnsi="Times New Roman" w:hint="eastAsia"/>
        </w:rPr>
        <w:t>u</w:t>
      </w:r>
      <w:r w:rsidR="00B351FB">
        <w:rPr>
          <w:rFonts w:ascii="Times New Roman" w:eastAsia="宋体" w:hAnsi="Times New Roman"/>
        </w:rPr>
        <w:t>-1.0 catalyst at different pressure in CO</w:t>
      </w:r>
      <w:r w:rsidR="00B351FB" w:rsidRPr="001C11ED">
        <w:rPr>
          <w:rFonts w:ascii="Times New Roman" w:eastAsia="宋体" w:hAnsi="Times New Roman"/>
          <w:vertAlign w:val="subscript"/>
        </w:rPr>
        <w:t>2</w:t>
      </w:r>
      <w:r w:rsidR="00B351FB">
        <w:rPr>
          <w:rFonts w:ascii="Times New Roman" w:eastAsia="宋体" w:hAnsi="Times New Roman"/>
        </w:rPr>
        <w:t xml:space="preserve"> hydrogenation. </w:t>
      </w:r>
      <w:r w:rsidR="003C2BFC" w:rsidRPr="003C2BFC">
        <w:rPr>
          <w:rFonts w:ascii="Times New Roman" w:eastAsia="宋体" w:hAnsi="Times New Roman"/>
        </w:rPr>
        <w:t>Reacti</w:t>
      </w:r>
      <w:r w:rsidR="00E448C3">
        <w:rPr>
          <w:rFonts w:ascii="Times New Roman" w:eastAsia="宋体" w:hAnsi="Times New Roman"/>
        </w:rPr>
        <w:t>on conditions: temperature, T=</w:t>
      </w:r>
      <w:r w:rsidR="003C2BFC" w:rsidRPr="003C2BFC">
        <w:rPr>
          <w:rFonts w:ascii="Times New Roman" w:eastAsia="宋体" w:hAnsi="Times New Roman"/>
        </w:rPr>
        <w:t>210</w:t>
      </w:r>
      <w:r w:rsidR="00DD086F">
        <w:rPr>
          <w:rFonts w:ascii="Times New Roman" w:eastAsia="宋体" w:hAnsi="Times New Roman"/>
        </w:rPr>
        <w:t xml:space="preserve"> °C; flow rate, GHSV =</w:t>
      </w:r>
      <w:r w:rsidR="000F0AD7">
        <w:rPr>
          <w:rFonts w:ascii="Times New Roman" w:eastAsia="宋体" w:hAnsi="Times New Roman"/>
        </w:rPr>
        <w:t>3600</w:t>
      </w:r>
      <m:oMath>
        <m:r>
          <m:rPr>
            <m:nor/>
          </m:rPr>
          <w:rPr>
            <w:rFonts w:ascii="Times New Roman" w:eastAsia="宋体" w:hAnsi="Times New Roman" w:cs="Times New Roman"/>
            <w:szCs w:val="21"/>
          </w:rPr>
          <m:t xml:space="preserve"> mL∙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Cs w:val="21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Cs w:val="21"/>
                  </w:rPr>
                  <m:t>cat</m:t>
                </m:r>
              </m:sub>
            </m:sSub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-1</m:t>
            </m:r>
          </m:sup>
        </m:sSup>
        <m:r>
          <m:rPr>
            <m:nor/>
          </m:rPr>
          <w:rPr>
            <w:rFonts w:ascii="Times New Roman" w:eastAsia="宋体" w:hAnsi="Times New Roman" w:cs="Times New Roman"/>
            <w:szCs w:val="21"/>
          </w:rPr>
          <m:t>∙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h</m:t>
            </m:r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-1</m:t>
            </m:r>
          </m:sup>
        </m:sSup>
      </m:oMath>
      <w:r w:rsidR="003C2BFC" w:rsidRPr="003C2BFC">
        <w:rPr>
          <w:rFonts w:ascii="Times New Roman" w:eastAsia="宋体" w:hAnsi="Times New Roman"/>
        </w:rPr>
        <w:t>; catalyst weight, 0.5</w:t>
      </w:r>
      <w:r w:rsidR="000F0AD7">
        <w:rPr>
          <w:rFonts w:ascii="Times New Roman" w:eastAsia="宋体" w:hAnsi="Times New Roman"/>
        </w:rPr>
        <w:t xml:space="preserve"> </w:t>
      </w:r>
      <w:r w:rsidR="003C2BFC" w:rsidRPr="003C2BFC">
        <w:rPr>
          <w:rFonts w:ascii="Times New Roman" w:eastAsia="宋体" w:hAnsi="Times New Roman"/>
        </w:rPr>
        <w:t>g; H</w:t>
      </w:r>
      <w:r w:rsidR="003C2BFC" w:rsidRPr="007D17AF">
        <w:rPr>
          <w:rFonts w:ascii="Times New Roman" w:eastAsia="宋体" w:hAnsi="Times New Roman"/>
          <w:vertAlign w:val="subscript"/>
        </w:rPr>
        <w:t>2</w:t>
      </w:r>
      <w:r w:rsidR="003C2BFC" w:rsidRPr="003C2BFC">
        <w:rPr>
          <w:rFonts w:ascii="Times New Roman" w:eastAsia="宋体" w:hAnsi="Times New Roman"/>
        </w:rPr>
        <w:t>/CO</w:t>
      </w:r>
      <w:r w:rsidR="003C2BFC" w:rsidRPr="007D17AF">
        <w:rPr>
          <w:rFonts w:ascii="Times New Roman" w:eastAsia="宋体" w:hAnsi="Times New Roman"/>
          <w:vertAlign w:val="subscript"/>
        </w:rPr>
        <w:t>2</w:t>
      </w:r>
      <w:r w:rsidR="00F157F5">
        <w:rPr>
          <w:rFonts w:ascii="Times New Roman" w:eastAsia="宋体" w:hAnsi="Times New Roman"/>
        </w:rPr>
        <w:t>/</w:t>
      </w:r>
      <w:proofErr w:type="spellStart"/>
      <w:r w:rsidR="00F157F5">
        <w:rPr>
          <w:rFonts w:ascii="Times New Roman" w:eastAsia="宋体" w:hAnsi="Times New Roman"/>
        </w:rPr>
        <w:t>Ar</w:t>
      </w:r>
      <w:proofErr w:type="spellEnd"/>
      <w:r w:rsidR="003C2BFC" w:rsidRPr="003C2BFC">
        <w:rPr>
          <w:rFonts w:ascii="Times New Roman" w:eastAsia="宋体" w:hAnsi="Times New Roman"/>
        </w:rPr>
        <w:t>=73.0:24.0:3.0; time on stream, 6</w:t>
      </w:r>
      <w:r w:rsidR="002075D3">
        <w:rPr>
          <w:rFonts w:ascii="Times New Roman" w:eastAsia="宋体" w:hAnsi="Times New Roman"/>
        </w:rPr>
        <w:t xml:space="preserve"> </w:t>
      </w:r>
      <w:r w:rsidR="003C2BFC" w:rsidRPr="003C2BFC">
        <w:rPr>
          <w:rFonts w:ascii="Times New Roman" w:eastAsia="宋体" w:hAnsi="Times New Roman"/>
        </w:rPr>
        <w:t xml:space="preserve">h. </w:t>
      </w:r>
    </w:p>
    <w:p w14:paraId="14CFB293" w14:textId="1B5737AC" w:rsidR="003C5367" w:rsidRDefault="00B64B5F" w:rsidP="00A30A81">
      <w:pPr>
        <w:adjustRightInd w:val="0"/>
        <w:snapToGrid w:val="0"/>
        <w:spacing w:beforeLines="50" w:before="156" w:afterLines="50" w:after="156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4B5A4B47" wp14:editId="6DC65BFE">
            <wp:extent cx="3600000" cy="2815628"/>
            <wp:effectExtent l="0" t="0" r="635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15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26F37" w14:textId="704ACB24" w:rsidR="003C5367" w:rsidRDefault="003C5367" w:rsidP="00FA53DB">
      <w:pPr>
        <w:adjustRightInd w:val="0"/>
        <w:snapToGrid w:val="0"/>
        <w:spacing w:line="440" w:lineRule="exact"/>
        <w:rPr>
          <w:rFonts w:ascii="Times New Roman" w:eastAsia="宋体" w:hAnsi="Times New Roman"/>
        </w:rPr>
        <w:sectPr w:rsidR="003C53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1" w:name="_Hlk104291428"/>
      <w:r w:rsidRPr="000544E4">
        <w:rPr>
          <w:rFonts w:ascii="Times New Roman" w:eastAsia="等线" w:hAnsi="Times New Roman" w:cs="Times New Roman"/>
          <w:b/>
          <w:szCs w:val="21"/>
        </w:rPr>
        <w:t>Figure S</w:t>
      </w:r>
      <w:r w:rsidR="009573B0">
        <w:rPr>
          <w:rFonts w:ascii="Times New Roman" w:eastAsia="等线" w:hAnsi="Times New Roman" w:cs="Times New Roman"/>
          <w:b/>
          <w:szCs w:val="21"/>
        </w:rPr>
        <w:t>11</w:t>
      </w:r>
      <w:r w:rsidRPr="000544E4">
        <w:rPr>
          <w:rFonts w:ascii="Times New Roman" w:eastAsia="等线" w:hAnsi="Times New Roman" w:cs="Times New Roman"/>
          <w:b/>
          <w:szCs w:val="21"/>
        </w:rPr>
        <w:t>.</w:t>
      </w:r>
      <w:r w:rsidRPr="000544E4">
        <w:rPr>
          <w:rFonts w:ascii="Times New Roman" w:eastAsia="宋体" w:hAnsi="Times New Roman" w:cs="Times New Roman"/>
        </w:rPr>
        <w:t xml:space="preserve"> </w:t>
      </w:r>
      <w:r w:rsidR="00917040">
        <w:rPr>
          <w:rFonts w:ascii="Times New Roman" w:eastAsia="宋体" w:hAnsi="Times New Roman"/>
        </w:rPr>
        <w:t>T</w:t>
      </w:r>
      <w:r w:rsidR="005C0262">
        <w:rPr>
          <w:rFonts w:ascii="Times New Roman" w:eastAsia="宋体" w:hAnsi="Times New Roman" w:hint="eastAsia"/>
        </w:rPr>
        <w:t>he</w:t>
      </w:r>
      <w:r w:rsidR="005C0262">
        <w:rPr>
          <w:rFonts w:ascii="Times New Roman" w:eastAsia="宋体" w:hAnsi="Times New Roman"/>
        </w:rPr>
        <w:t xml:space="preserve"> yield of methanol and </w:t>
      </w:r>
      <w:r w:rsidR="00106C78">
        <w:rPr>
          <w:rFonts w:ascii="Times New Roman" w:eastAsia="宋体" w:hAnsi="Times New Roman"/>
        </w:rPr>
        <w:t>CH</w:t>
      </w:r>
      <w:r w:rsidR="00106C78" w:rsidRPr="00106C78">
        <w:rPr>
          <w:rFonts w:ascii="Times New Roman" w:eastAsia="宋体" w:hAnsi="Times New Roman"/>
          <w:vertAlign w:val="subscript"/>
        </w:rPr>
        <w:t>3</w:t>
      </w:r>
      <w:r w:rsidR="005C0262">
        <w:rPr>
          <w:rFonts w:ascii="Times New Roman" w:eastAsia="宋体" w:hAnsi="Times New Roman"/>
        </w:rPr>
        <w:t xml:space="preserve">OH STY </w:t>
      </w:r>
      <w:r>
        <w:rPr>
          <w:rFonts w:ascii="Times New Roman" w:eastAsia="宋体" w:hAnsi="Times New Roman"/>
        </w:rPr>
        <w:t xml:space="preserve">over the </w:t>
      </w:r>
      <w:proofErr w:type="spellStart"/>
      <w:r>
        <w:rPr>
          <w:rFonts w:ascii="Times New Roman" w:eastAsia="宋体" w:hAnsi="Times New Roman"/>
        </w:rPr>
        <w:t>Z</w:t>
      </w:r>
      <w:r>
        <w:rPr>
          <w:rFonts w:ascii="Times New Roman" w:eastAsia="宋体" w:hAnsi="Times New Roman" w:hint="eastAsia"/>
        </w:rPr>
        <w:t>n</w:t>
      </w:r>
      <w:r>
        <w:rPr>
          <w:rFonts w:ascii="Times New Roman" w:eastAsia="宋体" w:hAnsi="Times New Roman"/>
        </w:rPr>
        <w:t>O</w:t>
      </w:r>
      <w:proofErr w:type="spellEnd"/>
      <w:r>
        <w:rPr>
          <w:rFonts w:ascii="Times New Roman" w:eastAsia="宋体" w:hAnsi="Times New Roman"/>
        </w:rPr>
        <w:t>/C</w:t>
      </w:r>
      <w:r>
        <w:rPr>
          <w:rFonts w:ascii="Times New Roman" w:eastAsia="宋体" w:hAnsi="Times New Roman" w:hint="eastAsia"/>
        </w:rPr>
        <w:t>u</w:t>
      </w:r>
      <w:r>
        <w:rPr>
          <w:rFonts w:ascii="Times New Roman" w:eastAsia="宋体" w:hAnsi="Times New Roman"/>
        </w:rPr>
        <w:t>-1.0 catalyst at different pressure in CO</w:t>
      </w:r>
      <w:r w:rsidRPr="001C11ED"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 xml:space="preserve"> hydrogenation. </w:t>
      </w:r>
      <w:r w:rsidRPr="003C2BFC">
        <w:rPr>
          <w:rFonts w:ascii="Times New Roman" w:eastAsia="宋体" w:hAnsi="Times New Roman"/>
        </w:rPr>
        <w:t>Reacti</w:t>
      </w:r>
      <w:r>
        <w:rPr>
          <w:rFonts w:ascii="Times New Roman" w:eastAsia="宋体" w:hAnsi="Times New Roman"/>
        </w:rPr>
        <w:t>on conditions: temperature, T=</w:t>
      </w:r>
      <w:r w:rsidRPr="003C2BFC">
        <w:rPr>
          <w:rFonts w:ascii="Times New Roman" w:eastAsia="宋体" w:hAnsi="Times New Roman"/>
        </w:rPr>
        <w:t>210</w:t>
      </w:r>
      <w:r>
        <w:rPr>
          <w:rFonts w:ascii="Times New Roman" w:eastAsia="宋体" w:hAnsi="Times New Roman"/>
        </w:rPr>
        <w:t xml:space="preserve"> °C; flow rate, GHSV =3600</w:t>
      </w:r>
      <m:oMath>
        <m:r>
          <m:rPr>
            <m:nor/>
          </m:rPr>
          <w:rPr>
            <w:rFonts w:ascii="Times New Roman" w:eastAsia="宋体" w:hAnsi="Times New Roman" w:cs="Times New Roman"/>
            <w:szCs w:val="21"/>
          </w:rPr>
          <m:t xml:space="preserve"> mL∙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Cs w:val="21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Cs w:val="21"/>
                  </w:rPr>
                  <m:t>cat</m:t>
                </m:r>
              </m:sub>
            </m:sSub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-1</m:t>
            </m:r>
          </m:sup>
        </m:sSup>
        <m:r>
          <m:rPr>
            <m:nor/>
          </m:rPr>
          <w:rPr>
            <w:rFonts w:ascii="Times New Roman" w:eastAsia="宋体" w:hAnsi="Times New Roman" w:cs="Times New Roman"/>
            <w:szCs w:val="21"/>
          </w:rPr>
          <m:t>∙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h</m:t>
            </m:r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-1</m:t>
            </m:r>
          </m:sup>
        </m:sSup>
      </m:oMath>
      <w:r w:rsidRPr="003C2BFC">
        <w:rPr>
          <w:rFonts w:ascii="Times New Roman" w:eastAsia="宋体" w:hAnsi="Times New Roman"/>
        </w:rPr>
        <w:t>; catalyst weight, 0.5</w:t>
      </w:r>
      <w:r>
        <w:rPr>
          <w:rFonts w:ascii="Times New Roman" w:eastAsia="宋体" w:hAnsi="Times New Roman"/>
        </w:rPr>
        <w:t xml:space="preserve"> </w:t>
      </w:r>
      <w:r w:rsidRPr="003C2BFC">
        <w:rPr>
          <w:rFonts w:ascii="Times New Roman" w:eastAsia="宋体" w:hAnsi="Times New Roman"/>
        </w:rPr>
        <w:t>g; H</w:t>
      </w:r>
      <w:r w:rsidRPr="007D17AF">
        <w:rPr>
          <w:rFonts w:ascii="Times New Roman" w:eastAsia="宋体" w:hAnsi="Times New Roman"/>
          <w:vertAlign w:val="subscript"/>
        </w:rPr>
        <w:t>2</w:t>
      </w:r>
      <w:r w:rsidRPr="003C2BFC">
        <w:rPr>
          <w:rFonts w:ascii="Times New Roman" w:eastAsia="宋体" w:hAnsi="Times New Roman"/>
        </w:rPr>
        <w:t>/CO</w:t>
      </w:r>
      <w:r w:rsidRPr="007D17AF"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/</w:t>
      </w:r>
      <w:proofErr w:type="spellStart"/>
      <w:r>
        <w:rPr>
          <w:rFonts w:ascii="Times New Roman" w:eastAsia="宋体" w:hAnsi="Times New Roman"/>
        </w:rPr>
        <w:t>Ar</w:t>
      </w:r>
      <w:proofErr w:type="spellEnd"/>
      <w:r w:rsidRPr="003C2BFC">
        <w:rPr>
          <w:rFonts w:ascii="Times New Roman" w:eastAsia="宋体" w:hAnsi="Times New Roman"/>
        </w:rPr>
        <w:t>=73.0:24.0:3.0; time on stream, 6</w:t>
      </w:r>
      <w:r>
        <w:rPr>
          <w:rFonts w:ascii="Times New Roman" w:eastAsia="宋体" w:hAnsi="Times New Roman"/>
        </w:rPr>
        <w:t xml:space="preserve"> </w:t>
      </w:r>
      <w:r w:rsidRPr="003C2BFC">
        <w:rPr>
          <w:rFonts w:ascii="Times New Roman" w:eastAsia="宋体" w:hAnsi="Times New Roman"/>
        </w:rPr>
        <w:t xml:space="preserve">h. </w:t>
      </w:r>
    </w:p>
    <w:bookmarkEnd w:id="1"/>
    <w:p w14:paraId="0395ED7A" w14:textId="64566E5C" w:rsidR="00FD50E5" w:rsidRDefault="005C15E1" w:rsidP="00FD50E5">
      <w:pPr>
        <w:adjustRightInd w:val="0"/>
        <w:snapToGrid w:val="0"/>
        <w:spacing w:line="360" w:lineRule="auto"/>
        <w:jc w:val="center"/>
        <w:rPr>
          <w:rFonts w:ascii="Times New Roman" w:eastAsia="宋体" w:hAnsi="Times New Roman"/>
          <w:b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90E46" wp14:editId="11953707">
                <wp:simplePos x="0" y="0"/>
                <wp:positionH relativeFrom="column">
                  <wp:posOffset>922020</wp:posOffset>
                </wp:positionH>
                <wp:positionV relativeFrom="paragraph">
                  <wp:posOffset>3196590</wp:posOffset>
                </wp:positionV>
                <wp:extent cx="410210" cy="355600"/>
                <wp:effectExtent l="0" t="0" r="0" b="635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1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DD74AA" w14:textId="7D38DC37" w:rsidR="005C15E1" w:rsidRPr="005C15E1" w:rsidRDefault="005C15E1" w:rsidP="005C15E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C15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 w:rsidRPr="005C15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90E46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72.6pt;margin-top:251.7pt;width:32.3pt;height:2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" filled="f" stroked="f" strokeweight=".5pt">
                <v:textbox>
                  <w:txbxContent>
                    <w:p w14:paraId="50DD74AA" w14:textId="7D38DC37" w:rsidR="005C15E1" w:rsidRPr="005C15E1" w:rsidRDefault="005C15E1" w:rsidP="005C15E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C15E1">
                        <w:rPr>
                          <w:rFonts w:ascii="Arial" w:hAnsi="Arial" w:cs="Arial"/>
                          <w:b/>
                          <w:bCs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 w:rsidRPr="005C15E1">
                        <w:rPr>
                          <w:rFonts w:ascii="Arial" w:hAnsi="Arial" w:cs="Arial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3F6AB" wp14:editId="3C51AD52">
                <wp:simplePos x="0" y="0"/>
                <wp:positionH relativeFrom="column">
                  <wp:posOffset>905086</wp:posOffset>
                </wp:positionH>
                <wp:positionV relativeFrom="paragraph">
                  <wp:posOffset>-211666</wp:posOffset>
                </wp:positionV>
                <wp:extent cx="410634" cy="355600"/>
                <wp:effectExtent l="0" t="0" r="0" b="635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634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2FD1B" w14:textId="3A4800CC" w:rsidR="005C15E1" w:rsidRPr="005C15E1" w:rsidRDefault="005C15E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C15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3F6AB" id="文本框 17" o:spid="_x0000_s1027" type="#_x0000_t202" style="position:absolute;left:0;text-align:left;margin-left:71.25pt;margin-top:-16.65pt;width:32.35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" filled="f" stroked="f" strokeweight=".5pt">
                <v:textbox>
                  <w:txbxContent>
                    <w:p w14:paraId="4C02FD1B" w14:textId="3A4800CC" w:rsidR="005C15E1" w:rsidRPr="005C15E1" w:rsidRDefault="005C15E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C15E1">
                        <w:rPr>
                          <w:rFonts w:ascii="Arial" w:hAnsi="Arial" w:cs="Arial"/>
                          <w:b/>
                          <w:bCs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BB31BD" w:rsidRPr="00BB31BD">
        <w:rPr>
          <w:noProof/>
        </w:rPr>
        <w:drawing>
          <wp:inline distT="0" distB="0" distL="0" distR="0" wp14:anchorId="7ABBE63F" wp14:editId="0AAB0BD3">
            <wp:extent cx="3600000" cy="3120903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5" r="13146" b="3458"/>
                    <a:stretch/>
                  </pic:blipFill>
                  <pic:spPr bwMode="auto">
                    <a:xfrm>
                      <a:off x="0" y="0"/>
                      <a:ext cx="3600000" cy="312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74960" w14:textId="2FFBA785" w:rsidR="005C15E1" w:rsidRDefault="005C15E1" w:rsidP="00FD50E5">
      <w:pPr>
        <w:adjustRightInd w:val="0"/>
        <w:snapToGrid w:val="0"/>
        <w:spacing w:line="360" w:lineRule="auto"/>
        <w:jc w:val="center"/>
        <w:rPr>
          <w:rFonts w:ascii="Times New Roman" w:eastAsia="宋体" w:hAnsi="Times New Roman"/>
          <w:b/>
          <w:szCs w:val="21"/>
        </w:rPr>
      </w:pPr>
    </w:p>
    <w:p w14:paraId="66010513" w14:textId="08D62CFD" w:rsidR="00044D84" w:rsidRDefault="00044D84" w:rsidP="00FD50E5">
      <w:pPr>
        <w:adjustRightInd w:val="0"/>
        <w:snapToGrid w:val="0"/>
        <w:spacing w:line="360" w:lineRule="auto"/>
        <w:jc w:val="center"/>
        <w:rPr>
          <w:rFonts w:ascii="Times New Roman" w:eastAsia="宋体" w:hAnsi="Times New Roman"/>
          <w:b/>
          <w:szCs w:val="21"/>
        </w:rPr>
      </w:pPr>
      <w:r w:rsidRPr="00D813D2">
        <w:rPr>
          <w:rFonts w:hint="eastAsia"/>
          <w:noProof/>
        </w:rPr>
        <w:drawing>
          <wp:inline distT="0" distB="0" distL="0" distR="0" wp14:anchorId="59C65F2A" wp14:editId="2D4F2877">
            <wp:extent cx="3600000" cy="3364074"/>
            <wp:effectExtent l="0" t="0" r="635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9" t="3260" r="19548" b="2316"/>
                    <a:stretch/>
                  </pic:blipFill>
                  <pic:spPr bwMode="auto">
                    <a:xfrm>
                      <a:off x="0" y="0"/>
                      <a:ext cx="3600000" cy="336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2A6CE" w14:textId="107ADC8A" w:rsidR="00764226" w:rsidRDefault="006B3FB7" w:rsidP="00FD50E5">
      <w:pPr>
        <w:adjustRightInd w:val="0"/>
        <w:snapToGrid w:val="0"/>
        <w:spacing w:line="360" w:lineRule="auto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  <w:szCs w:val="21"/>
        </w:rPr>
        <w:t>Figure S</w:t>
      </w:r>
      <w:r w:rsidR="009573B0">
        <w:rPr>
          <w:rFonts w:ascii="Times New Roman" w:eastAsia="宋体" w:hAnsi="Times New Roman"/>
          <w:b/>
          <w:szCs w:val="21"/>
        </w:rPr>
        <w:t>12</w:t>
      </w:r>
      <w:r w:rsidR="006366CD" w:rsidRPr="006366CD">
        <w:rPr>
          <w:rFonts w:ascii="Times New Roman" w:eastAsia="宋体" w:hAnsi="Times New Roman"/>
          <w:b/>
          <w:szCs w:val="21"/>
        </w:rPr>
        <w:t>.</w:t>
      </w:r>
      <w:r w:rsidR="006366CD" w:rsidRPr="006366CD">
        <w:rPr>
          <w:rFonts w:ascii="Times New Roman" w:eastAsia="宋体" w:hAnsi="Times New Roman"/>
          <w:szCs w:val="21"/>
        </w:rPr>
        <w:t xml:space="preserve"> P</w:t>
      </w:r>
      <w:r w:rsidR="006366CD" w:rsidRPr="006366CD">
        <w:rPr>
          <w:rFonts w:ascii="Times New Roman" w:eastAsia="宋体" w:hAnsi="Times New Roman"/>
        </w:rPr>
        <w:t>owder X-ray diffraction (XRD) patterns of the used Cu-base catalysts.</w:t>
      </w:r>
    </w:p>
    <w:p w14:paraId="70A02DE8" w14:textId="77777777" w:rsidR="00764226" w:rsidRDefault="00764226">
      <w:pPr>
        <w:widowControl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1772F79E" w14:textId="73418D00" w:rsidR="00B351FB" w:rsidRDefault="00764226" w:rsidP="00FD50E5">
      <w:pPr>
        <w:adjustRightInd w:val="0"/>
        <w:snapToGrid w:val="0"/>
        <w:spacing w:line="360" w:lineRule="auto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037F5D36" wp14:editId="76BB71F8">
            <wp:extent cx="3600000" cy="2704209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4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1669A" w14:textId="246CBD45" w:rsidR="00764226" w:rsidRDefault="00764226" w:rsidP="00FA53DB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  <w:r w:rsidRPr="00764226">
        <w:rPr>
          <w:rFonts w:ascii="Times New Roman" w:eastAsia="宋体" w:hAnsi="Times New Roman"/>
          <w:b/>
          <w:bCs/>
        </w:rPr>
        <w:t>F</w:t>
      </w:r>
      <w:r w:rsidRPr="00764226">
        <w:rPr>
          <w:rFonts w:ascii="Times New Roman" w:eastAsia="宋体" w:hAnsi="Times New Roman" w:hint="eastAsia"/>
          <w:b/>
          <w:bCs/>
        </w:rPr>
        <w:t>i</w:t>
      </w:r>
      <w:r w:rsidRPr="00764226">
        <w:rPr>
          <w:rFonts w:ascii="Times New Roman" w:eastAsia="宋体" w:hAnsi="Times New Roman"/>
          <w:b/>
          <w:bCs/>
        </w:rPr>
        <w:t>gure S1</w:t>
      </w:r>
      <w:r w:rsidR="009573B0">
        <w:rPr>
          <w:rFonts w:ascii="Times New Roman" w:eastAsia="宋体" w:hAnsi="Times New Roman"/>
          <w:b/>
          <w:bCs/>
        </w:rPr>
        <w:t>3</w:t>
      </w:r>
      <w:r w:rsidRPr="00764226">
        <w:rPr>
          <w:rFonts w:ascii="Times New Roman" w:eastAsia="宋体" w:hAnsi="Times New Roman"/>
          <w:b/>
          <w:bCs/>
        </w:rPr>
        <w:t>.</w:t>
      </w:r>
      <w:r>
        <w:rPr>
          <w:rFonts w:ascii="Times New Roman" w:eastAsia="宋体" w:hAnsi="Times New Roman"/>
        </w:rPr>
        <w:t xml:space="preserve"> </w:t>
      </w:r>
      <w:r w:rsidRPr="00453103">
        <w:rPr>
          <w:rFonts w:ascii="Times New Roman" w:eastAsia="宋体" w:hAnsi="Times New Roman" w:hint="eastAsia"/>
        </w:rPr>
        <w:t>The</w:t>
      </w:r>
      <w:r w:rsidRPr="00453103">
        <w:rPr>
          <w:rFonts w:ascii="Times New Roman" w:eastAsia="宋体" w:hAnsi="Times New Roman"/>
        </w:rPr>
        <w:t xml:space="preserve"> CO</w:t>
      </w:r>
      <w:r w:rsidRPr="00453103">
        <w:rPr>
          <w:rFonts w:ascii="Times New Roman" w:eastAsia="宋体" w:hAnsi="Times New Roman"/>
          <w:vertAlign w:val="subscript"/>
        </w:rPr>
        <w:t>2</w:t>
      </w:r>
      <w:r w:rsidRPr="00453103">
        <w:rPr>
          <w:rFonts w:ascii="Times New Roman" w:eastAsia="宋体" w:hAnsi="Times New Roman"/>
        </w:rPr>
        <w:t xml:space="preserve"> conversion and </w:t>
      </w:r>
      <w:r>
        <w:rPr>
          <w:rFonts w:ascii="Times New Roman" w:eastAsia="宋体" w:hAnsi="Times New Roman"/>
        </w:rPr>
        <w:t>CH</w:t>
      </w:r>
      <w:r w:rsidRPr="00CB11CD">
        <w:rPr>
          <w:rFonts w:ascii="Times New Roman" w:eastAsia="宋体" w:hAnsi="Times New Roman"/>
          <w:vertAlign w:val="subscript"/>
        </w:rPr>
        <w:t>3</w:t>
      </w:r>
      <w:r w:rsidRPr="00453103">
        <w:rPr>
          <w:rFonts w:ascii="Times New Roman" w:eastAsia="宋体" w:hAnsi="Times New Roman"/>
        </w:rPr>
        <w:t xml:space="preserve">OH STY with time on stream over </w:t>
      </w:r>
      <w:proofErr w:type="spellStart"/>
      <w:r w:rsidRPr="00453103">
        <w:rPr>
          <w:rFonts w:ascii="Times New Roman" w:eastAsia="宋体" w:hAnsi="Times New Roman"/>
        </w:rPr>
        <w:t>Z</w:t>
      </w:r>
      <w:r w:rsidRPr="00453103">
        <w:rPr>
          <w:rFonts w:ascii="Times New Roman" w:eastAsia="宋体" w:hAnsi="Times New Roman" w:hint="eastAsia"/>
        </w:rPr>
        <w:t>nO</w:t>
      </w:r>
      <w:proofErr w:type="spellEnd"/>
      <w:r w:rsidRPr="00453103">
        <w:rPr>
          <w:rFonts w:ascii="Times New Roman" w:eastAsia="宋体" w:hAnsi="Times New Roman"/>
        </w:rPr>
        <w:t>/C</w:t>
      </w:r>
      <w:r w:rsidRPr="00453103">
        <w:rPr>
          <w:rFonts w:ascii="Times New Roman" w:eastAsia="宋体" w:hAnsi="Times New Roman" w:hint="eastAsia"/>
        </w:rPr>
        <w:t>u</w:t>
      </w:r>
      <w:r w:rsidRPr="00453103">
        <w:rPr>
          <w:rFonts w:ascii="Times New Roman" w:eastAsia="宋体" w:hAnsi="Times New Roman"/>
        </w:rPr>
        <w:t>-1.0 catalyst</w:t>
      </w:r>
      <w:r>
        <w:rPr>
          <w:rFonts w:ascii="Times New Roman" w:eastAsia="宋体" w:hAnsi="Times New Roman"/>
        </w:rPr>
        <w:t xml:space="preserve"> in CO</w:t>
      </w:r>
      <w:r w:rsidRPr="00480888"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 xml:space="preserve"> hydrogenation</w:t>
      </w:r>
      <w:r w:rsidRPr="00453103">
        <w:rPr>
          <w:rFonts w:ascii="Times New Roman" w:eastAsia="宋体" w:hAnsi="Times New Roman"/>
        </w:rPr>
        <w:t xml:space="preserve">. Reaction condition: </w:t>
      </w:r>
      <w:r>
        <w:rPr>
          <w:rFonts w:ascii="Times New Roman" w:eastAsia="宋体" w:hAnsi="Times New Roman"/>
        </w:rPr>
        <w:t>temperature, T=</w:t>
      </w:r>
      <w:r w:rsidRPr="003A150D">
        <w:rPr>
          <w:rFonts w:ascii="Times New Roman" w:eastAsia="宋体" w:hAnsi="Times New Roman"/>
        </w:rPr>
        <w:t>210 °C; pressur</w:t>
      </w:r>
      <w:r>
        <w:rPr>
          <w:rFonts w:ascii="Times New Roman" w:eastAsia="宋体" w:hAnsi="Times New Roman"/>
        </w:rPr>
        <w:t>e, P=3.0 MPa; flow rate, GHSV=</w:t>
      </w:r>
      <w:r>
        <w:rPr>
          <w:rFonts w:ascii="Times New Roman" w:eastAsia="宋体" w:hAnsi="Times New Roman"/>
          <w:szCs w:val="21"/>
        </w:rPr>
        <w:t>84</w:t>
      </w:r>
      <w:r w:rsidRPr="003A150D">
        <w:rPr>
          <w:rFonts w:ascii="Times New Roman" w:eastAsia="宋体" w:hAnsi="Times New Roman"/>
          <w:szCs w:val="21"/>
        </w:rPr>
        <w:t xml:space="preserve">00 </w:t>
      </w:r>
      <m:oMath>
        <m:r>
          <m:rPr>
            <m:nor/>
          </m:rPr>
          <w:rPr>
            <w:rFonts w:ascii="Times New Roman" w:eastAsia="宋体" w:hAnsi="Times New Roman" w:cs="Times New Roman"/>
            <w:szCs w:val="21"/>
          </w:rPr>
          <m:t>mL∙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Cs w:val="21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Cs w:val="21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Cs w:val="21"/>
                  </w:rPr>
                  <m:t>cat</m:t>
                </m:r>
              </m:sub>
            </m:sSub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-1</m:t>
            </m:r>
          </m:sup>
        </m:sSup>
        <m:r>
          <m:rPr>
            <m:nor/>
          </m:rPr>
          <w:rPr>
            <w:rFonts w:ascii="Times New Roman" w:eastAsia="宋体" w:hAnsi="Times New Roman" w:cs="Times New Roman"/>
            <w:szCs w:val="21"/>
          </w:rPr>
          <m:t>∙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h</m:t>
            </m:r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szCs w:val="21"/>
              </w:rPr>
              <m:t>-1</m:t>
            </m:r>
          </m:sup>
        </m:sSup>
      </m:oMath>
      <w:r w:rsidRPr="003A150D">
        <w:rPr>
          <w:rFonts w:ascii="Times New Roman" w:hAnsi="Times New Roman" w:cs="Times New Roman"/>
        </w:rPr>
        <w:t>; catalyst weight,</w:t>
      </w:r>
      <w:r>
        <w:rPr>
          <w:rFonts w:ascii="Times New Roman" w:hAnsi="Times New Roman" w:cs="Times New Roman"/>
        </w:rPr>
        <w:t xml:space="preserve"> </w:t>
      </w:r>
      <w:r w:rsidRPr="003A150D">
        <w:rPr>
          <w:rFonts w:ascii="Times New Roman" w:hAnsi="Times New Roman" w:cs="Times New Roman"/>
        </w:rPr>
        <w:t>0.5 g;</w:t>
      </w:r>
      <w:r w:rsidRPr="003A150D">
        <w:rPr>
          <w:rFonts w:ascii="Times New Roman" w:eastAsia="宋体" w:hAnsi="Times New Roman"/>
        </w:rPr>
        <w:t xml:space="preserve"> H</w:t>
      </w:r>
      <w:r w:rsidRPr="003A150D">
        <w:rPr>
          <w:rFonts w:ascii="Times New Roman" w:eastAsia="宋体" w:hAnsi="Times New Roman"/>
          <w:vertAlign w:val="subscript"/>
        </w:rPr>
        <w:t>2</w:t>
      </w:r>
      <w:r w:rsidRPr="003A150D">
        <w:rPr>
          <w:rFonts w:ascii="Times New Roman" w:eastAsia="宋体" w:hAnsi="Times New Roman"/>
        </w:rPr>
        <w:t>/CO</w:t>
      </w:r>
      <w:r w:rsidRPr="003A150D"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/</w:t>
      </w:r>
      <w:proofErr w:type="spellStart"/>
      <w:r>
        <w:rPr>
          <w:rFonts w:ascii="Times New Roman" w:eastAsia="宋体" w:hAnsi="Times New Roman"/>
        </w:rPr>
        <w:t>Ar</w:t>
      </w:r>
      <w:proofErr w:type="spellEnd"/>
      <w:r w:rsidRPr="003A150D">
        <w:rPr>
          <w:rFonts w:ascii="Times New Roman" w:eastAsia="宋体" w:hAnsi="Times New Roman"/>
        </w:rPr>
        <w:t>=73.0:24.0:3.0</w:t>
      </w:r>
      <w:r>
        <w:rPr>
          <w:rFonts w:ascii="Times New Roman" w:eastAsia="宋体" w:hAnsi="Times New Roman"/>
        </w:rPr>
        <w:t>.</w:t>
      </w:r>
    </w:p>
    <w:p w14:paraId="7AA5BC9B" w14:textId="77777777" w:rsidR="005C15E1" w:rsidRDefault="005C15E1" w:rsidP="00FA53DB">
      <w:pPr>
        <w:adjustRightInd w:val="0"/>
        <w:snapToGrid w:val="0"/>
        <w:spacing w:line="440" w:lineRule="exact"/>
        <w:rPr>
          <w:rFonts w:ascii="Times New Roman" w:eastAsia="宋体" w:hAnsi="Times New Roman"/>
        </w:rPr>
      </w:pPr>
    </w:p>
    <w:p w14:paraId="51800059" w14:textId="77777777" w:rsidR="00EC33CC" w:rsidRDefault="00EC33CC" w:rsidP="00FD50E5">
      <w:pPr>
        <w:adjustRightInd w:val="0"/>
        <w:snapToGrid w:val="0"/>
        <w:spacing w:line="360" w:lineRule="auto"/>
        <w:jc w:val="center"/>
        <w:rPr>
          <w:rFonts w:ascii="Times New Roman" w:eastAsia="宋体" w:hAnsi="Times New Roman"/>
        </w:rPr>
        <w:sectPr w:rsidR="00EC33C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D238F92" w14:textId="77777777" w:rsidR="00EC33CC" w:rsidRDefault="00EC33CC" w:rsidP="00EC33CC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53519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3252DE6D" w14:textId="589319B3" w:rsidR="001239A5" w:rsidRPr="001239A5" w:rsidRDefault="00F330EB" w:rsidP="001239A5">
      <w:pPr>
        <w:pStyle w:val="EndNoteBibliography"/>
        <w:jc w:val="both"/>
      </w:pPr>
      <w:r>
        <w:rPr>
          <w:rFonts w:eastAsia="宋体"/>
        </w:rPr>
        <w:fldChar w:fldCharType="begin"/>
      </w:r>
      <w:r>
        <w:rPr>
          <w:rFonts w:eastAsia="宋体"/>
        </w:rPr>
        <w:instrText xml:space="preserve"> ADDIN EN.REFLIST </w:instrText>
      </w:r>
      <w:r>
        <w:rPr>
          <w:rFonts w:eastAsia="宋体"/>
        </w:rPr>
        <w:fldChar w:fldCharType="separate"/>
      </w:r>
      <w:r w:rsidR="0040458A">
        <w:t xml:space="preserve">1.  </w:t>
      </w:r>
      <w:r w:rsidR="001239A5" w:rsidRPr="001239A5">
        <w:t>K. Stangeland, H.H. Navarro, H.L. Huynh, W.M. Tucho, Z. Yu, Chem. Eng. Sci.</w:t>
      </w:r>
      <w:r w:rsidR="0040458A">
        <w:t xml:space="preserve"> </w:t>
      </w:r>
      <w:r w:rsidR="001239A5" w:rsidRPr="001239A5">
        <w:t>238 (2021).</w:t>
      </w:r>
    </w:p>
    <w:p w14:paraId="1EEE02B7" w14:textId="320A4940" w:rsidR="001239A5" w:rsidRPr="001239A5" w:rsidRDefault="0040458A" w:rsidP="001239A5">
      <w:pPr>
        <w:pStyle w:val="EndNoteBibliography"/>
        <w:jc w:val="both"/>
      </w:pPr>
      <w:r>
        <w:t xml:space="preserve">2.  </w:t>
      </w:r>
      <w:r w:rsidR="001239A5" w:rsidRPr="001239A5">
        <w:t>T. Qi, W. Li, H. Li, K. Ji, S. Chen, Y. Zhang, Mol. Cata</w:t>
      </w:r>
      <w:r>
        <w:t xml:space="preserve">. </w:t>
      </w:r>
      <w:r w:rsidR="001239A5" w:rsidRPr="001239A5">
        <w:t>509 (2021)</w:t>
      </w:r>
    </w:p>
    <w:p w14:paraId="49ABF6BB" w14:textId="1EAA57A5" w:rsidR="001239A5" w:rsidRPr="001239A5" w:rsidRDefault="0040458A" w:rsidP="001239A5">
      <w:pPr>
        <w:pStyle w:val="EndNoteBibliography"/>
        <w:jc w:val="both"/>
      </w:pPr>
      <w:r>
        <w:t>3.</w:t>
      </w:r>
      <w:r>
        <w:t xml:space="preserve"> </w:t>
      </w:r>
      <w:r>
        <w:t xml:space="preserve"> </w:t>
      </w:r>
      <w:r w:rsidR="001239A5" w:rsidRPr="0040458A">
        <w:rPr>
          <w:sz w:val="2"/>
          <w:szCs w:val="2"/>
        </w:rPr>
        <w:t xml:space="preserve"> </w:t>
      </w:r>
      <w:r>
        <w:rPr>
          <w:sz w:val="2"/>
          <w:szCs w:val="2"/>
        </w:rPr>
        <w:t xml:space="preserve"> </w:t>
      </w:r>
      <w:r w:rsidR="001239A5" w:rsidRPr="001239A5">
        <w:t xml:space="preserve">E. Choi, K. Song, S. An, K. Lee, M. Youn, K. Park, S. Jeong, H. Kim, Korean. J. Chem. Eng. </w:t>
      </w:r>
      <w:r w:rsidRPr="001239A5">
        <w:t>73-8</w:t>
      </w:r>
      <w:r>
        <w:t xml:space="preserve">1, </w:t>
      </w:r>
      <w:r w:rsidR="001239A5" w:rsidRPr="001239A5">
        <w:t>35 (2018)</w:t>
      </w:r>
    </w:p>
    <w:p w14:paraId="632C8AAA" w14:textId="4FA8F424" w:rsidR="001239A5" w:rsidRPr="001239A5" w:rsidRDefault="0040458A" w:rsidP="001239A5">
      <w:pPr>
        <w:pStyle w:val="EndNoteBibliography"/>
        <w:jc w:val="both"/>
      </w:pPr>
      <w:r>
        <w:t xml:space="preserve">4. </w:t>
      </w:r>
      <w:r w:rsidR="001239A5" w:rsidRPr="001239A5">
        <w:t xml:space="preserve"> J. Di Cosimo, V. Dıez, M. Xu, E. Iglesia, C. Apesteguıa, J. Catal.</w:t>
      </w:r>
      <w:r w:rsidRPr="001239A5">
        <w:t xml:space="preserve"> 499-510</w:t>
      </w:r>
      <w:r>
        <w:t>,</w:t>
      </w:r>
      <w:r w:rsidR="001239A5" w:rsidRPr="001239A5">
        <w:t xml:space="preserve"> 178 (1998)</w:t>
      </w:r>
    </w:p>
    <w:p w14:paraId="34CB32D6" w14:textId="4849B010" w:rsidR="00764226" w:rsidRPr="00764226" w:rsidRDefault="00F330EB" w:rsidP="001239A5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fldChar w:fldCharType="end"/>
      </w:r>
    </w:p>
    <w:sectPr w:rsidR="00764226" w:rsidRPr="00764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3FB93" w14:textId="77777777" w:rsidR="00C445AC" w:rsidRDefault="00C445AC" w:rsidP="00B351FB">
      <w:r>
        <w:separator/>
      </w:r>
    </w:p>
  </w:endnote>
  <w:endnote w:type="continuationSeparator" w:id="0">
    <w:p w14:paraId="5BD8060F" w14:textId="77777777" w:rsidR="00C445AC" w:rsidRDefault="00C445AC" w:rsidP="00B3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1D76" w14:textId="71C701B4" w:rsidR="007E4A8D" w:rsidRPr="007E4A8D" w:rsidRDefault="007E4A8D" w:rsidP="00FA2BD4">
    <w:pPr>
      <w:pStyle w:val="a5"/>
      <w:rPr>
        <w:rFonts w:ascii="Times New Roman" w:hAnsi="Times New Roman" w:cs="Times New Roman"/>
      </w:rPr>
    </w:pPr>
  </w:p>
  <w:p w14:paraId="4C630D0F" w14:textId="77777777" w:rsidR="007E4A8D" w:rsidRDefault="007E4A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7D089" w14:textId="77777777" w:rsidR="00C445AC" w:rsidRDefault="00C445AC" w:rsidP="00B351FB">
      <w:r>
        <w:separator/>
      </w:r>
    </w:p>
  </w:footnote>
  <w:footnote w:type="continuationSeparator" w:id="0">
    <w:p w14:paraId="0DA678D3" w14:textId="77777777" w:rsidR="00C445AC" w:rsidRDefault="00C445AC" w:rsidP="00B35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wsTQwNLEwNbCwNDRV0lEKTi0uzszPAykwMqgFAIMMejQ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plied Catalysis 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244B3"/>
    <w:rsid w:val="00006FFC"/>
    <w:rsid w:val="0002677D"/>
    <w:rsid w:val="0003735D"/>
    <w:rsid w:val="00044D84"/>
    <w:rsid w:val="0004584B"/>
    <w:rsid w:val="0005082D"/>
    <w:rsid w:val="000544E4"/>
    <w:rsid w:val="000A47A0"/>
    <w:rsid w:val="000C7F98"/>
    <w:rsid w:val="000F0AD7"/>
    <w:rsid w:val="000F277A"/>
    <w:rsid w:val="00106C78"/>
    <w:rsid w:val="00113018"/>
    <w:rsid w:val="001220A0"/>
    <w:rsid w:val="001224AD"/>
    <w:rsid w:val="001239A5"/>
    <w:rsid w:val="00161826"/>
    <w:rsid w:val="00184F05"/>
    <w:rsid w:val="00186F90"/>
    <w:rsid w:val="00191678"/>
    <w:rsid w:val="001C077A"/>
    <w:rsid w:val="001D2EFD"/>
    <w:rsid w:val="001F5726"/>
    <w:rsid w:val="001F63DB"/>
    <w:rsid w:val="00200AF1"/>
    <w:rsid w:val="00202FE2"/>
    <w:rsid w:val="00207206"/>
    <w:rsid w:val="002075D3"/>
    <w:rsid w:val="00211462"/>
    <w:rsid w:val="00214719"/>
    <w:rsid w:val="002244B3"/>
    <w:rsid w:val="002247D5"/>
    <w:rsid w:val="00260B39"/>
    <w:rsid w:val="00287990"/>
    <w:rsid w:val="00294257"/>
    <w:rsid w:val="00301FE8"/>
    <w:rsid w:val="00302424"/>
    <w:rsid w:val="00313119"/>
    <w:rsid w:val="0031368F"/>
    <w:rsid w:val="00324608"/>
    <w:rsid w:val="003428BE"/>
    <w:rsid w:val="00360121"/>
    <w:rsid w:val="00365173"/>
    <w:rsid w:val="00390CA0"/>
    <w:rsid w:val="003A7D2C"/>
    <w:rsid w:val="003C2BFC"/>
    <w:rsid w:val="003C3F21"/>
    <w:rsid w:val="003C5367"/>
    <w:rsid w:val="003C6104"/>
    <w:rsid w:val="003F0FA2"/>
    <w:rsid w:val="003F1027"/>
    <w:rsid w:val="0040458A"/>
    <w:rsid w:val="00425559"/>
    <w:rsid w:val="00441CA6"/>
    <w:rsid w:val="0045140A"/>
    <w:rsid w:val="00460B4F"/>
    <w:rsid w:val="00476E52"/>
    <w:rsid w:val="004A7DF7"/>
    <w:rsid w:val="004B2D41"/>
    <w:rsid w:val="004B3DAB"/>
    <w:rsid w:val="004D1399"/>
    <w:rsid w:val="004F741A"/>
    <w:rsid w:val="005003B3"/>
    <w:rsid w:val="00521BBE"/>
    <w:rsid w:val="00522105"/>
    <w:rsid w:val="00523276"/>
    <w:rsid w:val="00523B85"/>
    <w:rsid w:val="00523CFE"/>
    <w:rsid w:val="00544658"/>
    <w:rsid w:val="00554256"/>
    <w:rsid w:val="0055532A"/>
    <w:rsid w:val="00591197"/>
    <w:rsid w:val="005A1105"/>
    <w:rsid w:val="005A30C3"/>
    <w:rsid w:val="005A5814"/>
    <w:rsid w:val="005B16ED"/>
    <w:rsid w:val="005B2F56"/>
    <w:rsid w:val="005C0262"/>
    <w:rsid w:val="005C15E1"/>
    <w:rsid w:val="005C5774"/>
    <w:rsid w:val="005D4857"/>
    <w:rsid w:val="006167E2"/>
    <w:rsid w:val="0062178E"/>
    <w:rsid w:val="00627381"/>
    <w:rsid w:val="006337F6"/>
    <w:rsid w:val="006366CD"/>
    <w:rsid w:val="00642FF2"/>
    <w:rsid w:val="00663EDF"/>
    <w:rsid w:val="0066555C"/>
    <w:rsid w:val="00680080"/>
    <w:rsid w:val="00682495"/>
    <w:rsid w:val="006A1D6E"/>
    <w:rsid w:val="006A2918"/>
    <w:rsid w:val="006B3FB7"/>
    <w:rsid w:val="006B4626"/>
    <w:rsid w:val="006D6609"/>
    <w:rsid w:val="006E25C5"/>
    <w:rsid w:val="00704EEF"/>
    <w:rsid w:val="00705915"/>
    <w:rsid w:val="00711738"/>
    <w:rsid w:val="00712ADF"/>
    <w:rsid w:val="0071560C"/>
    <w:rsid w:val="00730AC9"/>
    <w:rsid w:val="00761522"/>
    <w:rsid w:val="00764226"/>
    <w:rsid w:val="00764AE9"/>
    <w:rsid w:val="0076759C"/>
    <w:rsid w:val="00784F98"/>
    <w:rsid w:val="007939EB"/>
    <w:rsid w:val="007A7379"/>
    <w:rsid w:val="007D17AF"/>
    <w:rsid w:val="007E4A8D"/>
    <w:rsid w:val="007F174E"/>
    <w:rsid w:val="007F562B"/>
    <w:rsid w:val="008053D1"/>
    <w:rsid w:val="00814E1F"/>
    <w:rsid w:val="00831F5B"/>
    <w:rsid w:val="00835E64"/>
    <w:rsid w:val="00845037"/>
    <w:rsid w:val="008641EA"/>
    <w:rsid w:val="008757FD"/>
    <w:rsid w:val="008A0972"/>
    <w:rsid w:val="008A23AB"/>
    <w:rsid w:val="008C3954"/>
    <w:rsid w:val="008D4D66"/>
    <w:rsid w:val="008E15AC"/>
    <w:rsid w:val="008E3ADF"/>
    <w:rsid w:val="008F1B9C"/>
    <w:rsid w:val="00913657"/>
    <w:rsid w:val="009151AA"/>
    <w:rsid w:val="00917040"/>
    <w:rsid w:val="0091719E"/>
    <w:rsid w:val="00930198"/>
    <w:rsid w:val="009371BA"/>
    <w:rsid w:val="009371EF"/>
    <w:rsid w:val="009417D9"/>
    <w:rsid w:val="009573B0"/>
    <w:rsid w:val="00961EFE"/>
    <w:rsid w:val="00965963"/>
    <w:rsid w:val="00972DE6"/>
    <w:rsid w:val="00976FC1"/>
    <w:rsid w:val="00986836"/>
    <w:rsid w:val="0099243C"/>
    <w:rsid w:val="00993450"/>
    <w:rsid w:val="00996809"/>
    <w:rsid w:val="00997A46"/>
    <w:rsid w:val="009B09F7"/>
    <w:rsid w:val="009B66DC"/>
    <w:rsid w:val="009C01CB"/>
    <w:rsid w:val="009C4224"/>
    <w:rsid w:val="009C72F4"/>
    <w:rsid w:val="009F5CF7"/>
    <w:rsid w:val="00A0126B"/>
    <w:rsid w:val="00A018AC"/>
    <w:rsid w:val="00A202A5"/>
    <w:rsid w:val="00A243EA"/>
    <w:rsid w:val="00A30A81"/>
    <w:rsid w:val="00A63245"/>
    <w:rsid w:val="00A65B03"/>
    <w:rsid w:val="00A66DAB"/>
    <w:rsid w:val="00A76D52"/>
    <w:rsid w:val="00A90AFE"/>
    <w:rsid w:val="00A9522A"/>
    <w:rsid w:val="00AD7E67"/>
    <w:rsid w:val="00AE19C3"/>
    <w:rsid w:val="00AE7810"/>
    <w:rsid w:val="00B351FB"/>
    <w:rsid w:val="00B47658"/>
    <w:rsid w:val="00B644D9"/>
    <w:rsid w:val="00B64B5F"/>
    <w:rsid w:val="00B66691"/>
    <w:rsid w:val="00BA2611"/>
    <w:rsid w:val="00BA6BEA"/>
    <w:rsid w:val="00BB31BD"/>
    <w:rsid w:val="00BC72E9"/>
    <w:rsid w:val="00C00D27"/>
    <w:rsid w:val="00C445AC"/>
    <w:rsid w:val="00C453F1"/>
    <w:rsid w:val="00C4615A"/>
    <w:rsid w:val="00C66CFE"/>
    <w:rsid w:val="00CC4D2E"/>
    <w:rsid w:val="00CD282E"/>
    <w:rsid w:val="00CF2CC2"/>
    <w:rsid w:val="00D01358"/>
    <w:rsid w:val="00D10C0B"/>
    <w:rsid w:val="00D175BA"/>
    <w:rsid w:val="00D20C17"/>
    <w:rsid w:val="00D22384"/>
    <w:rsid w:val="00D32551"/>
    <w:rsid w:val="00D574E3"/>
    <w:rsid w:val="00D629F5"/>
    <w:rsid w:val="00D727C5"/>
    <w:rsid w:val="00D813D2"/>
    <w:rsid w:val="00DC58DF"/>
    <w:rsid w:val="00DD086F"/>
    <w:rsid w:val="00DD465E"/>
    <w:rsid w:val="00DE1455"/>
    <w:rsid w:val="00DF18D6"/>
    <w:rsid w:val="00DF25DD"/>
    <w:rsid w:val="00E27379"/>
    <w:rsid w:val="00E3294E"/>
    <w:rsid w:val="00E448C3"/>
    <w:rsid w:val="00E46693"/>
    <w:rsid w:val="00E52C7C"/>
    <w:rsid w:val="00E56E76"/>
    <w:rsid w:val="00E628B5"/>
    <w:rsid w:val="00E8081D"/>
    <w:rsid w:val="00EC33CC"/>
    <w:rsid w:val="00EE4344"/>
    <w:rsid w:val="00F157F5"/>
    <w:rsid w:val="00F15F34"/>
    <w:rsid w:val="00F21141"/>
    <w:rsid w:val="00F21BD3"/>
    <w:rsid w:val="00F330EB"/>
    <w:rsid w:val="00F52094"/>
    <w:rsid w:val="00F663BB"/>
    <w:rsid w:val="00F72D6E"/>
    <w:rsid w:val="00F914BA"/>
    <w:rsid w:val="00FA2BD4"/>
    <w:rsid w:val="00FA53DB"/>
    <w:rsid w:val="00FB231A"/>
    <w:rsid w:val="00FB5542"/>
    <w:rsid w:val="00FD2FB6"/>
    <w:rsid w:val="00FD4455"/>
    <w:rsid w:val="00FD50E5"/>
    <w:rsid w:val="00FD613D"/>
    <w:rsid w:val="00FE4555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16DBD"/>
  <w15:chartTrackingRefBased/>
  <w15:docId w15:val="{D9ACCB8F-F172-46E1-86E3-4638B657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1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5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51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51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51FB"/>
    <w:rPr>
      <w:sz w:val="18"/>
      <w:szCs w:val="18"/>
    </w:rPr>
  </w:style>
  <w:style w:type="character" w:styleId="a7">
    <w:name w:val="Hyperlink"/>
    <w:basedOn w:val="a0"/>
    <w:uiPriority w:val="99"/>
    <w:unhideWhenUsed/>
    <w:rsid w:val="00642FF2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260B39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60B39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60B39"/>
  </w:style>
  <w:style w:type="paragraph" w:styleId="ab">
    <w:name w:val="annotation subject"/>
    <w:basedOn w:val="a9"/>
    <w:next w:val="a9"/>
    <w:link w:val="ac"/>
    <w:uiPriority w:val="99"/>
    <w:semiHidden/>
    <w:unhideWhenUsed/>
    <w:rsid w:val="00260B39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60B3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60B39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60B3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F330EB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F330EB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F330EB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F330EB"/>
    <w:rPr>
      <w:rFonts w:ascii="Times New Roman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guo@ahu.edu.cn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mailto:htli@yzu.edu.cn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mailto:Jieli@yzu.edu.cn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4EB49-20F0-4090-A5D5-505D4C452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1577</Words>
  <Characters>8993</Characters>
  <Application>Microsoft Office Word</Application>
  <DocSecurity>0</DocSecurity>
  <Lines>74</Lines>
  <Paragraphs>21</Paragraphs>
  <ScaleCrop>false</ScaleCrop>
  <Company/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徐 杨洲</cp:lastModifiedBy>
  <cp:revision>4</cp:revision>
  <dcterms:created xsi:type="dcterms:W3CDTF">2022-11-08T13:52:00Z</dcterms:created>
  <dcterms:modified xsi:type="dcterms:W3CDTF">2023-04-25T06:47:00Z</dcterms:modified>
</cp:coreProperties>
</file>