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46860" w14:textId="4F9DDCC4" w:rsidR="009B436C" w:rsidRPr="00A665F0" w:rsidRDefault="005D1FAA" w:rsidP="009B436C">
      <w:pPr>
        <w:pStyle w:val="Text"/>
        <w:rPr>
          <w:lang w:val="en-GB"/>
        </w:rPr>
      </w:pPr>
      <w:r w:rsidRPr="006E0B12">
        <w:rPr>
          <w:rFonts w:ascii="Times New Roman" w:hAnsi="Times New Roman"/>
          <w:b/>
          <w:bCs/>
          <w:sz w:val="28"/>
          <w:szCs w:val="28"/>
          <w:lang w:val="en-GB"/>
        </w:rPr>
        <w:t>Supplementary material</w:t>
      </w:r>
    </w:p>
    <w:p w14:paraId="4F7D1D26" w14:textId="3495DD61" w:rsidR="009B436C" w:rsidRDefault="009B436C" w:rsidP="00DE2CE6">
      <w:pPr>
        <w:pStyle w:val="BayerTableFootnote"/>
        <w:rPr>
          <w:lang w:val="en-GB"/>
        </w:rPr>
      </w:pPr>
      <w:r>
        <w:rPr>
          <w:lang w:val="en-GB"/>
        </w:rPr>
        <w:br w:type="page"/>
      </w:r>
    </w:p>
    <w:p w14:paraId="5B606544" w14:textId="4DA1450A" w:rsidR="00841F4A" w:rsidRDefault="00841F4A" w:rsidP="00841F4A">
      <w:pPr>
        <w:pStyle w:val="Caption"/>
        <w:keepNext/>
      </w:pPr>
      <w:bookmarkStart w:id="0" w:name="_Ref105490711"/>
      <w:r>
        <w:lastRenderedPageBreak/>
        <w:t xml:space="preserve">Supplementary Table </w:t>
      </w:r>
      <w:r w:rsidR="00BA1A70">
        <w:fldChar w:fldCharType="begin"/>
      </w:r>
      <w:r w:rsidR="00BA1A70">
        <w:instrText xml:space="preserve"> SEQ Table \* ARABIC </w:instrText>
      </w:r>
      <w:r w:rsidR="00BA1A70">
        <w:fldChar w:fldCharType="separate"/>
      </w:r>
      <w:r w:rsidR="00436243">
        <w:rPr>
          <w:noProof/>
        </w:rPr>
        <w:t>1</w:t>
      </w:r>
      <w:r w:rsidR="00BA1A70">
        <w:rPr>
          <w:noProof/>
        </w:rPr>
        <w:fldChar w:fldCharType="end"/>
      </w:r>
      <w:bookmarkEnd w:id="0"/>
      <w:r>
        <w:t>: Company overview</w:t>
      </w:r>
    </w:p>
    <w:tbl>
      <w:tblPr>
        <w:tblStyle w:val="TableGrid"/>
        <w:tblW w:w="10060" w:type="dxa"/>
        <w:jc w:val="left"/>
        <w:tblLook w:val="04A0" w:firstRow="1" w:lastRow="0" w:firstColumn="1" w:lastColumn="0" w:noHBand="0" w:noVBand="1"/>
      </w:tblPr>
      <w:tblGrid>
        <w:gridCol w:w="6091"/>
        <w:gridCol w:w="1842"/>
        <w:gridCol w:w="2127"/>
      </w:tblGrid>
      <w:tr w:rsidR="00841F4A" w14:paraId="07DC0317" w14:textId="77777777" w:rsidTr="00502721">
        <w:trPr>
          <w:trHeight w:val="275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bottom w:val="single" w:sz="12" w:space="0" w:color="auto"/>
            </w:tcBorders>
          </w:tcPr>
          <w:p w14:paraId="1C19DB3D" w14:textId="13A0E2EC" w:rsidR="00841F4A" w:rsidRDefault="003E39B8" w:rsidP="00502721">
            <w:pPr>
              <w:pStyle w:val="BayerTableColumnHeadings"/>
            </w:pPr>
            <w:r>
              <w:t>Characteristics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26FC7E77" w14:textId="63F890D0" w:rsidR="00841F4A" w:rsidRDefault="003E39B8" w:rsidP="00502721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  <w:r w:rsidRPr="003E39B8">
              <w:t xml:space="preserve">tilizing </w:t>
            </w:r>
            <w:proofErr w:type="spellStart"/>
            <w:r w:rsidRPr="003E39B8">
              <w:t>sBRA</w:t>
            </w:r>
            <w:proofErr w:type="spellEnd"/>
            <w:r w:rsidRPr="003E39B8">
              <w:t xml:space="preserve">, </w:t>
            </w:r>
            <w:r w:rsidR="00841F4A">
              <w:t>N=21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37318CEF" w14:textId="58F61021" w:rsidR="003E39B8" w:rsidRDefault="003E39B8" w:rsidP="00502721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u</w:t>
            </w:r>
            <w:r w:rsidRPr="003E39B8">
              <w:t xml:space="preserve">tilizing </w:t>
            </w:r>
            <w:proofErr w:type="spellStart"/>
            <w:r w:rsidRPr="003E39B8">
              <w:t>sBRA</w:t>
            </w:r>
            <w:proofErr w:type="spellEnd"/>
            <w:r w:rsidRPr="003E39B8">
              <w:t>,</w:t>
            </w:r>
          </w:p>
          <w:p w14:paraId="3F8C63C3" w14:textId="0BBEF109" w:rsidR="00841F4A" w:rsidRDefault="00841F4A" w:rsidP="00502721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N=5</w:t>
            </w:r>
          </w:p>
        </w:tc>
      </w:tr>
      <w:tr w:rsidR="00841F4A" w14:paraId="28532F48" w14:textId="77777777" w:rsidTr="00502721">
        <w:tblPrEx>
          <w:jc w:val="center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single" w:sz="12" w:space="0" w:color="auto"/>
            </w:tcBorders>
          </w:tcPr>
          <w:p w14:paraId="1E6F3544" w14:textId="77777777" w:rsidR="00841F4A" w:rsidRPr="00F25C6B" w:rsidRDefault="00841F4A" w:rsidP="00502721">
            <w:pPr>
              <w:pStyle w:val="BayerTableStyleLeftJustified"/>
            </w:pPr>
            <w:r>
              <w:t>Employees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2B5B361D" w14:textId="77777777" w:rsidR="00841F4A" w:rsidRPr="00F25C6B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6537CA27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1F4A" w14:paraId="1726ACA6" w14:textId="77777777" w:rsidTr="00502721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1A49B354" w14:textId="77777777" w:rsidR="00841F4A" w:rsidRPr="00F25C6B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Small (&lt;10000)</w:t>
            </w:r>
          </w:p>
        </w:tc>
        <w:tc>
          <w:tcPr>
            <w:tcW w:w="1842" w:type="dxa"/>
          </w:tcPr>
          <w:p w14:paraId="18714CA6" w14:textId="77777777" w:rsidR="00841F4A" w:rsidRPr="00F25C6B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(10%)</w:t>
            </w:r>
          </w:p>
        </w:tc>
        <w:tc>
          <w:tcPr>
            <w:tcW w:w="2127" w:type="dxa"/>
          </w:tcPr>
          <w:p w14:paraId="4D963972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:rsidRPr="00BD7866" w14:paraId="39F4C818" w14:textId="77777777" w:rsidTr="00502721">
        <w:tblPrEx>
          <w:jc w:val="center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41BA14CD" w14:textId="77777777" w:rsidR="00841F4A" w:rsidRPr="00F25C6B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Medium (10000 - &lt;50000)</w:t>
            </w:r>
          </w:p>
        </w:tc>
        <w:tc>
          <w:tcPr>
            <w:tcW w:w="1842" w:type="dxa"/>
          </w:tcPr>
          <w:p w14:paraId="1ABCD4AA" w14:textId="77777777" w:rsidR="00841F4A" w:rsidRPr="00F25C6B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(43%)</w:t>
            </w:r>
          </w:p>
        </w:tc>
        <w:tc>
          <w:tcPr>
            <w:tcW w:w="2127" w:type="dxa"/>
          </w:tcPr>
          <w:p w14:paraId="59374F94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14:paraId="3A2F5288" w14:textId="77777777" w:rsidTr="00502721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EAD06B3" w14:textId="2CE66099" w:rsidR="00841F4A" w:rsidRPr="00F25C6B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 w:rsidR="00886B44">
              <w:t>Big</w:t>
            </w:r>
            <w:r>
              <w:t xml:space="preserve"> (&gt;=50000)</w:t>
            </w:r>
          </w:p>
        </w:tc>
        <w:tc>
          <w:tcPr>
            <w:tcW w:w="1842" w:type="dxa"/>
          </w:tcPr>
          <w:p w14:paraId="4EE6F3E4" w14:textId="77777777" w:rsidR="00841F4A" w:rsidRPr="00F25C6B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(48%)</w:t>
            </w:r>
          </w:p>
        </w:tc>
        <w:tc>
          <w:tcPr>
            <w:tcW w:w="2127" w:type="dxa"/>
          </w:tcPr>
          <w:p w14:paraId="0D275D34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(20%)</w:t>
            </w:r>
          </w:p>
        </w:tc>
      </w:tr>
      <w:tr w:rsidR="00841F4A" w14:paraId="6D01BE6B" w14:textId="77777777" w:rsidTr="00502721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447DFF8D" w14:textId="77777777" w:rsidR="00841F4A" w:rsidRDefault="00841F4A" w:rsidP="00502721">
            <w:pPr>
              <w:pStyle w:val="BayerTableStyleLeftJustified"/>
            </w:pPr>
            <w:r>
              <w:t>Therapeutic/ Diagnostic areas</w:t>
            </w:r>
          </w:p>
        </w:tc>
        <w:tc>
          <w:tcPr>
            <w:tcW w:w="1842" w:type="dxa"/>
          </w:tcPr>
          <w:p w14:paraId="30C19D63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14:paraId="0EBFBEA7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1F4A" w14:paraId="3807002E" w14:textId="77777777" w:rsidTr="00502721">
        <w:tblPrEx>
          <w:jc w:val="center"/>
        </w:tblPrEx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6F30016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CNS/Neurology</w:t>
            </w:r>
          </w:p>
        </w:tc>
        <w:tc>
          <w:tcPr>
            <w:tcW w:w="1842" w:type="dxa"/>
          </w:tcPr>
          <w:p w14:paraId="63573783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(81%)</w:t>
            </w:r>
          </w:p>
        </w:tc>
        <w:tc>
          <w:tcPr>
            <w:tcW w:w="2127" w:type="dxa"/>
          </w:tcPr>
          <w:p w14:paraId="23F98F9B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14:paraId="51433167" w14:textId="77777777" w:rsidTr="00502721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F9EBA80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Immunology</w:t>
            </w:r>
          </w:p>
        </w:tc>
        <w:tc>
          <w:tcPr>
            <w:tcW w:w="1842" w:type="dxa"/>
          </w:tcPr>
          <w:p w14:paraId="0765BFE2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(81%)</w:t>
            </w:r>
          </w:p>
        </w:tc>
        <w:tc>
          <w:tcPr>
            <w:tcW w:w="2127" w:type="dxa"/>
          </w:tcPr>
          <w:p w14:paraId="657EEC7C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(60%)</w:t>
            </w:r>
          </w:p>
        </w:tc>
      </w:tr>
      <w:tr w:rsidR="00841F4A" w14:paraId="54F4D820" w14:textId="77777777" w:rsidTr="00502721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19CB2CE3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Oncology</w:t>
            </w:r>
          </w:p>
        </w:tc>
        <w:tc>
          <w:tcPr>
            <w:tcW w:w="1842" w:type="dxa"/>
          </w:tcPr>
          <w:p w14:paraId="2285CC98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(81%)</w:t>
            </w:r>
          </w:p>
        </w:tc>
        <w:tc>
          <w:tcPr>
            <w:tcW w:w="2127" w:type="dxa"/>
          </w:tcPr>
          <w:p w14:paraId="0206ABAE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(60%)</w:t>
            </w:r>
          </w:p>
        </w:tc>
      </w:tr>
      <w:tr w:rsidR="00841F4A" w14:paraId="21665A08" w14:textId="77777777" w:rsidTr="00502721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0141A05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Rare diseases</w:t>
            </w:r>
          </w:p>
        </w:tc>
        <w:tc>
          <w:tcPr>
            <w:tcW w:w="1842" w:type="dxa"/>
          </w:tcPr>
          <w:p w14:paraId="2E370CDB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(81%)</w:t>
            </w:r>
          </w:p>
        </w:tc>
        <w:tc>
          <w:tcPr>
            <w:tcW w:w="2127" w:type="dxa"/>
          </w:tcPr>
          <w:p w14:paraId="10F4FBA3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14:paraId="08428E13" w14:textId="77777777" w:rsidTr="00502721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6E98B920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Metabolic (incl. diabetes)</w:t>
            </w:r>
          </w:p>
        </w:tc>
        <w:tc>
          <w:tcPr>
            <w:tcW w:w="1842" w:type="dxa"/>
          </w:tcPr>
          <w:p w14:paraId="7402E0C1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(71%)</w:t>
            </w:r>
          </w:p>
        </w:tc>
        <w:tc>
          <w:tcPr>
            <w:tcW w:w="2127" w:type="dxa"/>
          </w:tcPr>
          <w:p w14:paraId="2D754E1E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14:paraId="574714FC" w14:textId="77777777" w:rsidTr="00841F4A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C5112B7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Cardiovascular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D47EFF0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 (62%)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BCCB4F5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14:paraId="504E046A" w14:textId="77777777" w:rsidTr="00502721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CFCFCA9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Gastrointestinal</w:t>
            </w:r>
          </w:p>
        </w:tc>
        <w:tc>
          <w:tcPr>
            <w:tcW w:w="1842" w:type="dxa"/>
          </w:tcPr>
          <w:p w14:paraId="7075B58F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(48%)</w:t>
            </w:r>
          </w:p>
        </w:tc>
        <w:tc>
          <w:tcPr>
            <w:tcW w:w="2127" w:type="dxa"/>
          </w:tcPr>
          <w:p w14:paraId="6EC32ACE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(20%)</w:t>
            </w:r>
          </w:p>
        </w:tc>
      </w:tr>
      <w:tr w:rsidR="00841F4A" w14:paraId="54F33F1B" w14:textId="77777777" w:rsidTr="00841F4A">
        <w:tblPrEx>
          <w:jc w:val="center"/>
        </w:tblPrEx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C0C3FC8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Respiratory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5CF7BD5C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(48%)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7286D3B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(20%)</w:t>
            </w:r>
          </w:p>
        </w:tc>
      </w:tr>
      <w:tr w:rsidR="00841F4A" w14:paraId="7DF8C1DD" w14:textId="77777777" w:rsidTr="00841F4A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12C8E460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Medical devices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3FEDEA20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(43%)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53BB0C2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(20%)</w:t>
            </w:r>
          </w:p>
        </w:tc>
      </w:tr>
      <w:tr w:rsidR="00841F4A" w14:paraId="2E423477" w14:textId="77777777" w:rsidTr="00841F4A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4B322EC0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Anti-infectives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5F385224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EB4197B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14:paraId="6B968CE2" w14:textId="77777777" w:rsidTr="00841F4A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3CE37639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Anti-</w:t>
            </w:r>
            <w:proofErr w:type="spellStart"/>
            <w:r>
              <w:t>virals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7D3B3CFF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 (33%)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4A01019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14:paraId="77F79045" w14:textId="77777777" w:rsidTr="00841F4A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9A7B955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Vaccines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27DB5D8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 (33%)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BB5C948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(20%)</w:t>
            </w:r>
          </w:p>
        </w:tc>
      </w:tr>
      <w:tr w:rsidR="00841F4A" w14:paraId="155BB820" w14:textId="77777777" w:rsidTr="00841F4A">
        <w:tblPrEx>
          <w:jc w:val="center"/>
        </w:tblPrEx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6F6691FD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r>
              <w:t>All (CROs &amp; Regulatory)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CFB788B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(10%)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64C3A0B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</w:tr>
      <w:tr w:rsidR="00841F4A" w14:paraId="58915DF7" w14:textId="77777777" w:rsidTr="00841F4A">
        <w:tblPrEx>
          <w:jc w:val="center"/>
        </w:tblPrEx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AB36E53" w14:textId="77777777" w:rsidR="00841F4A" w:rsidRDefault="00841F4A" w:rsidP="00502721">
            <w:pPr>
              <w:pStyle w:val="BayerTableStyleLeftJustified"/>
            </w:pPr>
            <w:r>
              <w:t>Regulatory agencies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509C6A07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1B9C5C65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1F4A" w14:paraId="5E82BEB3" w14:textId="77777777" w:rsidTr="00841F4A">
        <w:tblPrEx>
          <w:jc w:val="center"/>
        </w:tblPrEx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BCEAD50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FDA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2DBB513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 (100%)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1BE59AA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(100%)</w:t>
            </w:r>
          </w:p>
        </w:tc>
      </w:tr>
      <w:tr w:rsidR="00841F4A" w14:paraId="35CDB076" w14:textId="77777777" w:rsidTr="00841F4A">
        <w:tblPrEx>
          <w:jc w:val="center"/>
        </w:tblPrEx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8DAC11A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Health Canada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5B2EE7BF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 (100%)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317D7A68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(80%)</w:t>
            </w:r>
          </w:p>
        </w:tc>
      </w:tr>
      <w:tr w:rsidR="00841F4A" w14:paraId="53B5B301" w14:textId="77777777" w:rsidTr="00841F4A">
        <w:tblPrEx>
          <w:jc w:val="center"/>
        </w:tblPrEx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2EF7800D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EMA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7F83CC0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 (95%)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393F7D46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(80%)</w:t>
            </w:r>
          </w:p>
        </w:tc>
      </w:tr>
      <w:tr w:rsidR="00841F4A" w14:paraId="25FD21B8" w14:textId="77777777" w:rsidTr="00841F4A">
        <w:tblPrEx>
          <w:jc w:val="center"/>
        </w:tblPrEx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CA11FA0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PMDA (Japan)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C473D67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 (95%)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40B710E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(60%)</w:t>
            </w:r>
          </w:p>
        </w:tc>
      </w:tr>
      <w:tr w:rsidR="00841F4A" w14:paraId="4855059A" w14:textId="77777777" w:rsidTr="00841F4A">
        <w:tblPrEx>
          <w:jc w:val="center"/>
        </w:tblPrEx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B035E71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TGA (Australia)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4B4B03A5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 (95%)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17D7AEAE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(20%)</w:t>
            </w:r>
          </w:p>
        </w:tc>
      </w:tr>
      <w:tr w:rsidR="00841F4A" w14:paraId="622592CC" w14:textId="77777777" w:rsidTr="00841F4A">
        <w:tblPrEx>
          <w:jc w:val="center"/>
        </w:tblPrEx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0C4CE39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China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19281C0E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 (95%)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32C8F32B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(60%)</w:t>
            </w:r>
          </w:p>
        </w:tc>
      </w:tr>
      <w:tr w:rsidR="00841F4A" w14:paraId="4DA55924" w14:textId="77777777" w:rsidTr="00841F4A">
        <w:tblPrEx>
          <w:jc w:val="center"/>
        </w:tblPrEx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67D79F5" w14:textId="77777777" w:rsidR="00841F4A" w:rsidRDefault="00841F4A" w:rsidP="00502721">
            <w:pPr>
              <w:pStyle w:val="BayerTableStyleLeftJustified"/>
            </w:pPr>
            <w:r>
              <w:rPr>
                <w:b/>
                <w:i/>
              </w:rPr>
              <w:t xml:space="preserve">     </w:t>
            </w:r>
            <w:proofErr w:type="spellStart"/>
            <w:r>
              <w:rPr>
                <w:b/>
                <w:i/>
              </w:rPr>
              <w:t>Swissmedic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6BC8612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 (90%)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297020C1" w14:textId="77777777" w:rsidR="00841F4A" w:rsidRDefault="00841F4A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(20%)</w:t>
            </w:r>
          </w:p>
        </w:tc>
      </w:tr>
    </w:tbl>
    <w:p w14:paraId="5B59896D" w14:textId="77777777" w:rsidR="00841F4A" w:rsidRDefault="00841F4A" w:rsidP="00841F4A">
      <w:pPr>
        <w:pStyle w:val="Text"/>
        <w:spacing w:line="480" w:lineRule="auto"/>
        <w:rPr>
          <w:rFonts w:ascii="Times New Roman" w:hAnsi="Times New Roman"/>
          <w:sz w:val="24"/>
          <w:szCs w:val="24"/>
          <w:lang w:val="en-GB"/>
        </w:rPr>
      </w:pPr>
    </w:p>
    <w:p w14:paraId="7CB8C167" w14:textId="04D56736" w:rsidR="008F6549" w:rsidRDefault="008F6549" w:rsidP="008F6549">
      <w:pPr>
        <w:pStyle w:val="Caption"/>
        <w:keepNext/>
      </w:pPr>
      <w:bookmarkStart w:id="1" w:name="_Ref105505820"/>
      <w:bookmarkStart w:id="2" w:name="_Ref105505795"/>
      <w:bookmarkStart w:id="3" w:name="_Ref105490670"/>
      <w:r>
        <w:lastRenderedPageBreak/>
        <w:t xml:space="preserve">Supplementary Table </w:t>
      </w:r>
      <w:r w:rsidR="00BA1A70">
        <w:fldChar w:fldCharType="begin"/>
      </w:r>
      <w:r w:rsidR="00BA1A70">
        <w:instrText xml:space="preserve"> SEQ Table \* ARABIC </w:instrText>
      </w:r>
      <w:r w:rsidR="00BA1A70">
        <w:fldChar w:fldCharType="separate"/>
      </w:r>
      <w:r w:rsidR="00436243">
        <w:rPr>
          <w:noProof/>
        </w:rPr>
        <w:t>2</w:t>
      </w:r>
      <w:r w:rsidR="00BA1A70">
        <w:rPr>
          <w:noProof/>
        </w:rPr>
        <w:fldChar w:fldCharType="end"/>
      </w:r>
      <w:bookmarkEnd w:id="1"/>
      <w:r>
        <w:t>: Formal planning</w:t>
      </w:r>
      <w:bookmarkEnd w:id="2"/>
    </w:p>
    <w:tbl>
      <w:tblPr>
        <w:tblStyle w:val="TableGrid"/>
        <w:tblW w:w="9776" w:type="dxa"/>
        <w:jc w:val="left"/>
        <w:tblLook w:val="04A0" w:firstRow="1" w:lastRow="0" w:firstColumn="1" w:lastColumn="0" w:noHBand="0" w:noVBand="1"/>
      </w:tblPr>
      <w:tblGrid>
        <w:gridCol w:w="4957"/>
        <w:gridCol w:w="1701"/>
        <w:gridCol w:w="2126"/>
        <w:gridCol w:w="992"/>
      </w:tblGrid>
      <w:tr w:rsidR="006064F0" w14:paraId="56CEFC14" w14:textId="58203B06" w:rsidTr="006064F0">
        <w:trPr>
          <w:trHeight w:val="275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bottom w:val="single" w:sz="12" w:space="0" w:color="auto"/>
            </w:tcBorders>
          </w:tcPr>
          <w:p w14:paraId="56E07E88" w14:textId="77777777" w:rsidR="006064F0" w:rsidRDefault="006064F0" w:rsidP="006064F0">
            <w:pPr>
              <w:pStyle w:val="BayerTableColumnHeadings"/>
            </w:pPr>
            <w:r>
              <w:t>Planning type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D6319D1" w14:textId="77777777" w:rsidR="006064F0" w:rsidRDefault="006064F0" w:rsidP="006064F0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  <w:r w:rsidRPr="003E39B8">
              <w:t xml:space="preserve">tilizing </w:t>
            </w:r>
            <w:proofErr w:type="spellStart"/>
            <w:r w:rsidRPr="003E39B8">
              <w:t>sBRA</w:t>
            </w:r>
            <w:proofErr w:type="spellEnd"/>
            <w:r w:rsidRPr="003E39B8">
              <w:t xml:space="preserve">, </w:t>
            </w:r>
            <w:r>
              <w:t>N=21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DE27523" w14:textId="77777777" w:rsidR="006064F0" w:rsidRDefault="006064F0" w:rsidP="006064F0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u</w:t>
            </w:r>
            <w:r w:rsidRPr="003E39B8">
              <w:t xml:space="preserve">tilizing </w:t>
            </w:r>
            <w:proofErr w:type="spellStart"/>
            <w:r w:rsidRPr="003E39B8">
              <w:t>sBRA</w:t>
            </w:r>
            <w:proofErr w:type="spellEnd"/>
            <w:r w:rsidRPr="003E39B8">
              <w:t>,</w:t>
            </w:r>
          </w:p>
          <w:p w14:paraId="53B4B6A0" w14:textId="77777777" w:rsidR="006064F0" w:rsidRDefault="006064F0" w:rsidP="006064F0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7853323" w14:textId="0E0890C7" w:rsidR="006064F0" w:rsidRDefault="006064F0" w:rsidP="006064F0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  <w:r w:rsidRPr="003E39B8">
              <w:t xml:space="preserve">, </w:t>
            </w:r>
            <w:r>
              <w:t>N=26</w:t>
            </w:r>
          </w:p>
        </w:tc>
      </w:tr>
      <w:tr w:rsidR="006064F0" w14:paraId="23D3CD2B" w14:textId="7C07BD5F" w:rsidTr="006064F0">
        <w:tblPrEx>
          <w:jc w:val="center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tcBorders>
              <w:top w:val="single" w:sz="12" w:space="0" w:color="auto"/>
            </w:tcBorders>
          </w:tcPr>
          <w:p w14:paraId="5DA970F1" w14:textId="77777777" w:rsidR="006064F0" w:rsidRPr="00F25C6B" w:rsidRDefault="006064F0" w:rsidP="006064F0">
            <w:pPr>
              <w:pStyle w:val="BayerTableStyleLeftJustified"/>
            </w:pPr>
            <w:r>
              <w:t xml:space="preserve">Neither formal </w:t>
            </w:r>
            <w:proofErr w:type="spellStart"/>
            <w:r>
              <w:t>sBRA</w:t>
            </w:r>
            <w:proofErr w:type="spellEnd"/>
            <w:r>
              <w:t xml:space="preserve"> nor safety planning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85EBA0C" w14:textId="77777777" w:rsidR="006064F0" w:rsidRPr="00F25C6B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(29%)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51438CB" w14:textId="77777777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(60%)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FF8E8C9" w14:textId="29765F54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(35%)</w:t>
            </w:r>
          </w:p>
        </w:tc>
      </w:tr>
      <w:tr w:rsidR="006064F0" w14:paraId="09CE27E1" w14:textId="1B0749DA" w:rsidTr="006064F0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F72A332" w14:textId="77777777" w:rsidR="006064F0" w:rsidRPr="00F25C6B" w:rsidRDefault="006064F0" w:rsidP="006064F0">
            <w:pPr>
              <w:pStyle w:val="BayerTableStyleLeftJustified"/>
            </w:pPr>
            <w:proofErr w:type="spellStart"/>
            <w:r>
              <w:t>sBRA</w:t>
            </w:r>
            <w:proofErr w:type="spellEnd"/>
            <w:r>
              <w:t xml:space="preserve"> planning only, but no safety planning</w:t>
            </w:r>
          </w:p>
        </w:tc>
        <w:tc>
          <w:tcPr>
            <w:tcW w:w="1701" w:type="dxa"/>
          </w:tcPr>
          <w:p w14:paraId="3BEB6DF6" w14:textId="77777777" w:rsidR="006064F0" w:rsidRPr="00F25C6B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(5%)</w:t>
            </w:r>
          </w:p>
        </w:tc>
        <w:tc>
          <w:tcPr>
            <w:tcW w:w="2126" w:type="dxa"/>
          </w:tcPr>
          <w:p w14:paraId="51E64411" w14:textId="77777777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992" w:type="dxa"/>
          </w:tcPr>
          <w:p w14:paraId="01A8FA14" w14:textId="3D33D0E3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(4%)</w:t>
            </w:r>
          </w:p>
        </w:tc>
      </w:tr>
      <w:tr w:rsidR="006064F0" w:rsidRPr="00BD7866" w14:paraId="7ACACB39" w14:textId="4A8E887D" w:rsidTr="006064F0">
        <w:tblPrEx>
          <w:jc w:val="center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4DCA533" w14:textId="77777777" w:rsidR="006064F0" w:rsidRPr="00F25C6B" w:rsidRDefault="006064F0" w:rsidP="006064F0">
            <w:pPr>
              <w:pStyle w:val="BayerTableStyleLeftJustified"/>
            </w:pPr>
            <w:r>
              <w:t xml:space="preserve">Safety planning only, but no </w:t>
            </w:r>
            <w:proofErr w:type="spellStart"/>
            <w:r>
              <w:t>sBRA</w:t>
            </w:r>
            <w:proofErr w:type="spellEnd"/>
            <w:r>
              <w:t xml:space="preserve"> planning</w:t>
            </w:r>
          </w:p>
        </w:tc>
        <w:tc>
          <w:tcPr>
            <w:tcW w:w="1701" w:type="dxa"/>
          </w:tcPr>
          <w:p w14:paraId="5FBA73C9" w14:textId="77777777" w:rsidR="006064F0" w:rsidRPr="00F25C6B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(24%)</w:t>
            </w:r>
          </w:p>
        </w:tc>
        <w:tc>
          <w:tcPr>
            <w:tcW w:w="2126" w:type="dxa"/>
          </w:tcPr>
          <w:p w14:paraId="0EF8D332" w14:textId="77777777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(40%)</w:t>
            </w:r>
          </w:p>
        </w:tc>
        <w:tc>
          <w:tcPr>
            <w:tcW w:w="992" w:type="dxa"/>
          </w:tcPr>
          <w:p w14:paraId="5916F83B" w14:textId="0930F71C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 (27%)</w:t>
            </w:r>
          </w:p>
        </w:tc>
      </w:tr>
      <w:tr w:rsidR="006064F0" w14:paraId="0F68FB6F" w14:textId="613DC60D" w:rsidTr="006064F0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0E35466" w14:textId="77777777" w:rsidR="006064F0" w:rsidRPr="00F25C6B" w:rsidRDefault="006064F0" w:rsidP="006064F0">
            <w:pPr>
              <w:pStyle w:val="BayerTableStyleLeftJustified"/>
            </w:pPr>
            <w:r>
              <w:t xml:space="preserve">Both </w:t>
            </w:r>
            <w:proofErr w:type="spellStart"/>
            <w:r>
              <w:t>sBRA</w:t>
            </w:r>
            <w:proofErr w:type="spellEnd"/>
            <w:r>
              <w:t xml:space="preserve"> and safety planning, but not aligned</w:t>
            </w:r>
          </w:p>
        </w:tc>
        <w:tc>
          <w:tcPr>
            <w:tcW w:w="1701" w:type="dxa"/>
          </w:tcPr>
          <w:p w14:paraId="3C29AF49" w14:textId="77777777" w:rsidR="006064F0" w:rsidRPr="00F25C6B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</w:t>
            </w:r>
          </w:p>
        </w:tc>
        <w:tc>
          <w:tcPr>
            <w:tcW w:w="2126" w:type="dxa"/>
          </w:tcPr>
          <w:p w14:paraId="26366261" w14:textId="77777777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992" w:type="dxa"/>
          </w:tcPr>
          <w:p w14:paraId="19E3B9AA" w14:textId="1844DB4A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(12%)</w:t>
            </w:r>
          </w:p>
        </w:tc>
      </w:tr>
      <w:tr w:rsidR="006064F0" w14:paraId="6D8B75E8" w14:textId="50567989" w:rsidTr="006064F0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9827CC8" w14:textId="77777777" w:rsidR="006064F0" w:rsidRDefault="006064F0" w:rsidP="006064F0">
            <w:pPr>
              <w:pStyle w:val="BayerTableStyleLeftJustified"/>
            </w:pPr>
            <w:r>
              <w:t xml:space="preserve">Aligned </w:t>
            </w:r>
            <w:proofErr w:type="spellStart"/>
            <w:r>
              <w:t>sBRA</w:t>
            </w:r>
            <w:proofErr w:type="spellEnd"/>
            <w:r>
              <w:t xml:space="preserve"> and safety planning</w:t>
            </w:r>
          </w:p>
        </w:tc>
        <w:tc>
          <w:tcPr>
            <w:tcW w:w="1701" w:type="dxa"/>
          </w:tcPr>
          <w:p w14:paraId="2DF9EBFC" w14:textId="77777777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(24%)</w:t>
            </w:r>
          </w:p>
        </w:tc>
        <w:tc>
          <w:tcPr>
            <w:tcW w:w="2126" w:type="dxa"/>
          </w:tcPr>
          <w:p w14:paraId="67DEE887" w14:textId="77777777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992" w:type="dxa"/>
          </w:tcPr>
          <w:p w14:paraId="20816140" w14:textId="47A1803E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(19%)</w:t>
            </w:r>
          </w:p>
        </w:tc>
      </w:tr>
      <w:tr w:rsidR="006064F0" w14:paraId="04930E74" w14:textId="1E7C9DFB" w:rsidTr="006064F0">
        <w:tblPrEx>
          <w:jc w:val="center"/>
        </w:tblPrEx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A373095" w14:textId="4FFB6EF3" w:rsidR="006064F0" w:rsidRDefault="006064F0" w:rsidP="006064F0">
            <w:pPr>
              <w:pStyle w:val="BayerTableStyleLeftJustified"/>
            </w:pPr>
            <w:r>
              <w:t>Other</w:t>
            </w:r>
          </w:p>
        </w:tc>
        <w:tc>
          <w:tcPr>
            <w:tcW w:w="1701" w:type="dxa"/>
          </w:tcPr>
          <w:p w14:paraId="524F7BCD" w14:textId="7CF4A218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1* (5%)</w:t>
            </w:r>
          </w:p>
        </w:tc>
        <w:tc>
          <w:tcPr>
            <w:tcW w:w="2126" w:type="dxa"/>
          </w:tcPr>
          <w:p w14:paraId="4E4D3FBD" w14:textId="77777777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992" w:type="dxa"/>
          </w:tcPr>
          <w:p w14:paraId="2DC575D5" w14:textId="07E17739" w:rsidR="006064F0" w:rsidRDefault="006064F0" w:rsidP="006064F0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1* (4%)</w:t>
            </w:r>
          </w:p>
        </w:tc>
      </w:tr>
    </w:tbl>
    <w:p w14:paraId="6CC28016" w14:textId="280CDDC8" w:rsidR="008F6549" w:rsidRDefault="008F6549" w:rsidP="008F6549">
      <w:pPr>
        <w:pStyle w:val="BayerTableFootnote"/>
      </w:pPr>
      <w:r>
        <w:t xml:space="preserve">* </w:t>
      </w:r>
      <w:r w:rsidRPr="00DE2CE6">
        <w:t>Benefit-risk planning is documented within the submission analysis planning. Submission analysis planning also includes the planned approach to safety analyses.</w:t>
      </w:r>
    </w:p>
    <w:p w14:paraId="10A514E8" w14:textId="77777777" w:rsidR="008F6549" w:rsidRPr="008F6549" w:rsidRDefault="008F6549" w:rsidP="008F6549"/>
    <w:p w14:paraId="427256B4" w14:textId="2431BF87" w:rsidR="00B72D7E" w:rsidRDefault="00B72D7E" w:rsidP="00B72D7E">
      <w:pPr>
        <w:pStyle w:val="Caption"/>
        <w:keepNext/>
      </w:pPr>
      <w:bookmarkStart w:id="4" w:name="_Ref105505871"/>
      <w:r>
        <w:t xml:space="preserve">Supplementary Table </w:t>
      </w:r>
      <w:r w:rsidR="00BA1A70">
        <w:fldChar w:fldCharType="begin"/>
      </w:r>
      <w:r w:rsidR="00BA1A70">
        <w:instrText xml:space="preserve"> SEQ Table \* ARABIC </w:instrText>
      </w:r>
      <w:r w:rsidR="00BA1A70">
        <w:fldChar w:fldCharType="separate"/>
      </w:r>
      <w:r w:rsidR="00436243">
        <w:rPr>
          <w:noProof/>
        </w:rPr>
        <w:t>3</w:t>
      </w:r>
      <w:r w:rsidR="00BA1A70">
        <w:rPr>
          <w:noProof/>
        </w:rPr>
        <w:fldChar w:fldCharType="end"/>
      </w:r>
      <w:bookmarkEnd w:id="3"/>
      <w:bookmarkEnd w:id="4"/>
      <w:r>
        <w:t>: Sources for weight</w:t>
      </w:r>
      <w:r w:rsidR="00076074">
        <w:t>s</w:t>
      </w:r>
      <w:r>
        <w:t xml:space="preserve"> used in </w:t>
      </w:r>
      <w:proofErr w:type="spellStart"/>
      <w:r>
        <w:t>sBRA</w:t>
      </w:r>
      <w:proofErr w:type="spellEnd"/>
    </w:p>
    <w:tbl>
      <w:tblPr>
        <w:tblStyle w:val="TableGrid"/>
        <w:tblW w:w="8926" w:type="dxa"/>
        <w:jc w:val="left"/>
        <w:tblLook w:val="04A0" w:firstRow="1" w:lastRow="0" w:firstColumn="1" w:lastColumn="0" w:noHBand="0" w:noVBand="1"/>
      </w:tblPr>
      <w:tblGrid>
        <w:gridCol w:w="6658"/>
        <w:gridCol w:w="2268"/>
      </w:tblGrid>
      <w:tr w:rsidR="00B72D7E" w:rsidRPr="00C655DB" w14:paraId="0938F372" w14:textId="77777777" w:rsidTr="00502721">
        <w:trPr>
          <w:trHeight w:val="275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bottom w:val="single" w:sz="12" w:space="0" w:color="auto"/>
            </w:tcBorders>
          </w:tcPr>
          <w:p w14:paraId="37752024" w14:textId="77777777" w:rsidR="00B72D7E" w:rsidRDefault="00B72D7E" w:rsidP="00502721">
            <w:pPr>
              <w:pStyle w:val="BayerTableColumnHeadings"/>
            </w:pPr>
            <w:r>
              <w:t>Source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35EDC5F" w14:textId="77777777" w:rsidR="00B72D7E" w:rsidRDefault="00B72D7E" w:rsidP="00502721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N=21</w:t>
            </w:r>
          </w:p>
        </w:tc>
      </w:tr>
      <w:tr w:rsidR="00B72D7E" w14:paraId="25FC3F02" w14:textId="77777777" w:rsidTr="00502721">
        <w:tblPrEx>
          <w:jc w:val="center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tcBorders>
              <w:top w:val="single" w:sz="12" w:space="0" w:color="auto"/>
            </w:tcBorders>
          </w:tcPr>
          <w:p w14:paraId="68E0021A" w14:textId="77777777" w:rsidR="00B72D7E" w:rsidRPr="00F25C6B" w:rsidRDefault="00B72D7E" w:rsidP="00502721">
            <w:pPr>
              <w:pStyle w:val="BayerTableStyleLeftJustified"/>
            </w:pPr>
            <w:r>
              <w:t>Preferences elicited from individuals/groups within the company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74BD874B" w14:textId="77777777" w:rsidR="00B72D7E" w:rsidRPr="00F25C6B" w:rsidRDefault="00B72D7E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(29%)</w:t>
            </w:r>
          </w:p>
        </w:tc>
      </w:tr>
      <w:tr w:rsidR="00B72D7E" w:rsidRPr="00BD7866" w14:paraId="16346E31" w14:textId="77777777" w:rsidTr="00502721">
        <w:tblPrEx>
          <w:jc w:val="center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590A05D1" w14:textId="77777777" w:rsidR="00B72D7E" w:rsidRPr="00F25C6B" w:rsidRDefault="00B72D7E" w:rsidP="00502721">
            <w:pPr>
              <w:pStyle w:val="BayerTableStyleLeftJustified"/>
            </w:pPr>
            <w:r>
              <w:t>Prescriber /physician preferences</w:t>
            </w:r>
          </w:p>
        </w:tc>
        <w:tc>
          <w:tcPr>
            <w:tcW w:w="2268" w:type="dxa"/>
          </w:tcPr>
          <w:p w14:paraId="708E17D0" w14:textId="77777777" w:rsidR="00B72D7E" w:rsidRPr="00F25C6B" w:rsidRDefault="00B72D7E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(24%)</w:t>
            </w:r>
          </w:p>
        </w:tc>
      </w:tr>
      <w:tr w:rsidR="00B72D7E" w14:paraId="4688A4F6" w14:textId="77777777" w:rsidTr="00502721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7474095E" w14:textId="77777777" w:rsidR="00B72D7E" w:rsidRPr="00F25C6B" w:rsidRDefault="00B72D7E" w:rsidP="00502721">
            <w:pPr>
              <w:pStyle w:val="BayerTableStyleLeftJustified"/>
            </w:pPr>
            <w:r>
              <w:t>Published values, such as QALYs</w:t>
            </w:r>
          </w:p>
        </w:tc>
        <w:tc>
          <w:tcPr>
            <w:tcW w:w="2268" w:type="dxa"/>
          </w:tcPr>
          <w:p w14:paraId="22984480" w14:textId="77777777" w:rsidR="00B72D7E" w:rsidRPr="00F25C6B" w:rsidRDefault="00B72D7E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(24%)</w:t>
            </w:r>
          </w:p>
        </w:tc>
      </w:tr>
      <w:tr w:rsidR="00B72D7E" w:rsidRPr="00BD7866" w14:paraId="54B0220A" w14:textId="77777777" w:rsidTr="00502721">
        <w:tblPrEx>
          <w:jc w:val="center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032D4FA2" w14:textId="77777777" w:rsidR="00B72D7E" w:rsidRPr="00F25C6B" w:rsidRDefault="00B72D7E" w:rsidP="00502721">
            <w:pPr>
              <w:pStyle w:val="BayerTableStyleLeftJustified"/>
            </w:pPr>
            <w:r>
              <w:t>Patient preferences</w:t>
            </w:r>
          </w:p>
        </w:tc>
        <w:tc>
          <w:tcPr>
            <w:tcW w:w="2268" w:type="dxa"/>
          </w:tcPr>
          <w:p w14:paraId="7C549A4B" w14:textId="77777777" w:rsidR="00B72D7E" w:rsidRPr="00F25C6B" w:rsidRDefault="00B72D7E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(19%)</w:t>
            </w:r>
          </w:p>
        </w:tc>
      </w:tr>
      <w:tr w:rsidR="00B72D7E" w14:paraId="00D452E1" w14:textId="77777777" w:rsidTr="00502721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0416AEAE" w14:textId="77777777" w:rsidR="00B72D7E" w:rsidRPr="00F25C6B" w:rsidRDefault="00B72D7E" w:rsidP="00502721">
            <w:pPr>
              <w:pStyle w:val="BayerTableStyleLeftJustified"/>
            </w:pPr>
            <w:r>
              <w:t>Weighted method not used</w:t>
            </w:r>
          </w:p>
        </w:tc>
        <w:tc>
          <w:tcPr>
            <w:tcW w:w="2268" w:type="dxa"/>
          </w:tcPr>
          <w:p w14:paraId="753802E7" w14:textId="77777777" w:rsidR="00B72D7E" w:rsidRPr="00F25C6B" w:rsidRDefault="00B72D7E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(29%)</w:t>
            </w:r>
          </w:p>
        </w:tc>
      </w:tr>
      <w:tr w:rsidR="00B72D7E" w14:paraId="5C20B371" w14:textId="77777777" w:rsidTr="00502721">
        <w:tblPrEx>
          <w:jc w:val="center"/>
        </w:tblPrEx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6C7C380F" w14:textId="77777777" w:rsidR="00B72D7E" w:rsidRDefault="00B72D7E" w:rsidP="00502721">
            <w:pPr>
              <w:pStyle w:val="BayerTableStyleLeftJustified"/>
            </w:pPr>
            <w:r>
              <w:t>Missing</w:t>
            </w:r>
          </w:p>
        </w:tc>
        <w:tc>
          <w:tcPr>
            <w:tcW w:w="2268" w:type="dxa"/>
          </w:tcPr>
          <w:p w14:paraId="747F8BBC" w14:textId="77777777" w:rsidR="00B72D7E" w:rsidRDefault="00B72D7E" w:rsidP="00502721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</w:t>
            </w:r>
          </w:p>
        </w:tc>
      </w:tr>
    </w:tbl>
    <w:p w14:paraId="6D90D189" w14:textId="77777777" w:rsidR="00B72D7E" w:rsidRDefault="00B72D7E" w:rsidP="00B72D7E">
      <w:pPr>
        <w:pStyle w:val="Text"/>
        <w:spacing w:line="480" w:lineRule="auto"/>
        <w:rPr>
          <w:rFonts w:ascii="Times New Roman" w:hAnsi="Times New Roman"/>
          <w:sz w:val="24"/>
          <w:szCs w:val="24"/>
          <w:lang w:val="en-GB"/>
        </w:rPr>
      </w:pPr>
    </w:p>
    <w:p w14:paraId="67C36CA7" w14:textId="61709692" w:rsidR="00B72D7E" w:rsidRDefault="00B72D7E" w:rsidP="00B72D7E">
      <w:pPr>
        <w:pStyle w:val="Caption"/>
        <w:keepNext/>
      </w:pPr>
      <w:bookmarkStart w:id="5" w:name="_Ref93948921"/>
      <w:bookmarkStart w:id="6" w:name="_Ref93948913"/>
      <w:r>
        <w:t xml:space="preserve">Supplementary Table </w:t>
      </w:r>
      <w:r w:rsidR="00BA1A70">
        <w:fldChar w:fldCharType="begin"/>
      </w:r>
      <w:r w:rsidR="00BA1A70">
        <w:instrText xml:space="preserve"> SEQ Table \* ARABIC </w:instrText>
      </w:r>
      <w:r w:rsidR="00BA1A70">
        <w:fldChar w:fldCharType="separate"/>
      </w:r>
      <w:r w:rsidR="00436243">
        <w:rPr>
          <w:noProof/>
        </w:rPr>
        <w:t>4</w:t>
      </w:r>
      <w:r w:rsidR="00BA1A70">
        <w:rPr>
          <w:noProof/>
        </w:rPr>
        <w:fldChar w:fldCharType="end"/>
      </w:r>
      <w:bookmarkEnd w:id="5"/>
      <w:r>
        <w:t xml:space="preserve">: Standard </w:t>
      </w:r>
      <w:proofErr w:type="spellStart"/>
      <w:r>
        <w:t>sBRA</w:t>
      </w:r>
      <w:proofErr w:type="spellEnd"/>
      <w:r>
        <w:t xml:space="preserve"> Elements of product development</w:t>
      </w:r>
      <w:bookmarkEnd w:id="6"/>
      <w:r>
        <w:t xml:space="preserve"> and future activities</w:t>
      </w:r>
    </w:p>
    <w:tbl>
      <w:tblPr>
        <w:tblStyle w:val="TableGrid"/>
        <w:tblpPr w:leftFromText="180" w:rightFromText="180" w:vertAnchor="text" w:tblpY="1"/>
        <w:tblOverlap w:val="never"/>
        <w:tblW w:w="9016" w:type="dxa"/>
        <w:jc w:val="left"/>
        <w:tblLook w:val="04A0" w:firstRow="1" w:lastRow="0" w:firstColumn="1" w:lastColumn="0" w:noHBand="0" w:noVBand="1"/>
      </w:tblPr>
      <w:tblGrid>
        <w:gridCol w:w="3284"/>
        <w:gridCol w:w="1634"/>
        <w:gridCol w:w="1366"/>
        <w:gridCol w:w="1366"/>
        <w:gridCol w:w="1366"/>
      </w:tblGrid>
      <w:tr w:rsidR="00B72D7E" w:rsidRPr="00C655DB" w14:paraId="0ED99B1A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4F2C347C" w14:textId="77777777" w:rsidR="00B72D7E" w:rsidRDefault="00B72D7E" w:rsidP="008F6549">
            <w:pPr>
              <w:pStyle w:val="BayerTableColumnHeadings"/>
            </w:pPr>
          </w:p>
        </w:tc>
        <w:tc>
          <w:tcPr>
            <w:tcW w:w="1634" w:type="dxa"/>
          </w:tcPr>
          <w:p w14:paraId="6DE64F83" w14:textId="77777777" w:rsidR="00B72D7E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4098" w:type="dxa"/>
            <w:gridSpan w:val="3"/>
          </w:tcPr>
          <w:p w14:paraId="378545F5" w14:textId="77777777" w:rsidR="00B72D7E" w:rsidRPr="00BD7866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Future</w:t>
            </w:r>
          </w:p>
        </w:tc>
      </w:tr>
      <w:tr w:rsidR="00B72D7E" w:rsidRPr="00C655DB" w14:paraId="6E00E69B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4D1FF8C8" w14:textId="77777777" w:rsidR="00B72D7E" w:rsidRPr="00BD7866" w:rsidRDefault="00B72D7E" w:rsidP="008F6549">
            <w:pPr>
              <w:pStyle w:val="BayerTableColumnHeadings"/>
              <w:rPr>
                <w:b w:val="0"/>
                <w:i/>
              </w:rPr>
            </w:pPr>
            <w:r>
              <w:t>Element/Activity</w:t>
            </w:r>
          </w:p>
        </w:tc>
        <w:tc>
          <w:tcPr>
            <w:tcW w:w="1634" w:type="dxa"/>
          </w:tcPr>
          <w:p w14:paraId="5E97DD4E" w14:textId="77777777" w:rsidR="00B72D7E" w:rsidRPr="00BD7866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N=21</w:t>
            </w:r>
          </w:p>
        </w:tc>
        <w:tc>
          <w:tcPr>
            <w:tcW w:w="1366" w:type="dxa"/>
          </w:tcPr>
          <w:p w14:paraId="0311F293" w14:textId="77777777" w:rsidR="00B72D7E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866">
              <w:t>All Companies</w:t>
            </w:r>
            <w:r>
              <w:t xml:space="preserve"> (N=26)</w:t>
            </w:r>
          </w:p>
        </w:tc>
        <w:tc>
          <w:tcPr>
            <w:tcW w:w="1366" w:type="dxa"/>
          </w:tcPr>
          <w:p w14:paraId="6293A0D5" w14:textId="77777777" w:rsidR="00B72D7E" w:rsidRPr="00BD7866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866">
              <w:t>Companies</w:t>
            </w:r>
          </w:p>
          <w:p w14:paraId="548DE465" w14:textId="77777777" w:rsidR="00B72D7E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866">
              <w:t xml:space="preserve">Utilizing </w:t>
            </w:r>
            <w:proofErr w:type="spellStart"/>
            <w:r w:rsidRPr="00BD7866">
              <w:t>sBRA</w:t>
            </w:r>
            <w:proofErr w:type="spellEnd"/>
            <w:r w:rsidRPr="00BD7866">
              <w:t>*</w:t>
            </w:r>
          </w:p>
          <w:p w14:paraId="627FDF70" w14:textId="77777777" w:rsidR="00B72D7E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(N=21)</w:t>
            </w:r>
          </w:p>
        </w:tc>
        <w:tc>
          <w:tcPr>
            <w:tcW w:w="1366" w:type="dxa"/>
          </w:tcPr>
          <w:p w14:paraId="5EABC957" w14:textId="77777777" w:rsidR="00B72D7E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866">
              <w:t xml:space="preserve">Companies Not Utilizing </w:t>
            </w:r>
            <w:proofErr w:type="spellStart"/>
            <w:r w:rsidRPr="00BD7866">
              <w:t>sBRA</w:t>
            </w:r>
            <w:proofErr w:type="spellEnd"/>
            <w:r w:rsidRPr="00BD7866">
              <w:t>**</w:t>
            </w:r>
          </w:p>
          <w:p w14:paraId="7F57FFE5" w14:textId="77777777" w:rsidR="00B72D7E" w:rsidRDefault="00B72D7E" w:rsidP="008F6549">
            <w:pPr>
              <w:pStyle w:val="BayerTableColumnHeading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(N=5)</w:t>
            </w:r>
          </w:p>
        </w:tc>
      </w:tr>
      <w:tr w:rsidR="00B72D7E" w:rsidRPr="00C655DB" w14:paraId="59A2A79D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339BB03C" w14:textId="77777777" w:rsidR="00B72D7E" w:rsidRPr="00BD7866" w:rsidRDefault="00B72D7E" w:rsidP="008F6549">
            <w:pPr>
              <w:pStyle w:val="BayerTableRowHeadings"/>
              <w:rPr>
                <w:b/>
                <w:i/>
              </w:rPr>
            </w:pPr>
            <w:bookmarkStart w:id="7" w:name="_Hlk93948182"/>
            <w:proofErr w:type="spellStart"/>
            <w:r>
              <w:rPr>
                <w:b/>
                <w:i/>
              </w:rPr>
              <w:t>sBRA</w:t>
            </w:r>
            <w:proofErr w:type="spellEnd"/>
            <w:r>
              <w:rPr>
                <w:b/>
                <w:i/>
              </w:rPr>
              <w:t xml:space="preserve"> training</w:t>
            </w:r>
          </w:p>
        </w:tc>
        <w:tc>
          <w:tcPr>
            <w:tcW w:w="1634" w:type="dxa"/>
          </w:tcPr>
          <w:p w14:paraId="76C4C53C" w14:textId="77777777" w:rsidR="00B72D7E" w:rsidRPr="00BD7866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17 (81%)</w:t>
            </w:r>
          </w:p>
        </w:tc>
        <w:tc>
          <w:tcPr>
            <w:tcW w:w="1366" w:type="dxa"/>
          </w:tcPr>
          <w:p w14:paraId="75CF8E06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10 (38%)</w:t>
            </w:r>
          </w:p>
        </w:tc>
        <w:tc>
          <w:tcPr>
            <w:tcW w:w="1366" w:type="dxa"/>
          </w:tcPr>
          <w:p w14:paraId="36886681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9 (43%)</w:t>
            </w:r>
          </w:p>
        </w:tc>
        <w:tc>
          <w:tcPr>
            <w:tcW w:w="1366" w:type="dxa"/>
          </w:tcPr>
          <w:p w14:paraId="29D1331D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 (20%)</w:t>
            </w:r>
          </w:p>
        </w:tc>
      </w:tr>
      <w:tr w:rsidR="00B72D7E" w:rsidRPr="00C655DB" w14:paraId="6E4887D9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50052832" w14:textId="77777777" w:rsidR="00B72D7E" w:rsidRPr="00BD7866" w:rsidRDefault="00B72D7E" w:rsidP="008F6549">
            <w:pPr>
              <w:pStyle w:val="BayerTableRowHeadings"/>
              <w:rPr>
                <w:b/>
                <w:i/>
              </w:rPr>
            </w:pPr>
            <w:r>
              <w:rPr>
                <w:b/>
                <w:i/>
              </w:rPr>
              <w:t xml:space="preserve">Team meetings dedicated to </w:t>
            </w:r>
            <w:proofErr w:type="spellStart"/>
            <w:r>
              <w:rPr>
                <w:b/>
                <w:i/>
              </w:rPr>
              <w:t>sBRA</w:t>
            </w:r>
            <w:proofErr w:type="spellEnd"/>
          </w:p>
        </w:tc>
        <w:tc>
          <w:tcPr>
            <w:tcW w:w="1634" w:type="dxa"/>
          </w:tcPr>
          <w:p w14:paraId="70E3F129" w14:textId="77777777" w:rsidR="00B72D7E" w:rsidRPr="00BD7866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17 (81%)</w:t>
            </w:r>
          </w:p>
        </w:tc>
        <w:tc>
          <w:tcPr>
            <w:tcW w:w="1366" w:type="dxa"/>
          </w:tcPr>
          <w:p w14:paraId="73A79A6B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7FDBE3B1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31BB0200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B72D7E" w:rsidRPr="00C655DB" w14:paraId="47D19E4B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53A4F087" w14:textId="3C823E53" w:rsidR="00B72D7E" w:rsidRDefault="00B72D7E" w:rsidP="008F6549">
            <w:pPr>
              <w:pStyle w:val="BayerTableRowHeadings"/>
              <w:rPr>
                <w:b/>
                <w:i/>
              </w:rPr>
            </w:pPr>
            <w:bookmarkStart w:id="8" w:name="_Hlk93948264"/>
            <w:bookmarkEnd w:id="7"/>
            <w:r>
              <w:rPr>
                <w:b/>
                <w:i/>
              </w:rPr>
              <w:t>SOPs</w:t>
            </w:r>
            <w:r w:rsidR="00E130A2">
              <w:rPr>
                <w:b/>
                <w:i/>
              </w:rPr>
              <w:t xml:space="preserve"> (and/or)</w:t>
            </w:r>
          </w:p>
        </w:tc>
        <w:tc>
          <w:tcPr>
            <w:tcW w:w="1634" w:type="dxa"/>
            <w:vMerge w:val="restart"/>
          </w:tcPr>
          <w:p w14:paraId="79AC4A33" w14:textId="77777777" w:rsidR="00B72D7E" w:rsidRPr="00BD7866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13 (62%)</w:t>
            </w:r>
          </w:p>
        </w:tc>
        <w:tc>
          <w:tcPr>
            <w:tcW w:w="1366" w:type="dxa"/>
          </w:tcPr>
          <w:p w14:paraId="61A77A97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10 (38%)</w:t>
            </w:r>
          </w:p>
        </w:tc>
        <w:tc>
          <w:tcPr>
            <w:tcW w:w="1366" w:type="dxa"/>
          </w:tcPr>
          <w:p w14:paraId="7116DAA1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10 (48%)</w:t>
            </w:r>
          </w:p>
        </w:tc>
        <w:tc>
          <w:tcPr>
            <w:tcW w:w="1366" w:type="dxa"/>
          </w:tcPr>
          <w:p w14:paraId="14CE4249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B72D7E" w14:paraId="3578A6C4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4FB290CA" w14:textId="77777777" w:rsidR="00B72D7E" w:rsidRDefault="00B72D7E" w:rsidP="008F6549">
            <w:pPr>
              <w:pStyle w:val="BayerTableRowHeadings"/>
              <w:rPr>
                <w:b/>
                <w:i/>
              </w:rPr>
            </w:pPr>
            <w:r>
              <w:rPr>
                <w:b/>
                <w:i/>
              </w:rPr>
              <w:t>Check lists</w:t>
            </w:r>
          </w:p>
        </w:tc>
        <w:tc>
          <w:tcPr>
            <w:tcW w:w="1634" w:type="dxa"/>
            <w:vMerge/>
          </w:tcPr>
          <w:p w14:paraId="106984A8" w14:textId="77777777" w:rsidR="00B72D7E" w:rsidRPr="00BD7866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1366" w:type="dxa"/>
          </w:tcPr>
          <w:p w14:paraId="3B12CA64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7 (27%)</w:t>
            </w:r>
          </w:p>
        </w:tc>
        <w:tc>
          <w:tcPr>
            <w:tcW w:w="1366" w:type="dxa"/>
          </w:tcPr>
          <w:p w14:paraId="5AEB425B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7 (33%)</w:t>
            </w:r>
          </w:p>
        </w:tc>
        <w:tc>
          <w:tcPr>
            <w:tcW w:w="1366" w:type="dxa"/>
          </w:tcPr>
          <w:p w14:paraId="0E5D89B5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bookmarkEnd w:id="8"/>
      <w:tr w:rsidR="00B72D7E" w:rsidRPr="00C655DB" w14:paraId="4FB0B6E6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6CD3A191" w14:textId="77777777" w:rsidR="00B72D7E" w:rsidRDefault="00B72D7E" w:rsidP="008F6549">
            <w:pPr>
              <w:pStyle w:val="BayerTableRowHeadings"/>
              <w:rPr>
                <w:b/>
                <w:i/>
              </w:rPr>
            </w:pPr>
            <w:r>
              <w:rPr>
                <w:b/>
                <w:i/>
              </w:rPr>
              <w:t>Software toolboxes</w:t>
            </w:r>
          </w:p>
        </w:tc>
        <w:tc>
          <w:tcPr>
            <w:tcW w:w="1634" w:type="dxa"/>
          </w:tcPr>
          <w:p w14:paraId="0DEA1B1C" w14:textId="77777777" w:rsidR="00B72D7E" w:rsidRPr="00BD7866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8 (38%)</w:t>
            </w:r>
          </w:p>
        </w:tc>
        <w:tc>
          <w:tcPr>
            <w:tcW w:w="1366" w:type="dxa"/>
          </w:tcPr>
          <w:p w14:paraId="691EB625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15 (58%)</w:t>
            </w:r>
          </w:p>
        </w:tc>
        <w:tc>
          <w:tcPr>
            <w:tcW w:w="1366" w:type="dxa"/>
          </w:tcPr>
          <w:p w14:paraId="5A3E9364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14 (67%)</w:t>
            </w:r>
          </w:p>
        </w:tc>
        <w:tc>
          <w:tcPr>
            <w:tcW w:w="1366" w:type="dxa"/>
          </w:tcPr>
          <w:p w14:paraId="2DA93706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 (20%)</w:t>
            </w:r>
          </w:p>
        </w:tc>
      </w:tr>
      <w:tr w:rsidR="00B72D7E" w:rsidRPr="00C655DB" w14:paraId="402D133D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4965679A" w14:textId="77777777" w:rsidR="00B72D7E" w:rsidRDefault="00B72D7E" w:rsidP="008F6549">
            <w:pPr>
              <w:pStyle w:val="BayerTableRowHeadings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Website or SharePoint site</w:t>
            </w:r>
          </w:p>
        </w:tc>
        <w:tc>
          <w:tcPr>
            <w:tcW w:w="1634" w:type="dxa"/>
          </w:tcPr>
          <w:p w14:paraId="524454D0" w14:textId="77777777" w:rsidR="00B72D7E" w:rsidRPr="00BD7866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2 (10%)</w:t>
            </w:r>
          </w:p>
        </w:tc>
        <w:tc>
          <w:tcPr>
            <w:tcW w:w="1366" w:type="dxa"/>
          </w:tcPr>
          <w:p w14:paraId="22768F8C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396DBB7C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41BE64C8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B72D7E" w:rsidRPr="00C655DB" w14:paraId="43A91307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1C47E90C" w14:textId="58389A25" w:rsidR="00B72D7E" w:rsidRDefault="00E130A2" w:rsidP="008F6549">
            <w:pPr>
              <w:pStyle w:val="BayerTableRowHeadings"/>
              <w:rPr>
                <w:b/>
                <w:i/>
              </w:rPr>
            </w:pPr>
            <w:r>
              <w:rPr>
                <w:b/>
                <w:i/>
              </w:rPr>
              <w:t>P</w:t>
            </w:r>
            <w:r w:rsidR="00B72D7E">
              <w:rPr>
                <w:b/>
                <w:i/>
              </w:rPr>
              <w:t>lanning documents</w:t>
            </w:r>
          </w:p>
        </w:tc>
        <w:tc>
          <w:tcPr>
            <w:tcW w:w="1634" w:type="dxa"/>
          </w:tcPr>
          <w:p w14:paraId="0DC43BB1" w14:textId="4154BDC4" w:rsidR="00B72D7E" w:rsidRDefault="00837479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17 (81%)</w:t>
            </w:r>
          </w:p>
        </w:tc>
        <w:tc>
          <w:tcPr>
            <w:tcW w:w="1366" w:type="dxa"/>
          </w:tcPr>
          <w:p w14:paraId="3C32AFF8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11 (42%)</w:t>
            </w:r>
          </w:p>
        </w:tc>
        <w:tc>
          <w:tcPr>
            <w:tcW w:w="1366" w:type="dxa"/>
          </w:tcPr>
          <w:p w14:paraId="7F959F8C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10 (48%)</w:t>
            </w:r>
          </w:p>
        </w:tc>
        <w:tc>
          <w:tcPr>
            <w:tcW w:w="1366" w:type="dxa"/>
          </w:tcPr>
          <w:p w14:paraId="2A16B1A0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 (20%)</w:t>
            </w:r>
          </w:p>
        </w:tc>
      </w:tr>
      <w:tr w:rsidR="00B8540D" w14:paraId="26AE3976" w14:textId="77777777" w:rsidTr="00A72BAD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0F2ABC1D" w14:textId="5F47D895" w:rsidR="00B8540D" w:rsidRPr="00BD7866" w:rsidRDefault="00E130A2" w:rsidP="00B8540D">
            <w:pPr>
              <w:pStyle w:val="BayerTableRowHeadings"/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="00B8540D">
              <w:rPr>
                <w:b/>
                <w:i/>
              </w:rPr>
              <w:t>Document templates</w:t>
            </w:r>
          </w:p>
        </w:tc>
        <w:tc>
          <w:tcPr>
            <w:tcW w:w="1634" w:type="dxa"/>
          </w:tcPr>
          <w:p w14:paraId="757F5131" w14:textId="77777777" w:rsidR="00B8540D" w:rsidRPr="00BD7866" w:rsidRDefault="00B8540D" w:rsidP="00B8540D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16 (76%)</w:t>
            </w:r>
          </w:p>
        </w:tc>
        <w:tc>
          <w:tcPr>
            <w:tcW w:w="1366" w:type="dxa"/>
          </w:tcPr>
          <w:p w14:paraId="305AA888" w14:textId="77777777" w:rsidR="00B8540D" w:rsidRDefault="00B8540D" w:rsidP="00B8540D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21003A42" w14:textId="77777777" w:rsidR="00B8540D" w:rsidRDefault="00B8540D" w:rsidP="00B8540D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20C7A914" w14:textId="77777777" w:rsidR="00B8540D" w:rsidRDefault="00B8540D" w:rsidP="00B8540D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B8540D" w14:paraId="70AB3908" w14:textId="77777777" w:rsidTr="00A72BAD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09B4E6E0" w14:textId="04E4D3EC" w:rsidR="00B8540D" w:rsidRDefault="00E130A2" w:rsidP="00B8540D">
            <w:pPr>
              <w:pStyle w:val="BayerTableRowHeadings"/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="00B8540D">
              <w:rPr>
                <w:b/>
                <w:i/>
              </w:rPr>
              <w:t>Best practices manual or examples</w:t>
            </w:r>
          </w:p>
        </w:tc>
        <w:tc>
          <w:tcPr>
            <w:tcW w:w="1634" w:type="dxa"/>
          </w:tcPr>
          <w:p w14:paraId="7C09CBA7" w14:textId="77777777" w:rsidR="00B8540D" w:rsidRPr="00BD7866" w:rsidRDefault="00B8540D" w:rsidP="00B8540D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12 (57%)</w:t>
            </w:r>
          </w:p>
        </w:tc>
        <w:tc>
          <w:tcPr>
            <w:tcW w:w="1366" w:type="dxa"/>
          </w:tcPr>
          <w:p w14:paraId="1ED6D349" w14:textId="77777777" w:rsidR="00B8540D" w:rsidRDefault="00B8540D" w:rsidP="00B8540D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327456AF" w14:textId="77777777" w:rsidR="00B8540D" w:rsidRDefault="00B8540D" w:rsidP="00B8540D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342E5623" w14:textId="77777777" w:rsidR="00B8540D" w:rsidRDefault="00B8540D" w:rsidP="00B8540D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B72D7E" w:rsidRPr="00C655DB" w14:paraId="395F53A3" w14:textId="77777777" w:rsidTr="008F6549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</w:tcPr>
          <w:p w14:paraId="484BCD75" w14:textId="77777777" w:rsidR="00B72D7E" w:rsidRDefault="00B72D7E" w:rsidP="008F6549">
            <w:pPr>
              <w:pStyle w:val="BayerTableRowHeadings"/>
              <w:rPr>
                <w:b/>
                <w:i/>
              </w:rPr>
            </w:pPr>
            <w:r>
              <w:rPr>
                <w:b/>
                <w:i/>
              </w:rPr>
              <w:t xml:space="preserve">No (new) </w:t>
            </w:r>
            <w:proofErr w:type="spellStart"/>
            <w:r>
              <w:rPr>
                <w:b/>
                <w:i/>
              </w:rPr>
              <w:t>sBRA</w:t>
            </w:r>
            <w:proofErr w:type="spellEnd"/>
            <w:r>
              <w:rPr>
                <w:b/>
                <w:i/>
              </w:rPr>
              <w:t xml:space="preserve"> activities</w:t>
            </w:r>
          </w:p>
        </w:tc>
        <w:tc>
          <w:tcPr>
            <w:tcW w:w="1634" w:type="dxa"/>
          </w:tcPr>
          <w:p w14:paraId="1F15DA25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66" w:type="dxa"/>
          </w:tcPr>
          <w:p w14:paraId="245E92B6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5 (19%)</w:t>
            </w:r>
          </w:p>
        </w:tc>
        <w:tc>
          <w:tcPr>
            <w:tcW w:w="1366" w:type="dxa"/>
          </w:tcPr>
          <w:p w14:paraId="5B2F1EB7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 (5%)</w:t>
            </w:r>
          </w:p>
        </w:tc>
        <w:tc>
          <w:tcPr>
            <w:tcW w:w="1366" w:type="dxa"/>
          </w:tcPr>
          <w:p w14:paraId="39BA4113" w14:textId="77777777" w:rsidR="00B72D7E" w:rsidRDefault="00B72D7E" w:rsidP="008F6549">
            <w:pPr>
              <w:pStyle w:val="BayerTableStyleLeftJustifi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4 (80%)</w:t>
            </w:r>
          </w:p>
        </w:tc>
      </w:tr>
    </w:tbl>
    <w:p w14:paraId="4FA59A01" w14:textId="77777777" w:rsidR="00B72D7E" w:rsidRDefault="00B72D7E" w:rsidP="006554E4">
      <w:pPr>
        <w:pStyle w:val="Text"/>
        <w:spacing w:line="480" w:lineRule="auto"/>
        <w:rPr>
          <w:rFonts w:ascii="Times New Roman" w:hAnsi="Times New Roman"/>
          <w:sz w:val="24"/>
          <w:szCs w:val="24"/>
          <w:lang w:val="en-GB"/>
        </w:rPr>
      </w:pPr>
    </w:p>
    <w:sectPr w:rsidR="00B72D7E" w:rsidSect="00437F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0969A" w14:textId="77777777" w:rsidR="003202D8" w:rsidRDefault="003202D8" w:rsidP="00B03176">
      <w:pPr>
        <w:pStyle w:val="Instructions"/>
      </w:pPr>
      <w:r>
        <w:separator/>
      </w:r>
    </w:p>
  </w:endnote>
  <w:endnote w:type="continuationSeparator" w:id="0">
    <w:p w14:paraId="17C4FE4F" w14:textId="77777777" w:rsidR="003202D8" w:rsidRDefault="003202D8" w:rsidP="00B03176">
      <w:pPr>
        <w:pStyle w:val="Instructions"/>
      </w:pPr>
      <w:r>
        <w:continuationSeparator/>
      </w:r>
    </w:p>
  </w:endnote>
  <w:endnote w:type="continuationNotice" w:id="1">
    <w:p w14:paraId="3365F79D" w14:textId="77777777" w:rsidR="003202D8" w:rsidRDefault="003202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 Gothic LT Std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3CA7" w14:textId="77777777" w:rsidR="008466BB" w:rsidRDefault="008466BB" w:rsidP="009F22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0E9F3E" w14:textId="77777777" w:rsidR="008466BB" w:rsidRDefault="008466BB" w:rsidP="002241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03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8C907" w14:textId="1FEEB2A4" w:rsidR="008466BB" w:rsidRDefault="008466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A1961E" w14:textId="7B665932" w:rsidR="008466BB" w:rsidRDefault="008466BB" w:rsidP="007B7630">
    <w:pPr>
      <w:pStyle w:val="Footer"/>
      <w:tabs>
        <w:tab w:val="left" w:pos="49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4CE7" w14:textId="77777777" w:rsidR="008466BB" w:rsidRDefault="00846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2627D" w14:textId="77777777" w:rsidR="003202D8" w:rsidRDefault="003202D8" w:rsidP="00B03176">
      <w:pPr>
        <w:pStyle w:val="Instructions"/>
      </w:pPr>
      <w:r>
        <w:separator/>
      </w:r>
    </w:p>
  </w:footnote>
  <w:footnote w:type="continuationSeparator" w:id="0">
    <w:p w14:paraId="528351A1" w14:textId="77777777" w:rsidR="003202D8" w:rsidRDefault="003202D8" w:rsidP="00B03176">
      <w:pPr>
        <w:pStyle w:val="Instructions"/>
      </w:pPr>
      <w:r>
        <w:continuationSeparator/>
      </w:r>
    </w:p>
  </w:footnote>
  <w:footnote w:type="continuationNotice" w:id="1">
    <w:p w14:paraId="23714650" w14:textId="77777777" w:rsidR="003202D8" w:rsidRDefault="003202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6172" w14:textId="77777777" w:rsidR="008466BB" w:rsidRDefault="008466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7FCA" w14:textId="77777777" w:rsidR="008466BB" w:rsidRDefault="008466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3AE8C" w14:textId="77777777" w:rsidR="008466BB" w:rsidRDefault="00846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F9A24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D4454"/>
    <w:multiLevelType w:val="hybridMultilevel"/>
    <w:tmpl w:val="21FE982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7D657C4"/>
    <w:multiLevelType w:val="hybridMultilevel"/>
    <w:tmpl w:val="8F0AD5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439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6E6F2E"/>
    <w:multiLevelType w:val="hybridMultilevel"/>
    <w:tmpl w:val="F0522ABC"/>
    <w:lvl w:ilvl="0" w:tplc="7600488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215D3"/>
    <w:multiLevelType w:val="hybridMultilevel"/>
    <w:tmpl w:val="C7C0C7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42EBD"/>
    <w:multiLevelType w:val="multilevel"/>
    <w:tmpl w:val="343A0F8E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8C01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FF8C01"/>
        <w:sz w:val="22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FF8C01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FF8C01"/>
        <w:sz w:val="22"/>
      </w:rPr>
    </w:lvl>
    <w:lvl w:ilvl="4">
      <w:start w:val="1"/>
      <w:numFmt w:val="bullet"/>
      <w:lvlRestart w:val="0"/>
      <w:pStyle w:val="Bulletlevel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FF8C01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FF8C01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FF8C01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FF8C01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FF8C01"/>
      </w:rPr>
    </w:lvl>
  </w:abstractNum>
  <w:abstractNum w:abstractNumId="7" w15:restartNumberingAfterBreak="0">
    <w:nsid w:val="236E6673"/>
    <w:multiLevelType w:val="multilevel"/>
    <w:tmpl w:val="143A40E2"/>
    <w:styleLink w:val="Bulletlist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sz w:val="22"/>
        <w:szCs w:val="22"/>
      </w:rPr>
    </w:lvl>
    <w:lvl w:ilvl="1">
      <w:start w:val="1"/>
      <w:numFmt w:val="bullet"/>
      <w:lvlRestart w:val="0"/>
      <w:pStyle w:val="Bulletlevel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Restart w:val="0"/>
      <w:pStyle w:val="Bulletlevel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Bulletlevel4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8" w15:restartNumberingAfterBreak="0">
    <w:nsid w:val="291A7EC4"/>
    <w:multiLevelType w:val="multilevel"/>
    <w:tmpl w:val="FDA400E6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34" w:hanging="1134"/>
      </w:pPr>
      <w:rPr>
        <w:rFonts w:hint="default"/>
        <w:b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1134" w:hanging="1134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1134" w:hanging="1134"/>
      </w:pPr>
      <w:rPr>
        <w:rFonts w:hint="default"/>
        <w:b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134" w:hanging="1134"/>
      </w:pPr>
      <w:rPr>
        <w:rFonts w:hint="default"/>
      </w:rPr>
    </w:lvl>
  </w:abstractNum>
  <w:abstractNum w:abstractNumId="9" w15:restartNumberingAfterBreak="0">
    <w:nsid w:val="32C850A4"/>
    <w:multiLevelType w:val="multilevel"/>
    <w:tmpl w:val="343A0F8E"/>
    <w:numStyleLink w:val="Bulletlist"/>
  </w:abstractNum>
  <w:abstractNum w:abstractNumId="10" w15:restartNumberingAfterBreak="0">
    <w:nsid w:val="36B903F3"/>
    <w:multiLevelType w:val="hybridMultilevel"/>
    <w:tmpl w:val="934C41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20F559C"/>
    <w:multiLevelType w:val="multilevel"/>
    <w:tmpl w:val="CE36854E"/>
    <w:styleLink w:val="List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14" w:hanging="354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auto"/>
      </w:rPr>
    </w:lvl>
    <w:lvl w:ilvl="3">
      <w:start w:val="1"/>
      <w:numFmt w:val="bullet"/>
      <w:lvlText w:val="–"/>
      <w:lvlJc w:val="left"/>
      <w:pPr>
        <w:ind w:left="1429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6CC2842"/>
    <w:multiLevelType w:val="multilevel"/>
    <w:tmpl w:val="30CEB7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184D54"/>
    <w:multiLevelType w:val="multilevel"/>
    <w:tmpl w:val="E0607A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534079"/>
    <w:multiLevelType w:val="hybridMultilevel"/>
    <w:tmpl w:val="5122F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25C4A"/>
    <w:multiLevelType w:val="multilevel"/>
    <w:tmpl w:val="143A40E2"/>
    <w:numStyleLink w:val="Bulletlist0"/>
  </w:abstractNum>
  <w:abstractNum w:abstractNumId="16" w15:restartNumberingAfterBreak="0">
    <w:nsid w:val="726A2372"/>
    <w:multiLevelType w:val="singleLevel"/>
    <w:tmpl w:val="0407000F"/>
    <w:lvl w:ilvl="0">
      <w:start w:val="1"/>
      <w:numFmt w:val="decimal"/>
      <w:pStyle w:val="ListBullet5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7" w15:restartNumberingAfterBreak="0">
    <w:nsid w:val="7F3268D3"/>
    <w:multiLevelType w:val="multilevel"/>
    <w:tmpl w:val="6B868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Restart w:val="0"/>
        <w:pStyle w:val="Bulletlevel2"/>
        <w:lvlText w:val="–"/>
        <w:lvlJc w:val="left"/>
        <w:pPr>
          <w:tabs>
            <w:tab w:val="num" w:pos="567"/>
          </w:tabs>
          <w:ind w:left="567" w:hanging="283"/>
        </w:pPr>
        <w:rPr>
          <w:rFonts w:ascii="Arial" w:hAnsi="Arial" w:hint="default"/>
          <w:color w:val="auto"/>
          <w:sz w:val="22"/>
        </w:rPr>
      </w:lvl>
    </w:lvlOverride>
    <w:lvlOverride w:ilvl="2">
      <w:lvl w:ilvl="2">
        <w:start w:val="1"/>
        <w:numFmt w:val="bullet"/>
        <w:lvlRestart w:val="0"/>
        <w:pStyle w:val="Bulletlevel3"/>
        <w:lvlText w:val=""/>
        <w:lvlJc w:val="left"/>
        <w:pPr>
          <w:tabs>
            <w:tab w:val="num" w:pos="851"/>
          </w:tabs>
          <w:ind w:left="851" w:hanging="284"/>
        </w:pPr>
        <w:rPr>
          <w:rFonts w:ascii="Symbol" w:hAnsi="Symbol" w:hint="default"/>
          <w:color w:val="auto"/>
        </w:rPr>
      </w:lvl>
    </w:lvlOverride>
  </w:num>
  <w:num w:numId="5">
    <w:abstractNumId w:val="11"/>
  </w:num>
  <w:num w:numId="6">
    <w:abstractNumId w:val="16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14"/>
  </w:num>
  <w:num w:numId="13">
    <w:abstractNumId w:val="8"/>
  </w:num>
  <w:num w:numId="14">
    <w:abstractNumId w:val="5"/>
  </w:num>
  <w:num w:numId="15">
    <w:abstractNumId w:val="3"/>
  </w:num>
  <w:num w:numId="16">
    <w:abstractNumId w:val="17"/>
  </w:num>
  <w:num w:numId="17">
    <w:abstractNumId w:val="12"/>
  </w:num>
  <w:num w:numId="18">
    <w:abstractNumId w:val="13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57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intervention 210707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73729"/>
    <w:rsid w:val="00000866"/>
    <w:rsid w:val="00000E1F"/>
    <w:rsid w:val="00001159"/>
    <w:rsid w:val="000022A2"/>
    <w:rsid w:val="000028B5"/>
    <w:rsid w:val="000031B2"/>
    <w:rsid w:val="000031CF"/>
    <w:rsid w:val="00003F10"/>
    <w:rsid w:val="0000433B"/>
    <w:rsid w:val="0000444E"/>
    <w:rsid w:val="00004FD4"/>
    <w:rsid w:val="00005D8B"/>
    <w:rsid w:val="00005E7A"/>
    <w:rsid w:val="00007355"/>
    <w:rsid w:val="000112CC"/>
    <w:rsid w:val="00011343"/>
    <w:rsid w:val="000115CF"/>
    <w:rsid w:val="00011F10"/>
    <w:rsid w:val="000122B2"/>
    <w:rsid w:val="000127D1"/>
    <w:rsid w:val="00012CBE"/>
    <w:rsid w:val="00012EA4"/>
    <w:rsid w:val="00013D57"/>
    <w:rsid w:val="000146EF"/>
    <w:rsid w:val="00014B7A"/>
    <w:rsid w:val="00015E82"/>
    <w:rsid w:val="00016B50"/>
    <w:rsid w:val="00017DB6"/>
    <w:rsid w:val="00020929"/>
    <w:rsid w:val="000211BD"/>
    <w:rsid w:val="00022D03"/>
    <w:rsid w:val="00022F84"/>
    <w:rsid w:val="000231E8"/>
    <w:rsid w:val="00023B18"/>
    <w:rsid w:val="000243D7"/>
    <w:rsid w:val="0002532F"/>
    <w:rsid w:val="00026217"/>
    <w:rsid w:val="0002671A"/>
    <w:rsid w:val="00026BFB"/>
    <w:rsid w:val="00027661"/>
    <w:rsid w:val="000307A4"/>
    <w:rsid w:val="0003086F"/>
    <w:rsid w:val="0003264F"/>
    <w:rsid w:val="00032A8E"/>
    <w:rsid w:val="00032BEA"/>
    <w:rsid w:val="000331FB"/>
    <w:rsid w:val="00033F79"/>
    <w:rsid w:val="0003444C"/>
    <w:rsid w:val="000352E3"/>
    <w:rsid w:val="00035471"/>
    <w:rsid w:val="00035E57"/>
    <w:rsid w:val="00036C2C"/>
    <w:rsid w:val="0003759C"/>
    <w:rsid w:val="00037AF4"/>
    <w:rsid w:val="00040638"/>
    <w:rsid w:val="00040D4D"/>
    <w:rsid w:val="000410B3"/>
    <w:rsid w:val="00041189"/>
    <w:rsid w:val="00041253"/>
    <w:rsid w:val="000423F8"/>
    <w:rsid w:val="00042531"/>
    <w:rsid w:val="00042884"/>
    <w:rsid w:val="00042886"/>
    <w:rsid w:val="00043906"/>
    <w:rsid w:val="00043CA8"/>
    <w:rsid w:val="000450DC"/>
    <w:rsid w:val="0004535E"/>
    <w:rsid w:val="00045C3D"/>
    <w:rsid w:val="00045E16"/>
    <w:rsid w:val="000462A8"/>
    <w:rsid w:val="00046663"/>
    <w:rsid w:val="00047968"/>
    <w:rsid w:val="000479AA"/>
    <w:rsid w:val="00047F60"/>
    <w:rsid w:val="00050031"/>
    <w:rsid w:val="000518EB"/>
    <w:rsid w:val="00052049"/>
    <w:rsid w:val="00052211"/>
    <w:rsid w:val="00052BF8"/>
    <w:rsid w:val="0005440F"/>
    <w:rsid w:val="00055E3F"/>
    <w:rsid w:val="00056663"/>
    <w:rsid w:val="00056908"/>
    <w:rsid w:val="00056B7F"/>
    <w:rsid w:val="00057C8E"/>
    <w:rsid w:val="000601EB"/>
    <w:rsid w:val="000613BB"/>
    <w:rsid w:val="000617B6"/>
    <w:rsid w:val="00061F54"/>
    <w:rsid w:val="00061F8E"/>
    <w:rsid w:val="00062389"/>
    <w:rsid w:val="000631D3"/>
    <w:rsid w:val="00063E67"/>
    <w:rsid w:val="00063F2A"/>
    <w:rsid w:val="00063F6C"/>
    <w:rsid w:val="000648DF"/>
    <w:rsid w:val="00065366"/>
    <w:rsid w:val="0006596A"/>
    <w:rsid w:val="00065B80"/>
    <w:rsid w:val="00065FB0"/>
    <w:rsid w:val="000701D3"/>
    <w:rsid w:val="000706DD"/>
    <w:rsid w:val="0007176F"/>
    <w:rsid w:val="00072C0D"/>
    <w:rsid w:val="0007320C"/>
    <w:rsid w:val="000735A8"/>
    <w:rsid w:val="00074613"/>
    <w:rsid w:val="00076074"/>
    <w:rsid w:val="000774DA"/>
    <w:rsid w:val="00081B3B"/>
    <w:rsid w:val="00081EE1"/>
    <w:rsid w:val="00082893"/>
    <w:rsid w:val="000828AC"/>
    <w:rsid w:val="000835CB"/>
    <w:rsid w:val="000835FF"/>
    <w:rsid w:val="0008392C"/>
    <w:rsid w:val="00083FD3"/>
    <w:rsid w:val="000840DB"/>
    <w:rsid w:val="000855D0"/>
    <w:rsid w:val="00086037"/>
    <w:rsid w:val="00087CB1"/>
    <w:rsid w:val="00090192"/>
    <w:rsid w:val="000901B1"/>
    <w:rsid w:val="00093011"/>
    <w:rsid w:val="00094306"/>
    <w:rsid w:val="00095004"/>
    <w:rsid w:val="0009673F"/>
    <w:rsid w:val="00097319"/>
    <w:rsid w:val="00097492"/>
    <w:rsid w:val="0009764A"/>
    <w:rsid w:val="000A0A58"/>
    <w:rsid w:val="000A278C"/>
    <w:rsid w:val="000A28F1"/>
    <w:rsid w:val="000A31D0"/>
    <w:rsid w:val="000A376F"/>
    <w:rsid w:val="000A40B7"/>
    <w:rsid w:val="000A42E7"/>
    <w:rsid w:val="000A5792"/>
    <w:rsid w:val="000A6600"/>
    <w:rsid w:val="000A7454"/>
    <w:rsid w:val="000A75B1"/>
    <w:rsid w:val="000A7E9B"/>
    <w:rsid w:val="000B0969"/>
    <w:rsid w:val="000B126D"/>
    <w:rsid w:val="000B1953"/>
    <w:rsid w:val="000B1AF9"/>
    <w:rsid w:val="000B1D79"/>
    <w:rsid w:val="000B1D9D"/>
    <w:rsid w:val="000B2A50"/>
    <w:rsid w:val="000B315B"/>
    <w:rsid w:val="000B46D5"/>
    <w:rsid w:val="000B5AAE"/>
    <w:rsid w:val="000B6223"/>
    <w:rsid w:val="000B7E8C"/>
    <w:rsid w:val="000C1249"/>
    <w:rsid w:val="000C1C04"/>
    <w:rsid w:val="000C2D38"/>
    <w:rsid w:val="000C3093"/>
    <w:rsid w:val="000C408A"/>
    <w:rsid w:val="000C4814"/>
    <w:rsid w:val="000C6969"/>
    <w:rsid w:val="000C69D6"/>
    <w:rsid w:val="000C7743"/>
    <w:rsid w:val="000C77A2"/>
    <w:rsid w:val="000C7B1A"/>
    <w:rsid w:val="000D157D"/>
    <w:rsid w:val="000D4CF6"/>
    <w:rsid w:val="000D5107"/>
    <w:rsid w:val="000D6413"/>
    <w:rsid w:val="000D7C8F"/>
    <w:rsid w:val="000E0BD1"/>
    <w:rsid w:val="000E0D61"/>
    <w:rsid w:val="000E119B"/>
    <w:rsid w:val="000E12C1"/>
    <w:rsid w:val="000E3287"/>
    <w:rsid w:val="000E3E0C"/>
    <w:rsid w:val="000E4561"/>
    <w:rsid w:val="000E4984"/>
    <w:rsid w:val="000E4C43"/>
    <w:rsid w:val="000E50FE"/>
    <w:rsid w:val="000E5374"/>
    <w:rsid w:val="000E5D57"/>
    <w:rsid w:val="000E6023"/>
    <w:rsid w:val="000E6213"/>
    <w:rsid w:val="000E714A"/>
    <w:rsid w:val="000E7F5E"/>
    <w:rsid w:val="000F037B"/>
    <w:rsid w:val="000F0A11"/>
    <w:rsid w:val="000F0CDD"/>
    <w:rsid w:val="000F103C"/>
    <w:rsid w:val="000F1229"/>
    <w:rsid w:val="000F20C6"/>
    <w:rsid w:val="000F3232"/>
    <w:rsid w:val="000F3B83"/>
    <w:rsid w:val="000F3FC9"/>
    <w:rsid w:val="000F4EC2"/>
    <w:rsid w:val="000F536C"/>
    <w:rsid w:val="000F5A47"/>
    <w:rsid w:val="000F67CF"/>
    <w:rsid w:val="000F6854"/>
    <w:rsid w:val="000F6D2F"/>
    <w:rsid w:val="000F6E3E"/>
    <w:rsid w:val="000F6F6C"/>
    <w:rsid w:val="000F70E1"/>
    <w:rsid w:val="0010004B"/>
    <w:rsid w:val="00100522"/>
    <w:rsid w:val="00101113"/>
    <w:rsid w:val="00101A13"/>
    <w:rsid w:val="00102D78"/>
    <w:rsid w:val="001039B8"/>
    <w:rsid w:val="001055CD"/>
    <w:rsid w:val="00106A20"/>
    <w:rsid w:val="00106E75"/>
    <w:rsid w:val="0010722F"/>
    <w:rsid w:val="001076E9"/>
    <w:rsid w:val="00110144"/>
    <w:rsid w:val="001107E6"/>
    <w:rsid w:val="00110988"/>
    <w:rsid w:val="00110CE4"/>
    <w:rsid w:val="00111346"/>
    <w:rsid w:val="0011170E"/>
    <w:rsid w:val="00111A1D"/>
    <w:rsid w:val="00111AA4"/>
    <w:rsid w:val="00112DF1"/>
    <w:rsid w:val="00113148"/>
    <w:rsid w:val="001134C5"/>
    <w:rsid w:val="0011391E"/>
    <w:rsid w:val="00114E11"/>
    <w:rsid w:val="00115465"/>
    <w:rsid w:val="0011611E"/>
    <w:rsid w:val="001202E9"/>
    <w:rsid w:val="00120578"/>
    <w:rsid w:val="001217D6"/>
    <w:rsid w:val="001224AD"/>
    <w:rsid w:val="00122C6A"/>
    <w:rsid w:val="00125728"/>
    <w:rsid w:val="001257E0"/>
    <w:rsid w:val="00127BDF"/>
    <w:rsid w:val="001301E1"/>
    <w:rsid w:val="00130F1C"/>
    <w:rsid w:val="00131415"/>
    <w:rsid w:val="00133860"/>
    <w:rsid w:val="00133CD7"/>
    <w:rsid w:val="00134409"/>
    <w:rsid w:val="001348C0"/>
    <w:rsid w:val="00134B14"/>
    <w:rsid w:val="00134C76"/>
    <w:rsid w:val="00135E5E"/>
    <w:rsid w:val="0013637B"/>
    <w:rsid w:val="0013726A"/>
    <w:rsid w:val="00137552"/>
    <w:rsid w:val="00137DF5"/>
    <w:rsid w:val="00137FBA"/>
    <w:rsid w:val="001415B0"/>
    <w:rsid w:val="001428F6"/>
    <w:rsid w:val="00143556"/>
    <w:rsid w:val="00143D1A"/>
    <w:rsid w:val="0014489B"/>
    <w:rsid w:val="00144FDD"/>
    <w:rsid w:val="00145469"/>
    <w:rsid w:val="001458BD"/>
    <w:rsid w:val="00146456"/>
    <w:rsid w:val="0014793E"/>
    <w:rsid w:val="00151875"/>
    <w:rsid w:val="00151E98"/>
    <w:rsid w:val="00151F61"/>
    <w:rsid w:val="001521AC"/>
    <w:rsid w:val="00152369"/>
    <w:rsid w:val="00154955"/>
    <w:rsid w:val="00154C2C"/>
    <w:rsid w:val="00155575"/>
    <w:rsid w:val="00156A65"/>
    <w:rsid w:val="00156A7E"/>
    <w:rsid w:val="00156C9E"/>
    <w:rsid w:val="0015707F"/>
    <w:rsid w:val="001575B5"/>
    <w:rsid w:val="0015786F"/>
    <w:rsid w:val="00160998"/>
    <w:rsid w:val="00160A5D"/>
    <w:rsid w:val="00160E40"/>
    <w:rsid w:val="00161683"/>
    <w:rsid w:val="001616C1"/>
    <w:rsid w:val="00161CBF"/>
    <w:rsid w:val="00163A9E"/>
    <w:rsid w:val="00165664"/>
    <w:rsid w:val="00165A60"/>
    <w:rsid w:val="00165AD6"/>
    <w:rsid w:val="00166A1D"/>
    <w:rsid w:val="001670EA"/>
    <w:rsid w:val="001676B5"/>
    <w:rsid w:val="00167F13"/>
    <w:rsid w:val="001717CB"/>
    <w:rsid w:val="001739FC"/>
    <w:rsid w:val="00174E84"/>
    <w:rsid w:val="001758C3"/>
    <w:rsid w:val="00175EBB"/>
    <w:rsid w:val="00176479"/>
    <w:rsid w:val="001771E8"/>
    <w:rsid w:val="001778E8"/>
    <w:rsid w:val="00180346"/>
    <w:rsid w:val="001805B8"/>
    <w:rsid w:val="00180A48"/>
    <w:rsid w:val="00181700"/>
    <w:rsid w:val="001823F4"/>
    <w:rsid w:val="00182909"/>
    <w:rsid w:val="0018416E"/>
    <w:rsid w:val="001846F5"/>
    <w:rsid w:val="00184A70"/>
    <w:rsid w:val="001852F2"/>
    <w:rsid w:val="0018558A"/>
    <w:rsid w:val="00185BDA"/>
    <w:rsid w:val="00185CC1"/>
    <w:rsid w:val="00185FAF"/>
    <w:rsid w:val="00187047"/>
    <w:rsid w:val="00187F53"/>
    <w:rsid w:val="00191052"/>
    <w:rsid w:val="00192277"/>
    <w:rsid w:val="00192E8E"/>
    <w:rsid w:val="00193263"/>
    <w:rsid w:val="0019395B"/>
    <w:rsid w:val="00193BD3"/>
    <w:rsid w:val="0019425F"/>
    <w:rsid w:val="00194261"/>
    <w:rsid w:val="0019469E"/>
    <w:rsid w:val="001960EF"/>
    <w:rsid w:val="00196123"/>
    <w:rsid w:val="0019752E"/>
    <w:rsid w:val="00197956"/>
    <w:rsid w:val="00197C95"/>
    <w:rsid w:val="00197E00"/>
    <w:rsid w:val="00197EE5"/>
    <w:rsid w:val="001A0E18"/>
    <w:rsid w:val="001A150F"/>
    <w:rsid w:val="001A3548"/>
    <w:rsid w:val="001A3798"/>
    <w:rsid w:val="001A44C8"/>
    <w:rsid w:val="001A4E37"/>
    <w:rsid w:val="001A5533"/>
    <w:rsid w:val="001A6D27"/>
    <w:rsid w:val="001A6DF8"/>
    <w:rsid w:val="001B0708"/>
    <w:rsid w:val="001B235C"/>
    <w:rsid w:val="001B2745"/>
    <w:rsid w:val="001B2C0B"/>
    <w:rsid w:val="001B3ECA"/>
    <w:rsid w:val="001B42DF"/>
    <w:rsid w:val="001B5139"/>
    <w:rsid w:val="001B5F3C"/>
    <w:rsid w:val="001B5FB0"/>
    <w:rsid w:val="001B6A8A"/>
    <w:rsid w:val="001B7960"/>
    <w:rsid w:val="001B7DCD"/>
    <w:rsid w:val="001C0320"/>
    <w:rsid w:val="001C0711"/>
    <w:rsid w:val="001C0B94"/>
    <w:rsid w:val="001C11E7"/>
    <w:rsid w:val="001C149F"/>
    <w:rsid w:val="001C1C04"/>
    <w:rsid w:val="001C2D32"/>
    <w:rsid w:val="001C46E6"/>
    <w:rsid w:val="001C526D"/>
    <w:rsid w:val="001C5DDD"/>
    <w:rsid w:val="001C6F4A"/>
    <w:rsid w:val="001C7835"/>
    <w:rsid w:val="001C7DFD"/>
    <w:rsid w:val="001D091D"/>
    <w:rsid w:val="001D0938"/>
    <w:rsid w:val="001D2BD2"/>
    <w:rsid w:val="001D3523"/>
    <w:rsid w:val="001D3B79"/>
    <w:rsid w:val="001D4803"/>
    <w:rsid w:val="001D65DE"/>
    <w:rsid w:val="001D7A2E"/>
    <w:rsid w:val="001E02C6"/>
    <w:rsid w:val="001E0ECD"/>
    <w:rsid w:val="001E1D10"/>
    <w:rsid w:val="001E1D47"/>
    <w:rsid w:val="001E2A56"/>
    <w:rsid w:val="001E2AED"/>
    <w:rsid w:val="001E39CE"/>
    <w:rsid w:val="001E3C27"/>
    <w:rsid w:val="001E4DA6"/>
    <w:rsid w:val="001E5743"/>
    <w:rsid w:val="001E5D48"/>
    <w:rsid w:val="001E62AC"/>
    <w:rsid w:val="001E654C"/>
    <w:rsid w:val="001E6872"/>
    <w:rsid w:val="001E703D"/>
    <w:rsid w:val="001E7EBD"/>
    <w:rsid w:val="001F04BC"/>
    <w:rsid w:val="001F12E3"/>
    <w:rsid w:val="001F1B7C"/>
    <w:rsid w:val="001F3E6F"/>
    <w:rsid w:val="001F3F0E"/>
    <w:rsid w:val="001F40A5"/>
    <w:rsid w:val="001F5512"/>
    <w:rsid w:val="001F68CA"/>
    <w:rsid w:val="001F7FBE"/>
    <w:rsid w:val="0020007E"/>
    <w:rsid w:val="0020255C"/>
    <w:rsid w:val="002025F8"/>
    <w:rsid w:val="002035C6"/>
    <w:rsid w:val="00203B00"/>
    <w:rsid w:val="00203EC5"/>
    <w:rsid w:val="0020458D"/>
    <w:rsid w:val="00205609"/>
    <w:rsid w:val="00205DD3"/>
    <w:rsid w:val="00207647"/>
    <w:rsid w:val="00207A6B"/>
    <w:rsid w:val="00210652"/>
    <w:rsid w:val="002112C9"/>
    <w:rsid w:val="00212597"/>
    <w:rsid w:val="0021453B"/>
    <w:rsid w:val="00214733"/>
    <w:rsid w:val="00214B42"/>
    <w:rsid w:val="002154E9"/>
    <w:rsid w:val="00215C16"/>
    <w:rsid w:val="00215D3F"/>
    <w:rsid w:val="00216661"/>
    <w:rsid w:val="002166F0"/>
    <w:rsid w:val="00220951"/>
    <w:rsid w:val="00221DCB"/>
    <w:rsid w:val="00221F07"/>
    <w:rsid w:val="002221E3"/>
    <w:rsid w:val="00222233"/>
    <w:rsid w:val="002223EE"/>
    <w:rsid w:val="002226DB"/>
    <w:rsid w:val="00222843"/>
    <w:rsid w:val="00222C76"/>
    <w:rsid w:val="002240EF"/>
    <w:rsid w:val="0022414E"/>
    <w:rsid w:val="0022424A"/>
    <w:rsid w:val="0022515F"/>
    <w:rsid w:val="00226567"/>
    <w:rsid w:val="0022788C"/>
    <w:rsid w:val="00231979"/>
    <w:rsid w:val="00231CD1"/>
    <w:rsid w:val="00231CFB"/>
    <w:rsid w:val="0023257E"/>
    <w:rsid w:val="00232DEB"/>
    <w:rsid w:val="00232DF8"/>
    <w:rsid w:val="0023337C"/>
    <w:rsid w:val="0023379E"/>
    <w:rsid w:val="00233C34"/>
    <w:rsid w:val="00233D21"/>
    <w:rsid w:val="00233D25"/>
    <w:rsid w:val="00233F3B"/>
    <w:rsid w:val="002347CA"/>
    <w:rsid w:val="002348DD"/>
    <w:rsid w:val="00234B2A"/>
    <w:rsid w:val="00236F7F"/>
    <w:rsid w:val="002375F2"/>
    <w:rsid w:val="00237AE2"/>
    <w:rsid w:val="00237DB2"/>
    <w:rsid w:val="00241010"/>
    <w:rsid w:val="00241198"/>
    <w:rsid w:val="00241736"/>
    <w:rsid w:val="00241805"/>
    <w:rsid w:val="00241B07"/>
    <w:rsid w:val="0024212A"/>
    <w:rsid w:val="002433E3"/>
    <w:rsid w:val="002437DD"/>
    <w:rsid w:val="002443CC"/>
    <w:rsid w:val="00246C50"/>
    <w:rsid w:val="00247A29"/>
    <w:rsid w:val="00247E42"/>
    <w:rsid w:val="00251485"/>
    <w:rsid w:val="00252627"/>
    <w:rsid w:val="00252D4B"/>
    <w:rsid w:val="00253E6F"/>
    <w:rsid w:val="002543F0"/>
    <w:rsid w:val="002546AF"/>
    <w:rsid w:val="00255081"/>
    <w:rsid w:val="002552A6"/>
    <w:rsid w:val="00255C77"/>
    <w:rsid w:val="00255D85"/>
    <w:rsid w:val="00255F12"/>
    <w:rsid w:val="0025668B"/>
    <w:rsid w:val="00256B87"/>
    <w:rsid w:val="00257977"/>
    <w:rsid w:val="00261144"/>
    <w:rsid w:val="00261559"/>
    <w:rsid w:val="00261927"/>
    <w:rsid w:val="00262438"/>
    <w:rsid w:val="002665A3"/>
    <w:rsid w:val="00266751"/>
    <w:rsid w:val="00267224"/>
    <w:rsid w:val="0026744F"/>
    <w:rsid w:val="002702B3"/>
    <w:rsid w:val="00271373"/>
    <w:rsid w:val="00271444"/>
    <w:rsid w:val="00273224"/>
    <w:rsid w:val="002732D3"/>
    <w:rsid w:val="0027330A"/>
    <w:rsid w:val="00273DFC"/>
    <w:rsid w:val="00273F38"/>
    <w:rsid w:val="0027520B"/>
    <w:rsid w:val="002753F8"/>
    <w:rsid w:val="0027560A"/>
    <w:rsid w:val="002756E4"/>
    <w:rsid w:val="002757A3"/>
    <w:rsid w:val="0027587E"/>
    <w:rsid w:val="0027623E"/>
    <w:rsid w:val="0027739B"/>
    <w:rsid w:val="00277C55"/>
    <w:rsid w:val="002800EF"/>
    <w:rsid w:val="00280758"/>
    <w:rsid w:val="00280797"/>
    <w:rsid w:val="00280D46"/>
    <w:rsid w:val="0028102A"/>
    <w:rsid w:val="00281982"/>
    <w:rsid w:val="002822ED"/>
    <w:rsid w:val="002831FB"/>
    <w:rsid w:val="0028415C"/>
    <w:rsid w:val="00284707"/>
    <w:rsid w:val="0028477B"/>
    <w:rsid w:val="002859DF"/>
    <w:rsid w:val="0028603D"/>
    <w:rsid w:val="00286520"/>
    <w:rsid w:val="00286E89"/>
    <w:rsid w:val="0028702E"/>
    <w:rsid w:val="002875AB"/>
    <w:rsid w:val="00287BC4"/>
    <w:rsid w:val="002911BC"/>
    <w:rsid w:val="0029181B"/>
    <w:rsid w:val="002919C2"/>
    <w:rsid w:val="00291A29"/>
    <w:rsid w:val="00291B10"/>
    <w:rsid w:val="00291F0C"/>
    <w:rsid w:val="002929FA"/>
    <w:rsid w:val="0029324E"/>
    <w:rsid w:val="00294E11"/>
    <w:rsid w:val="00295103"/>
    <w:rsid w:val="00295AAA"/>
    <w:rsid w:val="002963DE"/>
    <w:rsid w:val="0029674E"/>
    <w:rsid w:val="00296790"/>
    <w:rsid w:val="00297962"/>
    <w:rsid w:val="00297FD8"/>
    <w:rsid w:val="002A0077"/>
    <w:rsid w:val="002A1250"/>
    <w:rsid w:val="002A1883"/>
    <w:rsid w:val="002A1939"/>
    <w:rsid w:val="002A1EEF"/>
    <w:rsid w:val="002A2448"/>
    <w:rsid w:val="002A2582"/>
    <w:rsid w:val="002A34F9"/>
    <w:rsid w:val="002A3A27"/>
    <w:rsid w:val="002A45C7"/>
    <w:rsid w:val="002A46AA"/>
    <w:rsid w:val="002A61D6"/>
    <w:rsid w:val="002A6252"/>
    <w:rsid w:val="002A6A93"/>
    <w:rsid w:val="002A6DBF"/>
    <w:rsid w:val="002B02A9"/>
    <w:rsid w:val="002B043B"/>
    <w:rsid w:val="002B1039"/>
    <w:rsid w:val="002B1C55"/>
    <w:rsid w:val="002B225A"/>
    <w:rsid w:val="002B33D3"/>
    <w:rsid w:val="002B3791"/>
    <w:rsid w:val="002B3C15"/>
    <w:rsid w:val="002B3FD4"/>
    <w:rsid w:val="002B432B"/>
    <w:rsid w:val="002B4869"/>
    <w:rsid w:val="002B55AC"/>
    <w:rsid w:val="002B65C0"/>
    <w:rsid w:val="002B723E"/>
    <w:rsid w:val="002C0D8B"/>
    <w:rsid w:val="002C0E2B"/>
    <w:rsid w:val="002C0E85"/>
    <w:rsid w:val="002C11B5"/>
    <w:rsid w:val="002C12A6"/>
    <w:rsid w:val="002C14C9"/>
    <w:rsid w:val="002C1EDA"/>
    <w:rsid w:val="002C2048"/>
    <w:rsid w:val="002C272F"/>
    <w:rsid w:val="002C49FB"/>
    <w:rsid w:val="002C50AE"/>
    <w:rsid w:val="002C50CF"/>
    <w:rsid w:val="002C543B"/>
    <w:rsid w:val="002C6B6A"/>
    <w:rsid w:val="002C70EA"/>
    <w:rsid w:val="002C7275"/>
    <w:rsid w:val="002C73DC"/>
    <w:rsid w:val="002D098C"/>
    <w:rsid w:val="002D1EE6"/>
    <w:rsid w:val="002D2C55"/>
    <w:rsid w:val="002D3054"/>
    <w:rsid w:val="002D44F6"/>
    <w:rsid w:val="002D47DE"/>
    <w:rsid w:val="002D4AB2"/>
    <w:rsid w:val="002D4F5B"/>
    <w:rsid w:val="002D504F"/>
    <w:rsid w:val="002D6511"/>
    <w:rsid w:val="002D6695"/>
    <w:rsid w:val="002D72B6"/>
    <w:rsid w:val="002D73A8"/>
    <w:rsid w:val="002D7AEB"/>
    <w:rsid w:val="002D7BB8"/>
    <w:rsid w:val="002E0D33"/>
    <w:rsid w:val="002E0E49"/>
    <w:rsid w:val="002E284D"/>
    <w:rsid w:val="002E343F"/>
    <w:rsid w:val="002E3AAA"/>
    <w:rsid w:val="002E3BC9"/>
    <w:rsid w:val="002E4515"/>
    <w:rsid w:val="002E462E"/>
    <w:rsid w:val="002E5206"/>
    <w:rsid w:val="002E602B"/>
    <w:rsid w:val="002E6247"/>
    <w:rsid w:val="002E68D8"/>
    <w:rsid w:val="002F18E2"/>
    <w:rsid w:val="002F1EA6"/>
    <w:rsid w:val="002F2195"/>
    <w:rsid w:val="002F64DE"/>
    <w:rsid w:val="002F79A3"/>
    <w:rsid w:val="00301C84"/>
    <w:rsid w:val="00302E7B"/>
    <w:rsid w:val="003030C9"/>
    <w:rsid w:val="003039C2"/>
    <w:rsid w:val="003039D0"/>
    <w:rsid w:val="00303E8D"/>
    <w:rsid w:val="003041F3"/>
    <w:rsid w:val="00304683"/>
    <w:rsid w:val="0030512D"/>
    <w:rsid w:val="00305724"/>
    <w:rsid w:val="00305791"/>
    <w:rsid w:val="00306499"/>
    <w:rsid w:val="003069AA"/>
    <w:rsid w:val="00307C46"/>
    <w:rsid w:val="00311ADD"/>
    <w:rsid w:val="00311B4F"/>
    <w:rsid w:val="0031266B"/>
    <w:rsid w:val="003132E7"/>
    <w:rsid w:val="0031495D"/>
    <w:rsid w:val="0031515F"/>
    <w:rsid w:val="003161CE"/>
    <w:rsid w:val="0031670C"/>
    <w:rsid w:val="00316DFD"/>
    <w:rsid w:val="003202D8"/>
    <w:rsid w:val="00320856"/>
    <w:rsid w:val="00321083"/>
    <w:rsid w:val="00321229"/>
    <w:rsid w:val="00321DD5"/>
    <w:rsid w:val="003221F9"/>
    <w:rsid w:val="00322684"/>
    <w:rsid w:val="00322976"/>
    <w:rsid w:val="00322983"/>
    <w:rsid w:val="00322DB8"/>
    <w:rsid w:val="003238EC"/>
    <w:rsid w:val="0032433A"/>
    <w:rsid w:val="0032485C"/>
    <w:rsid w:val="00325238"/>
    <w:rsid w:val="00325905"/>
    <w:rsid w:val="00325947"/>
    <w:rsid w:val="00325ABA"/>
    <w:rsid w:val="00326344"/>
    <w:rsid w:val="00326993"/>
    <w:rsid w:val="00326C29"/>
    <w:rsid w:val="003278DB"/>
    <w:rsid w:val="00327994"/>
    <w:rsid w:val="003310AF"/>
    <w:rsid w:val="003314C9"/>
    <w:rsid w:val="00332A25"/>
    <w:rsid w:val="00332AC5"/>
    <w:rsid w:val="003348E0"/>
    <w:rsid w:val="00335237"/>
    <w:rsid w:val="00336303"/>
    <w:rsid w:val="00336848"/>
    <w:rsid w:val="003428F5"/>
    <w:rsid w:val="003429C4"/>
    <w:rsid w:val="00343830"/>
    <w:rsid w:val="0034383F"/>
    <w:rsid w:val="00343CC0"/>
    <w:rsid w:val="003449E5"/>
    <w:rsid w:val="00344FE0"/>
    <w:rsid w:val="00345135"/>
    <w:rsid w:val="00345ED7"/>
    <w:rsid w:val="00346A74"/>
    <w:rsid w:val="00346AE9"/>
    <w:rsid w:val="00350950"/>
    <w:rsid w:val="00350B39"/>
    <w:rsid w:val="0035189C"/>
    <w:rsid w:val="0035209E"/>
    <w:rsid w:val="003531C3"/>
    <w:rsid w:val="0035347D"/>
    <w:rsid w:val="0035432E"/>
    <w:rsid w:val="0035640B"/>
    <w:rsid w:val="0035721E"/>
    <w:rsid w:val="003574CF"/>
    <w:rsid w:val="00357531"/>
    <w:rsid w:val="00360308"/>
    <w:rsid w:val="00361207"/>
    <w:rsid w:val="00361437"/>
    <w:rsid w:val="0036170D"/>
    <w:rsid w:val="00361FC7"/>
    <w:rsid w:val="003625AA"/>
    <w:rsid w:val="003628C5"/>
    <w:rsid w:val="0036538F"/>
    <w:rsid w:val="00365C90"/>
    <w:rsid w:val="00365FA1"/>
    <w:rsid w:val="00366925"/>
    <w:rsid w:val="003669EB"/>
    <w:rsid w:val="00366B11"/>
    <w:rsid w:val="00366DAB"/>
    <w:rsid w:val="00366F5B"/>
    <w:rsid w:val="003673CC"/>
    <w:rsid w:val="00370A30"/>
    <w:rsid w:val="0037131D"/>
    <w:rsid w:val="00372238"/>
    <w:rsid w:val="00372891"/>
    <w:rsid w:val="003731AD"/>
    <w:rsid w:val="00373325"/>
    <w:rsid w:val="0037400E"/>
    <w:rsid w:val="00374AB9"/>
    <w:rsid w:val="00374DF4"/>
    <w:rsid w:val="00375B0F"/>
    <w:rsid w:val="00376516"/>
    <w:rsid w:val="00377BE2"/>
    <w:rsid w:val="00377D32"/>
    <w:rsid w:val="00377E69"/>
    <w:rsid w:val="00377F3B"/>
    <w:rsid w:val="00380009"/>
    <w:rsid w:val="00380214"/>
    <w:rsid w:val="00380A25"/>
    <w:rsid w:val="00380A92"/>
    <w:rsid w:val="00380BDE"/>
    <w:rsid w:val="0038105C"/>
    <w:rsid w:val="003818FA"/>
    <w:rsid w:val="00382C96"/>
    <w:rsid w:val="00383DA7"/>
    <w:rsid w:val="0038428F"/>
    <w:rsid w:val="00384652"/>
    <w:rsid w:val="00385493"/>
    <w:rsid w:val="00385C6A"/>
    <w:rsid w:val="00385D8C"/>
    <w:rsid w:val="003865F3"/>
    <w:rsid w:val="00387548"/>
    <w:rsid w:val="003877D8"/>
    <w:rsid w:val="00387905"/>
    <w:rsid w:val="0039017C"/>
    <w:rsid w:val="0039039A"/>
    <w:rsid w:val="00390F51"/>
    <w:rsid w:val="00391E63"/>
    <w:rsid w:val="0039231F"/>
    <w:rsid w:val="00393404"/>
    <w:rsid w:val="00393591"/>
    <w:rsid w:val="00395A76"/>
    <w:rsid w:val="00395B90"/>
    <w:rsid w:val="00395E44"/>
    <w:rsid w:val="00396204"/>
    <w:rsid w:val="003966DD"/>
    <w:rsid w:val="00396A4F"/>
    <w:rsid w:val="00397226"/>
    <w:rsid w:val="00397BCA"/>
    <w:rsid w:val="003A031F"/>
    <w:rsid w:val="003A0C5B"/>
    <w:rsid w:val="003A0D1A"/>
    <w:rsid w:val="003A126F"/>
    <w:rsid w:val="003A397D"/>
    <w:rsid w:val="003A3D6E"/>
    <w:rsid w:val="003A44E7"/>
    <w:rsid w:val="003A4A13"/>
    <w:rsid w:val="003A4B11"/>
    <w:rsid w:val="003A5933"/>
    <w:rsid w:val="003A692E"/>
    <w:rsid w:val="003A793D"/>
    <w:rsid w:val="003B0668"/>
    <w:rsid w:val="003B1B31"/>
    <w:rsid w:val="003B5EBD"/>
    <w:rsid w:val="003B65DA"/>
    <w:rsid w:val="003B6626"/>
    <w:rsid w:val="003B7C57"/>
    <w:rsid w:val="003C1C5E"/>
    <w:rsid w:val="003C2474"/>
    <w:rsid w:val="003C25D2"/>
    <w:rsid w:val="003C28C4"/>
    <w:rsid w:val="003C33F3"/>
    <w:rsid w:val="003C347A"/>
    <w:rsid w:val="003C3FC1"/>
    <w:rsid w:val="003C455A"/>
    <w:rsid w:val="003C4A13"/>
    <w:rsid w:val="003C539B"/>
    <w:rsid w:val="003C549F"/>
    <w:rsid w:val="003C5D3F"/>
    <w:rsid w:val="003C66C1"/>
    <w:rsid w:val="003C7196"/>
    <w:rsid w:val="003C7EFA"/>
    <w:rsid w:val="003C7FB2"/>
    <w:rsid w:val="003D03B5"/>
    <w:rsid w:val="003D0456"/>
    <w:rsid w:val="003D0C21"/>
    <w:rsid w:val="003D0C9E"/>
    <w:rsid w:val="003D14E7"/>
    <w:rsid w:val="003D1A5B"/>
    <w:rsid w:val="003D276F"/>
    <w:rsid w:val="003D304E"/>
    <w:rsid w:val="003D4566"/>
    <w:rsid w:val="003D54F5"/>
    <w:rsid w:val="003D6218"/>
    <w:rsid w:val="003D6F32"/>
    <w:rsid w:val="003D753D"/>
    <w:rsid w:val="003D7793"/>
    <w:rsid w:val="003E0759"/>
    <w:rsid w:val="003E1426"/>
    <w:rsid w:val="003E1A07"/>
    <w:rsid w:val="003E35A2"/>
    <w:rsid w:val="003E39B8"/>
    <w:rsid w:val="003E3C93"/>
    <w:rsid w:val="003E3F87"/>
    <w:rsid w:val="003E45BD"/>
    <w:rsid w:val="003E48EA"/>
    <w:rsid w:val="003E4A8B"/>
    <w:rsid w:val="003E5027"/>
    <w:rsid w:val="003E516C"/>
    <w:rsid w:val="003E5A60"/>
    <w:rsid w:val="003E5DB9"/>
    <w:rsid w:val="003E5E92"/>
    <w:rsid w:val="003E6312"/>
    <w:rsid w:val="003E6467"/>
    <w:rsid w:val="003E6CFF"/>
    <w:rsid w:val="003E7222"/>
    <w:rsid w:val="003E73E0"/>
    <w:rsid w:val="003F0A5C"/>
    <w:rsid w:val="003F0F83"/>
    <w:rsid w:val="003F12CC"/>
    <w:rsid w:val="003F1C80"/>
    <w:rsid w:val="003F2758"/>
    <w:rsid w:val="003F3096"/>
    <w:rsid w:val="003F3FBA"/>
    <w:rsid w:val="003F42F7"/>
    <w:rsid w:val="003F5E14"/>
    <w:rsid w:val="003F642C"/>
    <w:rsid w:val="003F65CA"/>
    <w:rsid w:val="003F7B3C"/>
    <w:rsid w:val="003F7C0B"/>
    <w:rsid w:val="003F7D7C"/>
    <w:rsid w:val="00400943"/>
    <w:rsid w:val="00400F9F"/>
    <w:rsid w:val="004015F0"/>
    <w:rsid w:val="0040167E"/>
    <w:rsid w:val="00401FAF"/>
    <w:rsid w:val="004020F6"/>
    <w:rsid w:val="00402F12"/>
    <w:rsid w:val="00402F1D"/>
    <w:rsid w:val="004034C5"/>
    <w:rsid w:val="00404C98"/>
    <w:rsid w:val="00405C64"/>
    <w:rsid w:val="0040631C"/>
    <w:rsid w:val="0040713B"/>
    <w:rsid w:val="00412A96"/>
    <w:rsid w:val="0041410C"/>
    <w:rsid w:val="00414C8F"/>
    <w:rsid w:val="0041579B"/>
    <w:rsid w:val="00415C0A"/>
    <w:rsid w:val="0041684F"/>
    <w:rsid w:val="004179C9"/>
    <w:rsid w:val="00417A9C"/>
    <w:rsid w:val="00417B23"/>
    <w:rsid w:val="0042104A"/>
    <w:rsid w:val="00421137"/>
    <w:rsid w:val="0042235A"/>
    <w:rsid w:val="00422A37"/>
    <w:rsid w:val="00422B35"/>
    <w:rsid w:val="00422D5F"/>
    <w:rsid w:val="00423298"/>
    <w:rsid w:val="00423A74"/>
    <w:rsid w:val="00423A89"/>
    <w:rsid w:val="00424752"/>
    <w:rsid w:val="00427721"/>
    <w:rsid w:val="00427A05"/>
    <w:rsid w:val="004301B3"/>
    <w:rsid w:val="00430ADC"/>
    <w:rsid w:val="004313FD"/>
    <w:rsid w:val="00431869"/>
    <w:rsid w:val="004319FD"/>
    <w:rsid w:val="00431C60"/>
    <w:rsid w:val="00432C47"/>
    <w:rsid w:val="00432FB4"/>
    <w:rsid w:val="0043407C"/>
    <w:rsid w:val="00434267"/>
    <w:rsid w:val="00436243"/>
    <w:rsid w:val="00436307"/>
    <w:rsid w:val="00436F8B"/>
    <w:rsid w:val="0043743A"/>
    <w:rsid w:val="00437F2F"/>
    <w:rsid w:val="0044040F"/>
    <w:rsid w:val="00441B0D"/>
    <w:rsid w:val="004421F4"/>
    <w:rsid w:val="0044237F"/>
    <w:rsid w:val="0044267B"/>
    <w:rsid w:val="0044457C"/>
    <w:rsid w:val="004453B7"/>
    <w:rsid w:val="00450F93"/>
    <w:rsid w:val="0045192A"/>
    <w:rsid w:val="00452237"/>
    <w:rsid w:val="00453084"/>
    <w:rsid w:val="004568A1"/>
    <w:rsid w:val="00456BB0"/>
    <w:rsid w:val="004619A7"/>
    <w:rsid w:val="00462BF8"/>
    <w:rsid w:val="004635FF"/>
    <w:rsid w:val="00464255"/>
    <w:rsid w:val="0046440A"/>
    <w:rsid w:val="00464FB1"/>
    <w:rsid w:val="00465EE9"/>
    <w:rsid w:val="0046616A"/>
    <w:rsid w:val="00470322"/>
    <w:rsid w:val="00470887"/>
    <w:rsid w:val="004709DF"/>
    <w:rsid w:val="00471DE5"/>
    <w:rsid w:val="00472137"/>
    <w:rsid w:val="0047289A"/>
    <w:rsid w:val="00472B5A"/>
    <w:rsid w:val="004731CA"/>
    <w:rsid w:val="00477D15"/>
    <w:rsid w:val="00480880"/>
    <w:rsid w:val="00480958"/>
    <w:rsid w:val="004815D0"/>
    <w:rsid w:val="004824E6"/>
    <w:rsid w:val="0048318E"/>
    <w:rsid w:val="0048358E"/>
    <w:rsid w:val="004838E1"/>
    <w:rsid w:val="00483C4C"/>
    <w:rsid w:val="00485495"/>
    <w:rsid w:val="00486040"/>
    <w:rsid w:val="004866E4"/>
    <w:rsid w:val="00486C9F"/>
    <w:rsid w:val="00486F5C"/>
    <w:rsid w:val="004877B6"/>
    <w:rsid w:val="00487CE8"/>
    <w:rsid w:val="00487DE1"/>
    <w:rsid w:val="00490022"/>
    <w:rsid w:val="00490283"/>
    <w:rsid w:val="004909C4"/>
    <w:rsid w:val="00490A86"/>
    <w:rsid w:val="00490DD5"/>
    <w:rsid w:val="0049448F"/>
    <w:rsid w:val="00494D69"/>
    <w:rsid w:val="00495A48"/>
    <w:rsid w:val="00495FC7"/>
    <w:rsid w:val="00496B95"/>
    <w:rsid w:val="00497D3E"/>
    <w:rsid w:val="004A11B5"/>
    <w:rsid w:val="004A19A9"/>
    <w:rsid w:val="004A1D17"/>
    <w:rsid w:val="004A2560"/>
    <w:rsid w:val="004A2E44"/>
    <w:rsid w:val="004A2F95"/>
    <w:rsid w:val="004A49B5"/>
    <w:rsid w:val="004A49D7"/>
    <w:rsid w:val="004A50AB"/>
    <w:rsid w:val="004A53C0"/>
    <w:rsid w:val="004A63EE"/>
    <w:rsid w:val="004A671C"/>
    <w:rsid w:val="004A6CB9"/>
    <w:rsid w:val="004B00D1"/>
    <w:rsid w:val="004B1325"/>
    <w:rsid w:val="004B1D72"/>
    <w:rsid w:val="004B31A9"/>
    <w:rsid w:val="004B31F5"/>
    <w:rsid w:val="004B347A"/>
    <w:rsid w:val="004B38F5"/>
    <w:rsid w:val="004B47F1"/>
    <w:rsid w:val="004B5208"/>
    <w:rsid w:val="004B602D"/>
    <w:rsid w:val="004B78B3"/>
    <w:rsid w:val="004C0D48"/>
    <w:rsid w:val="004C1726"/>
    <w:rsid w:val="004C19B7"/>
    <w:rsid w:val="004C1FDF"/>
    <w:rsid w:val="004C2011"/>
    <w:rsid w:val="004C38FD"/>
    <w:rsid w:val="004C3E84"/>
    <w:rsid w:val="004C5FDC"/>
    <w:rsid w:val="004C749A"/>
    <w:rsid w:val="004C7C2F"/>
    <w:rsid w:val="004D055F"/>
    <w:rsid w:val="004D07B5"/>
    <w:rsid w:val="004D0DC8"/>
    <w:rsid w:val="004D19C5"/>
    <w:rsid w:val="004D1E2B"/>
    <w:rsid w:val="004D2579"/>
    <w:rsid w:val="004D317F"/>
    <w:rsid w:val="004D3228"/>
    <w:rsid w:val="004D36FB"/>
    <w:rsid w:val="004D3AFD"/>
    <w:rsid w:val="004D42A1"/>
    <w:rsid w:val="004D42A4"/>
    <w:rsid w:val="004D4499"/>
    <w:rsid w:val="004D4ABD"/>
    <w:rsid w:val="004D510D"/>
    <w:rsid w:val="004D52ED"/>
    <w:rsid w:val="004D56B4"/>
    <w:rsid w:val="004D68E3"/>
    <w:rsid w:val="004D6D7D"/>
    <w:rsid w:val="004D7A63"/>
    <w:rsid w:val="004E0580"/>
    <w:rsid w:val="004E0B8D"/>
    <w:rsid w:val="004E14A2"/>
    <w:rsid w:val="004E19F0"/>
    <w:rsid w:val="004E1BAA"/>
    <w:rsid w:val="004E23B6"/>
    <w:rsid w:val="004E2400"/>
    <w:rsid w:val="004E31C9"/>
    <w:rsid w:val="004E3290"/>
    <w:rsid w:val="004E400B"/>
    <w:rsid w:val="004E4493"/>
    <w:rsid w:val="004E4A3B"/>
    <w:rsid w:val="004E4CBE"/>
    <w:rsid w:val="004E4EAF"/>
    <w:rsid w:val="004E4FD8"/>
    <w:rsid w:val="004E53F6"/>
    <w:rsid w:val="004E5679"/>
    <w:rsid w:val="004E5C2E"/>
    <w:rsid w:val="004E5F15"/>
    <w:rsid w:val="004E62FD"/>
    <w:rsid w:val="004E65F6"/>
    <w:rsid w:val="004E6DD9"/>
    <w:rsid w:val="004E6FE5"/>
    <w:rsid w:val="004E7534"/>
    <w:rsid w:val="004F13A7"/>
    <w:rsid w:val="004F19FA"/>
    <w:rsid w:val="004F20C4"/>
    <w:rsid w:val="004F2ADB"/>
    <w:rsid w:val="004F303D"/>
    <w:rsid w:val="004F3831"/>
    <w:rsid w:val="004F436B"/>
    <w:rsid w:val="004F48BC"/>
    <w:rsid w:val="004F499C"/>
    <w:rsid w:val="004F58A3"/>
    <w:rsid w:val="004F5A71"/>
    <w:rsid w:val="004F5B54"/>
    <w:rsid w:val="004F66E1"/>
    <w:rsid w:val="004F68A9"/>
    <w:rsid w:val="004F7800"/>
    <w:rsid w:val="004F7EBA"/>
    <w:rsid w:val="00500622"/>
    <w:rsid w:val="00500A33"/>
    <w:rsid w:val="00501368"/>
    <w:rsid w:val="0050165C"/>
    <w:rsid w:val="0050174A"/>
    <w:rsid w:val="005024F7"/>
    <w:rsid w:val="005026C1"/>
    <w:rsid w:val="00502792"/>
    <w:rsid w:val="00503339"/>
    <w:rsid w:val="00503A0C"/>
    <w:rsid w:val="00503CBC"/>
    <w:rsid w:val="00503FE3"/>
    <w:rsid w:val="00504171"/>
    <w:rsid w:val="00504A7C"/>
    <w:rsid w:val="005057F4"/>
    <w:rsid w:val="005058E4"/>
    <w:rsid w:val="00505B67"/>
    <w:rsid w:val="00505E89"/>
    <w:rsid w:val="005066AF"/>
    <w:rsid w:val="00506A57"/>
    <w:rsid w:val="00506C1D"/>
    <w:rsid w:val="00507B8E"/>
    <w:rsid w:val="00510278"/>
    <w:rsid w:val="00510BE7"/>
    <w:rsid w:val="00511654"/>
    <w:rsid w:val="00512995"/>
    <w:rsid w:val="00512A11"/>
    <w:rsid w:val="005137BE"/>
    <w:rsid w:val="00513BD5"/>
    <w:rsid w:val="00513BE3"/>
    <w:rsid w:val="00514337"/>
    <w:rsid w:val="00514F89"/>
    <w:rsid w:val="00515EA0"/>
    <w:rsid w:val="00516C9E"/>
    <w:rsid w:val="00517144"/>
    <w:rsid w:val="005176B9"/>
    <w:rsid w:val="005176E8"/>
    <w:rsid w:val="005179E9"/>
    <w:rsid w:val="00517B77"/>
    <w:rsid w:val="00517C70"/>
    <w:rsid w:val="005207E4"/>
    <w:rsid w:val="0052174B"/>
    <w:rsid w:val="0052231A"/>
    <w:rsid w:val="00523931"/>
    <w:rsid w:val="00524408"/>
    <w:rsid w:val="005251A5"/>
    <w:rsid w:val="005252D6"/>
    <w:rsid w:val="005255B6"/>
    <w:rsid w:val="00525899"/>
    <w:rsid w:val="005259D6"/>
    <w:rsid w:val="00525F5F"/>
    <w:rsid w:val="00526A9C"/>
    <w:rsid w:val="005277D0"/>
    <w:rsid w:val="00527D29"/>
    <w:rsid w:val="005305C2"/>
    <w:rsid w:val="005309EB"/>
    <w:rsid w:val="00530FD4"/>
    <w:rsid w:val="00531470"/>
    <w:rsid w:val="0053158C"/>
    <w:rsid w:val="005318A9"/>
    <w:rsid w:val="0053239C"/>
    <w:rsid w:val="0053283F"/>
    <w:rsid w:val="005335AD"/>
    <w:rsid w:val="00534380"/>
    <w:rsid w:val="005347A3"/>
    <w:rsid w:val="00534F48"/>
    <w:rsid w:val="00535313"/>
    <w:rsid w:val="005354A6"/>
    <w:rsid w:val="00535CEF"/>
    <w:rsid w:val="005360E6"/>
    <w:rsid w:val="00536E97"/>
    <w:rsid w:val="00536FE5"/>
    <w:rsid w:val="005372A2"/>
    <w:rsid w:val="00537AAA"/>
    <w:rsid w:val="00537F98"/>
    <w:rsid w:val="005406E9"/>
    <w:rsid w:val="005429CD"/>
    <w:rsid w:val="00542AFA"/>
    <w:rsid w:val="00543467"/>
    <w:rsid w:val="00543572"/>
    <w:rsid w:val="00543B84"/>
    <w:rsid w:val="005443F9"/>
    <w:rsid w:val="0054468C"/>
    <w:rsid w:val="00545179"/>
    <w:rsid w:val="005451CB"/>
    <w:rsid w:val="00545D89"/>
    <w:rsid w:val="0054686F"/>
    <w:rsid w:val="00546E65"/>
    <w:rsid w:val="0054766D"/>
    <w:rsid w:val="00547BCC"/>
    <w:rsid w:val="00547D15"/>
    <w:rsid w:val="00547EC6"/>
    <w:rsid w:val="00550276"/>
    <w:rsid w:val="005503D2"/>
    <w:rsid w:val="005505F2"/>
    <w:rsid w:val="00551613"/>
    <w:rsid w:val="00552CBE"/>
    <w:rsid w:val="005542D1"/>
    <w:rsid w:val="00554547"/>
    <w:rsid w:val="00555C08"/>
    <w:rsid w:val="0055610F"/>
    <w:rsid w:val="00556D69"/>
    <w:rsid w:val="00560204"/>
    <w:rsid w:val="00560579"/>
    <w:rsid w:val="00561333"/>
    <w:rsid w:val="00562716"/>
    <w:rsid w:val="0056278F"/>
    <w:rsid w:val="0056287E"/>
    <w:rsid w:val="00562ED1"/>
    <w:rsid w:val="005635B9"/>
    <w:rsid w:val="00563696"/>
    <w:rsid w:val="005638E2"/>
    <w:rsid w:val="00564280"/>
    <w:rsid w:val="00564772"/>
    <w:rsid w:val="0056612B"/>
    <w:rsid w:val="005663F1"/>
    <w:rsid w:val="005667C7"/>
    <w:rsid w:val="00566D28"/>
    <w:rsid w:val="005676B1"/>
    <w:rsid w:val="00567A71"/>
    <w:rsid w:val="0057073E"/>
    <w:rsid w:val="00570BC6"/>
    <w:rsid w:val="00571658"/>
    <w:rsid w:val="00572A14"/>
    <w:rsid w:val="005737C0"/>
    <w:rsid w:val="005746F0"/>
    <w:rsid w:val="0057479C"/>
    <w:rsid w:val="00574D7C"/>
    <w:rsid w:val="0057503E"/>
    <w:rsid w:val="00576749"/>
    <w:rsid w:val="005803F3"/>
    <w:rsid w:val="0058060B"/>
    <w:rsid w:val="00580A0F"/>
    <w:rsid w:val="005813E9"/>
    <w:rsid w:val="0058272C"/>
    <w:rsid w:val="005831F3"/>
    <w:rsid w:val="005833C3"/>
    <w:rsid w:val="00583B1B"/>
    <w:rsid w:val="00584109"/>
    <w:rsid w:val="005842C9"/>
    <w:rsid w:val="00584A34"/>
    <w:rsid w:val="00584D20"/>
    <w:rsid w:val="0058655B"/>
    <w:rsid w:val="00586754"/>
    <w:rsid w:val="005873E2"/>
    <w:rsid w:val="005879D3"/>
    <w:rsid w:val="00591421"/>
    <w:rsid w:val="00591B10"/>
    <w:rsid w:val="00592078"/>
    <w:rsid w:val="005930F8"/>
    <w:rsid w:val="00593559"/>
    <w:rsid w:val="005940AC"/>
    <w:rsid w:val="00594502"/>
    <w:rsid w:val="005953C8"/>
    <w:rsid w:val="00595B8D"/>
    <w:rsid w:val="005962F5"/>
    <w:rsid w:val="00596999"/>
    <w:rsid w:val="00596BE5"/>
    <w:rsid w:val="0059761E"/>
    <w:rsid w:val="00597745"/>
    <w:rsid w:val="005977A9"/>
    <w:rsid w:val="005A0B93"/>
    <w:rsid w:val="005A0C48"/>
    <w:rsid w:val="005A0C4B"/>
    <w:rsid w:val="005A11FD"/>
    <w:rsid w:val="005A1FA1"/>
    <w:rsid w:val="005A2617"/>
    <w:rsid w:val="005A288A"/>
    <w:rsid w:val="005A3444"/>
    <w:rsid w:val="005A3A01"/>
    <w:rsid w:val="005A4074"/>
    <w:rsid w:val="005A451F"/>
    <w:rsid w:val="005A56E8"/>
    <w:rsid w:val="005A6B14"/>
    <w:rsid w:val="005A7E38"/>
    <w:rsid w:val="005B149E"/>
    <w:rsid w:val="005B1901"/>
    <w:rsid w:val="005B19CA"/>
    <w:rsid w:val="005B26B1"/>
    <w:rsid w:val="005B2B87"/>
    <w:rsid w:val="005B31EB"/>
    <w:rsid w:val="005B5851"/>
    <w:rsid w:val="005B6042"/>
    <w:rsid w:val="005B650F"/>
    <w:rsid w:val="005B6CB0"/>
    <w:rsid w:val="005B6E2B"/>
    <w:rsid w:val="005B7723"/>
    <w:rsid w:val="005C063E"/>
    <w:rsid w:val="005C07DB"/>
    <w:rsid w:val="005C0E01"/>
    <w:rsid w:val="005C59A3"/>
    <w:rsid w:val="005C5E87"/>
    <w:rsid w:val="005C5FD3"/>
    <w:rsid w:val="005C6E50"/>
    <w:rsid w:val="005C78CC"/>
    <w:rsid w:val="005C7982"/>
    <w:rsid w:val="005C7A43"/>
    <w:rsid w:val="005C7B69"/>
    <w:rsid w:val="005D1340"/>
    <w:rsid w:val="005D13FD"/>
    <w:rsid w:val="005D1527"/>
    <w:rsid w:val="005D1FAA"/>
    <w:rsid w:val="005D2F19"/>
    <w:rsid w:val="005D44E7"/>
    <w:rsid w:val="005D4B5B"/>
    <w:rsid w:val="005D592D"/>
    <w:rsid w:val="005D6534"/>
    <w:rsid w:val="005D7502"/>
    <w:rsid w:val="005D7BB7"/>
    <w:rsid w:val="005E0723"/>
    <w:rsid w:val="005E0E7B"/>
    <w:rsid w:val="005E148E"/>
    <w:rsid w:val="005E1FFC"/>
    <w:rsid w:val="005E21A1"/>
    <w:rsid w:val="005E2B12"/>
    <w:rsid w:val="005E2E32"/>
    <w:rsid w:val="005E32C3"/>
    <w:rsid w:val="005E41E2"/>
    <w:rsid w:val="005E4558"/>
    <w:rsid w:val="005E4B3F"/>
    <w:rsid w:val="005E4FAC"/>
    <w:rsid w:val="005E530B"/>
    <w:rsid w:val="005E6639"/>
    <w:rsid w:val="005E6BF2"/>
    <w:rsid w:val="005E6E23"/>
    <w:rsid w:val="005E701B"/>
    <w:rsid w:val="005E71DC"/>
    <w:rsid w:val="005F027D"/>
    <w:rsid w:val="005F0820"/>
    <w:rsid w:val="005F1358"/>
    <w:rsid w:val="005F196C"/>
    <w:rsid w:val="005F230B"/>
    <w:rsid w:val="005F2609"/>
    <w:rsid w:val="005F2EC1"/>
    <w:rsid w:val="005F386A"/>
    <w:rsid w:val="005F4407"/>
    <w:rsid w:val="005F58C0"/>
    <w:rsid w:val="005F73A4"/>
    <w:rsid w:val="005F74D8"/>
    <w:rsid w:val="005F7E49"/>
    <w:rsid w:val="0060099B"/>
    <w:rsid w:val="00600A07"/>
    <w:rsid w:val="00600AC6"/>
    <w:rsid w:val="0060111F"/>
    <w:rsid w:val="00601ABE"/>
    <w:rsid w:val="00603675"/>
    <w:rsid w:val="006036FA"/>
    <w:rsid w:val="00603ACB"/>
    <w:rsid w:val="00604BBD"/>
    <w:rsid w:val="00604ED0"/>
    <w:rsid w:val="00605E79"/>
    <w:rsid w:val="006064F0"/>
    <w:rsid w:val="006065B7"/>
    <w:rsid w:val="006067B0"/>
    <w:rsid w:val="00606F10"/>
    <w:rsid w:val="00607B6B"/>
    <w:rsid w:val="0061045B"/>
    <w:rsid w:val="006109F9"/>
    <w:rsid w:val="00610C6F"/>
    <w:rsid w:val="00610EE5"/>
    <w:rsid w:val="0061126B"/>
    <w:rsid w:val="00611394"/>
    <w:rsid w:val="00611F89"/>
    <w:rsid w:val="006127F9"/>
    <w:rsid w:val="0061301F"/>
    <w:rsid w:val="00613329"/>
    <w:rsid w:val="0061340A"/>
    <w:rsid w:val="0061372A"/>
    <w:rsid w:val="00614407"/>
    <w:rsid w:val="00614865"/>
    <w:rsid w:val="0061530D"/>
    <w:rsid w:val="00620A1D"/>
    <w:rsid w:val="00621888"/>
    <w:rsid w:val="006223A9"/>
    <w:rsid w:val="006234C5"/>
    <w:rsid w:val="0062471F"/>
    <w:rsid w:val="00624F7F"/>
    <w:rsid w:val="00625DF6"/>
    <w:rsid w:val="0062626C"/>
    <w:rsid w:val="00627CCD"/>
    <w:rsid w:val="006312E8"/>
    <w:rsid w:val="00631C4D"/>
    <w:rsid w:val="00631EB6"/>
    <w:rsid w:val="00633049"/>
    <w:rsid w:val="00633912"/>
    <w:rsid w:val="00633A1C"/>
    <w:rsid w:val="00634AE0"/>
    <w:rsid w:val="00634BDB"/>
    <w:rsid w:val="00634D70"/>
    <w:rsid w:val="00635039"/>
    <w:rsid w:val="006366C8"/>
    <w:rsid w:val="00643804"/>
    <w:rsid w:val="00645E1E"/>
    <w:rsid w:val="006461BB"/>
    <w:rsid w:val="006479DE"/>
    <w:rsid w:val="00650387"/>
    <w:rsid w:val="00650817"/>
    <w:rsid w:val="00651B1B"/>
    <w:rsid w:val="0065203D"/>
    <w:rsid w:val="0065278A"/>
    <w:rsid w:val="00652ECB"/>
    <w:rsid w:val="00653940"/>
    <w:rsid w:val="00653B57"/>
    <w:rsid w:val="006554E4"/>
    <w:rsid w:val="006554EA"/>
    <w:rsid w:val="00656268"/>
    <w:rsid w:val="006565B6"/>
    <w:rsid w:val="00660537"/>
    <w:rsid w:val="00660C27"/>
    <w:rsid w:val="00662640"/>
    <w:rsid w:val="00662BC7"/>
    <w:rsid w:val="00663143"/>
    <w:rsid w:val="006634A6"/>
    <w:rsid w:val="00664D23"/>
    <w:rsid w:val="00665358"/>
    <w:rsid w:val="00665E23"/>
    <w:rsid w:val="006661E1"/>
    <w:rsid w:val="00667ADF"/>
    <w:rsid w:val="0067026D"/>
    <w:rsid w:val="00671D0E"/>
    <w:rsid w:val="00673FD1"/>
    <w:rsid w:val="006740B4"/>
    <w:rsid w:val="006740D6"/>
    <w:rsid w:val="00674216"/>
    <w:rsid w:val="006767E9"/>
    <w:rsid w:val="00676B3B"/>
    <w:rsid w:val="0067726F"/>
    <w:rsid w:val="0067794F"/>
    <w:rsid w:val="00677F5C"/>
    <w:rsid w:val="00681323"/>
    <w:rsid w:val="006817B1"/>
    <w:rsid w:val="00681B88"/>
    <w:rsid w:val="00681C1E"/>
    <w:rsid w:val="006820F1"/>
    <w:rsid w:val="00682701"/>
    <w:rsid w:val="00683331"/>
    <w:rsid w:val="006836C6"/>
    <w:rsid w:val="00683791"/>
    <w:rsid w:val="006842A4"/>
    <w:rsid w:val="00684A3F"/>
    <w:rsid w:val="00686475"/>
    <w:rsid w:val="00686501"/>
    <w:rsid w:val="00687B5C"/>
    <w:rsid w:val="00690A3B"/>
    <w:rsid w:val="00690A57"/>
    <w:rsid w:val="00691813"/>
    <w:rsid w:val="00691D44"/>
    <w:rsid w:val="00692FC0"/>
    <w:rsid w:val="00693175"/>
    <w:rsid w:val="006931B5"/>
    <w:rsid w:val="0069416D"/>
    <w:rsid w:val="00695804"/>
    <w:rsid w:val="00695AD6"/>
    <w:rsid w:val="00695C6E"/>
    <w:rsid w:val="0069719A"/>
    <w:rsid w:val="00697481"/>
    <w:rsid w:val="006976C1"/>
    <w:rsid w:val="006A12E0"/>
    <w:rsid w:val="006A1640"/>
    <w:rsid w:val="006A2EEE"/>
    <w:rsid w:val="006A2F47"/>
    <w:rsid w:val="006A4088"/>
    <w:rsid w:val="006A5031"/>
    <w:rsid w:val="006A5E83"/>
    <w:rsid w:val="006A623A"/>
    <w:rsid w:val="006A6C37"/>
    <w:rsid w:val="006A7570"/>
    <w:rsid w:val="006A7A4B"/>
    <w:rsid w:val="006B0543"/>
    <w:rsid w:val="006B0A83"/>
    <w:rsid w:val="006B11FE"/>
    <w:rsid w:val="006B1A95"/>
    <w:rsid w:val="006B1C4F"/>
    <w:rsid w:val="006B1E3D"/>
    <w:rsid w:val="006B273B"/>
    <w:rsid w:val="006B2CEE"/>
    <w:rsid w:val="006B349F"/>
    <w:rsid w:val="006B4664"/>
    <w:rsid w:val="006B4FA7"/>
    <w:rsid w:val="006B6BEB"/>
    <w:rsid w:val="006B6D21"/>
    <w:rsid w:val="006B730B"/>
    <w:rsid w:val="006B783C"/>
    <w:rsid w:val="006C21F9"/>
    <w:rsid w:val="006C23A5"/>
    <w:rsid w:val="006C321F"/>
    <w:rsid w:val="006C362D"/>
    <w:rsid w:val="006C3DCF"/>
    <w:rsid w:val="006C422B"/>
    <w:rsid w:val="006C4665"/>
    <w:rsid w:val="006C5407"/>
    <w:rsid w:val="006C6A21"/>
    <w:rsid w:val="006C74F8"/>
    <w:rsid w:val="006C790B"/>
    <w:rsid w:val="006D031A"/>
    <w:rsid w:val="006D0C89"/>
    <w:rsid w:val="006D1502"/>
    <w:rsid w:val="006D2513"/>
    <w:rsid w:val="006D2588"/>
    <w:rsid w:val="006D293A"/>
    <w:rsid w:val="006D2AA0"/>
    <w:rsid w:val="006D30FC"/>
    <w:rsid w:val="006D3A92"/>
    <w:rsid w:val="006D5661"/>
    <w:rsid w:val="006D67BF"/>
    <w:rsid w:val="006D7491"/>
    <w:rsid w:val="006D7759"/>
    <w:rsid w:val="006E08A0"/>
    <w:rsid w:val="006E0B12"/>
    <w:rsid w:val="006E1307"/>
    <w:rsid w:val="006E2B40"/>
    <w:rsid w:val="006E39DE"/>
    <w:rsid w:val="006E4711"/>
    <w:rsid w:val="006E47F6"/>
    <w:rsid w:val="006E4824"/>
    <w:rsid w:val="006E4F78"/>
    <w:rsid w:val="006E7B88"/>
    <w:rsid w:val="006E7FA3"/>
    <w:rsid w:val="006F200A"/>
    <w:rsid w:val="006F29AF"/>
    <w:rsid w:val="006F3338"/>
    <w:rsid w:val="006F3C14"/>
    <w:rsid w:val="006F3FA1"/>
    <w:rsid w:val="006F4D5B"/>
    <w:rsid w:val="006F50DF"/>
    <w:rsid w:val="006F5B82"/>
    <w:rsid w:val="006F5B83"/>
    <w:rsid w:val="006F5F6A"/>
    <w:rsid w:val="006F61A0"/>
    <w:rsid w:val="006F63BA"/>
    <w:rsid w:val="006F6605"/>
    <w:rsid w:val="006F727A"/>
    <w:rsid w:val="006F761A"/>
    <w:rsid w:val="00700484"/>
    <w:rsid w:val="00700647"/>
    <w:rsid w:val="007023ED"/>
    <w:rsid w:val="00704EB2"/>
    <w:rsid w:val="00705595"/>
    <w:rsid w:val="00705B06"/>
    <w:rsid w:val="007065F5"/>
    <w:rsid w:val="00707262"/>
    <w:rsid w:val="0071001B"/>
    <w:rsid w:val="00711298"/>
    <w:rsid w:val="00711647"/>
    <w:rsid w:val="007119FB"/>
    <w:rsid w:val="007136C8"/>
    <w:rsid w:val="00714AB9"/>
    <w:rsid w:val="00715979"/>
    <w:rsid w:val="007162F1"/>
    <w:rsid w:val="00716ABA"/>
    <w:rsid w:val="00716DF5"/>
    <w:rsid w:val="0072038B"/>
    <w:rsid w:val="007216F6"/>
    <w:rsid w:val="007226E5"/>
    <w:rsid w:val="00722888"/>
    <w:rsid w:val="00722CAE"/>
    <w:rsid w:val="00724283"/>
    <w:rsid w:val="00724599"/>
    <w:rsid w:val="007247C8"/>
    <w:rsid w:val="00724E53"/>
    <w:rsid w:val="00726306"/>
    <w:rsid w:val="00726307"/>
    <w:rsid w:val="00726C17"/>
    <w:rsid w:val="00727270"/>
    <w:rsid w:val="00727572"/>
    <w:rsid w:val="007305D4"/>
    <w:rsid w:val="0073064E"/>
    <w:rsid w:val="00730E73"/>
    <w:rsid w:val="007311E3"/>
    <w:rsid w:val="00731B3E"/>
    <w:rsid w:val="00732A41"/>
    <w:rsid w:val="007336AA"/>
    <w:rsid w:val="0073426E"/>
    <w:rsid w:val="007344C7"/>
    <w:rsid w:val="007347B9"/>
    <w:rsid w:val="00735D5E"/>
    <w:rsid w:val="007361B9"/>
    <w:rsid w:val="0073733F"/>
    <w:rsid w:val="0073783D"/>
    <w:rsid w:val="00737A71"/>
    <w:rsid w:val="00737E98"/>
    <w:rsid w:val="00740284"/>
    <w:rsid w:val="00740FD5"/>
    <w:rsid w:val="00741890"/>
    <w:rsid w:val="0074283E"/>
    <w:rsid w:val="00742E8C"/>
    <w:rsid w:val="00743E69"/>
    <w:rsid w:val="0075125C"/>
    <w:rsid w:val="00752EC5"/>
    <w:rsid w:val="00752FDE"/>
    <w:rsid w:val="00753DA5"/>
    <w:rsid w:val="00754DC9"/>
    <w:rsid w:val="007572CC"/>
    <w:rsid w:val="00757519"/>
    <w:rsid w:val="00760A27"/>
    <w:rsid w:val="00760FED"/>
    <w:rsid w:val="00761C45"/>
    <w:rsid w:val="0076200E"/>
    <w:rsid w:val="00762195"/>
    <w:rsid w:val="0076248A"/>
    <w:rsid w:val="00762AE9"/>
    <w:rsid w:val="00763CF5"/>
    <w:rsid w:val="00764451"/>
    <w:rsid w:val="0076518F"/>
    <w:rsid w:val="0076566C"/>
    <w:rsid w:val="00765E82"/>
    <w:rsid w:val="00766232"/>
    <w:rsid w:val="00766F7C"/>
    <w:rsid w:val="0076752B"/>
    <w:rsid w:val="00767B90"/>
    <w:rsid w:val="00767BC8"/>
    <w:rsid w:val="00770655"/>
    <w:rsid w:val="00770B84"/>
    <w:rsid w:val="00771614"/>
    <w:rsid w:val="00771A58"/>
    <w:rsid w:val="00771B28"/>
    <w:rsid w:val="007721C9"/>
    <w:rsid w:val="00773877"/>
    <w:rsid w:val="0077421B"/>
    <w:rsid w:val="007751EB"/>
    <w:rsid w:val="007753D0"/>
    <w:rsid w:val="0077699D"/>
    <w:rsid w:val="00776C21"/>
    <w:rsid w:val="00776CED"/>
    <w:rsid w:val="007770B0"/>
    <w:rsid w:val="007775C7"/>
    <w:rsid w:val="007812FE"/>
    <w:rsid w:val="0078146F"/>
    <w:rsid w:val="00781CAB"/>
    <w:rsid w:val="00781DCF"/>
    <w:rsid w:val="00781DFF"/>
    <w:rsid w:val="00782FF9"/>
    <w:rsid w:val="00783172"/>
    <w:rsid w:val="00784A78"/>
    <w:rsid w:val="00784C77"/>
    <w:rsid w:val="00784E2E"/>
    <w:rsid w:val="00785271"/>
    <w:rsid w:val="0078620D"/>
    <w:rsid w:val="00786B55"/>
    <w:rsid w:val="0078756D"/>
    <w:rsid w:val="0079154C"/>
    <w:rsid w:val="007918DC"/>
    <w:rsid w:val="00791BBE"/>
    <w:rsid w:val="00792AA0"/>
    <w:rsid w:val="00792E67"/>
    <w:rsid w:val="00793CBE"/>
    <w:rsid w:val="007944B0"/>
    <w:rsid w:val="00794652"/>
    <w:rsid w:val="00794A6A"/>
    <w:rsid w:val="0079540D"/>
    <w:rsid w:val="00796132"/>
    <w:rsid w:val="00796F41"/>
    <w:rsid w:val="00797313"/>
    <w:rsid w:val="00797E1D"/>
    <w:rsid w:val="007A007D"/>
    <w:rsid w:val="007A0258"/>
    <w:rsid w:val="007A0703"/>
    <w:rsid w:val="007A07A7"/>
    <w:rsid w:val="007A1A29"/>
    <w:rsid w:val="007A2293"/>
    <w:rsid w:val="007A26FB"/>
    <w:rsid w:val="007A2CC0"/>
    <w:rsid w:val="007A4CB6"/>
    <w:rsid w:val="007A555C"/>
    <w:rsid w:val="007A57CE"/>
    <w:rsid w:val="007A57F1"/>
    <w:rsid w:val="007A73B8"/>
    <w:rsid w:val="007B0DBE"/>
    <w:rsid w:val="007B0DEB"/>
    <w:rsid w:val="007B231B"/>
    <w:rsid w:val="007B270E"/>
    <w:rsid w:val="007B34A2"/>
    <w:rsid w:val="007B423C"/>
    <w:rsid w:val="007B4301"/>
    <w:rsid w:val="007B4319"/>
    <w:rsid w:val="007B47EC"/>
    <w:rsid w:val="007B4E39"/>
    <w:rsid w:val="007B4FA4"/>
    <w:rsid w:val="007B54B1"/>
    <w:rsid w:val="007B6306"/>
    <w:rsid w:val="007B6394"/>
    <w:rsid w:val="007B6C15"/>
    <w:rsid w:val="007B6C2B"/>
    <w:rsid w:val="007B71FC"/>
    <w:rsid w:val="007B7630"/>
    <w:rsid w:val="007B796A"/>
    <w:rsid w:val="007B79C6"/>
    <w:rsid w:val="007B7E92"/>
    <w:rsid w:val="007C084A"/>
    <w:rsid w:val="007C098F"/>
    <w:rsid w:val="007C0E50"/>
    <w:rsid w:val="007C1C7C"/>
    <w:rsid w:val="007C24A1"/>
    <w:rsid w:val="007C3D11"/>
    <w:rsid w:val="007C56C8"/>
    <w:rsid w:val="007C594C"/>
    <w:rsid w:val="007C5B7C"/>
    <w:rsid w:val="007C5C1E"/>
    <w:rsid w:val="007C68EC"/>
    <w:rsid w:val="007D142E"/>
    <w:rsid w:val="007D18F6"/>
    <w:rsid w:val="007D2A0A"/>
    <w:rsid w:val="007D34DA"/>
    <w:rsid w:val="007D3B79"/>
    <w:rsid w:val="007D5CFB"/>
    <w:rsid w:val="007D610D"/>
    <w:rsid w:val="007D6357"/>
    <w:rsid w:val="007D64C3"/>
    <w:rsid w:val="007D69AD"/>
    <w:rsid w:val="007E00FD"/>
    <w:rsid w:val="007E1475"/>
    <w:rsid w:val="007E1800"/>
    <w:rsid w:val="007E1EE3"/>
    <w:rsid w:val="007E43C7"/>
    <w:rsid w:val="007E4FCC"/>
    <w:rsid w:val="007E51C9"/>
    <w:rsid w:val="007E540F"/>
    <w:rsid w:val="007E5F2E"/>
    <w:rsid w:val="007E601D"/>
    <w:rsid w:val="007E674E"/>
    <w:rsid w:val="007E7131"/>
    <w:rsid w:val="007E754B"/>
    <w:rsid w:val="007E7E3B"/>
    <w:rsid w:val="007F044B"/>
    <w:rsid w:val="007F0964"/>
    <w:rsid w:val="007F128D"/>
    <w:rsid w:val="007F2C3C"/>
    <w:rsid w:val="007F2E59"/>
    <w:rsid w:val="007F354C"/>
    <w:rsid w:val="007F3FB6"/>
    <w:rsid w:val="007F4326"/>
    <w:rsid w:val="007F48A7"/>
    <w:rsid w:val="007F48CE"/>
    <w:rsid w:val="007F4BFF"/>
    <w:rsid w:val="007F57F3"/>
    <w:rsid w:val="007F6621"/>
    <w:rsid w:val="007F6B15"/>
    <w:rsid w:val="007F7496"/>
    <w:rsid w:val="0080018C"/>
    <w:rsid w:val="00800EF8"/>
    <w:rsid w:val="0080149F"/>
    <w:rsid w:val="00802136"/>
    <w:rsid w:val="0080219C"/>
    <w:rsid w:val="008031DA"/>
    <w:rsid w:val="00803310"/>
    <w:rsid w:val="0080351B"/>
    <w:rsid w:val="0080355D"/>
    <w:rsid w:val="00803BAB"/>
    <w:rsid w:val="00804558"/>
    <w:rsid w:val="008045A7"/>
    <w:rsid w:val="008048E0"/>
    <w:rsid w:val="00805AC8"/>
    <w:rsid w:val="0080607D"/>
    <w:rsid w:val="008063D8"/>
    <w:rsid w:val="00806667"/>
    <w:rsid w:val="0080721F"/>
    <w:rsid w:val="008076DE"/>
    <w:rsid w:val="00810DCF"/>
    <w:rsid w:val="008114B4"/>
    <w:rsid w:val="00813D8E"/>
    <w:rsid w:val="0081407B"/>
    <w:rsid w:val="00815B96"/>
    <w:rsid w:val="00816F4C"/>
    <w:rsid w:val="008201D3"/>
    <w:rsid w:val="008202CE"/>
    <w:rsid w:val="0082080A"/>
    <w:rsid w:val="00820A78"/>
    <w:rsid w:val="008221CF"/>
    <w:rsid w:val="00822304"/>
    <w:rsid w:val="008229B0"/>
    <w:rsid w:val="00822C98"/>
    <w:rsid w:val="00823DB7"/>
    <w:rsid w:val="00824175"/>
    <w:rsid w:val="00824316"/>
    <w:rsid w:val="008249BC"/>
    <w:rsid w:val="008254B6"/>
    <w:rsid w:val="008254BD"/>
    <w:rsid w:val="008266E7"/>
    <w:rsid w:val="00830553"/>
    <w:rsid w:val="00830B9A"/>
    <w:rsid w:val="00830BCA"/>
    <w:rsid w:val="00830E82"/>
    <w:rsid w:val="0083127E"/>
    <w:rsid w:val="0083149D"/>
    <w:rsid w:val="00831BB4"/>
    <w:rsid w:val="00831E3D"/>
    <w:rsid w:val="008338B5"/>
    <w:rsid w:val="008353CB"/>
    <w:rsid w:val="008364FE"/>
    <w:rsid w:val="00836954"/>
    <w:rsid w:val="00837222"/>
    <w:rsid w:val="00837479"/>
    <w:rsid w:val="00840DE8"/>
    <w:rsid w:val="00841464"/>
    <w:rsid w:val="00841F4A"/>
    <w:rsid w:val="00843972"/>
    <w:rsid w:val="008455B0"/>
    <w:rsid w:val="008459DD"/>
    <w:rsid w:val="00845FAA"/>
    <w:rsid w:val="008465CD"/>
    <w:rsid w:val="008466BB"/>
    <w:rsid w:val="00846B67"/>
    <w:rsid w:val="0084772A"/>
    <w:rsid w:val="008478ED"/>
    <w:rsid w:val="00847CB6"/>
    <w:rsid w:val="0085315D"/>
    <w:rsid w:val="0085561D"/>
    <w:rsid w:val="008570E8"/>
    <w:rsid w:val="0085760B"/>
    <w:rsid w:val="008576D8"/>
    <w:rsid w:val="00857E31"/>
    <w:rsid w:val="0086122C"/>
    <w:rsid w:val="00861712"/>
    <w:rsid w:val="00862979"/>
    <w:rsid w:val="008630B4"/>
    <w:rsid w:val="00863167"/>
    <w:rsid w:val="00863F66"/>
    <w:rsid w:val="008648BA"/>
    <w:rsid w:val="008649E3"/>
    <w:rsid w:val="00865430"/>
    <w:rsid w:val="00866CFB"/>
    <w:rsid w:val="00867FFD"/>
    <w:rsid w:val="008703B4"/>
    <w:rsid w:val="00870CFC"/>
    <w:rsid w:val="008711FB"/>
    <w:rsid w:val="00871EAE"/>
    <w:rsid w:val="008720A2"/>
    <w:rsid w:val="008724C0"/>
    <w:rsid w:val="008725F7"/>
    <w:rsid w:val="00872DC7"/>
    <w:rsid w:val="008735AD"/>
    <w:rsid w:val="0087387A"/>
    <w:rsid w:val="00873C9A"/>
    <w:rsid w:val="00874157"/>
    <w:rsid w:val="00874249"/>
    <w:rsid w:val="00874F5A"/>
    <w:rsid w:val="00874F96"/>
    <w:rsid w:val="0087599F"/>
    <w:rsid w:val="00876F73"/>
    <w:rsid w:val="00877DE0"/>
    <w:rsid w:val="00880229"/>
    <w:rsid w:val="00880649"/>
    <w:rsid w:val="008821F1"/>
    <w:rsid w:val="00883206"/>
    <w:rsid w:val="008863DD"/>
    <w:rsid w:val="008866AF"/>
    <w:rsid w:val="00886B44"/>
    <w:rsid w:val="00886E4B"/>
    <w:rsid w:val="00886EA8"/>
    <w:rsid w:val="00887723"/>
    <w:rsid w:val="00887DAD"/>
    <w:rsid w:val="00890B8A"/>
    <w:rsid w:val="0089105D"/>
    <w:rsid w:val="0089181E"/>
    <w:rsid w:val="00891D3D"/>
    <w:rsid w:val="00891EE7"/>
    <w:rsid w:val="008929D9"/>
    <w:rsid w:val="00892D3A"/>
    <w:rsid w:val="0089391D"/>
    <w:rsid w:val="00893B79"/>
    <w:rsid w:val="00893D56"/>
    <w:rsid w:val="008940BB"/>
    <w:rsid w:val="00894EFB"/>
    <w:rsid w:val="00895414"/>
    <w:rsid w:val="008959CC"/>
    <w:rsid w:val="00895C6F"/>
    <w:rsid w:val="00895E33"/>
    <w:rsid w:val="00896A9B"/>
    <w:rsid w:val="008A067B"/>
    <w:rsid w:val="008A128B"/>
    <w:rsid w:val="008A26FA"/>
    <w:rsid w:val="008A2EA3"/>
    <w:rsid w:val="008A2F27"/>
    <w:rsid w:val="008A45D1"/>
    <w:rsid w:val="008A4C1C"/>
    <w:rsid w:val="008A584B"/>
    <w:rsid w:val="008A5C9C"/>
    <w:rsid w:val="008A7CDC"/>
    <w:rsid w:val="008B048E"/>
    <w:rsid w:val="008B066D"/>
    <w:rsid w:val="008B0E38"/>
    <w:rsid w:val="008B0E8D"/>
    <w:rsid w:val="008B1984"/>
    <w:rsid w:val="008B2985"/>
    <w:rsid w:val="008B30D1"/>
    <w:rsid w:val="008B3245"/>
    <w:rsid w:val="008B3713"/>
    <w:rsid w:val="008B5322"/>
    <w:rsid w:val="008B5749"/>
    <w:rsid w:val="008B57D2"/>
    <w:rsid w:val="008B6FA0"/>
    <w:rsid w:val="008B7549"/>
    <w:rsid w:val="008C10A4"/>
    <w:rsid w:val="008C1C30"/>
    <w:rsid w:val="008C29E2"/>
    <w:rsid w:val="008C2FCB"/>
    <w:rsid w:val="008C36EE"/>
    <w:rsid w:val="008C3EE7"/>
    <w:rsid w:val="008C3F14"/>
    <w:rsid w:val="008C4826"/>
    <w:rsid w:val="008C501E"/>
    <w:rsid w:val="008C538D"/>
    <w:rsid w:val="008C64C3"/>
    <w:rsid w:val="008C78CE"/>
    <w:rsid w:val="008D17FB"/>
    <w:rsid w:val="008D1ABE"/>
    <w:rsid w:val="008D20AB"/>
    <w:rsid w:val="008D2216"/>
    <w:rsid w:val="008D2B2E"/>
    <w:rsid w:val="008D2F7D"/>
    <w:rsid w:val="008D365B"/>
    <w:rsid w:val="008D413E"/>
    <w:rsid w:val="008D4620"/>
    <w:rsid w:val="008D4B5F"/>
    <w:rsid w:val="008D4E0D"/>
    <w:rsid w:val="008D618B"/>
    <w:rsid w:val="008D6F44"/>
    <w:rsid w:val="008D7740"/>
    <w:rsid w:val="008D7AEE"/>
    <w:rsid w:val="008E06AF"/>
    <w:rsid w:val="008E1A95"/>
    <w:rsid w:val="008E277F"/>
    <w:rsid w:val="008E2C14"/>
    <w:rsid w:val="008E2C73"/>
    <w:rsid w:val="008E32BD"/>
    <w:rsid w:val="008E5740"/>
    <w:rsid w:val="008E6999"/>
    <w:rsid w:val="008E74BB"/>
    <w:rsid w:val="008F0702"/>
    <w:rsid w:val="008F1184"/>
    <w:rsid w:val="008F174E"/>
    <w:rsid w:val="008F1A73"/>
    <w:rsid w:val="008F26B5"/>
    <w:rsid w:val="008F3BB1"/>
    <w:rsid w:val="008F4BD6"/>
    <w:rsid w:val="008F5BF4"/>
    <w:rsid w:val="008F6377"/>
    <w:rsid w:val="008F6549"/>
    <w:rsid w:val="008F6ACB"/>
    <w:rsid w:val="009013B7"/>
    <w:rsid w:val="009016AD"/>
    <w:rsid w:val="00901B53"/>
    <w:rsid w:val="00903F3C"/>
    <w:rsid w:val="00903FA2"/>
    <w:rsid w:val="009045FA"/>
    <w:rsid w:val="00905272"/>
    <w:rsid w:val="0090578B"/>
    <w:rsid w:val="00905C87"/>
    <w:rsid w:val="0090613D"/>
    <w:rsid w:val="009065E1"/>
    <w:rsid w:val="00906FD4"/>
    <w:rsid w:val="00907572"/>
    <w:rsid w:val="009076D0"/>
    <w:rsid w:val="009076E6"/>
    <w:rsid w:val="009102EC"/>
    <w:rsid w:val="0091047D"/>
    <w:rsid w:val="00910BAC"/>
    <w:rsid w:val="009127F5"/>
    <w:rsid w:val="00912D7D"/>
    <w:rsid w:val="00913977"/>
    <w:rsid w:val="00914354"/>
    <w:rsid w:val="00914CB0"/>
    <w:rsid w:val="00915609"/>
    <w:rsid w:val="00916ADF"/>
    <w:rsid w:val="0092174E"/>
    <w:rsid w:val="00921ABF"/>
    <w:rsid w:val="009230EE"/>
    <w:rsid w:val="00923B0E"/>
    <w:rsid w:val="00923D23"/>
    <w:rsid w:val="00924640"/>
    <w:rsid w:val="00925908"/>
    <w:rsid w:val="0092682A"/>
    <w:rsid w:val="00926A79"/>
    <w:rsid w:val="00927B0A"/>
    <w:rsid w:val="00927EE6"/>
    <w:rsid w:val="00930D83"/>
    <w:rsid w:val="00931559"/>
    <w:rsid w:val="00932997"/>
    <w:rsid w:val="00933295"/>
    <w:rsid w:val="00933FE5"/>
    <w:rsid w:val="00935620"/>
    <w:rsid w:val="00935A68"/>
    <w:rsid w:val="00935D0E"/>
    <w:rsid w:val="00935D7F"/>
    <w:rsid w:val="009360A4"/>
    <w:rsid w:val="00936595"/>
    <w:rsid w:val="00937B36"/>
    <w:rsid w:val="00937CD4"/>
    <w:rsid w:val="00940457"/>
    <w:rsid w:val="00940860"/>
    <w:rsid w:val="00941537"/>
    <w:rsid w:val="00941AC8"/>
    <w:rsid w:val="00941F65"/>
    <w:rsid w:val="009426E4"/>
    <w:rsid w:val="009431A4"/>
    <w:rsid w:val="00943D5A"/>
    <w:rsid w:val="00944D03"/>
    <w:rsid w:val="00945D13"/>
    <w:rsid w:val="00946188"/>
    <w:rsid w:val="0094689C"/>
    <w:rsid w:val="00946E20"/>
    <w:rsid w:val="0094768F"/>
    <w:rsid w:val="00947A46"/>
    <w:rsid w:val="009502EF"/>
    <w:rsid w:val="0095036B"/>
    <w:rsid w:val="00950FB6"/>
    <w:rsid w:val="00951CA2"/>
    <w:rsid w:val="00951EFB"/>
    <w:rsid w:val="00952423"/>
    <w:rsid w:val="0095313E"/>
    <w:rsid w:val="00953883"/>
    <w:rsid w:val="009538A9"/>
    <w:rsid w:val="00953F9E"/>
    <w:rsid w:val="00954A1D"/>
    <w:rsid w:val="00955858"/>
    <w:rsid w:val="00955FE7"/>
    <w:rsid w:val="0095637C"/>
    <w:rsid w:val="009567EA"/>
    <w:rsid w:val="00956F5A"/>
    <w:rsid w:val="009575A5"/>
    <w:rsid w:val="0095785B"/>
    <w:rsid w:val="009578FE"/>
    <w:rsid w:val="009609EA"/>
    <w:rsid w:val="0096106A"/>
    <w:rsid w:val="009613A1"/>
    <w:rsid w:val="00961805"/>
    <w:rsid w:val="00961F8C"/>
    <w:rsid w:val="009621DE"/>
    <w:rsid w:val="00962313"/>
    <w:rsid w:val="009623D3"/>
    <w:rsid w:val="009624FC"/>
    <w:rsid w:val="00962B8D"/>
    <w:rsid w:val="00962C86"/>
    <w:rsid w:val="009633F8"/>
    <w:rsid w:val="00963B03"/>
    <w:rsid w:val="00964144"/>
    <w:rsid w:val="00964421"/>
    <w:rsid w:val="00965116"/>
    <w:rsid w:val="009706E2"/>
    <w:rsid w:val="00970D4F"/>
    <w:rsid w:val="00971247"/>
    <w:rsid w:val="00972275"/>
    <w:rsid w:val="009722D4"/>
    <w:rsid w:val="009730C1"/>
    <w:rsid w:val="009733CF"/>
    <w:rsid w:val="009734B1"/>
    <w:rsid w:val="009736AA"/>
    <w:rsid w:val="00973D9D"/>
    <w:rsid w:val="009744A2"/>
    <w:rsid w:val="00974A84"/>
    <w:rsid w:val="00975548"/>
    <w:rsid w:val="0097569B"/>
    <w:rsid w:val="0097572E"/>
    <w:rsid w:val="00975E92"/>
    <w:rsid w:val="00976609"/>
    <w:rsid w:val="00977CCC"/>
    <w:rsid w:val="00980102"/>
    <w:rsid w:val="0098030C"/>
    <w:rsid w:val="00980F6B"/>
    <w:rsid w:val="00981A91"/>
    <w:rsid w:val="00981C6C"/>
    <w:rsid w:val="00983DA7"/>
    <w:rsid w:val="00983FC4"/>
    <w:rsid w:val="0098401A"/>
    <w:rsid w:val="00984779"/>
    <w:rsid w:val="009847D3"/>
    <w:rsid w:val="00984A79"/>
    <w:rsid w:val="0098582D"/>
    <w:rsid w:val="00985FE5"/>
    <w:rsid w:val="0098600C"/>
    <w:rsid w:val="0098687E"/>
    <w:rsid w:val="00986D0F"/>
    <w:rsid w:val="00986E83"/>
    <w:rsid w:val="009878E6"/>
    <w:rsid w:val="0098790B"/>
    <w:rsid w:val="0099005E"/>
    <w:rsid w:val="00990872"/>
    <w:rsid w:val="00990BC2"/>
    <w:rsid w:val="00991472"/>
    <w:rsid w:val="00993281"/>
    <w:rsid w:val="00994C08"/>
    <w:rsid w:val="00994F42"/>
    <w:rsid w:val="00995308"/>
    <w:rsid w:val="00995480"/>
    <w:rsid w:val="00995753"/>
    <w:rsid w:val="0099603E"/>
    <w:rsid w:val="009A02C6"/>
    <w:rsid w:val="009A0A3D"/>
    <w:rsid w:val="009A0D50"/>
    <w:rsid w:val="009A28A4"/>
    <w:rsid w:val="009A319D"/>
    <w:rsid w:val="009A4018"/>
    <w:rsid w:val="009A5106"/>
    <w:rsid w:val="009A55FD"/>
    <w:rsid w:val="009A5EA2"/>
    <w:rsid w:val="009A6CD3"/>
    <w:rsid w:val="009A73D0"/>
    <w:rsid w:val="009B12F5"/>
    <w:rsid w:val="009B208E"/>
    <w:rsid w:val="009B2198"/>
    <w:rsid w:val="009B2836"/>
    <w:rsid w:val="009B3477"/>
    <w:rsid w:val="009B3564"/>
    <w:rsid w:val="009B3D10"/>
    <w:rsid w:val="009B436C"/>
    <w:rsid w:val="009B56EC"/>
    <w:rsid w:val="009B5C3A"/>
    <w:rsid w:val="009B663F"/>
    <w:rsid w:val="009B696A"/>
    <w:rsid w:val="009B6D8D"/>
    <w:rsid w:val="009C00ED"/>
    <w:rsid w:val="009C046B"/>
    <w:rsid w:val="009C0CBB"/>
    <w:rsid w:val="009C0FA8"/>
    <w:rsid w:val="009C2D33"/>
    <w:rsid w:val="009C3B4C"/>
    <w:rsid w:val="009C4918"/>
    <w:rsid w:val="009C4E69"/>
    <w:rsid w:val="009C5053"/>
    <w:rsid w:val="009C627B"/>
    <w:rsid w:val="009C6771"/>
    <w:rsid w:val="009C720E"/>
    <w:rsid w:val="009C74E9"/>
    <w:rsid w:val="009C7B03"/>
    <w:rsid w:val="009D0495"/>
    <w:rsid w:val="009D075D"/>
    <w:rsid w:val="009D10D5"/>
    <w:rsid w:val="009D262B"/>
    <w:rsid w:val="009D2C76"/>
    <w:rsid w:val="009D352A"/>
    <w:rsid w:val="009D36BA"/>
    <w:rsid w:val="009D4020"/>
    <w:rsid w:val="009D459E"/>
    <w:rsid w:val="009D4CF8"/>
    <w:rsid w:val="009D532F"/>
    <w:rsid w:val="009D6882"/>
    <w:rsid w:val="009D68F9"/>
    <w:rsid w:val="009D6D28"/>
    <w:rsid w:val="009D6E23"/>
    <w:rsid w:val="009D765B"/>
    <w:rsid w:val="009D7999"/>
    <w:rsid w:val="009E04A0"/>
    <w:rsid w:val="009E11B6"/>
    <w:rsid w:val="009E15F9"/>
    <w:rsid w:val="009E47AA"/>
    <w:rsid w:val="009E5820"/>
    <w:rsid w:val="009E5CF2"/>
    <w:rsid w:val="009E7222"/>
    <w:rsid w:val="009F224A"/>
    <w:rsid w:val="009F2277"/>
    <w:rsid w:val="009F29F3"/>
    <w:rsid w:val="009F2FFE"/>
    <w:rsid w:val="009F37F0"/>
    <w:rsid w:val="009F3A47"/>
    <w:rsid w:val="009F3B29"/>
    <w:rsid w:val="009F5504"/>
    <w:rsid w:val="009F5B83"/>
    <w:rsid w:val="009F5F18"/>
    <w:rsid w:val="009F7065"/>
    <w:rsid w:val="009F7082"/>
    <w:rsid w:val="009F782F"/>
    <w:rsid w:val="009F7FDE"/>
    <w:rsid w:val="00A01097"/>
    <w:rsid w:val="00A011CB"/>
    <w:rsid w:val="00A02CE4"/>
    <w:rsid w:val="00A0339B"/>
    <w:rsid w:val="00A03D4E"/>
    <w:rsid w:val="00A03E44"/>
    <w:rsid w:val="00A054F6"/>
    <w:rsid w:val="00A0560F"/>
    <w:rsid w:val="00A05EFB"/>
    <w:rsid w:val="00A06062"/>
    <w:rsid w:val="00A0651E"/>
    <w:rsid w:val="00A06B62"/>
    <w:rsid w:val="00A07B9D"/>
    <w:rsid w:val="00A07F95"/>
    <w:rsid w:val="00A104D4"/>
    <w:rsid w:val="00A1360F"/>
    <w:rsid w:val="00A14C6A"/>
    <w:rsid w:val="00A14E66"/>
    <w:rsid w:val="00A15097"/>
    <w:rsid w:val="00A152F2"/>
    <w:rsid w:val="00A15B6F"/>
    <w:rsid w:val="00A15C39"/>
    <w:rsid w:val="00A16CCA"/>
    <w:rsid w:val="00A1777B"/>
    <w:rsid w:val="00A179BD"/>
    <w:rsid w:val="00A20902"/>
    <w:rsid w:val="00A22335"/>
    <w:rsid w:val="00A225BA"/>
    <w:rsid w:val="00A234E9"/>
    <w:rsid w:val="00A23E9F"/>
    <w:rsid w:val="00A2454D"/>
    <w:rsid w:val="00A24BE5"/>
    <w:rsid w:val="00A24DF1"/>
    <w:rsid w:val="00A25470"/>
    <w:rsid w:val="00A2586A"/>
    <w:rsid w:val="00A30D8F"/>
    <w:rsid w:val="00A31557"/>
    <w:rsid w:val="00A323E8"/>
    <w:rsid w:val="00A32A49"/>
    <w:rsid w:val="00A33B22"/>
    <w:rsid w:val="00A33BDB"/>
    <w:rsid w:val="00A33C8A"/>
    <w:rsid w:val="00A34F6E"/>
    <w:rsid w:val="00A35D65"/>
    <w:rsid w:val="00A37147"/>
    <w:rsid w:val="00A37264"/>
    <w:rsid w:val="00A40190"/>
    <w:rsid w:val="00A4022F"/>
    <w:rsid w:val="00A4089C"/>
    <w:rsid w:val="00A40F87"/>
    <w:rsid w:val="00A424FB"/>
    <w:rsid w:val="00A42795"/>
    <w:rsid w:val="00A439D4"/>
    <w:rsid w:val="00A444D4"/>
    <w:rsid w:val="00A44542"/>
    <w:rsid w:val="00A45191"/>
    <w:rsid w:val="00A460AA"/>
    <w:rsid w:val="00A4791D"/>
    <w:rsid w:val="00A47E15"/>
    <w:rsid w:val="00A50D0E"/>
    <w:rsid w:val="00A53ABB"/>
    <w:rsid w:val="00A53E8E"/>
    <w:rsid w:val="00A544C1"/>
    <w:rsid w:val="00A547D0"/>
    <w:rsid w:val="00A54B59"/>
    <w:rsid w:val="00A553D6"/>
    <w:rsid w:val="00A55AF2"/>
    <w:rsid w:val="00A56547"/>
    <w:rsid w:val="00A566D3"/>
    <w:rsid w:val="00A56C5D"/>
    <w:rsid w:val="00A573E3"/>
    <w:rsid w:val="00A576D5"/>
    <w:rsid w:val="00A57837"/>
    <w:rsid w:val="00A61E5E"/>
    <w:rsid w:val="00A63F3E"/>
    <w:rsid w:val="00A642A4"/>
    <w:rsid w:val="00A65716"/>
    <w:rsid w:val="00A65816"/>
    <w:rsid w:val="00A65F7E"/>
    <w:rsid w:val="00A662EA"/>
    <w:rsid w:val="00A665F0"/>
    <w:rsid w:val="00A666BF"/>
    <w:rsid w:val="00A6688F"/>
    <w:rsid w:val="00A6737E"/>
    <w:rsid w:val="00A710AF"/>
    <w:rsid w:val="00A71E19"/>
    <w:rsid w:val="00A7381F"/>
    <w:rsid w:val="00A73949"/>
    <w:rsid w:val="00A7404B"/>
    <w:rsid w:val="00A75105"/>
    <w:rsid w:val="00A76A6C"/>
    <w:rsid w:val="00A76BEA"/>
    <w:rsid w:val="00A76C7B"/>
    <w:rsid w:val="00A77426"/>
    <w:rsid w:val="00A80998"/>
    <w:rsid w:val="00A8222D"/>
    <w:rsid w:val="00A839D7"/>
    <w:rsid w:val="00A84290"/>
    <w:rsid w:val="00A86F4B"/>
    <w:rsid w:val="00A87950"/>
    <w:rsid w:val="00A87F1C"/>
    <w:rsid w:val="00A903E1"/>
    <w:rsid w:val="00A90C78"/>
    <w:rsid w:val="00A919FE"/>
    <w:rsid w:val="00A92062"/>
    <w:rsid w:val="00A93074"/>
    <w:rsid w:val="00A936AD"/>
    <w:rsid w:val="00A93A30"/>
    <w:rsid w:val="00A94A6A"/>
    <w:rsid w:val="00A95214"/>
    <w:rsid w:val="00A95741"/>
    <w:rsid w:val="00A9577A"/>
    <w:rsid w:val="00A96545"/>
    <w:rsid w:val="00A96907"/>
    <w:rsid w:val="00A96CE1"/>
    <w:rsid w:val="00A97AF4"/>
    <w:rsid w:val="00A97ECB"/>
    <w:rsid w:val="00AA0374"/>
    <w:rsid w:val="00AA0479"/>
    <w:rsid w:val="00AA08DC"/>
    <w:rsid w:val="00AA0C9F"/>
    <w:rsid w:val="00AA1BFE"/>
    <w:rsid w:val="00AA1CAA"/>
    <w:rsid w:val="00AA1F07"/>
    <w:rsid w:val="00AA2342"/>
    <w:rsid w:val="00AA379A"/>
    <w:rsid w:val="00AA3860"/>
    <w:rsid w:val="00AA3F0F"/>
    <w:rsid w:val="00AA4075"/>
    <w:rsid w:val="00AA5205"/>
    <w:rsid w:val="00AA6B41"/>
    <w:rsid w:val="00AA6F03"/>
    <w:rsid w:val="00AA738B"/>
    <w:rsid w:val="00AA79A3"/>
    <w:rsid w:val="00AB046C"/>
    <w:rsid w:val="00AB061E"/>
    <w:rsid w:val="00AB43E2"/>
    <w:rsid w:val="00AB454E"/>
    <w:rsid w:val="00AB553B"/>
    <w:rsid w:val="00AB5F30"/>
    <w:rsid w:val="00AB60C9"/>
    <w:rsid w:val="00AB637B"/>
    <w:rsid w:val="00AB644F"/>
    <w:rsid w:val="00AB649E"/>
    <w:rsid w:val="00AB66BA"/>
    <w:rsid w:val="00AB71C9"/>
    <w:rsid w:val="00AB73FD"/>
    <w:rsid w:val="00AC00E2"/>
    <w:rsid w:val="00AC0166"/>
    <w:rsid w:val="00AC0733"/>
    <w:rsid w:val="00AC0DC1"/>
    <w:rsid w:val="00AC0E6C"/>
    <w:rsid w:val="00AC16FC"/>
    <w:rsid w:val="00AC28B7"/>
    <w:rsid w:val="00AC2E4D"/>
    <w:rsid w:val="00AC2EF7"/>
    <w:rsid w:val="00AC360E"/>
    <w:rsid w:val="00AC377F"/>
    <w:rsid w:val="00AC3814"/>
    <w:rsid w:val="00AC3E48"/>
    <w:rsid w:val="00AC3F39"/>
    <w:rsid w:val="00AC47EC"/>
    <w:rsid w:val="00AC6215"/>
    <w:rsid w:val="00AC6ECC"/>
    <w:rsid w:val="00AC7302"/>
    <w:rsid w:val="00AC7907"/>
    <w:rsid w:val="00AC7A23"/>
    <w:rsid w:val="00AD08C4"/>
    <w:rsid w:val="00AD12D6"/>
    <w:rsid w:val="00AD1498"/>
    <w:rsid w:val="00AD1B32"/>
    <w:rsid w:val="00AD3704"/>
    <w:rsid w:val="00AD3B51"/>
    <w:rsid w:val="00AD4615"/>
    <w:rsid w:val="00AD6512"/>
    <w:rsid w:val="00AD6792"/>
    <w:rsid w:val="00AD6AFB"/>
    <w:rsid w:val="00AD6C46"/>
    <w:rsid w:val="00AE05CE"/>
    <w:rsid w:val="00AE092C"/>
    <w:rsid w:val="00AE19C2"/>
    <w:rsid w:val="00AE2ACC"/>
    <w:rsid w:val="00AE2F89"/>
    <w:rsid w:val="00AE32DE"/>
    <w:rsid w:val="00AE367E"/>
    <w:rsid w:val="00AE3F85"/>
    <w:rsid w:val="00AE49BA"/>
    <w:rsid w:val="00AE71BD"/>
    <w:rsid w:val="00AF0582"/>
    <w:rsid w:val="00AF07B2"/>
    <w:rsid w:val="00AF0825"/>
    <w:rsid w:val="00AF086A"/>
    <w:rsid w:val="00AF108B"/>
    <w:rsid w:val="00AF11D2"/>
    <w:rsid w:val="00AF1845"/>
    <w:rsid w:val="00AF3154"/>
    <w:rsid w:val="00AF3240"/>
    <w:rsid w:val="00AF32EC"/>
    <w:rsid w:val="00AF53AC"/>
    <w:rsid w:val="00AF66D2"/>
    <w:rsid w:val="00AF6731"/>
    <w:rsid w:val="00AF698E"/>
    <w:rsid w:val="00AF6D77"/>
    <w:rsid w:val="00AF6E3C"/>
    <w:rsid w:val="00AF7A4D"/>
    <w:rsid w:val="00B01DDB"/>
    <w:rsid w:val="00B03176"/>
    <w:rsid w:val="00B036D2"/>
    <w:rsid w:val="00B03A4F"/>
    <w:rsid w:val="00B03E04"/>
    <w:rsid w:val="00B04BF3"/>
    <w:rsid w:val="00B04EEC"/>
    <w:rsid w:val="00B053A4"/>
    <w:rsid w:val="00B06104"/>
    <w:rsid w:val="00B07208"/>
    <w:rsid w:val="00B0766F"/>
    <w:rsid w:val="00B10243"/>
    <w:rsid w:val="00B108AA"/>
    <w:rsid w:val="00B10CFF"/>
    <w:rsid w:val="00B11117"/>
    <w:rsid w:val="00B11165"/>
    <w:rsid w:val="00B118C4"/>
    <w:rsid w:val="00B11E81"/>
    <w:rsid w:val="00B15E13"/>
    <w:rsid w:val="00B17C29"/>
    <w:rsid w:val="00B20209"/>
    <w:rsid w:val="00B21340"/>
    <w:rsid w:val="00B21F43"/>
    <w:rsid w:val="00B22836"/>
    <w:rsid w:val="00B25505"/>
    <w:rsid w:val="00B263F9"/>
    <w:rsid w:val="00B26791"/>
    <w:rsid w:val="00B2697E"/>
    <w:rsid w:val="00B26F89"/>
    <w:rsid w:val="00B2720E"/>
    <w:rsid w:val="00B2744D"/>
    <w:rsid w:val="00B27D4D"/>
    <w:rsid w:val="00B3025E"/>
    <w:rsid w:val="00B30409"/>
    <w:rsid w:val="00B30C2A"/>
    <w:rsid w:val="00B31140"/>
    <w:rsid w:val="00B315FC"/>
    <w:rsid w:val="00B318D4"/>
    <w:rsid w:val="00B320C9"/>
    <w:rsid w:val="00B324A0"/>
    <w:rsid w:val="00B326BA"/>
    <w:rsid w:val="00B332A3"/>
    <w:rsid w:val="00B33949"/>
    <w:rsid w:val="00B35340"/>
    <w:rsid w:val="00B3541B"/>
    <w:rsid w:val="00B3563F"/>
    <w:rsid w:val="00B35B19"/>
    <w:rsid w:val="00B35E08"/>
    <w:rsid w:val="00B37859"/>
    <w:rsid w:val="00B37B08"/>
    <w:rsid w:val="00B4068C"/>
    <w:rsid w:val="00B42CD9"/>
    <w:rsid w:val="00B42EF4"/>
    <w:rsid w:val="00B44516"/>
    <w:rsid w:val="00B45945"/>
    <w:rsid w:val="00B45C51"/>
    <w:rsid w:val="00B46121"/>
    <w:rsid w:val="00B47D46"/>
    <w:rsid w:val="00B50510"/>
    <w:rsid w:val="00B512FC"/>
    <w:rsid w:val="00B51579"/>
    <w:rsid w:val="00B51732"/>
    <w:rsid w:val="00B51C50"/>
    <w:rsid w:val="00B51CAC"/>
    <w:rsid w:val="00B52090"/>
    <w:rsid w:val="00B524D3"/>
    <w:rsid w:val="00B52739"/>
    <w:rsid w:val="00B54A80"/>
    <w:rsid w:val="00B55A1F"/>
    <w:rsid w:val="00B55EEC"/>
    <w:rsid w:val="00B571F1"/>
    <w:rsid w:val="00B577C5"/>
    <w:rsid w:val="00B623DE"/>
    <w:rsid w:val="00B64053"/>
    <w:rsid w:val="00B64C47"/>
    <w:rsid w:val="00B6511C"/>
    <w:rsid w:val="00B65F53"/>
    <w:rsid w:val="00B662D3"/>
    <w:rsid w:val="00B6682C"/>
    <w:rsid w:val="00B668F4"/>
    <w:rsid w:val="00B66EE1"/>
    <w:rsid w:val="00B67113"/>
    <w:rsid w:val="00B674BA"/>
    <w:rsid w:val="00B67BF0"/>
    <w:rsid w:val="00B67CCD"/>
    <w:rsid w:val="00B712D5"/>
    <w:rsid w:val="00B7133A"/>
    <w:rsid w:val="00B717E1"/>
    <w:rsid w:val="00B72CE7"/>
    <w:rsid w:val="00B72D7E"/>
    <w:rsid w:val="00B74313"/>
    <w:rsid w:val="00B743E8"/>
    <w:rsid w:val="00B753FA"/>
    <w:rsid w:val="00B75A91"/>
    <w:rsid w:val="00B76376"/>
    <w:rsid w:val="00B76B59"/>
    <w:rsid w:val="00B76CBE"/>
    <w:rsid w:val="00B76CCC"/>
    <w:rsid w:val="00B805F5"/>
    <w:rsid w:val="00B813E9"/>
    <w:rsid w:val="00B82151"/>
    <w:rsid w:val="00B827A1"/>
    <w:rsid w:val="00B8397A"/>
    <w:rsid w:val="00B844B2"/>
    <w:rsid w:val="00B84860"/>
    <w:rsid w:val="00B84987"/>
    <w:rsid w:val="00B8540D"/>
    <w:rsid w:val="00B8730A"/>
    <w:rsid w:val="00B877A2"/>
    <w:rsid w:val="00B87882"/>
    <w:rsid w:val="00B903C0"/>
    <w:rsid w:val="00B904D0"/>
    <w:rsid w:val="00B90583"/>
    <w:rsid w:val="00B90C9E"/>
    <w:rsid w:val="00B91796"/>
    <w:rsid w:val="00B92BAC"/>
    <w:rsid w:val="00B93634"/>
    <w:rsid w:val="00B936BD"/>
    <w:rsid w:val="00B93EE1"/>
    <w:rsid w:val="00B95855"/>
    <w:rsid w:val="00B95A3E"/>
    <w:rsid w:val="00B961C4"/>
    <w:rsid w:val="00B96AB1"/>
    <w:rsid w:val="00B971B4"/>
    <w:rsid w:val="00B97A88"/>
    <w:rsid w:val="00B97A9E"/>
    <w:rsid w:val="00B97D13"/>
    <w:rsid w:val="00BA1A70"/>
    <w:rsid w:val="00BA2570"/>
    <w:rsid w:val="00BA2694"/>
    <w:rsid w:val="00BA2F12"/>
    <w:rsid w:val="00BA3A07"/>
    <w:rsid w:val="00BA3ABC"/>
    <w:rsid w:val="00BA3B51"/>
    <w:rsid w:val="00BA3D06"/>
    <w:rsid w:val="00BA50FA"/>
    <w:rsid w:val="00BA53A4"/>
    <w:rsid w:val="00BA677E"/>
    <w:rsid w:val="00BB05AD"/>
    <w:rsid w:val="00BB0A40"/>
    <w:rsid w:val="00BB18FE"/>
    <w:rsid w:val="00BB381B"/>
    <w:rsid w:val="00BB3E20"/>
    <w:rsid w:val="00BB49C1"/>
    <w:rsid w:val="00BB49CD"/>
    <w:rsid w:val="00BB4CFC"/>
    <w:rsid w:val="00BB5932"/>
    <w:rsid w:val="00BB5A39"/>
    <w:rsid w:val="00BB5D71"/>
    <w:rsid w:val="00BB61F5"/>
    <w:rsid w:val="00BB645B"/>
    <w:rsid w:val="00BC05AC"/>
    <w:rsid w:val="00BC0B1C"/>
    <w:rsid w:val="00BC214F"/>
    <w:rsid w:val="00BC31DD"/>
    <w:rsid w:val="00BC3324"/>
    <w:rsid w:val="00BC42EC"/>
    <w:rsid w:val="00BC4492"/>
    <w:rsid w:val="00BC54C7"/>
    <w:rsid w:val="00BC5B43"/>
    <w:rsid w:val="00BC6B2E"/>
    <w:rsid w:val="00BC6F45"/>
    <w:rsid w:val="00BD0833"/>
    <w:rsid w:val="00BD0B96"/>
    <w:rsid w:val="00BD12BA"/>
    <w:rsid w:val="00BD1359"/>
    <w:rsid w:val="00BD28ED"/>
    <w:rsid w:val="00BD369D"/>
    <w:rsid w:val="00BD380E"/>
    <w:rsid w:val="00BD4EF5"/>
    <w:rsid w:val="00BD6126"/>
    <w:rsid w:val="00BD69B9"/>
    <w:rsid w:val="00BD6B3B"/>
    <w:rsid w:val="00BD745D"/>
    <w:rsid w:val="00BD7573"/>
    <w:rsid w:val="00BD7866"/>
    <w:rsid w:val="00BE017F"/>
    <w:rsid w:val="00BE026F"/>
    <w:rsid w:val="00BE03C5"/>
    <w:rsid w:val="00BE23D1"/>
    <w:rsid w:val="00BE2522"/>
    <w:rsid w:val="00BE36DE"/>
    <w:rsid w:val="00BE4515"/>
    <w:rsid w:val="00BE45C1"/>
    <w:rsid w:val="00BE4645"/>
    <w:rsid w:val="00BE5CCE"/>
    <w:rsid w:val="00BE634B"/>
    <w:rsid w:val="00BE7B3D"/>
    <w:rsid w:val="00BF0CB9"/>
    <w:rsid w:val="00BF19F6"/>
    <w:rsid w:val="00BF24A9"/>
    <w:rsid w:val="00BF297B"/>
    <w:rsid w:val="00BF44C7"/>
    <w:rsid w:val="00BF4561"/>
    <w:rsid w:val="00BF4A32"/>
    <w:rsid w:val="00BF604C"/>
    <w:rsid w:val="00BF7196"/>
    <w:rsid w:val="00BF7A06"/>
    <w:rsid w:val="00BF7E79"/>
    <w:rsid w:val="00C00CD8"/>
    <w:rsid w:val="00C01CBA"/>
    <w:rsid w:val="00C020EC"/>
    <w:rsid w:val="00C03361"/>
    <w:rsid w:val="00C03943"/>
    <w:rsid w:val="00C03B99"/>
    <w:rsid w:val="00C05361"/>
    <w:rsid w:val="00C054DD"/>
    <w:rsid w:val="00C07B4C"/>
    <w:rsid w:val="00C1000D"/>
    <w:rsid w:val="00C102C8"/>
    <w:rsid w:val="00C108CB"/>
    <w:rsid w:val="00C10D51"/>
    <w:rsid w:val="00C115F4"/>
    <w:rsid w:val="00C12FB3"/>
    <w:rsid w:val="00C13193"/>
    <w:rsid w:val="00C13B04"/>
    <w:rsid w:val="00C15FAA"/>
    <w:rsid w:val="00C17407"/>
    <w:rsid w:val="00C202BA"/>
    <w:rsid w:val="00C21981"/>
    <w:rsid w:val="00C21F64"/>
    <w:rsid w:val="00C227B0"/>
    <w:rsid w:val="00C228FE"/>
    <w:rsid w:val="00C22958"/>
    <w:rsid w:val="00C23116"/>
    <w:rsid w:val="00C2339A"/>
    <w:rsid w:val="00C23E16"/>
    <w:rsid w:val="00C24273"/>
    <w:rsid w:val="00C24780"/>
    <w:rsid w:val="00C255EC"/>
    <w:rsid w:val="00C25755"/>
    <w:rsid w:val="00C27489"/>
    <w:rsid w:val="00C2763E"/>
    <w:rsid w:val="00C27A33"/>
    <w:rsid w:val="00C30931"/>
    <w:rsid w:val="00C30ABB"/>
    <w:rsid w:val="00C30F05"/>
    <w:rsid w:val="00C31492"/>
    <w:rsid w:val="00C314FC"/>
    <w:rsid w:val="00C31896"/>
    <w:rsid w:val="00C3369C"/>
    <w:rsid w:val="00C33FCF"/>
    <w:rsid w:val="00C34A32"/>
    <w:rsid w:val="00C35753"/>
    <w:rsid w:val="00C367E4"/>
    <w:rsid w:val="00C37084"/>
    <w:rsid w:val="00C3721C"/>
    <w:rsid w:val="00C40491"/>
    <w:rsid w:val="00C406B5"/>
    <w:rsid w:val="00C418C9"/>
    <w:rsid w:val="00C418D1"/>
    <w:rsid w:val="00C43796"/>
    <w:rsid w:val="00C43BEC"/>
    <w:rsid w:val="00C441EE"/>
    <w:rsid w:val="00C45647"/>
    <w:rsid w:val="00C4580D"/>
    <w:rsid w:val="00C466B6"/>
    <w:rsid w:val="00C46823"/>
    <w:rsid w:val="00C51A7E"/>
    <w:rsid w:val="00C51D38"/>
    <w:rsid w:val="00C52071"/>
    <w:rsid w:val="00C52F4F"/>
    <w:rsid w:val="00C54357"/>
    <w:rsid w:val="00C54745"/>
    <w:rsid w:val="00C54A3E"/>
    <w:rsid w:val="00C54C6E"/>
    <w:rsid w:val="00C555C5"/>
    <w:rsid w:val="00C567B0"/>
    <w:rsid w:val="00C568F1"/>
    <w:rsid w:val="00C61E29"/>
    <w:rsid w:val="00C61F8D"/>
    <w:rsid w:val="00C6267F"/>
    <w:rsid w:val="00C62F30"/>
    <w:rsid w:val="00C63055"/>
    <w:rsid w:val="00C6350A"/>
    <w:rsid w:val="00C63573"/>
    <w:rsid w:val="00C63610"/>
    <w:rsid w:val="00C6364B"/>
    <w:rsid w:val="00C63923"/>
    <w:rsid w:val="00C6400D"/>
    <w:rsid w:val="00C655DB"/>
    <w:rsid w:val="00C66ACD"/>
    <w:rsid w:val="00C70821"/>
    <w:rsid w:val="00C71132"/>
    <w:rsid w:val="00C71145"/>
    <w:rsid w:val="00C716C2"/>
    <w:rsid w:val="00C7194E"/>
    <w:rsid w:val="00C724EA"/>
    <w:rsid w:val="00C7270F"/>
    <w:rsid w:val="00C73840"/>
    <w:rsid w:val="00C747C3"/>
    <w:rsid w:val="00C75095"/>
    <w:rsid w:val="00C759EA"/>
    <w:rsid w:val="00C75E21"/>
    <w:rsid w:val="00C771C3"/>
    <w:rsid w:val="00C80164"/>
    <w:rsid w:val="00C80ACF"/>
    <w:rsid w:val="00C816DB"/>
    <w:rsid w:val="00C8265F"/>
    <w:rsid w:val="00C827BC"/>
    <w:rsid w:val="00C82BBC"/>
    <w:rsid w:val="00C82CE4"/>
    <w:rsid w:val="00C82F20"/>
    <w:rsid w:val="00C82FEC"/>
    <w:rsid w:val="00C83C37"/>
    <w:rsid w:val="00C84721"/>
    <w:rsid w:val="00C84A4E"/>
    <w:rsid w:val="00C84C9D"/>
    <w:rsid w:val="00C84EBE"/>
    <w:rsid w:val="00C8528A"/>
    <w:rsid w:val="00C8617D"/>
    <w:rsid w:val="00C861F8"/>
    <w:rsid w:val="00C86BB7"/>
    <w:rsid w:val="00C87235"/>
    <w:rsid w:val="00C87E91"/>
    <w:rsid w:val="00C90B74"/>
    <w:rsid w:val="00C90F2E"/>
    <w:rsid w:val="00C919A8"/>
    <w:rsid w:val="00C93335"/>
    <w:rsid w:val="00C9365A"/>
    <w:rsid w:val="00C945DE"/>
    <w:rsid w:val="00C94987"/>
    <w:rsid w:val="00C94FDB"/>
    <w:rsid w:val="00C957E3"/>
    <w:rsid w:val="00C95FEA"/>
    <w:rsid w:val="00C966AE"/>
    <w:rsid w:val="00C977EE"/>
    <w:rsid w:val="00C97ACC"/>
    <w:rsid w:val="00CA0486"/>
    <w:rsid w:val="00CA07F3"/>
    <w:rsid w:val="00CA0CC5"/>
    <w:rsid w:val="00CA164D"/>
    <w:rsid w:val="00CA24F5"/>
    <w:rsid w:val="00CA3A5F"/>
    <w:rsid w:val="00CA4863"/>
    <w:rsid w:val="00CA4872"/>
    <w:rsid w:val="00CA4A15"/>
    <w:rsid w:val="00CA4F03"/>
    <w:rsid w:val="00CA552D"/>
    <w:rsid w:val="00CA69B3"/>
    <w:rsid w:val="00CB0620"/>
    <w:rsid w:val="00CB0AD4"/>
    <w:rsid w:val="00CB1A1E"/>
    <w:rsid w:val="00CB2FB3"/>
    <w:rsid w:val="00CB3329"/>
    <w:rsid w:val="00CB4092"/>
    <w:rsid w:val="00CB4F22"/>
    <w:rsid w:val="00CB56DA"/>
    <w:rsid w:val="00CB6646"/>
    <w:rsid w:val="00CB773C"/>
    <w:rsid w:val="00CB783A"/>
    <w:rsid w:val="00CB7924"/>
    <w:rsid w:val="00CB7E12"/>
    <w:rsid w:val="00CC0EF1"/>
    <w:rsid w:val="00CC1647"/>
    <w:rsid w:val="00CC2DE1"/>
    <w:rsid w:val="00CC3595"/>
    <w:rsid w:val="00CC4EC1"/>
    <w:rsid w:val="00CC6463"/>
    <w:rsid w:val="00CD0011"/>
    <w:rsid w:val="00CD245B"/>
    <w:rsid w:val="00CD34AF"/>
    <w:rsid w:val="00CD3F7A"/>
    <w:rsid w:val="00CD4CDC"/>
    <w:rsid w:val="00CD4E17"/>
    <w:rsid w:val="00CD500E"/>
    <w:rsid w:val="00CD52AE"/>
    <w:rsid w:val="00CD562F"/>
    <w:rsid w:val="00CD58A6"/>
    <w:rsid w:val="00CD6A37"/>
    <w:rsid w:val="00CD7187"/>
    <w:rsid w:val="00CD74B6"/>
    <w:rsid w:val="00CD75E1"/>
    <w:rsid w:val="00CE02E6"/>
    <w:rsid w:val="00CE0389"/>
    <w:rsid w:val="00CE06F5"/>
    <w:rsid w:val="00CE1032"/>
    <w:rsid w:val="00CE1DE1"/>
    <w:rsid w:val="00CE1E89"/>
    <w:rsid w:val="00CE2EA7"/>
    <w:rsid w:val="00CE3270"/>
    <w:rsid w:val="00CE4743"/>
    <w:rsid w:val="00CE50B4"/>
    <w:rsid w:val="00CE6179"/>
    <w:rsid w:val="00CE6FEE"/>
    <w:rsid w:val="00CE789E"/>
    <w:rsid w:val="00CE7F8F"/>
    <w:rsid w:val="00CF01EC"/>
    <w:rsid w:val="00CF1212"/>
    <w:rsid w:val="00CF1369"/>
    <w:rsid w:val="00CF196F"/>
    <w:rsid w:val="00CF313F"/>
    <w:rsid w:val="00CF4643"/>
    <w:rsid w:val="00CF6225"/>
    <w:rsid w:val="00CF7210"/>
    <w:rsid w:val="00CF7564"/>
    <w:rsid w:val="00CF7A39"/>
    <w:rsid w:val="00D00BE2"/>
    <w:rsid w:val="00D00D0A"/>
    <w:rsid w:val="00D00F2B"/>
    <w:rsid w:val="00D01AD2"/>
    <w:rsid w:val="00D025F1"/>
    <w:rsid w:val="00D042BF"/>
    <w:rsid w:val="00D04617"/>
    <w:rsid w:val="00D0542F"/>
    <w:rsid w:val="00D05EA8"/>
    <w:rsid w:val="00D066B6"/>
    <w:rsid w:val="00D07CBC"/>
    <w:rsid w:val="00D115F3"/>
    <w:rsid w:val="00D1355D"/>
    <w:rsid w:val="00D13D4A"/>
    <w:rsid w:val="00D141FF"/>
    <w:rsid w:val="00D14E2D"/>
    <w:rsid w:val="00D152E4"/>
    <w:rsid w:val="00D15C05"/>
    <w:rsid w:val="00D15E42"/>
    <w:rsid w:val="00D163E6"/>
    <w:rsid w:val="00D1677A"/>
    <w:rsid w:val="00D17391"/>
    <w:rsid w:val="00D207B3"/>
    <w:rsid w:val="00D22EAA"/>
    <w:rsid w:val="00D22EB7"/>
    <w:rsid w:val="00D23443"/>
    <w:rsid w:val="00D2382E"/>
    <w:rsid w:val="00D241B0"/>
    <w:rsid w:val="00D242A4"/>
    <w:rsid w:val="00D24385"/>
    <w:rsid w:val="00D25145"/>
    <w:rsid w:val="00D251DE"/>
    <w:rsid w:val="00D27FBD"/>
    <w:rsid w:val="00D310C8"/>
    <w:rsid w:val="00D31779"/>
    <w:rsid w:val="00D3257D"/>
    <w:rsid w:val="00D346EC"/>
    <w:rsid w:val="00D34B55"/>
    <w:rsid w:val="00D34C26"/>
    <w:rsid w:val="00D35A3D"/>
    <w:rsid w:val="00D35B14"/>
    <w:rsid w:val="00D369FD"/>
    <w:rsid w:val="00D379B5"/>
    <w:rsid w:val="00D4006A"/>
    <w:rsid w:val="00D41C65"/>
    <w:rsid w:val="00D41F6E"/>
    <w:rsid w:val="00D42835"/>
    <w:rsid w:val="00D43524"/>
    <w:rsid w:val="00D43D65"/>
    <w:rsid w:val="00D44031"/>
    <w:rsid w:val="00D447BF"/>
    <w:rsid w:val="00D44963"/>
    <w:rsid w:val="00D456B7"/>
    <w:rsid w:val="00D459CC"/>
    <w:rsid w:val="00D469F9"/>
    <w:rsid w:val="00D46A46"/>
    <w:rsid w:val="00D46A74"/>
    <w:rsid w:val="00D47473"/>
    <w:rsid w:val="00D4753B"/>
    <w:rsid w:val="00D47A2B"/>
    <w:rsid w:val="00D50827"/>
    <w:rsid w:val="00D50A0D"/>
    <w:rsid w:val="00D50DC0"/>
    <w:rsid w:val="00D50DDF"/>
    <w:rsid w:val="00D5113E"/>
    <w:rsid w:val="00D51E91"/>
    <w:rsid w:val="00D522E0"/>
    <w:rsid w:val="00D54E8A"/>
    <w:rsid w:val="00D55041"/>
    <w:rsid w:val="00D5547D"/>
    <w:rsid w:val="00D55524"/>
    <w:rsid w:val="00D555EE"/>
    <w:rsid w:val="00D55C82"/>
    <w:rsid w:val="00D56806"/>
    <w:rsid w:val="00D60FCD"/>
    <w:rsid w:val="00D61AF4"/>
    <w:rsid w:val="00D62520"/>
    <w:rsid w:val="00D63501"/>
    <w:rsid w:val="00D63D9F"/>
    <w:rsid w:val="00D640C3"/>
    <w:rsid w:val="00D642EB"/>
    <w:rsid w:val="00D644AC"/>
    <w:rsid w:val="00D64AF3"/>
    <w:rsid w:val="00D65378"/>
    <w:rsid w:val="00D6665A"/>
    <w:rsid w:val="00D66D4E"/>
    <w:rsid w:val="00D66DE6"/>
    <w:rsid w:val="00D66FAA"/>
    <w:rsid w:val="00D6790B"/>
    <w:rsid w:val="00D67D38"/>
    <w:rsid w:val="00D72C98"/>
    <w:rsid w:val="00D7338D"/>
    <w:rsid w:val="00D73DF6"/>
    <w:rsid w:val="00D74334"/>
    <w:rsid w:val="00D744C8"/>
    <w:rsid w:val="00D76042"/>
    <w:rsid w:val="00D76B1D"/>
    <w:rsid w:val="00D76DA1"/>
    <w:rsid w:val="00D76F95"/>
    <w:rsid w:val="00D7727A"/>
    <w:rsid w:val="00D7755E"/>
    <w:rsid w:val="00D77576"/>
    <w:rsid w:val="00D77F66"/>
    <w:rsid w:val="00D8042D"/>
    <w:rsid w:val="00D806E1"/>
    <w:rsid w:val="00D80779"/>
    <w:rsid w:val="00D80847"/>
    <w:rsid w:val="00D80A73"/>
    <w:rsid w:val="00D80D1D"/>
    <w:rsid w:val="00D8149B"/>
    <w:rsid w:val="00D814EC"/>
    <w:rsid w:val="00D81B64"/>
    <w:rsid w:val="00D83F49"/>
    <w:rsid w:val="00D85B85"/>
    <w:rsid w:val="00D85D1B"/>
    <w:rsid w:val="00D86AEE"/>
    <w:rsid w:val="00D87837"/>
    <w:rsid w:val="00D87CBD"/>
    <w:rsid w:val="00D87E78"/>
    <w:rsid w:val="00D9004A"/>
    <w:rsid w:val="00D903DC"/>
    <w:rsid w:val="00D9049D"/>
    <w:rsid w:val="00D915E7"/>
    <w:rsid w:val="00D91E73"/>
    <w:rsid w:val="00D9218C"/>
    <w:rsid w:val="00D92792"/>
    <w:rsid w:val="00D9289A"/>
    <w:rsid w:val="00D92B73"/>
    <w:rsid w:val="00D93382"/>
    <w:rsid w:val="00D9598F"/>
    <w:rsid w:val="00D95D46"/>
    <w:rsid w:val="00D9680F"/>
    <w:rsid w:val="00D96C68"/>
    <w:rsid w:val="00D9751E"/>
    <w:rsid w:val="00D97DF8"/>
    <w:rsid w:val="00DA0624"/>
    <w:rsid w:val="00DA27AC"/>
    <w:rsid w:val="00DA288A"/>
    <w:rsid w:val="00DA3652"/>
    <w:rsid w:val="00DA4337"/>
    <w:rsid w:val="00DA4FD1"/>
    <w:rsid w:val="00DA66EA"/>
    <w:rsid w:val="00DA6B5A"/>
    <w:rsid w:val="00DA7771"/>
    <w:rsid w:val="00DB03EC"/>
    <w:rsid w:val="00DB051E"/>
    <w:rsid w:val="00DB0970"/>
    <w:rsid w:val="00DB0B8B"/>
    <w:rsid w:val="00DB0EE0"/>
    <w:rsid w:val="00DB215F"/>
    <w:rsid w:val="00DB3300"/>
    <w:rsid w:val="00DB392C"/>
    <w:rsid w:val="00DB4ABC"/>
    <w:rsid w:val="00DB57C5"/>
    <w:rsid w:val="00DB68C7"/>
    <w:rsid w:val="00DB6CFC"/>
    <w:rsid w:val="00DC169E"/>
    <w:rsid w:val="00DC22AF"/>
    <w:rsid w:val="00DC2C85"/>
    <w:rsid w:val="00DC3180"/>
    <w:rsid w:val="00DC3928"/>
    <w:rsid w:val="00DC3A08"/>
    <w:rsid w:val="00DC3CEB"/>
    <w:rsid w:val="00DC3DC5"/>
    <w:rsid w:val="00DC44D4"/>
    <w:rsid w:val="00DC4765"/>
    <w:rsid w:val="00DC47B3"/>
    <w:rsid w:val="00DC52BC"/>
    <w:rsid w:val="00DC5E34"/>
    <w:rsid w:val="00DC6C60"/>
    <w:rsid w:val="00DC75D8"/>
    <w:rsid w:val="00DC78A4"/>
    <w:rsid w:val="00DD0EAA"/>
    <w:rsid w:val="00DD18A7"/>
    <w:rsid w:val="00DD1A9C"/>
    <w:rsid w:val="00DD23D2"/>
    <w:rsid w:val="00DD23D8"/>
    <w:rsid w:val="00DD2481"/>
    <w:rsid w:val="00DD2766"/>
    <w:rsid w:val="00DD29EF"/>
    <w:rsid w:val="00DD2A0C"/>
    <w:rsid w:val="00DD2F8B"/>
    <w:rsid w:val="00DD36C3"/>
    <w:rsid w:val="00DD568B"/>
    <w:rsid w:val="00DD6AF2"/>
    <w:rsid w:val="00DD7843"/>
    <w:rsid w:val="00DE0A26"/>
    <w:rsid w:val="00DE0CD8"/>
    <w:rsid w:val="00DE1C5E"/>
    <w:rsid w:val="00DE26D7"/>
    <w:rsid w:val="00DE2757"/>
    <w:rsid w:val="00DE2B76"/>
    <w:rsid w:val="00DE2CE6"/>
    <w:rsid w:val="00DE2D73"/>
    <w:rsid w:val="00DE40D9"/>
    <w:rsid w:val="00DE4BBA"/>
    <w:rsid w:val="00DE4EDB"/>
    <w:rsid w:val="00DE5173"/>
    <w:rsid w:val="00DE5B44"/>
    <w:rsid w:val="00DE5BDA"/>
    <w:rsid w:val="00DE5F08"/>
    <w:rsid w:val="00DE616D"/>
    <w:rsid w:val="00DE6F87"/>
    <w:rsid w:val="00DE726E"/>
    <w:rsid w:val="00DE77D9"/>
    <w:rsid w:val="00DF2034"/>
    <w:rsid w:val="00DF2712"/>
    <w:rsid w:val="00DF28DD"/>
    <w:rsid w:val="00DF384D"/>
    <w:rsid w:val="00DF3F39"/>
    <w:rsid w:val="00DF4850"/>
    <w:rsid w:val="00DF4857"/>
    <w:rsid w:val="00DF4C55"/>
    <w:rsid w:val="00DF5927"/>
    <w:rsid w:val="00DF5A7D"/>
    <w:rsid w:val="00DF6C35"/>
    <w:rsid w:val="00DF758F"/>
    <w:rsid w:val="00E00CB7"/>
    <w:rsid w:val="00E0124D"/>
    <w:rsid w:val="00E0307C"/>
    <w:rsid w:val="00E0315D"/>
    <w:rsid w:val="00E0357C"/>
    <w:rsid w:val="00E03F29"/>
    <w:rsid w:val="00E0463D"/>
    <w:rsid w:val="00E0660F"/>
    <w:rsid w:val="00E07019"/>
    <w:rsid w:val="00E072E9"/>
    <w:rsid w:val="00E075D8"/>
    <w:rsid w:val="00E07651"/>
    <w:rsid w:val="00E11451"/>
    <w:rsid w:val="00E130A2"/>
    <w:rsid w:val="00E140D9"/>
    <w:rsid w:val="00E16AAF"/>
    <w:rsid w:val="00E16E5A"/>
    <w:rsid w:val="00E1737D"/>
    <w:rsid w:val="00E17FA6"/>
    <w:rsid w:val="00E2108E"/>
    <w:rsid w:val="00E22496"/>
    <w:rsid w:val="00E2253F"/>
    <w:rsid w:val="00E22AE4"/>
    <w:rsid w:val="00E22DF1"/>
    <w:rsid w:val="00E22E8E"/>
    <w:rsid w:val="00E234E5"/>
    <w:rsid w:val="00E2359C"/>
    <w:rsid w:val="00E23B89"/>
    <w:rsid w:val="00E24ADF"/>
    <w:rsid w:val="00E26405"/>
    <w:rsid w:val="00E268F4"/>
    <w:rsid w:val="00E26B1B"/>
    <w:rsid w:val="00E27003"/>
    <w:rsid w:val="00E27845"/>
    <w:rsid w:val="00E302C2"/>
    <w:rsid w:val="00E304E8"/>
    <w:rsid w:val="00E3100B"/>
    <w:rsid w:val="00E3136C"/>
    <w:rsid w:val="00E32041"/>
    <w:rsid w:val="00E35005"/>
    <w:rsid w:val="00E35A97"/>
    <w:rsid w:val="00E35CAB"/>
    <w:rsid w:val="00E3615A"/>
    <w:rsid w:val="00E36582"/>
    <w:rsid w:val="00E367AE"/>
    <w:rsid w:val="00E36816"/>
    <w:rsid w:val="00E36F9B"/>
    <w:rsid w:val="00E40BC5"/>
    <w:rsid w:val="00E410C2"/>
    <w:rsid w:val="00E418DE"/>
    <w:rsid w:val="00E41975"/>
    <w:rsid w:val="00E41D07"/>
    <w:rsid w:val="00E42E36"/>
    <w:rsid w:val="00E42F41"/>
    <w:rsid w:val="00E43B59"/>
    <w:rsid w:val="00E44368"/>
    <w:rsid w:val="00E4438E"/>
    <w:rsid w:val="00E45F37"/>
    <w:rsid w:val="00E46A80"/>
    <w:rsid w:val="00E46DC1"/>
    <w:rsid w:val="00E46E7F"/>
    <w:rsid w:val="00E5028B"/>
    <w:rsid w:val="00E51C76"/>
    <w:rsid w:val="00E529AB"/>
    <w:rsid w:val="00E52EFA"/>
    <w:rsid w:val="00E52FFF"/>
    <w:rsid w:val="00E547F0"/>
    <w:rsid w:val="00E54FD6"/>
    <w:rsid w:val="00E55CC3"/>
    <w:rsid w:val="00E568AD"/>
    <w:rsid w:val="00E56A4B"/>
    <w:rsid w:val="00E575F4"/>
    <w:rsid w:val="00E57822"/>
    <w:rsid w:val="00E603AD"/>
    <w:rsid w:val="00E6293B"/>
    <w:rsid w:val="00E62B70"/>
    <w:rsid w:val="00E62F2D"/>
    <w:rsid w:val="00E62FF4"/>
    <w:rsid w:val="00E647CB"/>
    <w:rsid w:val="00E653B9"/>
    <w:rsid w:val="00E659CE"/>
    <w:rsid w:val="00E65B7F"/>
    <w:rsid w:val="00E65B96"/>
    <w:rsid w:val="00E65D2E"/>
    <w:rsid w:val="00E66347"/>
    <w:rsid w:val="00E66475"/>
    <w:rsid w:val="00E668F8"/>
    <w:rsid w:val="00E66BF6"/>
    <w:rsid w:val="00E67711"/>
    <w:rsid w:val="00E700DC"/>
    <w:rsid w:val="00E7012E"/>
    <w:rsid w:val="00E703D9"/>
    <w:rsid w:val="00E71230"/>
    <w:rsid w:val="00E722EF"/>
    <w:rsid w:val="00E726CD"/>
    <w:rsid w:val="00E72AB9"/>
    <w:rsid w:val="00E73E8A"/>
    <w:rsid w:val="00E74744"/>
    <w:rsid w:val="00E7499D"/>
    <w:rsid w:val="00E75496"/>
    <w:rsid w:val="00E7565E"/>
    <w:rsid w:val="00E75F7B"/>
    <w:rsid w:val="00E769E7"/>
    <w:rsid w:val="00E76CA3"/>
    <w:rsid w:val="00E7703B"/>
    <w:rsid w:val="00E7758E"/>
    <w:rsid w:val="00E7771B"/>
    <w:rsid w:val="00E809A5"/>
    <w:rsid w:val="00E80B61"/>
    <w:rsid w:val="00E817F1"/>
    <w:rsid w:val="00E851EF"/>
    <w:rsid w:val="00E865A8"/>
    <w:rsid w:val="00E87479"/>
    <w:rsid w:val="00E87E38"/>
    <w:rsid w:val="00E9030D"/>
    <w:rsid w:val="00E9117E"/>
    <w:rsid w:val="00E9290C"/>
    <w:rsid w:val="00E93B20"/>
    <w:rsid w:val="00E94654"/>
    <w:rsid w:val="00E946CB"/>
    <w:rsid w:val="00E95288"/>
    <w:rsid w:val="00E95480"/>
    <w:rsid w:val="00E95D27"/>
    <w:rsid w:val="00E96106"/>
    <w:rsid w:val="00E9612C"/>
    <w:rsid w:val="00E962C1"/>
    <w:rsid w:val="00E96CD3"/>
    <w:rsid w:val="00EA0001"/>
    <w:rsid w:val="00EA0C0F"/>
    <w:rsid w:val="00EA158D"/>
    <w:rsid w:val="00EA40E3"/>
    <w:rsid w:val="00EA45F7"/>
    <w:rsid w:val="00EA4ECA"/>
    <w:rsid w:val="00EA59ED"/>
    <w:rsid w:val="00EA6797"/>
    <w:rsid w:val="00EA7199"/>
    <w:rsid w:val="00EA7239"/>
    <w:rsid w:val="00EA75CF"/>
    <w:rsid w:val="00EB00A7"/>
    <w:rsid w:val="00EB07E6"/>
    <w:rsid w:val="00EB1C19"/>
    <w:rsid w:val="00EB2DAB"/>
    <w:rsid w:val="00EB37C6"/>
    <w:rsid w:val="00EB3AA3"/>
    <w:rsid w:val="00EB505C"/>
    <w:rsid w:val="00EB5827"/>
    <w:rsid w:val="00EB6FA9"/>
    <w:rsid w:val="00EB7B27"/>
    <w:rsid w:val="00EB7E30"/>
    <w:rsid w:val="00EC0841"/>
    <w:rsid w:val="00EC0FBF"/>
    <w:rsid w:val="00EC15D3"/>
    <w:rsid w:val="00EC17D9"/>
    <w:rsid w:val="00EC1E87"/>
    <w:rsid w:val="00EC2104"/>
    <w:rsid w:val="00EC269D"/>
    <w:rsid w:val="00EC3AAC"/>
    <w:rsid w:val="00EC3E54"/>
    <w:rsid w:val="00EC4AD7"/>
    <w:rsid w:val="00EC5022"/>
    <w:rsid w:val="00EC59B8"/>
    <w:rsid w:val="00EC6541"/>
    <w:rsid w:val="00EC7A8B"/>
    <w:rsid w:val="00EC7DA7"/>
    <w:rsid w:val="00EC7EB9"/>
    <w:rsid w:val="00ED0F60"/>
    <w:rsid w:val="00ED0FAC"/>
    <w:rsid w:val="00ED13A3"/>
    <w:rsid w:val="00ED14CC"/>
    <w:rsid w:val="00ED1D28"/>
    <w:rsid w:val="00ED3002"/>
    <w:rsid w:val="00ED3F5C"/>
    <w:rsid w:val="00ED460C"/>
    <w:rsid w:val="00ED4939"/>
    <w:rsid w:val="00ED4AD3"/>
    <w:rsid w:val="00ED5A17"/>
    <w:rsid w:val="00ED63AB"/>
    <w:rsid w:val="00ED669E"/>
    <w:rsid w:val="00EE005A"/>
    <w:rsid w:val="00EE0300"/>
    <w:rsid w:val="00EE0346"/>
    <w:rsid w:val="00EE0A4C"/>
    <w:rsid w:val="00EE0E39"/>
    <w:rsid w:val="00EE1C9F"/>
    <w:rsid w:val="00EE23B9"/>
    <w:rsid w:val="00EE3E48"/>
    <w:rsid w:val="00EE4ECF"/>
    <w:rsid w:val="00EE586F"/>
    <w:rsid w:val="00EE5E1E"/>
    <w:rsid w:val="00EE68DF"/>
    <w:rsid w:val="00EE6BB9"/>
    <w:rsid w:val="00EE6C27"/>
    <w:rsid w:val="00EE6FF4"/>
    <w:rsid w:val="00EE74BA"/>
    <w:rsid w:val="00EE7E4A"/>
    <w:rsid w:val="00EF1212"/>
    <w:rsid w:val="00EF159E"/>
    <w:rsid w:val="00EF30CC"/>
    <w:rsid w:val="00EF3243"/>
    <w:rsid w:val="00EF43FB"/>
    <w:rsid w:val="00EF4A91"/>
    <w:rsid w:val="00EF4E4E"/>
    <w:rsid w:val="00EF51A9"/>
    <w:rsid w:val="00EF533E"/>
    <w:rsid w:val="00EF59E1"/>
    <w:rsid w:val="00EF5AD1"/>
    <w:rsid w:val="00EF69E5"/>
    <w:rsid w:val="00EF6D83"/>
    <w:rsid w:val="00EF7003"/>
    <w:rsid w:val="00EF7325"/>
    <w:rsid w:val="00F00392"/>
    <w:rsid w:val="00F00479"/>
    <w:rsid w:val="00F00504"/>
    <w:rsid w:val="00F007BC"/>
    <w:rsid w:val="00F00890"/>
    <w:rsid w:val="00F00F77"/>
    <w:rsid w:val="00F01010"/>
    <w:rsid w:val="00F01B88"/>
    <w:rsid w:val="00F033EE"/>
    <w:rsid w:val="00F05364"/>
    <w:rsid w:val="00F054AD"/>
    <w:rsid w:val="00F073E1"/>
    <w:rsid w:val="00F07C31"/>
    <w:rsid w:val="00F10773"/>
    <w:rsid w:val="00F10FB3"/>
    <w:rsid w:val="00F12BD6"/>
    <w:rsid w:val="00F13B7B"/>
    <w:rsid w:val="00F1460B"/>
    <w:rsid w:val="00F14DDE"/>
    <w:rsid w:val="00F14EA0"/>
    <w:rsid w:val="00F15473"/>
    <w:rsid w:val="00F156A7"/>
    <w:rsid w:val="00F15745"/>
    <w:rsid w:val="00F15954"/>
    <w:rsid w:val="00F16558"/>
    <w:rsid w:val="00F16A47"/>
    <w:rsid w:val="00F16E79"/>
    <w:rsid w:val="00F1713E"/>
    <w:rsid w:val="00F2010B"/>
    <w:rsid w:val="00F20283"/>
    <w:rsid w:val="00F206D8"/>
    <w:rsid w:val="00F22A53"/>
    <w:rsid w:val="00F23C03"/>
    <w:rsid w:val="00F23F83"/>
    <w:rsid w:val="00F2457E"/>
    <w:rsid w:val="00F248C5"/>
    <w:rsid w:val="00F24B1A"/>
    <w:rsid w:val="00F255D8"/>
    <w:rsid w:val="00F25C6B"/>
    <w:rsid w:val="00F26664"/>
    <w:rsid w:val="00F27FC9"/>
    <w:rsid w:val="00F27FFE"/>
    <w:rsid w:val="00F30942"/>
    <w:rsid w:val="00F30F06"/>
    <w:rsid w:val="00F30F88"/>
    <w:rsid w:val="00F32588"/>
    <w:rsid w:val="00F3302E"/>
    <w:rsid w:val="00F3337E"/>
    <w:rsid w:val="00F335B0"/>
    <w:rsid w:val="00F33743"/>
    <w:rsid w:val="00F33E02"/>
    <w:rsid w:val="00F3459F"/>
    <w:rsid w:val="00F346D6"/>
    <w:rsid w:val="00F348C8"/>
    <w:rsid w:val="00F35347"/>
    <w:rsid w:val="00F35CDB"/>
    <w:rsid w:val="00F360F7"/>
    <w:rsid w:val="00F36C70"/>
    <w:rsid w:val="00F373C0"/>
    <w:rsid w:val="00F40056"/>
    <w:rsid w:val="00F400BC"/>
    <w:rsid w:val="00F405D5"/>
    <w:rsid w:val="00F40A24"/>
    <w:rsid w:val="00F414AA"/>
    <w:rsid w:val="00F41B29"/>
    <w:rsid w:val="00F42502"/>
    <w:rsid w:val="00F42D2D"/>
    <w:rsid w:val="00F43CFC"/>
    <w:rsid w:val="00F44269"/>
    <w:rsid w:val="00F44418"/>
    <w:rsid w:val="00F458F6"/>
    <w:rsid w:val="00F45913"/>
    <w:rsid w:val="00F45C50"/>
    <w:rsid w:val="00F45DA5"/>
    <w:rsid w:val="00F5229C"/>
    <w:rsid w:val="00F53285"/>
    <w:rsid w:val="00F53B2F"/>
    <w:rsid w:val="00F54890"/>
    <w:rsid w:val="00F558D9"/>
    <w:rsid w:val="00F55B01"/>
    <w:rsid w:val="00F55BF3"/>
    <w:rsid w:val="00F55D41"/>
    <w:rsid w:val="00F56C94"/>
    <w:rsid w:val="00F575BE"/>
    <w:rsid w:val="00F57780"/>
    <w:rsid w:val="00F57E6E"/>
    <w:rsid w:val="00F62561"/>
    <w:rsid w:val="00F629C5"/>
    <w:rsid w:val="00F62E71"/>
    <w:rsid w:val="00F63C7D"/>
    <w:rsid w:val="00F646AB"/>
    <w:rsid w:val="00F6608F"/>
    <w:rsid w:val="00F66810"/>
    <w:rsid w:val="00F66DE0"/>
    <w:rsid w:val="00F66E94"/>
    <w:rsid w:val="00F67AC4"/>
    <w:rsid w:val="00F67FF9"/>
    <w:rsid w:val="00F7007C"/>
    <w:rsid w:val="00F7132C"/>
    <w:rsid w:val="00F7218C"/>
    <w:rsid w:val="00F73729"/>
    <w:rsid w:val="00F7464A"/>
    <w:rsid w:val="00F74BA1"/>
    <w:rsid w:val="00F75542"/>
    <w:rsid w:val="00F7746B"/>
    <w:rsid w:val="00F77804"/>
    <w:rsid w:val="00F779CB"/>
    <w:rsid w:val="00F77EC2"/>
    <w:rsid w:val="00F80373"/>
    <w:rsid w:val="00F80B19"/>
    <w:rsid w:val="00F80ECC"/>
    <w:rsid w:val="00F8111D"/>
    <w:rsid w:val="00F8124A"/>
    <w:rsid w:val="00F81D28"/>
    <w:rsid w:val="00F82E9B"/>
    <w:rsid w:val="00F82EF5"/>
    <w:rsid w:val="00F8366A"/>
    <w:rsid w:val="00F83B92"/>
    <w:rsid w:val="00F83DF5"/>
    <w:rsid w:val="00F84551"/>
    <w:rsid w:val="00F84D61"/>
    <w:rsid w:val="00F86C88"/>
    <w:rsid w:val="00F8702C"/>
    <w:rsid w:val="00F877E8"/>
    <w:rsid w:val="00F87CEC"/>
    <w:rsid w:val="00F9013E"/>
    <w:rsid w:val="00F920FB"/>
    <w:rsid w:val="00F93E0B"/>
    <w:rsid w:val="00F93E43"/>
    <w:rsid w:val="00F94579"/>
    <w:rsid w:val="00F9566B"/>
    <w:rsid w:val="00F95688"/>
    <w:rsid w:val="00F95707"/>
    <w:rsid w:val="00F960CD"/>
    <w:rsid w:val="00FA008D"/>
    <w:rsid w:val="00FA04B0"/>
    <w:rsid w:val="00FA0884"/>
    <w:rsid w:val="00FA0E0A"/>
    <w:rsid w:val="00FA228E"/>
    <w:rsid w:val="00FA31B0"/>
    <w:rsid w:val="00FA321B"/>
    <w:rsid w:val="00FA33E3"/>
    <w:rsid w:val="00FA39AB"/>
    <w:rsid w:val="00FA3F9D"/>
    <w:rsid w:val="00FA4CAC"/>
    <w:rsid w:val="00FA4FEE"/>
    <w:rsid w:val="00FA5058"/>
    <w:rsid w:val="00FA550D"/>
    <w:rsid w:val="00FA61B1"/>
    <w:rsid w:val="00FA639A"/>
    <w:rsid w:val="00FA6A3C"/>
    <w:rsid w:val="00FA7234"/>
    <w:rsid w:val="00FB0502"/>
    <w:rsid w:val="00FB06CC"/>
    <w:rsid w:val="00FB0FB8"/>
    <w:rsid w:val="00FB0FBA"/>
    <w:rsid w:val="00FB1273"/>
    <w:rsid w:val="00FB158F"/>
    <w:rsid w:val="00FB1719"/>
    <w:rsid w:val="00FB1C06"/>
    <w:rsid w:val="00FB1C50"/>
    <w:rsid w:val="00FB285C"/>
    <w:rsid w:val="00FB2993"/>
    <w:rsid w:val="00FB2AE4"/>
    <w:rsid w:val="00FB33FB"/>
    <w:rsid w:val="00FB4387"/>
    <w:rsid w:val="00FB5834"/>
    <w:rsid w:val="00FB637F"/>
    <w:rsid w:val="00FB6D77"/>
    <w:rsid w:val="00FB6DD2"/>
    <w:rsid w:val="00FB6F1A"/>
    <w:rsid w:val="00FB7002"/>
    <w:rsid w:val="00FB71A8"/>
    <w:rsid w:val="00FB73A0"/>
    <w:rsid w:val="00FB7BEE"/>
    <w:rsid w:val="00FC0E2C"/>
    <w:rsid w:val="00FC1616"/>
    <w:rsid w:val="00FC1D02"/>
    <w:rsid w:val="00FC2556"/>
    <w:rsid w:val="00FC39B6"/>
    <w:rsid w:val="00FC3B36"/>
    <w:rsid w:val="00FC3E36"/>
    <w:rsid w:val="00FC3FB2"/>
    <w:rsid w:val="00FC4030"/>
    <w:rsid w:val="00FC43A4"/>
    <w:rsid w:val="00FC4515"/>
    <w:rsid w:val="00FC46EE"/>
    <w:rsid w:val="00FC6621"/>
    <w:rsid w:val="00FC6972"/>
    <w:rsid w:val="00FC6F9C"/>
    <w:rsid w:val="00FC704C"/>
    <w:rsid w:val="00FC7583"/>
    <w:rsid w:val="00FD0F89"/>
    <w:rsid w:val="00FD12AF"/>
    <w:rsid w:val="00FD2275"/>
    <w:rsid w:val="00FD34EE"/>
    <w:rsid w:val="00FD4EE9"/>
    <w:rsid w:val="00FD5357"/>
    <w:rsid w:val="00FD5C30"/>
    <w:rsid w:val="00FD600F"/>
    <w:rsid w:val="00FD6FFB"/>
    <w:rsid w:val="00FD736B"/>
    <w:rsid w:val="00FD759F"/>
    <w:rsid w:val="00FE036D"/>
    <w:rsid w:val="00FE1CC9"/>
    <w:rsid w:val="00FE269D"/>
    <w:rsid w:val="00FE33B8"/>
    <w:rsid w:val="00FE3735"/>
    <w:rsid w:val="00FE3DA1"/>
    <w:rsid w:val="00FE405B"/>
    <w:rsid w:val="00FE416F"/>
    <w:rsid w:val="00FE4579"/>
    <w:rsid w:val="00FE5483"/>
    <w:rsid w:val="00FE6669"/>
    <w:rsid w:val="00FE744B"/>
    <w:rsid w:val="00FF05C3"/>
    <w:rsid w:val="00FF15B1"/>
    <w:rsid w:val="00FF2FB3"/>
    <w:rsid w:val="00FF319A"/>
    <w:rsid w:val="00FF338D"/>
    <w:rsid w:val="00FF52E5"/>
    <w:rsid w:val="00FF5C6F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C368F7A"/>
  <w15:docId w15:val="{57A62C4E-07F7-4CED-8DAC-7C84420A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145"/>
    <w:pPr>
      <w:spacing w:line="360" w:lineRule="auto"/>
    </w:pPr>
    <w:rPr>
      <w:rFonts w:ascii="Arial" w:hAnsi="Arial"/>
      <w:sz w:val="22"/>
      <w:lang w:eastAsia="en-GB"/>
    </w:rPr>
  </w:style>
  <w:style w:type="paragraph" w:styleId="Heading1">
    <w:name w:val="heading 1"/>
    <w:aliases w:val="Bayer-Heading 1"/>
    <w:basedOn w:val="Normal"/>
    <w:next w:val="Normal"/>
    <w:link w:val="Heading1Char"/>
    <w:qFormat/>
    <w:rsid w:val="0094689C"/>
    <w:pPr>
      <w:keepNext/>
      <w:numPr>
        <w:numId w:val="13"/>
      </w:numPr>
      <w:spacing w:before="240" w:after="60"/>
      <w:jc w:val="center"/>
      <w:outlineLvl w:val="0"/>
    </w:pPr>
    <w:rPr>
      <w:b/>
      <w:sz w:val="28"/>
    </w:rPr>
  </w:style>
  <w:style w:type="paragraph" w:styleId="Heading2">
    <w:name w:val="heading 2"/>
    <w:aliases w:val="Bayer-Heading 2"/>
    <w:basedOn w:val="Normal"/>
    <w:next w:val="Normal"/>
    <w:link w:val="Heading2Char"/>
    <w:qFormat/>
    <w:rsid w:val="00C3721C"/>
    <w:pPr>
      <w:keepNext/>
      <w:numPr>
        <w:ilvl w:val="1"/>
        <w:numId w:val="13"/>
      </w:numPr>
      <w:tabs>
        <w:tab w:val="left" w:pos="1134"/>
      </w:tabs>
      <w:jc w:val="center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semiHidden/>
    <w:qFormat/>
    <w:rsid w:val="00C3721C"/>
    <w:pPr>
      <w:keepNext/>
      <w:numPr>
        <w:ilvl w:val="2"/>
        <w:numId w:val="13"/>
      </w:numPr>
      <w:outlineLvl w:val="2"/>
    </w:pPr>
    <w:rPr>
      <w:rFonts w:ascii="Times New Roman" w:hAnsi="Times New Roman"/>
      <w:i/>
    </w:rPr>
  </w:style>
  <w:style w:type="paragraph" w:styleId="Heading4">
    <w:name w:val="heading 4"/>
    <w:basedOn w:val="Text"/>
    <w:next w:val="Text"/>
    <w:semiHidden/>
    <w:qFormat/>
    <w:rsid w:val="005255B6"/>
    <w:pPr>
      <w:keepNext/>
      <w:numPr>
        <w:ilvl w:val="3"/>
        <w:numId w:val="13"/>
      </w:numPr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semiHidden/>
    <w:qFormat/>
    <w:rsid w:val="00C3721C"/>
    <w:pPr>
      <w:keepNext/>
      <w:numPr>
        <w:ilvl w:val="4"/>
        <w:numId w:val="13"/>
      </w:numPr>
      <w:jc w:val="center"/>
      <w:outlineLvl w:val="4"/>
    </w:pPr>
    <w:rPr>
      <w:rFonts w:ascii="Times New Roman" w:hAnsi="Times New Roman"/>
      <w:b/>
      <w:sz w:val="36"/>
    </w:rPr>
  </w:style>
  <w:style w:type="paragraph" w:styleId="Heading6">
    <w:name w:val="heading 6"/>
    <w:basedOn w:val="Normal"/>
    <w:next w:val="Normal"/>
    <w:semiHidden/>
    <w:qFormat/>
    <w:rsid w:val="00C3721C"/>
    <w:pPr>
      <w:keepNext/>
      <w:numPr>
        <w:ilvl w:val="5"/>
        <w:numId w:val="13"/>
      </w:numPr>
      <w:tabs>
        <w:tab w:val="left" w:pos="1701"/>
      </w:tabs>
      <w:outlineLvl w:val="5"/>
    </w:pPr>
    <w:rPr>
      <w:b/>
      <w:sz w:val="20"/>
    </w:rPr>
  </w:style>
  <w:style w:type="paragraph" w:styleId="Heading7">
    <w:name w:val="heading 7"/>
    <w:basedOn w:val="Normal"/>
    <w:next w:val="Normal"/>
    <w:semiHidden/>
    <w:qFormat/>
    <w:rsid w:val="00C3721C"/>
    <w:pPr>
      <w:keepNext/>
      <w:numPr>
        <w:ilvl w:val="6"/>
        <w:numId w:val="13"/>
      </w:numPr>
      <w:spacing w:after="200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semiHidden/>
    <w:qFormat/>
    <w:rsid w:val="00C3721C"/>
    <w:pPr>
      <w:keepNext/>
      <w:numPr>
        <w:ilvl w:val="7"/>
        <w:numId w:val="13"/>
      </w:numPr>
      <w:spacing w:after="200"/>
      <w:outlineLvl w:val="7"/>
    </w:pPr>
    <w:rPr>
      <w:b/>
      <w:i/>
    </w:rPr>
  </w:style>
  <w:style w:type="paragraph" w:styleId="Heading9">
    <w:name w:val="heading 9"/>
    <w:basedOn w:val="Normal"/>
    <w:next w:val="Normal"/>
    <w:semiHidden/>
    <w:qFormat/>
    <w:rsid w:val="00C3721C"/>
    <w:pPr>
      <w:keepNext/>
      <w:numPr>
        <w:ilvl w:val="8"/>
        <w:numId w:val="13"/>
      </w:numPr>
      <w:spacing w:after="200"/>
      <w:outlineLvl w:val="8"/>
    </w:pPr>
    <w:rPr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C3721C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semiHidden/>
    <w:rsid w:val="00C3721C"/>
    <w:pPr>
      <w:tabs>
        <w:tab w:val="center" w:pos="4536"/>
        <w:tab w:val="right" w:pos="9072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C3721C"/>
    <w:pPr>
      <w:tabs>
        <w:tab w:val="center" w:pos="4536"/>
        <w:tab w:val="right" w:pos="9072"/>
      </w:tabs>
    </w:pPr>
    <w:rPr>
      <w:snapToGrid w:val="0"/>
      <w:sz w:val="20"/>
      <w:lang w:eastAsia="en-US"/>
    </w:rPr>
  </w:style>
  <w:style w:type="paragraph" w:customStyle="1" w:styleId="Instructions">
    <w:name w:val="Instructions"/>
    <w:basedOn w:val="Normal"/>
    <w:next w:val="Text"/>
    <w:link w:val="InstructionsChar"/>
    <w:rsid w:val="00027661"/>
    <w:rPr>
      <w:rFonts w:cs="Arial"/>
      <w:bCs/>
      <w:i/>
      <w:iCs/>
      <w:sz w:val="20"/>
    </w:rPr>
  </w:style>
  <w:style w:type="character" w:styleId="PageNumber">
    <w:name w:val="page number"/>
    <w:basedOn w:val="DefaultParagraphFont"/>
    <w:rsid w:val="002226DB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3C28C4"/>
    <w:rPr>
      <w:rFonts w:ascii="Tahoma" w:hAnsi="Tahoma"/>
      <w:sz w:val="16"/>
      <w:szCs w:val="16"/>
    </w:rPr>
  </w:style>
  <w:style w:type="numbering" w:customStyle="1" w:styleId="Bulletlist0">
    <w:name w:val="Bullet list"/>
    <w:basedOn w:val="NoList"/>
    <w:semiHidden/>
    <w:rsid w:val="002E6247"/>
    <w:pPr>
      <w:numPr>
        <w:numId w:val="3"/>
      </w:numPr>
    </w:pPr>
  </w:style>
  <w:style w:type="numbering" w:customStyle="1" w:styleId="Bulletlist">
    <w:name w:val="*Bullet list"/>
    <w:semiHidden/>
    <w:rsid w:val="004B602D"/>
    <w:pPr>
      <w:numPr>
        <w:numId w:val="1"/>
      </w:numPr>
    </w:pPr>
  </w:style>
  <w:style w:type="paragraph" w:customStyle="1" w:styleId="Text">
    <w:name w:val="Text"/>
    <w:basedOn w:val="Normal"/>
    <w:link w:val="TextChar"/>
    <w:rsid w:val="008570E8"/>
    <w:rPr>
      <w:lang w:eastAsia="en-US"/>
    </w:rPr>
  </w:style>
  <w:style w:type="table" w:styleId="TableGrid">
    <w:name w:val="Table Grid"/>
    <w:basedOn w:val="TableNormal"/>
    <w:rsid w:val="009F5F18"/>
    <w:rPr>
      <w:rFonts w:ascii="Arial" w:hAnsi="Arial"/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rPr>
      <w:jc w:val="center"/>
    </w:tr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</w:style>
  <w:style w:type="paragraph" w:customStyle="1" w:styleId="Bulletlevel1">
    <w:name w:val="Bullet level 1"/>
    <w:basedOn w:val="Bulletlevel3"/>
    <w:semiHidden/>
    <w:rsid w:val="00A666BF"/>
    <w:pPr>
      <w:tabs>
        <w:tab w:val="clear" w:pos="851"/>
        <w:tab w:val="num" w:pos="284"/>
      </w:tabs>
      <w:ind w:left="284"/>
    </w:pPr>
  </w:style>
  <w:style w:type="paragraph" w:customStyle="1" w:styleId="Bulletlevel2">
    <w:name w:val="Bullet level 2"/>
    <w:basedOn w:val="Text"/>
    <w:semiHidden/>
    <w:rsid w:val="0059761E"/>
    <w:pPr>
      <w:numPr>
        <w:ilvl w:val="1"/>
        <w:numId w:val="4"/>
      </w:numPr>
    </w:pPr>
    <w:rPr>
      <w:lang w:eastAsia="en-GB"/>
    </w:rPr>
  </w:style>
  <w:style w:type="paragraph" w:customStyle="1" w:styleId="Bulletlevel3">
    <w:name w:val="Bullet level 3"/>
    <w:basedOn w:val="Text"/>
    <w:semiHidden/>
    <w:rsid w:val="0059761E"/>
    <w:pPr>
      <w:numPr>
        <w:ilvl w:val="2"/>
        <w:numId w:val="4"/>
      </w:numPr>
    </w:pPr>
  </w:style>
  <w:style w:type="paragraph" w:customStyle="1" w:styleId="Bulletlevel4">
    <w:name w:val="Bullet level 4"/>
    <w:basedOn w:val="Text"/>
    <w:semiHidden/>
    <w:rsid w:val="00A1777B"/>
    <w:pPr>
      <w:numPr>
        <w:ilvl w:val="3"/>
        <w:numId w:val="4"/>
      </w:numPr>
      <w:ind w:left="1135" w:hanging="284"/>
    </w:pPr>
  </w:style>
  <w:style w:type="paragraph" w:customStyle="1" w:styleId="Bulletlevel5">
    <w:name w:val="*Bullet level 5"/>
    <w:basedOn w:val="Normal"/>
    <w:semiHidden/>
    <w:rsid w:val="004B602D"/>
    <w:pPr>
      <w:numPr>
        <w:ilvl w:val="4"/>
        <w:numId w:val="2"/>
      </w:numPr>
    </w:pPr>
  </w:style>
  <w:style w:type="paragraph" w:styleId="BodyText">
    <w:name w:val="Body Text"/>
    <w:basedOn w:val="Normal"/>
    <w:link w:val="BodyTextChar"/>
    <w:semiHidden/>
    <w:rsid w:val="00D15C05"/>
    <w:rPr>
      <w:rFonts w:cs="Arial"/>
      <w:sz w:val="24"/>
      <w:szCs w:val="22"/>
      <w:lang w:eastAsia="en-US"/>
    </w:rPr>
  </w:style>
  <w:style w:type="paragraph" w:customStyle="1" w:styleId="Manuscriptheading1">
    <w:name w:val="Manuscript heading 1"/>
    <w:basedOn w:val="Heading1"/>
    <w:next w:val="Text"/>
    <w:rsid w:val="008D7AEE"/>
    <w:rPr>
      <w:rFonts w:cs="Arial"/>
      <w:sz w:val="32"/>
      <w:szCs w:val="28"/>
      <w:lang w:eastAsia="en-US"/>
    </w:rPr>
  </w:style>
  <w:style w:type="character" w:customStyle="1" w:styleId="InstructionsChar">
    <w:name w:val="Instructions Char"/>
    <w:basedOn w:val="DefaultParagraphFont"/>
    <w:link w:val="Instructions"/>
    <w:rsid w:val="00027661"/>
    <w:rPr>
      <w:rFonts w:ascii="Arial" w:hAnsi="Arial" w:cs="Arial"/>
      <w:bCs/>
      <w:i/>
      <w:iCs/>
      <w:lang w:val="en-GB" w:eastAsia="en-GB" w:bidi="ar-SA"/>
    </w:rPr>
  </w:style>
  <w:style w:type="paragraph" w:customStyle="1" w:styleId="Manuscriptheading2">
    <w:name w:val="Manuscript heading 2"/>
    <w:basedOn w:val="Heading2"/>
    <w:next w:val="Text"/>
    <w:link w:val="Manuscriptheading2CharChar"/>
    <w:rsid w:val="005255B6"/>
    <w:pPr>
      <w:spacing w:before="240" w:after="60"/>
      <w:jc w:val="left"/>
    </w:pPr>
    <w:rPr>
      <w:rFonts w:ascii="Arial" w:hAnsi="Arial" w:cs="Arial"/>
      <w:bCs/>
      <w:sz w:val="28"/>
      <w:szCs w:val="24"/>
      <w:lang w:eastAsia="en-US"/>
    </w:rPr>
  </w:style>
  <w:style w:type="paragraph" w:customStyle="1" w:styleId="Manuscriptheading3">
    <w:name w:val="Manuscript heading 3"/>
    <w:basedOn w:val="Heading3"/>
    <w:next w:val="Text"/>
    <w:rsid w:val="005255B6"/>
    <w:pPr>
      <w:spacing w:before="240" w:after="60"/>
    </w:pPr>
    <w:rPr>
      <w:rFonts w:ascii="Arial" w:hAnsi="Arial" w:cs="Arial"/>
      <w:b/>
      <w:bCs/>
      <w:i w:val="0"/>
      <w:sz w:val="24"/>
      <w:szCs w:val="24"/>
      <w:lang w:eastAsia="en-US"/>
    </w:rPr>
  </w:style>
  <w:style w:type="character" w:customStyle="1" w:styleId="TextChar">
    <w:name w:val="Text Char"/>
    <w:basedOn w:val="DefaultParagraphFont"/>
    <w:link w:val="Text"/>
    <w:rsid w:val="008570E8"/>
    <w:rPr>
      <w:rFonts w:ascii="Arial" w:hAnsi="Arial"/>
      <w:sz w:val="22"/>
      <w:lang w:val="en-GB" w:eastAsia="en-US" w:bidi="ar-SA"/>
    </w:rPr>
  </w:style>
  <w:style w:type="character" w:customStyle="1" w:styleId="Heading2Char">
    <w:name w:val="Heading 2 Char"/>
    <w:aliases w:val="Bayer-Heading 2 Char"/>
    <w:basedOn w:val="DefaultParagraphFont"/>
    <w:link w:val="Heading2"/>
    <w:semiHidden/>
    <w:rsid w:val="0035432E"/>
    <w:rPr>
      <w:b/>
      <w:sz w:val="22"/>
      <w:lang w:val="en-GB" w:eastAsia="en-GB"/>
    </w:rPr>
  </w:style>
  <w:style w:type="character" w:customStyle="1" w:styleId="Manuscriptheading2CharChar">
    <w:name w:val="Manuscript heading 2 Char Char"/>
    <w:basedOn w:val="Heading2Char"/>
    <w:link w:val="Manuscriptheading2"/>
    <w:rsid w:val="005255B6"/>
    <w:rPr>
      <w:rFonts w:ascii="Arial" w:hAnsi="Arial" w:cs="Arial"/>
      <w:b/>
      <w:bCs/>
      <w:sz w:val="28"/>
      <w:szCs w:val="24"/>
      <w:lang w:val="en-US" w:eastAsia="en-US"/>
    </w:rPr>
  </w:style>
  <w:style w:type="paragraph" w:customStyle="1" w:styleId="Manuscriptheading4">
    <w:name w:val="Manuscript heading 4"/>
    <w:basedOn w:val="Heading4"/>
    <w:next w:val="Text"/>
    <w:rsid w:val="005255B6"/>
    <w:pPr>
      <w:spacing w:before="240" w:after="60"/>
      <w:jc w:val="left"/>
    </w:pPr>
  </w:style>
  <w:style w:type="paragraph" w:styleId="ListBullet">
    <w:name w:val="List Bullet"/>
    <w:basedOn w:val="Normal"/>
    <w:rsid w:val="008724C0"/>
    <w:pPr>
      <w:ind w:left="360" w:hanging="360"/>
      <w:contextualSpacing/>
    </w:pPr>
  </w:style>
  <w:style w:type="character" w:customStyle="1" w:styleId="BodyTextChar">
    <w:name w:val="Body Text Char"/>
    <w:basedOn w:val="DefaultParagraphFont"/>
    <w:link w:val="BodyText"/>
    <w:semiHidden/>
    <w:rsid w:val="00FA33E3"/>
    <w:rPr>
      <w:rFonts w:ascii="Arial" w:hAnsi="Arial" w:cs="Arial"/>
      <w:sz w:val="24"/>
      <w:szCs w:val="22"/>
      <w:lang w:val="en-GB"/>
    </w:rPr>
  </w:style>
  <w:style w:type="numbering" w:customStyle="1" w:styleId="ListBullets">
    <w:name w:val="ListBullets"/>
    <w:uiPriority w:val="99"/>
    <w:rsid w:val="008724C0"/>
    <w:pPr>
      <w:numPr>
        <w:numId w:val="5"/>
      </w:numPr>
    </w:pPr>
  </w:style>
  <w:style w:type="paragraph" w:styleId="ListBullet2">
    <w:name w:val="List Bullet 2"/>
    <w:basedOn w:val="Normal"/>
    <w:rsid w:val="008724C0"/>
    <w:pPr>
      <w:numPr>
        <w:ilvl w:val="1"/>
        <w:numId w:val="6"/>
      </w:numPr>
      <w:ind w:left="714" w:hanging="354"/>
      <w:contextualSpacing/>
    </w:pPr>
  </w:style>
  <w:style w:type="paragraph" w:styleId="ListBullet3">
    <w:name w:val="List Bullet 3"/>
    <w:basedOn w:val="Normal"/>
    <w:rsid w:val="008724C0"/>
    <w:pPr>
      <w:numPr>
        <w:ilvl w:val="2"/>
        <w:numId w:val="6"/>
      </w:numPr>
      <w:ind w:left="1072" w:hanging="358"/>
      <w:contextualSpacing/>
    </w:pPr>
  </w:style>
  <w:style w:type="paragraph" w:styleId="ListBullet4">
    <w:name w:val="List Bullet 4"/>
    <w:basedOn w:val="Normal"/>
    <w:rsid w:val="008724C0"/>
    <w:pPr>
      <w:numPr>
        <w:ilvl w:val="3"/>
        <w:numId w:val="6"/>
      </w:numPr>
      <w:ind w:left="1429" w:hanging="357"/>
      <w:contextualSpacing/>
    </w:pPr>
  </w:style>
  <w:style w:type="paragraph" w:styleId="ListBullet5">
    <w:name w:val="List Bullet 5"/>
    <w:basedOn w:val="Normal"/>
    <w:rsid w:val="008724C0"/>
    <w:pPr>
      <w:numPr>
        <w:ilvl w:val="4"/>
        <w:numId w:val="6"/>
      </w:numPr>
      <w:ind w:left="1786" w:hanging="357"/>
      <w:contextualSpacing/>
    </w:pPr>
  </w:style>
  <w:style w:type="character" w:styleId="Hyperlink">
    <w:name w:val="Hyperlink"/>
    <w:basedOn w:val="DefaultParagraphFont"/>
    <w:unhideWhenUsed/>
    <w:rsid w:val="00E7703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nhideWhenUsed/>
    <w:rsid w:val="000E456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E456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E4561"/>
    <w:rPr>
      <w:rFonts w:ascii="Arial" w:hAnsi="Arial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561"/>
    <w:rPr>
      <w:rFonts w:ascii="Arial" w:hAnsi="Arial"/>
      <w:b/>
      <w:bCs/>
      <w:lang w:eastAsia="en-GB"/>
    </w:rPr>
  </w:style>
  <w:style w:type="paragraph" w:styleId="NormalWeb">
    <w:name w:val="Normal (Web)"/>
    <w:basedOn w:val="Normal"/>
    <w:uiPriority w:val="99"/>
    <w:unhideWhenUsed/>
    <w:rsid w:val="00350B39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350B3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90DD5"/>
    <w:pPr>
      <w:jc w:val="center"/>
    </w:pPr>
    <w:rPr>
      <w:rFonts w:ascii="Times New Roman" w:hAnsi="Times New Roman"/>
      <w:noProof/>
      <w:sz w:val="24"/>
      <w:lang w:val="en-GB"/>
    </w:rPr>
  </w:style>
  <w:style w:type="character" w:customStyle="1" w:styleId="EndNoteBibliographyTitleChar">
    <w:name w:val="EndNote Bibliography Title Char"/>
    <w:basedOn w:val="TextChar"/>
    <w:link w:val="EndNoteBibliographyTitle"/>
    <w:rsid w:val="00490DD5"/>
    <w:rPr>
      <w:rFonts w:ascii="Arial" w:hAnsi="Arial"/>
      <w:noProof/>
      <w:sz w:val="24"/>
      <w:lang w:val="en-GB" w:eastAsia="en-GB" w:bidi="ar-SA"/>
    </w:rPr>
  </w:style>
  <w:style w:type="paragraph" w:customStyle="1" w:styleId="EndNoteBibliography">
    <w:name w:val="EndNote Bibliography"/>
    <w:basedOn w:val="Normal"/>
    <w:link w:val="EndNoteBibliographyChar"/>
    <w:rsid w:val="00CD3F7A"/>
    <w:pPr>
      <w:spacing w:line="480" w:lineRule="auto"/>
    </w:pPr>
    <w:rPr>
      <w:rFonts w:ascii="Times New Roman" w:hAnsi="Times New Roman"/>
      <w:noProof/>
      <w:sz w:val="24"/>
      <w:lang w:val="en-GB"/>
    </w:rPr>
  </w:style>
  <w:style w:type="character" w:customStyle="1" w:styleId="EndNoteBibliographyChar">
    <w:name w:val="EndNote Bibliography Char"/>
    <w:basedOn w:val="TextChar"/>
    <w:link w:val="EndNoteBibliography"/>
    <w:rsid w:val="00CD3F7A"/>
    <w:rPr>
      <w:rFonts w:ascii="Arial" w:hAnsi="Arial"/>
      <w:noProof/>
      <w:sz w:val="24"/>
      <w:lang w:val="en-GB" w:eastAsia="en-GB" w:bidi="ar-SA"/>
    </w:rPr>
  </w:style>
  <w:style w:type="character" w:styleId="FollowedHyperlink">
    <w:name w:val="FollowedHyperlink"/>
    <w:basedOn w:val="DefaultParagraphFont"/>
    <w:semiHidden/>
    <w:unhideWhenUsed/>
    <w:rsid w:val="00F1077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559"/>
    <w:rPr>
      <w:color w:val="808080"/>
      <w:shd w:val="clear" w:color="auto" w:fill="E6E6E6"/>
    </w:rPr>
  </w:style>
  <w:style w:type="paragraph" w:customStyle="1" w:styleId="Normal0">
    <w:name w:val="[Normal]"/>
    <w:rsid w:val="00AB73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de-DE"/>
    </w:rPr>
  </w:style>
  <w:style w:type="paragraph" w:styleId="Revision">
    <w:name w:val="Revision"/>
    <w:hidden/>
    <w:uiPriority w:val="99"/>
    <w:semiHidden/>
    <w:rsid w:val="00782FF9"/>
    <w:rPr>
      <w:rFonts w:ascii="Arial" w:hAnsi="Arial"/>
      <w:sz w:val="22"/>
      <w:lang w:eastAsia="en-GB"/>
    </w:rPr>
  </w:style>
  <w:style w:type="paragraph" w:customStyle="1" w:styleId="xmsolistparagraph">
    <w:name w:val="x_msolistparagraph"/>
    <w:basedOn w:val="Normal"/>
    <w:rsid w:val="00B64053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FB2AE4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3D0456"/>
    <w:rPr>
      <w:rFonts w:ascii="Arial" w:hAnsi="Arial"/>
      <w:snapToGrid w:val="0"/>
    </w:rPr>
  </w:style>
  <w:style w:type="paragraph" w:customStyle="1" w:styleId="xxmsonormal">
    <w:name w:val="x_xmsonormal"/>
    <w:basedOn w:val="Normal"/>
    <w:uiPriority w:val="99"/>
    <w:rsid w:val="0098401A"/>
    <w:pPr>
      <w:spacing w:line="240" w:lineRule="auto"/>
    </w:pPr>
    <w:rPr>
      <w:rFonts w:ascii="Times New Roman" w:eastAsiaTheme="minorHAnsi" w:hAnsi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23931"/>
    <w:rPr>
      <w:color w:val="605E5C"/>
      <w:shd w:val="clear" w:color="auto" w:fill="E1DFDD"/>
    </w:rPr>
  </w:style>
  <w:style w:type="paragraph" w:customStyle="1" w:styleId="xxxxmsonormal">
    <w:name w:val="x_xxxmsonormal"/>
    <w:basedOn w:val="Normal"/>
    <w:uiPriority w:val="99"/>
    <w:rsid w:val="006E47F6"/>
    <w:pPr>
      <w:spacing w:line="240" w:lineRule="auto"/>
    </w:pPr>
    <w:rPr>
      <w:rFonts w:ascii="Times New Roman" w:eastAsiaTheme="minorHAnsi" w:hAnsi="Times New Roman"/>
      <w:sz w:val="24"/>
      <w:szCs w:val="24"/>
      <w:lang w:val="en-GB"/>
    </w:rPr>
  </w:style>
  <w:style w:type="character" w:customStyle="1" w:styleId="id-label">
    <w:name w:val="id-label"/>
    <w:basedOn w:val="DefaultParagraphFont"/>
    <w:rsid w:val="00886EA8"/>
  </w:style>
  <w:style w:type="character" w:customStyle="1" w:styleId="period">
    <w:name w:val="period"/>
    <w:basedOn w:val="DefaultParagraphFont"/>
    <w:rsid w:val="00886EA8"/>
  </w:style>
  <w:style w:type="character" w:customStyle="1" w:styleId="cit">
    <w:name w:val="cit"/>
    <w:basedOn w:val="DefaultParagraphFont"/>
    <w:rsid w:val="00886EA8"/>
  </w:style>
  <w:style w:type="paragraph" w:customStyle="1" w:styleId="Pa20">
    <w:name w:val="Pa20"/>
    <w:basedOn w:val="Normal"/>
    <w:next w:val="Normal"/>
    <w:uiPriority w:val="99"/>
    <w:rsid w:val="00277C55"/>
    <w:pPr>
      <w:autoSpaceDE w:val="0"/>
      <w:autoSpaceDN w:val="0"/>
      <w:adjustRightInd w:val="0"/>
      <w:spacing w:line="201" w:lineRule="atLeast"/>
    </w:pPr>
    <w:rPr>
      <w:rFonts w:ascii="Trade Gothic LT Std Bold" w:hAnsi="Trade Gothic LT Std Bold"/>
      <w:sz w:val="24"/>
      <w:szCs w:val="24"/>
      <w:lang w:val="en-GB" w:eastAsia="en-US"/>
    </w:rPr>
  </w:style>
  <w:style w:type="paragraph" w:customStyle="1" w:styleId="Pa13">
    <w:name w:val="Pa13"/>
    <w:basedOn w:val="Normal"/>
    <w:next w:val="Normal"/>
    <w:uiPriority w:val="99"/>
    <w:rsid w:val="00222233"/>
    <w:pPr>
      <w:autoSpaceDE w:val="0"/>
      <w:autoSpaceDN w:val="0"/>
      <w:adjustRightInd w:val="0"/>
      <w:spacing w:line="241" w:lineRule="atLeast"/>
    </w:pPr>
    <w:rPr>
      <w:rFonts w:ascii="Trade Gothic LT Std Light" w:hAnsi="Trade Gothic LT Std Light"/>
      <w:sz w:val="24"/>
      <w:szCs w:val="24"/>
      <w:lang w:val="en-GB" w:eastAsia="en-US"/>
    </w:rPr>
  </w:style>
  <w:style w:type="character" w:customStyle="1" w:styleId="A0">
    <w:name w:val="A0"/>
    <w:uiPriority w:val="99"/>
    <w:rsid w:val="00222233"/>
    <w:rPr>
      <w:rFonts w:cs="Trade Gothic LT Std Light"/>
      <w:color w:val="211D1E"/>
      <w:sz w:val="20"/>
      <w:szCs w:val="20"/>
    </w:rPr>
  </w:style>
  <w:style w:type="paragraph" w:customStyle="1" w:styleId="Pa11">
    <w:name w:val="Pa11"/>
    <w:basedOn w:val="Normal"/>
    <w:next w:val="Normal"/>
    <w:uiPriority w:val="99"/>
    <w:rsid w:val="00770B84"/>
    <w:pPr>
      <w:autoSpaceDE w:val="0"/>
      <w:autoSpaceDN w:val="0"/>
      <w:adjustRightInd w:val="0"/>
      <w:spacing w:line="201" w:lineRule="atLeast"/>
    </w:pPr>
    <w:rPr>
      <w:rFonts w:ascii="Trade Gothic LT Std Light" w:hAnsi="Trade Gothic LT Std Light"/>
      <w:sz w:val="24"/>
      <w:szCs w:val="24"/>
      <w:lang w:val="en-GB" w:eastAsia="en-US"/>
    </w:rPr>
  </w:style>
  <w:style w:type="paragraph" w:customStyle="1" w:styleId="p1">
    <w:name w:val="p1"/>
    <w:basedOn w:val="Normal"/>
    <w:rsid w:val="00507B8E"/>
    <w:pPr>
      <w:spacing w:line="240" w:lineRule="auto"/>
    </w:pPr>
    <w:rPr>
      <w:rFonts w:ascii="Helvetica Neue" w:eastAsiaTheme="minorHAnsi" w:hAnsi="Helvetica Neue" w:cs="Calibri"/>
      <w:color w:val="454545"/>
      <w:sz w:val="18"/>
      <w:szCs w:val="18"/>
      <w:lang w:val="en-GB"/>
    </w:rPr>
  </w:style>
  <w:style w:type="character" w:customStyle="1" w:styleId="apple-tab-span">
    <w:name w:val="apple-tab-span"/>
    <w:basedOn w:val="DefaultParagraphFont"/>
    <w:rsid w:val="00507B8E"/>
  </w:style>
  <w:style w:type="character" w:customStyle="1" w:styleId="apple-converted-space">
    <w:name w:val="apple-converted-space"/>
    <w:basedOn w:val="DefaultParagraphFont"/>
    <w:rsid w:val="00507B8E"/>
  </w:style>
  <w:style w:type="paragraph" w:styleId="Title">
    <w:name w:val="Title"/>
    <w:basedOn w:val="Normal"/>
    <w:next w:val="Normal"/>
    <w:link w:val="TitleChar"/>
    <w:qFormat/>
    <w:rsid w:val="00187F5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87F5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Strong">
    <w:name w:val="Strong"/>
    <w:basedOn w:val="DefaultParagraphFont"/>
    <w:uiPriority w:val="22"/>
    <w:qFormat/>
    <w:rsid w:val="00187F53"/>
    <w:rPr>
      <w:b/>
      <w:bCs/>
    </w:rPr>
  </w:style>
  <w:style w:type="character" w:styleId="LineNumber">
    <w:name w:val="line number"/>
    <w:basedOn w:val="DefaultParagraphFont"/>
    <w:semiHidden/>
    <w:unhideWhenUsed/>
    <w:rsid w:val="002025F8"/>
  </w:style>
  <w:style w:type="paragraph" w:styleId="Caption">
    <w:name w:val="caption"/>
    <w:basedOn w:val="Normal"/>
    <w:next w:val="Normal"/>
    <w:unhideWhenUsed/>
    <w:qFormat/>
    <w:rsid w:val="00497D3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BayerTableRowHeadings">
    <w:name w:val="Bayer Table Row Headings"/>
    <w:basedOn w:val="Normal"/>
    <w:qFormat/>
    <w:rsid w:val="00BD7866"/>
    <w:pPr>
      <w:keepNext/>
      <w:widowControl w:val="0"/>
      <w:spacing w:line="240" w:lineRule="auto"/>
    </w:pPr>
    <w:rPr>
      <w:sz w:val="20"/>
      <w:lang w:eastAsia="en-US"/>
    </w:rPr>
  </w:style>
  <w:style w:type="paragraph" w:customStyle="1" w:styleId="BayerTableStyleLeftJustified">
    <w:name w:val="Bayer TableStyle Left Justified"/>
    <w:basedOn w:val="Normal"/>
    <w:qFormat/>
    <w:rsid w:val="00BD7866"/>
    <w:pPr>
      <w:keepNext/>
      <w:widowControl w:val="0"/>
      <w:spacing w:line="240" w:lineRule="auto"/>
    </w:pPr>
    <w:rPr>
      <w:sz w:val="20"/>
      <w:lang w:eastAsia="en-US"/>
    </w:rPr>
  </w:style>
  <w:style w:type="paragraph" w:customStyle="1" w:styleId="BayerTableColumnHeadings">
    <w:name w:val="Bayer Table Column Headings"/>
    <w:basedOn w:val="Normal"/>
    <w:qFormat/>
    <w:rsid w:val="00BD7866"/>
    <w:pPr>
      <w:spacing w:line="240" w:lineRule="auto"/>
      <w:jc w:val="center"/>
    </w:pPr>
    <w:rPr>
      <w:b/>
      <w:sz w:val="20"/>
      <w:lang w:eastAsia="en-US"/>
    </w:rPr>
  </w:style>
  <w:style w:type="paragraph" w:customStyle="1" w:styleId="BayerTableFootnote">
    <w:name w:val="Bayer Table Footnote"/>
    <w:basedOn w:val="BayerTableStyleLeftJustified"/>
    <w:qFormat/>
    <w:rsid w:val="00BD7866"/>
    <w:pPr>
      <w:ind w:left="360" w:hanging="360"/>
    </w:pPr>
  </w:style>
  <w:style w:type="character" w:customStyle="1" w:styleId="Heading1Char">
    <w:name w:val="Heading 1 Char"/>
    <w:aliases w:val="Bayer-Heading 1 Char"/>
    <w:link w:val="Heading1"/>
    <w:locked/>
    <w:rsid w:val="004B47F1"/>
    <w:rPr>
      <w:rFonts w:ascii="Arial" w:hAnsi="Arial"/>
      <w:b/>
      <w:sz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7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2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D3859398CCC94FA6FF052B0C04F700" ma:contentTypeVersion="4" ma:contentTypeDescription="Ein neues Dokument erstellen." ma:contentTypeScope="" ma:versionID="7454b96bef253ba9e67c56ed783c8a19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472fabbf-d87a-455f-a120-93c22964dbba" targetNamespace="http://schemas.microsoft.com/office/2006/metadata/properties" ma:root="true" ma:fieldsID="7e6f9dfb2ae498fb703a127795148d99" ns1:_="" ns2:_="" ns3:_="">
    <xsd:import namespace="http://schemas.microsoft.com/sharepoint/v3"/>
    <xsd:import namespace="1a4d292e-883c-434b-96e3-060cfff16c86"/>
    <xsd:import namespace="472fabbf-d87a-455f-a120-93c22964dbb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Von der Richtlinie ausgenommen" ma:hidden="true" ma:internalName="_dlc_Exempt" ma:readOnly="false">
      <xsd:simpleType>
        <xsd:restriction base="dms:Unknown"/>
      </xsd:simpleType>
    </xsd:element>
    <xsd:element name="_dlc_ExpireDateSaved" ma:index="11" nillable="true" ma:displayName="Ursprüngliches Ablaufdatum" ma:hidden="true" ma:internalName="_dlc_ExpireDateSaved" ma:readOnly="false">
      <xsd:simpleType>
        <xsd:restriction base="dms:DateTime"/>
      </xsd:simpleType>
    </xsd:element>
    <xsd:element name="_dlc_ExpireDate" ma:index="12" nillable="true" ma:displayName="Ablaufdatum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ab339fc-1018-48e4-ba00-859a62d67c00}" ma:internalName="TaxCatchAll" ma:showField="CatchAllData" ma:web="70d981d0-d4a3-461c-84c3-150f0bb69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ab339fc-1018-48e4-ba00-859a62d67c00}" ma:internalName="TaxCatchAllLabel" ma:readOnly="true" ma:showField="CatchAllDataLabel" ma:web="70d981d0-d4a3-461c-84c3-150f0bb69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fabbf-d87a-455f-a120-93c22964dbba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13C69-05FD-4733-B7E2-3DF605F47413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C236933-118A-4799-A222-6DA93C9C9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94305-49A4-416B-B73D-33A42F000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472fabbf-d87a-455f-a120-93c22964d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81E03D-76E0-4AF5-9513-837D917DE2C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39E9FDA-9493-44E8-AE10-44ABB752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HCG Editor</dc:creator>
  <cp:keywords/>
  <dc:description/>
  <cp:lastModifiedBy>Martin Gebel</cp:lastModifiedBy>
  <cp:revision>2</cp:revision>
  <dcterms:created xsi:type="dcterms:W3CDTF">2023-05-02T14:22:00Z</dcterms:created>
  <dcterms:modified xsi:type="dcterms:W3CDTF">2023-05-02T14:22:00Z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0x010100A9D3859398CCC94FA6FF052B0C04F700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etDate">
    <vt:lpwstr>2022-01-19T14:01:52Z</vt:lpwstr>
  </property>
  <property fmtid="{D5CDD505-2E9C-101B-9397-08002B2CF9AE}" pid="5" name="MSIP_Label_7f850223-87a8-40c3-9eb2-432606efca2a_Method">
    <vt:lpwstr>Standard</vt:lpwstr>
  </property>
  <property fmtid="{D5CDD505-2E9C-101B-9397-08002B2CF9AE}" pid="6" name="MSIP_Label_7f850223-87a8-40c3-9eb2-432606efca2a_Name">
    <vt:lpwstr>7f850223-87a8-40c3-9eb2-432606efca2a</vt:lpwstr>
  </property>
  <property fmtid="{D5CDD505-2E9C-101B-9397-08002B2CF9AE}" pid="7" name="MSIP_Label_7f850223-87a8-40c3-9eb2-432606efca2a_SiteId">
    <vt:lpwstr>fcb2b37b-5da0-466b-9b83-0014b67a7c78</vt:lpwstr>
  </property>
  <property fmtid="{D5CDD505-2E9C-101B-9397-08002B2CF9AE}" pid="8" name="MSIP_Label_7f850223-87a8-40c3-9eb2-432606efca2a_ContentBits">
    <vt:lpwstr>0</vt:lpwstr>
  </property>
  <property fmtid="{D5CDD505-2E9C-101B-9397-08002B2CF9AE}" pid="9" name="MSIP_Label_65e75503-0edf-4274-9f8b-1f267fd68475_Enabled">
    <vt:lpwstr>true</vt:lpwstr>
  </property>
  <property fmtid="{D5CDD505-2E9C-101B-9397-08002B2CF9AE}" pid="10" name="MSIP_Label_65e75503-0edf-4274-9f8b-1f267fd68475_SetDate">
    <vt:lpwstr>2022-04-15T19:28:48Z</vt:lpwstr>
  </property>
  <property fmtid="{D5CDD505-2E9C-101B-9397-08002B2CF9AE}" pid="11" name="MSIP_Label_65e75503-0edf-4274-9f8b-1f267fd68475_Method">
    <vt:lpwstr>Privileged</vt:lpwstr>
  </property>
  <property fmtid="{D5CDD505-2E9C-101B-9397-08002B2CF9AE}" pid="12" name="MSIP_Label_65e75503-0edf-4274-9f8b-1f267fd68475_Name">
    <vt:lpwstr>Non-Amgen (no marking)</vt:lpwstr>
  </property>
  <property fmtid="{D5CDD505-2E9C-101B-9397-08002B2CF9AE}" pid="13" name="MSIP_Label_65e75503-0edf-4274-9f8b-1f267fd68475_SiteId">
    <vt:lpwstr>4b4266a6-1368-41af-ad5a-59eb634f7ad8</vt:lpwstr>
  </property>
  <property fmtid="{D5CDD505-2E9C-101B-9397-08002B2CF9AE}" pid="14" name="MSIP_Label_65e75503-0edf-4274-9f8b-1f267fd68475_ActionId">
    <vt:lpwstr>2eb3f4b9-c9ed-4a78-884a-d27ed107db9e</vt:lpwstr>
  </property>
  <property fmtid="{D5CDD505-2E9C-101B-9397-08002B2CF9AE}" pid="15" name="MSIP_Label_65e75503-0edf-4274-9f8b-1f267fd68475_ContentBits">
    <vt:lpwstr>0</vt:lpwstr>
  </property>
</Properties>
</file>