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9BF0E" w14:textId="77777777" w:rsidR="003827E7" w:rsidRDefault="00343909" w:rsidP="00343909">
      <w:pPr>
        <w:jc w:val="center"/>
      </w:pPr>
      <w:r>
        <w:t>Supporting information</w:t>
      </w:r>
    </w:p>
    <w:p w14:paraId="53CDEBA8" w14:textId="77777777" w:rsidR="0070377C" w:rsidRDefault="0070377C" w:rsidP="00343909">
      <w:pPr>
        <w:jc w:val="center"/>
      </w:pPr>
    </w:p>
    <w:p w14:paraId="3EB3370E" w14:textId="77777777" w:rsidR="00343909" w:rsidRDefault="00343909" w:rsidP="00343909">
      <w:pPr>
        <w:jc w:val="center"/>
        <w:rPr>
          <w:rFonts w:ascii="Times New Roman" w:hAnsi="Times New Roman" w:cs="Times New Roman"/>
        </w:rPr>
      </w:pPr>
      <w:r>
        <w:t xml:space="preserve">S1 Table. </w:t>
      </w:r>
      <w:r w:rsidRPr="00933B6A">
        <w:rPr>
          <w:rFonts w:ascii="Times New Roman" w:hAnsi="Times New Roman" w:cs="Times New Roman"/>
        </w:rPr>
        <w:t>The se</w:t>
      </w:r>
      <w:r>
        <w:rPr>
          <w:rFonts w:ascii="Times New Roman" w:hAnsi="Times New Roman" w:cs="Times New Roman"/>
        </w:rPr>
        <w:t>quence</w:t>
      </w:r>
      <w:r w:rsidRPr="00933B6A">
        <w:rPr>
          <w:rFonts w:ascii="Times New Roman" w:hAnsi="Times New Roman" w:cs="Times New Roman"/>
        </w:rPr>
        <w:t xml:space="preserve"> of</w:t>
      </w:r>
      <w:r>
        <w:rPr>
          <w:rFonts w:ascii="Times New Roman" w:hAnsi="Times New Roman" w:cs="Times New Roman"/>
        </w:rPr>
        <w:t xml:space="preserve"> primers</w:t>
      </w:r>
      <w:r w:rsidRPr="00933B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used for gene expression.</w:t>
      </w:r>
    </w:p>
    <w:p w14:paraId="1DD66725" w14:textId="77777777" w:rsidR="0070377C" w:rsidRDefault="0070377C" w:rsidP="00343909">
      <w:pPr>
        <w:jc w:val="center"/>
        <w:rPr>
          <w:rFonts w:ascii="Times New Roman" w:hAnsi="Times New Roman" w:cs="Times New Roman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119"/>
        <w:gridCol w:w="1127"/>
        <w:gridCol w:w="3394"/>
        <w:gridCol w:w="3461"/>
        <w:gridCol w:w="1313"/>
      </w:tblGrid>
      <w:tr w:rsidR="00343909" w:rsidRPr="00CE2800" w14:paraId="6F2F0CF4" w14:textId="77777777" w:rsidTr="00EC1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thinThickSmallGap" w:sz="24" w:space="0" w:color="auto"/>
              <w:left w:val="single" w:sz="4" w:space="0" w:color="auto"/>
            </w:tcBorders>
          </w:tcPr>
          <w:p w14:paraId="7C53EC0C" w14:textId="77777777" w:rsidR="00343909" w:rsidRPr="00CE2800" w:rsidRDefault="0034390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Classes</w:t>
            </w:r>
          </w:p>
        </w:tc>
        <w:tc>
          <w:tcPr>
            <w:tcW w:w="1127" w:type="dxa"/>
            <w:tcBorders>
              <w:top w:val="thinThickSmallGap" w:sz="24" w:space="0" w:color="auto"/>
            </w:tcBorders>
          </w:tcPr>
          <w:p w14:paraId="3A939201" w14:textId="4A2DC8C2" w:rsidR="00343909" w:rsidRPr="00CE2800" w:rsidRDefault="00343909" w:rsidP="00CE280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Genes</w:t>
            </w:r>
          </w:p>
        </w:tc>
        <w:tc>
          <w:tcPr>
            <w:tcW w:w="3394" w:type="dxa"/>
            <w:tcBorders>
              <w:top w:val="thinThickSmallGap" w:sz="24" w:space="0" w:color="auto"/>
            </w:tcBorders>
          </w:tcPr>
          <w:p w14:paraId="4A54FDC4" w14:textId="77777777" w:rsidR="00343909" w:rsidRPr="00CE2800" w:rsidRDefault="00343909" w:rsidP="00CE280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 xml:space="preserve">Sequence (5’-3’) </w:t>
            </w:r>
            <w:proofErr w:type="spell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Forword</w:t>
            </w:r>
            <w:proofErr w:type="spellEnd"/>
          </w:p>
        </w:tc>
        <w:tc>
          <w:tcPr>
            <w:tcW w:w="3461" w:type="dxa"/>
            <w:tcBorders>
              <w:top w:val="thinThickSmallGap" w:sz="24" w:space="0" w:color="auto"/>
            </w:tcBorders>
          </w:tcPr>
          <w:p w14:paraId="39981408" w14:textId="77777777" w:rsidR="00343909" w:rsidRPr="00CE2800" w:rsidRDefault="00343909" w:rsidP="00CE280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Sequence (5’-3’) Reverse</w:t>
            </w:r>
          </w:p>
        </w:tc>
        <w:tc>
          <w:tcPr>
            <w:tcW w:w="1313" w:type="dxa"/>
            <w:tcBorders>
              <w:top w:val="thinThickSmallGap" w:sz="24" w:space="0" w:color="auto"/>
              <w:right w:val="single" w:sz="4" w:space="0" w:color="auto"/>
            </w:tcBorders>
          </w:tcPr>
          <w:p w14:paraId="1A4549DB" w14:textId="77777777" w:rsidR="00343909" w:rsidRPr="00CE2800" w:rsidRDefault="00343909" w:rsidP="00CE280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</w:tr>
      <w:tr w:rsidR="00F35749" w:rsidRPr="00CE2800" w14:paraId="6C55C0B8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0E7E5" w14:textId="0500109F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0B9A36E2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 xml:space="preserve">18S </w:t>
            </w:r>
            <w:proofErr w:type="spell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</w:p>
          <w:p w14:paraId="529D34C0" w14:textId="363841A3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3394" w:type="dxa"/>
          </w:tcPr>
          <w:p w14:paraId="620F1505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GCTCTTTCTTGATTCTATGGGTGG </w:t>
            </w:r>
          </w:p>
          <w:p w14:paraId="73FD8DA0" w14:textId="77A63D5A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CCATCACTGCCACACAGAAAAC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0EB0995D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GTTAGCAGGCTGAGGTCTCGTTC </w:t>
            </w:r>
          </w:p>
          <w:p w14:paraId="612F3832" w14:textId="27F83AA9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AGGAACACGGAAGGACATACCAG </w:t>
            </w:r>
          </w:p>
        </w:tc>
        <w:tc>
          <w:tcPr>
            <w:tcW w:w="13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EBD81" w14:textId="51567965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BC6C7" w14:textId="39D8DFCC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Li et al. (</w:t>
            </w:r>
            <w:proofErr w:type="gram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2017)c</w:t>
            </w:r>
            <w:proofErr w:type="gramEnd"/>
          </w:p>
        </w:tc>
      </w:tr>
      <w:tr w:rsidR="00F35749" w:rsidRPr="00CE2800" w14:paraId="2B43822A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top w:val="threeDEmboss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F3992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Phi</w:t>
            </w:r>
          </w:p>
        </w:tc>
        <w:tc>
          <w:tcPr>
            <w:tcW w:w="1127" w:type="dxa"/>
            <w:tcBorders>
              <w:top w:val="threeDEmboss" w:sz="24" w:space="0" w:color="auto"/>
              <w:left w:val="single" w:sz="4" w:space="0" w:color="auto"/>
            </w:tcBorders>
          </w:tcPr>
          <w:p w14:paraId="18E07114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GSTI</w:t>
            </w:r>
          </w:p>
        </w:tc>
        <w:tc>
          <w:tcPr>
            <w:tcW w:w="3394" w:type="dxa"/>
            <w:tcBorders>
              <w:top w:val="threeDEmboss" w:sz="24" w:space="0" w:color="auto"/>
            </w:tcBorders>
          </w:tcPr>
          <w:p w14:paraId="755EDA57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AACAAACAGGGTAGAGGG </w:t>
            </w:r>
          </w:p>
        </w:tc>
        <w:tc>
          <w:tcPr>
            <w:tcW w:w="3461" w:type="dxa"/>
            <w:tcBorders>
              <w:top w:val="threeDEmboss" w:sz="24" w:space="0" w:color="auto"/>
              <w:right w:val="single" w:sz="4" w:space="0" w:color="auto"/>
            </w:tcBorders>
          </w:tcPr>
          <w:p w14:paraId="52EB1FC9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AAGTTGATGGGCACGA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F3651" w14:textId="6EA1BC96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1DC0FE25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55CB3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152217E5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GSTIII</w:t>
            </w:r>
          </w:p>
        </w:tc>
        <w:tc>
          <w:tcPr>
            <w:tcW w:w="3394" w:type="dxa"/>
          </w:tcPr>
          <w:p w14:paraId="57FB7000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AGCAGCCCGACTTCCT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64049899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CGACTCCACCTCTAGCCAC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F154D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5D6EB2CF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29CBF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03A413EC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GSTIV</w:t>
            </w:r>
          </w:p>
        </w:tc>
        <w:tc>
          <w:tcPr>
            <w:tcW w:w="3394" w:type="dxa"/>
          </w:tcPr>
          <w:p w14:paraId="489CF19E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GATCTTGATCCTGCACCC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47EE0CAB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AGCCCACCCGTAAACC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8E6E6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6205AD5A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EA44F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6482673A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GST8</w:t>
            </w:r>
          </w:p>
        </w:tc>
        <w:tc>
          <w:tcPr>
            <w:tcW w:w="3394" w:type="dxa"/>
          </w:tcPr>
          <w:p w14:paraId="79BF1813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GACGCCCACCGCTTCTA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330B8258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GCCGACCTCTGCCACTT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441B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58CB11D2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44F8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19DA8775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GST9</w:t>
            </w:r>
          </w:p>
        </w:tc>
        <w:tc>
          <w:tcPr>
            <w:tcW w:w="3394" w:type="dxa"/>
          </w:tcPr>
          <w:p w14:paraId="6F8B512B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GTTCCGCACCTCAGTCAC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4EB5CB44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ACCATTTCGCCACATTCT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3D83B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0E474903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77C96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5FF32B0E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GST10</w:t>
            </w:r>
          </w:p>
        </w:tc>
        <w:tc>
          <w:tcPr>
            <w:tcW w:w="3394" w:type="dxa"/>
          </w:tcPr>
          <w:p w14:paraId="0EC7AA82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GGACCACCTCACAACC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1CE4E3D1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GGAAGATAATAGCCAAGC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914F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6147A066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8AC3D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30848A2F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GST11</w:t>
            </w:r>
          </w:p>
        </w:tc>
        <w:tc>
          <w:tcPr>
            <w:tcW w:w="3394" w:type="dxa"/>
          </w:tcPr>
          <w:p w14:paraId="67B607BC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GCCGACGAATAAACTACCT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4D53AF42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GCAAACGACGGAATGG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74966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061A6E2B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15ACD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4765139C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GST12</w:t>
            </w:r>
          </w:p>
        </w:tc>
        <w:tc>
          <w:tcPr>
            <w:tcW w:w="3394" w:type="dxa"/>
          </w:tcPr>
          <w:p w14:paraId="0BAE16CD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TGCCAAACTCCCACTACATC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30AD62C2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AAGCCTGACGACCACGAA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6D5E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7C2441A7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111E2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2717CFAA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GST13</w:t>
            </w:r>
          </w:p>
        </w:tc>
        <w:tc>
          <w:tcPr>
            <w:tcW w:w="3394" w:type="dxa"/>
          </w:tcPr>
          <w:p w14:paraId="578667F3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ATCCGCACCGACACCTTC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5A4EC226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CCGTCCCGTACAGCTTCT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B02B9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5A23E5AD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7AAB1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595C0810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GST14</w:t>
            </w:r>
          </w:p>
        </w:tc>
        <w:tc>
          <w:tcPr>
            <w:tcW w:w="3394" w:type="dxa"/>
          </w:tcPr>
          <w:p w14:paraId="3AAE3DC2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GCTGCTGGACATCTACGAG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4983FD30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TCCCACCACTTGCTGACG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4FFBD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2F68799E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F0CE5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5E0E6802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GST15</w:t>
            </w:r>
          </w:p>
        </w:tc>
        <w:tc>
          <w:tcPr>
            <w:tcW w:w="3394" w:type="dxa"/>
          </w:tcPr>
          <w:p w14:paraId="69B9051E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CCTCACGCTCTTTGAATCCC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7A063B6B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CGAAGCACTCCACCACGAT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26ACF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326260D7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14:paraId="560E63E2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dashDotStroked" w:sz="24" w:space="0" w:color="auto"/>
            </w:tcBorders>
          </w:tcPr>
          <w:p w14:paraId="011ACBDE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GST16</w:t>
            </w:r>
          </w:p>
        </w:tc>
        <w:tc>
          <w:tcPr>
            <w:tcW w:w="3394" w:type="dxa"/>
            <w:tcBorders>
              <w:bottom w:val="dashDotStroked" w:sz="24" w:space="0" w:color="auto"/>
            </w:tcBorders>
          </w:tcPr>
          <w:p w14:paraId="7C0BB34D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ATGTAAGGAGGTGGTGGG </w:t>
            </w:r>
          </w:p>
        </w:tc>
        <w:tc>
          <w:tcPr>
            <w:tcW w:w="3461" w:type="dxa"/>
            <w:tcBorders>
              <w:bottom w:val="dashDotStroked" w:sz="24" w:space="0" w:color="auto"/>
              <w:right w:val="single" w:sz="4" w:space="0" w:color="auto"/>
            </w:tcBorders>
          </w:tcPr>
          <w:p w14:paraId="67EA7EE4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TTGTCCGAGGCTCTGTTC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2E831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17199271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top w:val="threeDEmboss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9E510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Zeta</w:t>
            </w:r>
          </w:p>
        </w:tc>
        <w:tc>
          <w:tcPr>
            <w:tcW w:w="1127" w:type="dxa"/>
            <w:tcBorders>
              <w:top w:val="threeDEmboss" w:sz="24" w:space="0" w:color="auto"/>
              <w:left w:val="single" w:sz="4" w:space="0" w:color="auto"/>
            </w:tcBorders>
          </w:tcPr>
          <w:p w14:paraId="794538D4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GST17</w:t>
            </w:r>
          </w:p>
        </w:tc>
        <w:tc>
          <w:tcPr>
            <w:tcW w:w="3394" w:type="dxa"/>
            <w:tcBorders>
              <w:top w:val="threeDEmboss" w:sz="24" w:space="0" w:color="auto"/>
            </w:tcBorders>
          </w:tcPr>
          <w:p w14:paraId="6FA208B0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TAGTGCGTTCAATGGCT </w:t>
            </w:r>
          </w:p>
        </w:tc>
        <w:tc>
          <w:tcPr>
            <w:tcW w:w="3461" w:type="dxa"/>
            <w:tcBorders>
              <w:top w:val="threeDEmboss" w:sz="24" w:space="0" w:color="auto"/>
              <w:right w:val="single" w:sz="4" w:space="0" w:color="auto"/>
            </w:tcBorders>
          </w:tcPr>
          <w:p w14:paraId="36343974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GGACTCAACAACAAATCG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CF82D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363E3F9D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14:paraId="4B13C674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dashDotStroked" w:sz="24" w:space="0" w:color="auto"/>
            </w:tcBorders>
          </w:tcPr>
          <w:p w14:paraId="50B11BF8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GST18</w:t>
            </w:r>
          </w:p>
        </w:tc>
        <w:tc>
          <w:tcPr>
            <w:tcW w:w="3394" w:type="dxa"/>
            <w:tcBorders>
              <w:bottom w:val="dashDotStroked" w:sz="24" w:space="0" w:color="auto"/>
            </w:tcBorders>
          </w:tcPr>
          <w:p w14:paraId="358ACC0A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GCATCCACTCCTGCCTAA </w:t>
            </w:r>
          </w:p>
        </w:tc>
        <w:tc>
          <w:tcPr>
            <w:tcW w:w="3461" w:type="dxa"/>
            <w:tcBorders>
              <w:bottom w:val="dashDotStroked" w:sz="24" w:space="0" w:color="auto"/>
              <w:right w:val="single" w:sz="4" w:space="0" w:color="auto"/>
            </w:tcBorders>
          </w:tcPr>
          <w:p w14:paraId="28C27865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TCGCTCTGAATCCCTTGT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18F96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57ACCB1A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top w:val="threeDEmboss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B46E0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</w:p>
        </w:tc>
        <w:tc>
          <w:tcPr>
            <w:tcW w:w="1127" w:type="dxa"/>
            <w:tcBorders>
              <w:top w:val="threeDEmboss" w:sz="24" w:space="0" w:color="auto"/>
              <w:left w:val="single" w:sz="4" w:space="0" w:color="auto"/>
            </w:tcBorders>
          </w:tcPr>
          <w:p w14:paraId="6A7AB4DF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BZ2</w:t>
            </w:r>
          </w:p>
        </w:tc>
        <w:tc>
          <w:tcPr>
            <w:tcW w:w="3394" w:type="dxa"/>
            <w:tcBorders>
              <w:top w:val="threeDEmboss" w:sz="24" w:space="0" w:color="auto"/>
            </w:tcBorders>
          </w:tcPr>
          <w:p w14:paraId="0079C361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GCATCCACTCCTGCCTAA </w:t>
            </w:r>
          </w:p>
        </w:tc>
        <w:tc>
          <w:tcPr>
            <w:tcW w:w="3461" w:type="dxa"/>
            <w:tcBorders>
              <w:top w:val="threeDEmboss" w:sz="24" w:space="0" w:color="auto"/>
              <w:right w:val="single" w:sz="4" w:space="0" w:color="auto"/>
            </w:tcBorders>
          </w:tcPr>
          <w:p w14:paraId="5A491716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TGGACCCTGAACTGAGCC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77F56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39FCCF0D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87B84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49A72CFA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GST5</w:t>
            </w:r>
          </w:p>
        </w:tc>
        <w:tc>
          <w:tcPr>
            <w:tcW w:w="3394" w:type="dxa"/>
          </w:tcPr>
          <w:p w14:paraId="2D754B3D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CGCCAAGAACCTCTACCCG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07D42387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GCTGCCACCGCTGACAAT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3A6A4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10023112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FE7BC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3B89F21C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GST6</w:t>
            </w:r>
          </w:p>
        </w:tc>
        <w:tc>
          <w:tcPr>
            <w:tcW w:w="3394" w:type="dxa"/>
          </w:tcPr>
          <w:p w14:paraId="3619FBB5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GCTGCTGGACTTCTGGGTG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1DDA18EF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TGGAGGATGACGAGCGACT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B5BEB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55C55A29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14C31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7B74C6AB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GST7</w:t>
            </w:r>
          </w:p>
        </w:tc>
        <w:tc>
          <w:tcPr>
            <w:tcW w:w="3394" w:type="dxa"/>
          </w:tcPr>
          <w:p w14:paraId="49F68A47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TACGCCAGCCAGAACG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12239EE3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GCTCGCCAAGAACCCT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31CD0" w14:textId="77777777" w:rsidR="00F35749" w:rsidRPr="00CE2800" w:rsidRDefault="00F35749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749" w:rsidRPr="00CE2800" w14:paraId="45808C20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0C7D1" w14:textId="77777777" w:rsidR="00F35749" w:rsidRPr="00CE2800" w:rsidRDefault="00F35749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FF0000"/>
            </w:tcBorders>
          </w:tcPr>
          <w:p w14:paraId="779E4622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GST20</w:t>
            </w:r>
          </w:p>
        </w:tc>
        <w:tc>
          <w:tcPr>
            <w:tcW w:w="3394" w:type="dxa"/>
            <w:tcBorders>
              <w:bottom w:val="single" w:sz="4" w:space="0" w:color="FF0000"/>
            </w:tcBorders>
          </w:tcPr>
          <w:p w14:paraId="0DF582D0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GAGTCGCTCGTCATCC </w:t>
            </w:r>
          </w:p>
        </w:tc>
        <w:tc>
          <w:tcPr>
            <w:tcW w:w="3461" w:type="dxa"/>
            <w:tcBorders>
              <w:bottom w:val="single" w:sz="4" w:space="0" w:color="FF0000"/>
              <w:right w:val="single" w:sz="4" w:space="0" w:color="auto"/>
            </w:tcBorders>
          </w:tcPr>
          <w:p w14:paraId="1EA80DCD" w14:textId="77777777" w:rsidR="00F35749" w:rsidRPr="00CE2800" w:rsidRDefault="00F35749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AACAGCCGGTTCCAC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302639B4" w14:textId="77777777" w:rsidR="00F35749" w:rsidRPr="00CE2800" w:rsidRDefault="00F35749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20810822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C8A61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FF0000"/>
              <w:left w:val="single" w:sz="4" w:space="0" w:color="auto"/>
              <w:bottom w:val="single" w:sz="4" w:space="0" w:color="FF0000"/>
            </w:tcBorders>
          </w:tcPr>
          <w:p w14:paraId="7DA59482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GST21</w:t>
            </w:r>
          </w:p>
        </w:tc>
        <w:tc>
          <w:tcPr>
            <w:tcW w:w="3394" w:type="dxa"/>
            <w:tcBorders>
              <w:top w:val="single" w:sz="4" w:space="0" w:color="FF0000"/>
              <w:bottom w:val="single" w:sz="4" w:space="0" w:color="FF0000"/>
            </w:tcBorders>
          </w:tcPr>
          <w:p w14:paraId="543F475F" w14:textId="77777777" w:rsidR="00240B7F" w:rsidRPr="00CE2800" w:rsidRDefault="00240B7F" w:rsidP="00CE28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CTCCTCGCCTACTTCACTAA</w:t>
            </w:r>
          </w:p>
        </w:tc>
        <w:tc>
          <w:tcPr>
            <w:tcW w:w="3461" w:type="dxa"/>
            <w:tcBorders>
              <w:top w:val="single" w:sz="4" w:space="0" w:color="FF0000"/>
              <w:bottom w:val="single" w:sz="4" w:space="0" w:color="FF0000"/>
              <w:right w:val="single" w:sz="4" w:space="0" w:color="auto"/>
            </w:tcBorders>
          </w:tcPr>
          <w:p w14:paraId="1AA1E300" w14:textId="77777777" w:rsidR="00240B7F" w:rsidRPr="00CE2800" w:rsidRDefault="00240B7F" w:rsidP="00CE28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GAAACGCCCGCCATAC</w:t>
            </w:r>
          </w:p>
        </w:tc>
        <w:tc>
          <w:tcPr>
            <w:tcW w:w="1313" w:type="dxa"/>
            <w:tcBorders>
              <w:top w:val="single" w:sz="4" w:space="0" w:color="FF0000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4F8E4885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Li et al. (</w:t>
            </w:r>
            <w:proofErr w:type="gram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2017)a</w:t>
            </w:r>
            <w:proofErr w:type="gramEnd"/>
          </w:p>
        </w:tc>
      </w:tr>
      <w:tr w:rsidR="00240B7F" w:rsidRPr="00CE2800" w14:paraId="1A432D95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1D6D2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FF0000"/>
              <w:left w:val="single" w:sz="4" w:space="0" w:color="auto"/>
            </w:tcBorders>
          </w:tcPr>
          <w:p w14:paraId="5A3B014A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GST22</w:t>
            </w:r>
          </w:p>
        </w:tc>
        <w:tc>
          <w:tcPr>
            <w:tcW w:w="3394" w:type="dxa"/>
            <w:tcBorders>
              <w:top w:val="single" w:sz="4" w:space="0" w:color="FF0000"/>
            </w:tcBorders>
          </w:tcPr>
          <w:p w14:paraId="24AD6D45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GCGCTCAGCCTCAAA </w:t>
            </w:r>
          </w:p>
        </w:tc>
        <w:tc>
          <w:tcPr>
            <w:tcW w:w="3461" w:type="dxa"/>
            <w:tcBorders>
              <w:top w:val="single" w:sz="4" w:space="0" w:color="FF0000"/>
              <w:right w:val="single" w:sz="4" w:space="0" w:color="auto"/>
            </w:tcBorders>
          </w:tcPr>
          <w:p w14:paraId="2C45AD6F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GTCGGATGGAAGGAAAT </w:t>
            </w:r>
          </w:p>
        </w:tc>
        <w:tc>
          <w:tcPr>
            <w:tcW w:w="1313" w:type="dxa"/>
            <w:vMerge w:val="restart"/>
            <w:tcBorders>
              <w:top w:val="single" w:sz="4" w:space="0" w:color="FF0000"/>
              <w:left w:val="single" w:sz="4" w:space="0" w:color="auto"/>
              <w:right w:val="single" w:sz="4" w:space="0" w:color="auto"/>
            </w:tcBorders>
            <w:vAlign w:val="center"/>
          </w:tcPr>
          <w:p w14:paraId="081B4C1A" w14:textId="77777777" w:rsidR="00240B7F" w:rsidRPr="00CE2800" w:rsidRDefault="00240B7F" w:rsidP="00F3574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Li et al. (</w:t>
            </w:r>
            <w:proofErr w:type="gram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2017)c</w:t>
            </w:r>
            <w:proofErr w:type="gramEnd"/>
          </w:p>
        </w:tc>
      </w:tr>
      <w:tr w:rsidR="00240B7F" w:rsidRPr="00CE2800" w14:paraId="249A37F0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86015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73CACCE2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GST23</w:t>
            </w:r>
          </w:p>
        </w:tc>
        <w:tc>
          <w:tcPr>
            <w:tcW w:w="3394" w:type="dxa"/>
          </w:tcPr>
          <w:p w14:paraId="4622F057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AACGCTGCTCTGTACCCG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456B055C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GAACCACCCGACGACGAT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96666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1B336D22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0C6B5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5AB3E365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GST24</w:t>
            </w:r>
          </w:p>
        </w:tc>
        <w:tc>
          <w:tcPr>
            <w:tcW w:w="3394" w:type="dxa"/>
          </w:tcPr>
          <w:p w14:paraId="42278B22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TCACGCACAACCCAGTCC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02117158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CGATGAAGTCAGCCCAGAA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5F636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3EE9541D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E70F8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3C7095BD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GST25</w:t>
            </w:r>
          </w:p>
        </w:tc>
        <w:tc>
          <w:tcPr>
            <w:tcW w:w="3394" w:type="dxa"/>
          </w:tcPr>
          <w:p w14:paraId="462D3D9D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CTGAAGGTGCTGGGCCTGTG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50A19497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TGATCTGGGACTCGTTTACGG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E358D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1ABBD764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CB9F9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FF0000"/>
            </w:tcBorders>
          </w:tcPr>
          <w:p w14:paraId="52874C57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GST26</w:t>
            </w:r>
          </w:p>
        </w:tc>
        <w:tc>
          <w:tcPr>
            <w:tcW w:w="3394" w:type="dxa"/>
            <w:tcBorders>
              <w:bottom w:val="single" w:sz="4" w:space="0" w:color="FF0000"/>
            </w:tcBorders>
          </w:tcPr>
          <w:p w14:paraId="2B887901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AGGGTCTGACGCTGTTGGG </w:t>
            </w:r>
          </w:p>
        </w:tc>
        <w:tc>
          <w:tcPr>
            <w:tcW w:w="3461" w:type="dxa"/>
            <w:tcBorders>
              <w:bottom w:val="single" w:sz="4" w:space="0" w:color="FF0000"/>
              <w:right w:val="single" w:sz="4" w:space="0" w:color="auto"/>
            </w:tcBorders>
          </w:tcPr>
          <w:p w14:paraId="2D96D536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GCACGGGCACCTTCTTGT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0E7E34CA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60FF8E74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2DF09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FF0000"/>
              <w:left w:val="single" w:sz="4" w:space="0" w:color="auto"/>
              <w:bottom w:val="single" w:sz="4" w:space="0" w:color="FF0000"/>
            </w:tcBorders>
          </w:tcPr>
          <w:p w14:paraId="27732F97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GST27</w:t>
            </w:r>
          </w:p>
        </w:tc>
        <w:tc>
          <w:tcPr>
            <w:tcW w:w="3394" w:type="dxa"/>
            <w:tcBorders>
              <w:top w:val="single" w:sz="4" w:space="0" w:color="FF0000"/>
              <w:bottom w:val="single" w:sz="4" w:space="0" w:color="FF0000"/>
            </w:tcBorders>
          </w:tcPr>
          <w:p w14:paraId="08F58D19" w14:textId="77777777" w:rsidR="00240B7F" w:rsidRPr="00CE2800" w:rsidRDefault="00240B7F" w:rsidP="00CE28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GACCTGCTCCTCGCCTCCAA</w:t>
            </w:r>
          </w:p>
        </w:tc>
        <w:tc>
          <w:tcPr>
            <w:tcW w:w="3461" w:type="dxa"/>
            <w:tcBorders>
              <w:top w:val="single" w:sz="4" w:space="0" w:color="FF0000"/>
              <w:bottom w:val="single" w:sz="4" w:space="0" w:color="FF0000"/>
              <w:right w:val="single" w:sz="4" w:space="0" w:color="auto"/>
            </w:tcBorders>
          </w:tcPr>
          <w:p w14:paraId="4F32B85F" w14:textId="77777777" w:rsidR="00240B7F" w:rsidRPr="00CE2800" w:rsidRDefault="00240B7F" w:rsidP="00CE28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CCTCCAGCGTGTCCATAGCG</w:t>
            </w:r>
          </w:p>
        </w:tc>
        <w:tc>
          <w:tcPr>
            <w:tcW w:w="1313" w:type="dxa"/>
            <w:tcBorders>
              <w:top w:val="single" w:sz="4" w:space="0" w:color="FF0000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67D7E881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Li et al. (</w:t>
            </w:r>
            <w:proofErr w:type="gram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2017)a</w:t>
            </w:r>
            <w:proofErr w:type="gramEnd"/>
          </w:p>
        </w:tc>
      </w:tr>
      <w:tr w:rsidR="00240B7F" w:rsidRPr="00CE2800" w14:paraId="396DD0CA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8E011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FF0000"/>
              <w:left w:val="single" w:sz="4" w:space="0" w:color="auto"/>
            </w:tcBorders>
          </w:tcPr>
          <w:p w14:paraId="3A88C38B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GST28</w:t>
            </w:r>
          </w:p>
        </w:tc>
        <w:tc>
          <w:tcPr>
            <w:tcW w:w="3394" w:type="dxa"/>
            <w:tcBorders>
              <w:top w:val="single" w:sz="4" w:space="0" w:color="FF0000"/>
            </w:tcBorders>
          </w:tcPr>
          <w:p w14:paraId="2BC27D65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GAGGACCTGGGCAACAA </w:t>
            </w:r>
          </w:p>
        </w:tc>
        <w:tc>
          <w:tcPr>
            <w:tcW w:w="3461" w:type="dxa"/>
            <w:tcBorders>
              <w:top w:val="single" w:sz="4" w:space="0" w:color="FF0000"/>
              <w:right w:val="single" w:sz="4" w:space="0" w:color="auto"/>
            </w:tcBorders>
          </w:tcPr>
          <w:p w14:paraId="5F51539F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GAGCGACTCGGAGATGG </w:t>
            </w:r>
          </w:p>
        </w:tc>
        <w:tc>
          <w:tcPr>
            <w:tcW w:w="1313" w:type="dxa"/>
            <w:vMerge w:val="restart"/>
            <w:tcBorders>
              <w:top w:val="single" w:sz="4" w:space="0" w:color="FF0000"/>
              <w:left w:val="single" w:sz="4" w:space="0" w:color="auto"/>
              <w:right w:val="single" w:sz="4" w:space="0" w:color="auto"/>
            </w:tcBorders>
            <w:vAlign w:val="center"/>
          </w:tcPr>
          <w:p w14:paraId="4E01E2FD" w14:textId="77777777" w:rsidR="00240B7F" w:rsidRPr="00CE2800" w:rsidRDefault="00240B7F" w:rsidP="00F3574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Li et al. (</w:t>
            </w:r>
            <w:proofErr w:type="gram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2017)c</w:t>
            </w:r>
            <w:proofErr w:type="gramEnd"/>
          </w:p>
        </w:tc>
      </w:tr>
      <w:tr w:rsidR="00240B7F" w:rsidRPr="00CE2800" w14:paraId="1373D547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F96CC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3678D98A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GST30</w:t>
            </w:r>
          </w:p>
        </w:tc>
        <w:tc>
          <w:tcPr>
            <w:tcW w:w="3394" w:type="dxa"/>
          </w:tcPr>
          <w:p w14:paraId="553E5D45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CGCCATAAACGAGTCCCA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548D0D9C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GCACCTGAACAGCATCCC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008F1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0EA7C42A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9C275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2035EF27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GST31</w:t>
            </w:r>
          </w:p>
        </w:tc>
        <w:tc>
          <w:tcPr>
            <w:tcW w:w="3394" w:type="dxa"/>
          </w:tcPr>
          <w:p w14:paraId="50246D2E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ATGTCGGCTGGGTGAAG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207D5887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GCGGGAGCATTGATAGG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9EC38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5E803736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D2BFD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5B2D739B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GST32</w:t>
            </w:r>
          </w:p>
        </w:tc>
        <w:tc>
          <w:tcPr>
            <w:tcW w:w="3394" w:type="dxa"/>
          </w:tcPr>
          <w:p w14:paraId="79B8F452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GCCCGTCCTCATCCACAA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4781E706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CCCTTCCTGCCTTTAGCC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8A71F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3186E994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3027B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FF0000"/>
            </w:tcBorders>
          </w:tcPr>
          <w:p w14:paraId="75133027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GST33</w:t>
            </w:r>
          </w:p>
        </w:tc>
        <w:tc>
          <w:tcPr>
            <w:tcW w:w="3394" w:type="dxa"/>
            <w:tcBorders>
              <w:bottom w:val="single" w:sz="4" w:space="0" w:color="FF0000"/>
            </w:tcBorders>
          </w:tcPr>
          <w:p w14:paraId="7C2B3197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CGGGCAATGAGGGTCTTA </w:t>
            </w:r>
          </w:p>
        </w:tc>
        <w:tc>
          <w:tcPr>
            <w:tcW w:w="3461" w:type="dxa"/>
            <w:tcBorders>
              <w:bottom w:val="single" w:sz="4" w:space="0" w:color="FF0000"/>
              <w:right w:val="single" w:sz="4" w:space="0" w:color="auto"/>
            </w:tcBorders>
          </w:tcPr>
          <w:p w14:paraId="201A5D93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TGTGGATGAGCACGGGTA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2E84A3A6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493E3F4D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B972D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FF0000"/>
              <w:left w:val="single" w:sz="4" w:space="0" w:color="auto"/>
              <w:bottom w:val="single" w:sz="4" w:space="0" w:color="FF0000"/>
            </w:tcBorders>
          </w:tcPr>
          <w:p w14:paraId="7AA36CF7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GST34</w:t>
            </w:r>
          </w:p>
        </w:tc>
        <w:tc>
          <w:tcPr>
            <w:tcW w:w="3394" w:type="dxa"/>
            <w:tcBorders>
              <w:top w:val="single" w:sz="4" w:space="0" w:color="FF0000"/>
              <w:bottom w:val="single" w:sz="4" w:space="0" w:color="FF0000"/>
            </w:tcBorders>
          </w:tcPr>
          <w:p w14:paraId="6A9834D7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GTGAAGGCGGTGGA GAA </w:t>
            </w:r>
          </w:p>
        </w:tc>
        <w:tc>
          <w:tcPr>
            <w:tcW w:w="3461" w:type="dxa"/>
            <w:tcBorders>
              <w:top w:val="single" w:sz="4" w:space="0" w:color="FF0000"/>
              <w:bottom w:val="single" w:sz="4" w:space="0" w:color="FF0000"/>
              <w:right w:val="single" w:sz="4" w:space="0" w:color="auto"/>
            </w:tcBorders>
          </w:tcPr>
          <w:p w14:paraId="6C3018B5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TTTGGGAGCATTGATAG </w:t>
            </w:r>
          </w:p>
        </w:tc>
        <w:tc>
          <w:tcPr>
            <w:tcW w:w="1313" w:type="dxa"/>
            <w:tcBorders>
              <w:top w:val="single" w:sz="4" w:space="0" w:color="FF0000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0C30DA95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Li et al. (</w:t>
            </w:r>
            <w:proofErr w:type="gram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2017)b</w:t>
            </w:r>
            <w:proofErr w:type="gramEnd"/>
          </w:p>
        </w:tc>
      </w:tr>
      <w:tr w:rsidR="00240B7F" w:rsidRPr="00CE2800" w14:paraId="60B0F466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F3726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FF0000"/>
              <w:left w:val="single" w:sz="4" w:space="0" w:color="auto"/>
            </w:tcBorders>
          </w:tcPr>
          <w:p w14:paraId="06C3A644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GST35</w:t>
            </w:r>
          </w:p>
        </w:tc>
        <w:tc>
          <w:tcPr>
            <w:tcW w:w="3394" w:type="dxa"/>
            <w:tcBorders>
              <w:top w:val="single" w:sz="4" w:space="0" w:color="FF0000"/>
            </w:tcBorders>
          </w:tcPr>
          <w:p w14:paraId="1ACE431E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GACGATGGGCGGAGAAGA </w:t>
            </w:r>
          </w:p>
        </w:tc>
        <w:tc>
          <w:tcPr>
            <w:tcW w:w="3461" w:type="dxa"/>
            <w:tcBorders>
              <w:top w:val="single" w:sz="4" w:space="0" w:color="FF0000"/>
              <w:right w:val="single" w:sz="4" w:space="0" w:color="auto"/>
            </w:tcBorders>
          </w:tcPr>
          <w:p w14:paraId="75F18327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GCACGATGACCTGCGACT </w:t>
            </w:r>
          </w:p>
        </w:tc>
        <w:tc>
          <w:tcPr>
            <w:tcW w:w="1313" w:type="dxa"/>
            <w:vMerge w:val="restart"/>
            <w:tcBorders>
              <w:top w:val="single" w:sz="4" w:space="0" w:color="FF0000"/>
              <w:left w:val="single" w:sz="4" w:space="0" w:color="auto"/>
              <w:right w:val="single" w:sz="4" w:space="0" w:color="auto"/>
            </w:tcBorders>
            <w:vAlign w:val="center"/>
          </w:tcPr>
          <w:p w14:paraId="4D416448" w14:textId="77777777" w:rsidR="00240B7F" w:rsidRPr="00CE2800" w:rsidRDefault="00240B7F" w:rsidP="000C76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Li et al. (</w:t>
            </w:r>
            <w:proofErr w:type="gramStart"/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2017)c</w:t>
            </w:r>
            <w:proofErr w:type="gramEnd"/>
          </w:p>
        </w:tc>
      </w:tr>
      <w:tr w:rsidR="00240B7F" w:rsidRPr="00CE2800" w14:paraId="617DB903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CC983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3CEBAC56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GST36</w:t>
            </w:r>
          </w:p>
        </w:tc>
        <w:tc>
          <w:tcPr>
            <w:tcW w:w="3394" w:type="dxa"/>
          </w:tcPr>
          <w:p w14:paraId="383F41EC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GACCTGCTCCGCCACAA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6DD0DD0A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CGGTGAAGATCGGGTACAGA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CAE77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180E63A4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F8142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4C7E85C3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GST37</w:t>
            </w:r>
          </w:p>
        </w:tc>
        <w:tc>
          <w:tcPr>
            <w:tcW w:w="3394" w:type="dxa"/>
          </w:tcPr>
          <w:p w14:paraId="2CDE59F1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CAACCTGGACAGCAAGAGC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692D2CB1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AAGAGCTTGTCGTCGGCGTA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880B5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35407AD6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153C8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62C80B40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GST39</w:t>
            </w:r>
          </w:p>
        </w:tc>
        <w:tc>
          <w:tcPr>
            <w:tcW w:w="3394" w:type="dxa"/>
          </w:tcPr>
          <w:p w14:paraId="2F649029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AAGGTGCCCGTGCTCATCC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3FFB3CAD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CAACTTGTCGTCGGCGTAG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39323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696D9374" w14:textId="77777777" w:rsidTr="00EC1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52469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11427A42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GST41</w:t>
            </w:r>
          </w:p>
        </w:tc>
        <w:tc>
          <w:tcPr>
            <w:tcW w:w="3394" w:type="dxa"/>
          </w:tcPr>
          <w:p w14:paraId="3E58EC9A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TCGACTACGTGGAGGAGGACC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14:paraId="74799361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GCGAAGTGGCACCAGAACC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7DC5B" w14:textId="77777777" w:rsidR="00240B7F" w:rsidRPr="00CE2800" w:rsidRDefault="00240B7F" w:rsidP="00CE28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B7F" w:rsidRPr="00CE2800" w14:paraId="02ABC159" w14:textId="77777777" w:rsidTr="00EC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2BBEC7D9" w14:textId="77777777" w:rsidR="00240B7F" w:rsidRPr="00CE2800" w:rsidRDefault="00240B7F" w:rsidP="00CE28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thickThinSmallGap" w:sz="24" w:space="0" w:color="auto"/>
            </w:tcBorders>
          </w:tcPr>
          <w:p w14:paraId="5105893A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sz w:val="20"/>
                <w:szCs w:val="20"/>
              </w:rPr>
              <w:t>GST42</w:t>
            </w:r>
          </w:p>
        </w:tc>
        <w:tc>
          <w:tcPr>
            <w:tcW w:w="3394" w:type="dxa"/>
            <w:tcBorders>
              <w:bottom w:val="thickThinSmallGap" w:sz="24" w:space="0" w:color="auto"/>
            </w:tcBorders>
          </w:tcPr>
          <w:p w14:paraId="5C6E5527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GCTTCTGGGCCGCCTACAT </w:t>
            </w:r>
          </w:p>
        </w:tc>
        <w:tc>
          <w:tcPr>
            <w:tcW w:w="3461" w:type="dxa"/>
            <w:tcBorders>
              <w:bottom w:val="thickThinSmallGap" w:sz="24" w:space="0" w:color="auto"/>
              <w:right w:val="single" w:sz="4" w:space="0" w:color="auto"/>
            </w:tcBorders>
          </w:tcPr>
          <w:p w14:paraId="0FC5A644" w14:textId="77777777" w:rsidR="00240B7F" w:rsidRPr="00CE2800" w:rsidRDefault="00240B7F" w:rsidP="00CE2800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ACCGTCACGACCGACTGCT 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2C88442A" w14:textId="77777777" w:rsidR="00240B7F" w:rsidRPr="00CE2800" w:rsidRDefault="00240B7F" w:rsidP="00CE28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252EC1" w14:textId="77777777" w:rsidR="00343909" w:rsidRDefault="00343909" w:rsidP="00343909">
      <w:pPr>
        <w:jc w:val="center"/>
      </w:pPr>
    </w:p>
    <w:p w14:paraId="7AC441B5" w14:textId="77777777" w:rsidR="00EC1268" w:rsidRDefault="00EC1268" w:rsidP="00EC1268">
      <w:pPr>
        <w:jc w:val="both"/>
        <w:rPr>
          <w:b/>
        </w:rPr>
      </w:pPr>
    </w:p>
    <w:p w14:paraId="5619A581" w14:textId="77777777" w:rsidR="00EC1268" w:rsidRDefault="00EC1268" w:rsidP="00EC1268">
      <w:pPr>
        <w:jc w:val="both"/>
        <w:rPr>
          <w:b/>
        </w:rPr>
      </w:pPr>
    </w:p>
    <w:p w14:paraId="30EF343C" w14:textId="77777777" w:rsidR="00EC1268" w:rsidRDefault="00EC1268" w:rsidP="00EC1268">
      <w:pPr>
        <w:jc w:val="both"/>
        <w:rPr>
          <w:b/>
        </w:rPr>
      </w:pPr>
    </w:p>
    <w:p w14:paraId="63B3AAA0" w14:textId="77777777" w:rsidR="00EC1268" w:rsidRDefault="00EC1268" w:rsidP="00EC1268">
      <w:pPr>
        <w:jc w:val="both"/>
        <w:rPr>
          <w:b/>
        </w:rPr>
      </w:pPr>
    </w:p>
    <w:p w14:paraId="11F51FE9" w14:textId="77777777" w:rsidR="00EC1268" w:rsidRDefault="00EC1268" w:rsidP="00EC1268">
      <w:pPr>
        <w:jc w:val="both"/>
        <w:rPr>
          <w:b/>
        </w:rPr>
      </w:pPr>
    </w:p>
    <w:p w14:paraId="38DD7788" w14:textId="77777777" w:rsidR="00EC1268" w:rsidRPr="00EC1268" w:rsidRDefault="00EC1268" w:rsidP="00EC1268">
      <w:pPr>
        <w:jc w:val="both"/>
        <w:rPr>
          <w:rFonts w:ascii="Times New Roman" w:hAnsi="Times New Roman" w:cs="Times New Roman"/>
          <w:b/>
        </w:rPr>
      </w:pPr>
      <w:r w:rsidRPr="00EC1268">
        <w:rPr>
          <w:rFonts w:ascii="Times New Roman" w:hAnsi="Times New Roman" w:cs="Times New Roman"/>
          <w:b/>
        </w:rPr>
        <w:lastRenderedPageBreak/>
        <w:t>References</w:t>
      </w:r>
    </w:p>
    <w:p w14:paraId="03D5DAC1" w14:textId="77777777" w:rsidR="00EC1268" w:rsidRPr="00EC1268" w:rsidRDefault="00EC1268" w:rsidP="00EC1268">
      <w:pPr>
        <w:jc w:val="both"/>
        <w:rPr>
          <w:b/>
        </w:rPr>
      </w:pPr>
    </w:p>
    <w:p w14:paraId="12F3C330" w14:textId="77777777" w:rsidR="00EC1268" w:rsidRDefault="00EC1268" w:rsidP="00343909">
      <w:pPr>
        <w:jc w:val="center"/>
      </w:pPr>
    </w:p>
    <w:p w14:paraId="7FBC40A6" w14:textId="28A1911F" w:rsidR="004D37F0" w:rsidRPr="00147E0B" w:rsidRDefault="00BB0191" w:rsidP="004D37F0">
      <w:pPr>
        <w:spacing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Li D, </w:t>
      </w:r>
      <w:proofErr w:type="spellStart"/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Xu</w:t>
      </w:r>
      <w:proofErr w:type="spellEnd"/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L, Pang S, Liu Z, Zhao W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Wang C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(2017a)</w:t>
      </w:r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Multiple pesticides detoxification function of maize (</w:t>
      </w:r>
      <w:proofErr w:type="spellStart"/>
      <w:r w:rsidR="004D37F0" w:rsidRPr="003E5585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>Zea</w:t>
      </w:r>
      <w:proofErr w:type="spellEnd"/>
      <w:r w:rsidR="004D37F0" w:rsidRPr="003E5585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 xml:space="preserve"> mays</w:t>
      </w:r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) GST34. </w:t>
      </w:r>
      <w:r>
        <w:rPr>
          <w:rFonts w:ascii="Times New Roman" w:eastAsia="Times New Roman" w:hAnsi="Times New Roman" w:cs="Times New Roman"/>
          <w:iCs/>
          <w:color w:val="222222"/>
        </w:rPr>
        <w:t xml:space="preserve">J </w:t>
      </w:r>
      <w:proofErr w:type="spellStart"/>
      <w:r>
        <w:rPr>
          <w:rFonts w:ascii="Times New Roman" w:eastAsia="Times New Roman" w:hAnsi="Times New Roman" w:cs="Times New Roman"/>
          <w:iCs/>
          <w:color w:val="222222"/>
        </w:rPr>
        <w:t>Agric</w:t>
      </w:r>
      <w:proofErr w:type="spellEnd"/>
      <w:r w:rsidR="004D37F0" w:rsidRPr="00164CB8">
        <w:rPr>
          <w:rFonts w:ascii="Times New Roman" w:eastAsia="Times New Roman" w:hAnsi="Times New Roman" w:cs="Times New Roman"/>
          <w:iCs/>
          <w:color w:val="222222"/>
        </w:rPr>
        <w:t xml:space="preserve"> Food </w:t>
      </w:r>
      <w:proofErr w:type="spellStart"/>
      <w:r w:rsidR="004D37F0" w:rsidRPr="00164CB8">
        <w:rPr>
          <w:rFonts w:ascii="Times New Roman" w:eastAsia="Times New Roman" w:hAnsi="Times New Roman" w:cs="Times New Roman"/>
          <w:iCs/>
          <w:color w:val="222222"/>
        </w:rPr>
        <w:t>Chem</w:t>
      </w:r>
      <w:proofErr w:type="spellEnd"/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4D37F0" w:rsidRPr="003E5585">
        <w:rPr>
          <w:rFonts w:ascii="Times New Roman" w:eastAsia="Times New Roman" w:hAnsi="Times New Roman" w:cs="Times New Roman"/>
          <w:iCs/>
          <w:color w:val="222222"/>
        </w:rPr>
        <w:t>65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(9):</w:t>
      </w:r>
      <w:r w:rsidR="004D37F0" w:rsidRPr="003E558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1847-1853.</w:t>
      </w:r>
    </w:p>
    <w:p w14:paraId="1EAF3BB3" w14:textId="7B25626A" w:rsidR="004D37F0" w:rsidRPr="00147E0B" w:rsidRDefault="00BB0191" w:rsidP="004D37F0">
      <w:pPr>
        <w:spacing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Li D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Gao</w:t>
      </w:r>
      <w:proofErr w:type="spellEnd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Q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>Xu</w:t>
      </w:r>
      <w:proofErr w:type="spellEnd"/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L, Pang S, Liu Z, Wang C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Tan W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(2017b)</w:t>
      </w:r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Characterization of glutathione S-</w:t>
      </w:r>
      <w:proofErr w:type="spellStart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transferases</w:t>
      </w:r>
      <w:proofErr w:type="spellEnd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in the detoxification of </w:t>
      </w:r>
      <w:proofErr w:type="spellStart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metolachlor</w:t>
      </w:r>
      <w:proofErr w:type="spellEnd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in two maize cultivars of differing herbicide tolerance. </w:t>
      </w:r>
      <w:proofErr w:type="spellStart"/>
      <w:r>
        <w:rPr>
          <w:rFonts w:ascii="Times New Roman" w:eastAsia="Times New Roman" w:hAnsi="Times New Roman" w:cs="Times New Roman"/>
          <w:iCs/>
          <w:color w:val="222222"/>
        </w:rPr>
        <w:t>Pestic</w:t>
      </w:r>
      <w:proofErr w:type="spellEnd"/>
      <w:r>
        <w:rPr>
          <w:rFonts w:ascii="Times New Roman" w:eastAsia="Times New Roman" w:hAnsi="Times New Roman" w:cs="Times New Roman"/>
          <w:iCs/>
          <w:color w:val="2222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222222"/>
        </w:rPr>
        <w:t>Biochem</w:t>
      </w:r>
      <w:proofErr w:type="spellEnd"/>
      <w:r w:rsidR="004D37F0" w:rsidRPr="00164CB8">
        <w:rPr>
          <w:rFonts w:ascii="Times New Roman" w:eastAsia="Times New Roman" w:hAnsi="Times New Roman" w:cs="Times New Roman"/>
          <w:iCs/>
          <w:color w:val="222222"/>
        </w:rPr>
        <w:t xml:space="preserve"> </w:t>
      </w:r>
      <w:proofErr w:type="spellStart"/>
      <w:r w:rsidR="004D37F0" w:rsidRPr="00164CB8">
        <w:rPr>
          <w:rFonts w:ascii="Times New Roman" w:eastAsia="Times New Roman" w:hAnsi="Times New Roman" w:cs="Times New Roman"/>
          <w:iCs/>
          <w:color w:val="222222"/>
        </w:rPr>
        <w:t>Phys</w:t>
      </w:r>
      <w:proofErr w:type="spellEnd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4D37F0" w:rsidRPr="003E5585">
        <w:rPr>
          <w:rFonts w:ascii="Times New Roman" w:eastAsia="Times New Roman" w:hAnsi="Times New Roman" w:cs="Times New Roman"/>
          <w:iCs/>
          <w:color w:val="222222"/>
        </w:rPr>
        <w:t>143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:</w:t>
      </w:r>
      <w:r w:rsidR="004D37F0" w:rsidRPr="003E558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265-271.</w:t>
      </w:r>
    </w:p>
    <w:p w14:paraId="558EF8FA" w14:textId="2830DC45" w:rsidR="004D37F0" w:rsidRPr="00FA2965" w:rsidRDefault="00BB0191" w:rsidP="004D37F0">
      <w:pPr>
        <w:spacing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Li D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>Xu</w:t>
      </w:r>
      <w:proofErr w:type="spellEnd"/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L, Pang S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Liu Z, Wang K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Wang C</w:t>
      </w:r>
      <w:r w:rsidR="00164CB8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(2017c)</w:t>
      </w:r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Variable levels of glutathione S-</w:t>
      </w:r>
      <w:proofErr w:type="spellStart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transferases</w:t>
      </w:r>
      <w:proofErr w:type="spellEnd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are responsible for the differential tolerance to </w:t>
      </w:r>
      <w:proofErr w:type="spellStart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metolachlor</w:t>
      </w:r>
      <w:proofErr w:type="spellEnd"/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between maize (</w:t>
      </w:r>
      <w:proofErr w:type="spellStart"/>
      <w:r w:rsidR="004D37F0" w:rsidRPr="003E5585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>Zea</w:t>
      </w:r>
      <w:proofErr w:type="spellEnd"/>
      <w:r w:rsidR="004D37F0" w:rsidRPr="003E5585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 xml:space="preserve"> mays</w:t>
      </w:r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>) shoots and roots. </w:t>
      </w:r>
      <w:r>
        <w:rPr>
          <w:rFonts w:ascii="Times New Roman" w:eastAsia="Times New Roman" w:hAnsi="Times New Roman" w:cs="Times New Roman"/>
          <w:iCs/>
          <w:color w:val="222222"/>
        </w:rPr>
        <w:t xml:space="preserve">J </w:t>
      </w:r>
      <w:proofErr w:type="spellStart"/>
      <w:r>
        <w:rPr>
          <w:rFonts w:ascii="Times New Roman" w:eastAsia="Times New Roman" w:hAnsi="Times New Roman" w:cs="Times New Roman"/>
          <w:iCs/>
          <w:color w:val="222222"/>
        </w:rPr>
        <w:t>Agric</w:t>
      </w:r>
      <w:proofErr w:type="spellEnd"/>
      <w:r w:rsidR="004D37F0" w:rsidRPr="00164CB8">
        <w:rPr>
          <w:rFonts w:ascii="Times New Roman" w:eastAsia="Times New Roman" w:hAnsi="Times New Roman" w:cs="Times New Roman"/>
          <w:iCs/>
          <w:color w:val="222222"/>
        </w:rPr>
        <w:t xml:space="preserve"> Food </w:t>
      </w:r>
      <w:proofErr w:type="spellStart"/>
      <w:r w:rsidR="004D37F0" w:rsidRPr="00164CB8">
        <w:rPr>
          <w:rFonts w:ascii="Times New Roman" w:eastAsia="Times New Roman" w:hAnsi="Times New Roman" w:cs="Times New Roman"/>
          <w:iCs/>
          <w:color w:val="222222"/>
        </w:rPr>
        <w:t>Chem</w:t>
      </w:r>
      <w:proofErr w:type="spellEnd"/>
      <w:r w:rsidR="004D37F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4D37F0" w:rsidRPr="003E5585">
        <w:rPr>
          <w:rFonts w:ascii="Times New Roman" w:eastAsia="Times New Roman" w:hAnsi="Times New Roman" w:cs="Times New Roman"/>
          <w:iCs/>
          <w:color w:val="222222"/>
        </w:rPr>
        <w:t>65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(1):</w:t>
      </w:r>
      <w:r w:rsidR="004D37F0" w:rsidRPr="00FA296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39-44.</w:t>
      </w:r>
      <w:bookmarkStart w:id="0" w:name="_GoBack"/>
      <w:bookmarkEnd w:id="0"/>
    </w:p>
    <w:p w14:paraId="2C93D564" w14:textId="77777777" w:rsidR="00EC1268" w:rsidRDefault="00EC1268" w:rsidP="00EC1268">
      <w:pPr>
        <w:jc w:val="both"/>
      </w:pPr>
    </w:p>
    <w:p w14:paraId="3E6E25B6" w14:textId="77777777" w:rsidR="00EC1268" w:rsidRDefault="00EC1268" w:rsidP="00343909">
      <w:pPr>
        <w:jc w:val="center"/>
      </w:pPr>
    </w:p>
    <w:p w14:paraId="22A97C6E" w14:textId="77777777" w:rsidR="00EC1268" w:rsidRDefault="00EC1268" w:rsidP="00343909">
      <w:pPr>
        <w:jc w:val="center"/>
      </w:pPr>
    </w:p>
    <w:p w14:paraId="5B173C1C" w14:textId="77777777" w:rsidR="00EC1268" w:rsidRDefault="00EC1268" w:rsidP="00343909">
      <w:pPr>
        <w:jc w:val="center"/>
      </w:pPr>
    </w:p>
    <w:p w14:paraId="2569E833" w14:textId="77777777" w:rsidR="00EC1268" w:rsidRDefault="00EC1268" w:rsidP="00343909">
      <w:pPr>
        <w:jc w:val="center"/>
      </w:pPr>
    </w:p>
    <w:p w14:paraId="6AFDA0D3" w14:textId="77777777" w:rsidR="00EC1268" w:rsidRDefault="00EC1268" w:rsidP="00343909">
      <w:pPr>
        <w:jc w:val="center"/>
      </w:pPr>
    </w:p>
    <w:p w14:paraId="1F0FB69D" w14:textId="77777777" w:rsidR="00EC1268" w:rsidRDefault="00EC1268" w:rsidP="00343909">
      <w:pPr>
        <w:jc w:val="center"/>
      </w:pPr>
    </w:p>
    <w:sectPr w:rsidR="00EC1268" w:rsidSect="00343909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09"/>
    <w:rsid w:val="000C76BC"/>
    <w:rsid w:val="00164CB8"/>
    <w:rsid w:val="00240B7F"/>
    <w:rsid w:val="00343909"/>
    <w:rsid w:val="003827E7"/>
    <w:rsid w:val="004A4066"/>
    <w:rsid w:val="004D37F0"/>
    <w:rsid w:val="0070377C"/>
    <w:rsid w:val="00BB0191"/>
    <w:rsid w:val="00C61D5D"/>
    <w:rsid w:val="00CE2800"/>
    <w:rsid w:val="00DA14B3"/>
    <w:rsid w:val="00EC1268"/>
    <w:rsid w:val="00F3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B3FC7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3574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3574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435</Words>
  <Characters>2483</Characters>
  <Application>Microsoft Macintosh Word</Application>
  <DocSecurity>0</DocSecurity>
  <Lines>20</Lines>
  <Paragraphs>5</Paragraphs>
  <ScaleCrop>false</ScaleCrop>
  <Company>Atatürk Üniversitesi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Ozkan AKSAKAL</dc:creator>
  <cp:keywords/>
  <dc:description/>
  <cp:lastModifiedBy>Ozkan AKSAKAL</cp:lastModifiedBy>
  <cp:revision>8</cp:revision>
  <dcterms:created xsi:type="dcterms:W3CDTF">2022-07-22T18:49:00Z</dcterms:created>
  <dcterms:modified xsi:type="dcterms:W3CDTF">2023-05-08T09:24:00Z</dcterms:modified>
</cp:coreProperties>
</file>