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122C4" w14:textId="77777777" w:rsidR="0087547F" w:rsidRDefault="0087547F" w:rsidP="0087547F">
      <w:pPr>
        <w:spacing w:line="480" w:lineRule="auto"/>
        <w:outlineLvl w:val="0"/>
        <w:rPr>
          <w:rFonts w:ascii="Arial" w:hAnsi="Arial" w:cs="Arial"/>
          <w:sz w:val="22"/>
          <w:szCs w:val="22"/>
        </w:rPr>
      </w:pPr>
      <w:r w:rsidRPr="00AF5075">
        <w:rPr>
          <w:rFonts w:ascii="Arial" w:hAnsi="Arial" w:cs="Arial"/>
          <w:b/>
          <w:bCs/>
          <w:sz w:val="22"/>
          <w:szCs w:val="22"/>
        </w:rPr>
        <w:t>Supplementary Table S1</w:t>
      </w:r>
      <w:r w:rsidRPr="00AF5075">
        <w:rPr>
          <w:rFonts w:ascii="Arial" w:hAnsi="Arial" w:cs="Arial"/>
          <w:sz w:val="22"/>
          <w:szCs w:val="22"/>
        </w:rPr>
        <w:t>. Univariate linear models for factors associated with quality</w:t>
      </w:r>
      <w:r>
        <w:rPr>
          <w:rFonts w:ascii="Arial" w:hAnsi="Arial" w:cs="Arial"/>
          <w:sz w:val="22"/>
          <w:szCs w:val="22"/>
        </w:rPr>
        <w:t>-</w:t>
      </w:r>
      <w:r w:rsidRPr="00AF5075">
        <w:rPr>
          <w:rFonts w:ascii="Arial" w:hAnsi="Arial" w:cs="Arial"/>
          <w:sz w:val="22"/>
          <w:szCs w:val="22"/>
        </w:rPr>
        <w:t>of</w:t>
      </w:r>
      <w:r>
        <w:rPr>
          <w:rFonts w:ascii="Arial" w:hAnsi="Arial" w:cs="Arial"/>
          <w:sz w:val="22"/>
          <w:szCs w:val="22"/>
        </w:rPr>
        <w:t>-</w:t>
      </w:r>
      <w:r w:rsidRPr="00AF5075">
        <w:rPr>
          <w:rFonts w:ascii="Arial" w:hAnsi="Arial" w:cs="Arial"/>
          <w:sz w:val="22"/>
          <w:szCs w:val="22"/>
        </w:rPr>
        <w:t>life outcomes. Values are the estimated beta coefficients reflecting the difference in mean QoL score between the specified subgroup (</w:t>
      </w:r>
      <w:proofErr w:type="gramStart"/>
      <w:r w:rsidRPr="00AF5075">
        <w:rPr>
          <w:rFonts w:ascii="Arial" w:hAnsi="Arial" w:cs="Arial"/>
          <w:sz w:val="22"/>
          <w:szCs w:val="22"/>
        </w:rPr>
        <w:t>e.g.</w:t>
      </w:r>
      <w:proofErr w:type="gramEnd"/>
      <w:r w:rsidRPr="00AF5075">
        <w:rPr>
          <w:rFonts w:ascii="Arial" w:hAnsi="Arial" w:cs="Arial"/>
          <w:sz w:val="22"/>
          <w:szCs w:val="22"/>
        </w:rPr>
        <w:t xml:space="preserve"> TSS+RT) and its counterpart (e.g. TSS only).</w:t>
      </w:r>
    </w:p>
    <w:tbl>
      <w:tblPr>
        <w:tblW w:w="15120" w:type="dxa"/>
        <w:tblInd w:w="-910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1506"/>
        <w:gridCol w:w="734"/>
        <w:gridCol w:w="808"/>
        <w:gridCol w:w="734"/>
        <w:gridCol w:w="586"/>
        <w:gridCol w:w="762"/>
        <w:gridCol w:w="840"/>
        <w:gridCol w:w="586"/>
        <w:gridCol w:w="586"/>
        <w:gridCol w:w="914"/>
        <w:gridCol w:w="840"/>
        <w:gridCol w:w="914"/>
        <w:gridCol w:w="734"/>
        <w:gridCol w:w="734"/>
        <w:gridCol w:w="914"/>
        <w:gridCol w:w="840"/>
        <w:gridCol w:w="914"/>
        <w:gridCol w:w="897"/>
        <w:gridCol w:w="18"/>
        <w:gridCol w:w="900"/>
      </w:tblGrid>
      <w:tr w:rsidR="0087547F" w:rsidRPr="004F402B" w14:paraId="7D319A11" w14:textId="77777777" w:rsidTr="00D81602">
        <w:trPr>
          <w:gridAfter w:val="2"/>
          <w:wAfter w:w="952" w:type="dxa"/>
          <w:trHeight w:val="560"/>
        </w:trPr>
        <w:tc>
          <w:tcPr>
            <w:tcW w:w="1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EF81A9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4DFCAC" w14:textId="77777777" w:rsidR="0087547F" w:rsidRPr="004F402B" w:rsidRDefault="0087547F" w:rsidP="00D816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4F402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Characteristics at Diagnosis / Initial TSS</w:t>
            </w:r>
          </w:p>
        </w:tc>
        <w:tc>
          <w:tcPr>
            <w:tcW w:w="241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E328E0" w14:textId="77777777" w:rsidR="0087547F" w:rsidRPr="004F402B" w:rsidRDefault="0087547F" w:rsidP="00D816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4F402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Subsequent Treatment and Follow Up</w:t>
            </w:r>
          </w:p>
        </w:tc>
        <w:tc>
          <w:tcPr>
            <w:tcW w:w="9578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A403C6" w14:textId="77777777" w:rsidR="0087547F" w:rsidRPr="004F402B" w:rsidRDefault="0087547F" w:rsidP="00D816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4F402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Characteristics at Time of QoL Surgery</w:t>
            </w:r>
          </w:p>
        </w:tc>
      </w:tr>
      <w:tr w:rsidR="0087547F" w:rsidRPr="004F402B" w14:paraId="2BC569D0" w14:textId="77777777" w:rsidTr="00D81602">
        <w:trPr>
          <w:gridAfter w:val="1"/>
          <w:wAfter w:w="900" w:type="dxa"/>
          <w:trHeight w:val="340"/>
        </w:trPr>
        <w:tc>
          <w:tcPr>
            <w:tcW w:w="17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F087E4" w14:textId="77777777" w:rsidR="0087547F" w:rsidRPr="004F402B" w:rsidRDefault="0087547F" w:rsidP="00D8160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QOL Outcome</w:t>
            </w:r>
          </w:p>
        </w:tc>
        <w:tc>
          <w:tcPr>
            <w:tcW w:w="7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14:paraId="109A30A4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Year of TSS (</w:t>
            </w:r>
            <w:proofErr w:type="spellStart"/>
            <w:r w:rsidRPr="004F40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</w:t>
            </w:r>
            <w:proofErr w:type="spellEnd"/>
            <w:r w:rsidRPr="004F40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14:paraId="0648ABF8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 at TSS &gt;60</w:t>
            </w:r>
          </w:p>
        </w:tc>
        <w:tc>
          <w:tcPr>
            <w:tcW w:w="7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14:paraId="2CF9F8E6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Visual </w:t>
            </w:r>
            <w:proofErr w:type="spellStart"/>
            <w:r w:rsidRPr="004F40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Sx</w:t>
            </w:r>
            <w:proofErr w:type="spellEnd"/>
            <w:r w:rsidRPr="004F40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at TSS</w:t>
            </w:r>
          </w:p>
        </w:tc>
        <w:tc>
          <w:tcPr>
            <w:tcW w:w="5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14:paraId="0CCE650D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Hormone </w:t>
            </w:r>
            <w:proofErr w:type="spellStart"/>
            <w:r w:rsidRPr="004F40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Abn</w:t>
            </w:r>
            <w:proofErr w:type="spellEnd"/>
            <w:r w:rsidRPr="004F40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TSS</w:t>
            </w:r>
          </w:p>
        </w:tc>
        <w:tc>
          <w:tcPr>
            <w:tcW w:w="76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14:paraId="650760DD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Tumor  &gt;25 mm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14:paraId="671BE084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TSS+RT</w:t>
            </w:r>
          </w:p>
        </w:tc>
        <w:tc>
          <w:tcPr>
            <w:tcW w:w="72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14:paraId="338106D0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Surg after Initial TSS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14:paraId="77EF31C0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&gt;5 years from TSS to QoL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14:paraId="2E548AF0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 at QoL &gt;65 years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14:paraId="7C62DA26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Female Sex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14:paraId="7757D026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College Grad</w:t>
            </w:r>
          </w:p>
        </w:tc>
        <w:tc>
          <w:tcPr>
            <w:tcW w:w="7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14:paraId="7ED934D1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 Married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14:paraId="6DCC2F3B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Lives Alone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14:paraId="4D3CEDA2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Charlson &gt;0 at QoL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14:paraId="35753BCA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Current Hypopituitarism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14:paraId="6D838959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Financial Stressor</w:t>
            </w:r>
          </w:p>
        </w:tc>
        <w:tc>
          <w:tcPr>
            <w:tcW w:w="278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14:paraId="6A391AC8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Social/Cognitive Stressor</w:t>
            </w:r>
          </w:p>
        </w:tc>
      </w:tr>
      <w:tr w:rsidR="0087547F" w:rsidRPr="004F402B" w14:paraId="67A49A74" w14:textId="77777777" w:rsidTr="00D81602">
        <w:trPr>
          <w:trHeight w:val="340"/>
        </w:trPr>
        <w:tc>
          <w:tcPr>
            <w:tcW w:w="17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790D67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041523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ABCF0F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733494A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8F89BA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A38959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D900EF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A05B65B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8317955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08752A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83AA72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E2E9741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6D692A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682DDA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3B3C383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603EBA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5319A6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8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C0BB1FF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8626C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87547F" w:rsidRPr="004F402B" w14:paraId="60E7E2CB" w14:textId="77777777" w:rsidTr="00D81602">
        <w:trPr>
          <w:trHeight w:val="860"/>
        </w:trPr>
        <w:tc>
          <w:tcPr>
            <w:tcW w:w="17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0C65073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3090C5E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D2C3BA7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F956C7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82D35A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F31357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39BCD0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0D20A0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9A96247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2C3AEC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DD56C3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7564763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3FD84EC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E1110D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857E5DA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19DD00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4005B0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8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9273616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2BB4A" w14:textId="77777777" w:rsidR="0087547F" w:rsidRPr="004F402B" w:rsidRDefault="0087547F" w:rsidP="00D816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47F" w:rsidRPr="004F402B" w14:paraId="4407E1DD" w14:textId="77777777" w:rsidTr="00D81602">
        <w:trPr>
          <w:trHeight w:val="340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F46894" w14:textId="77777777" w:rsidR="0087547F" w:rsidRPr="004F402B" w:rsidRDefault="0087547F" w:rsidP="00D8160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F402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RAND-36</w:t>
            </w:r>
          </w:p>
        </w:tc>
        <w:tc>
          <w:tcPr>
            <w:tcW w:w="15618" w:type="dxa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5CBFA5" w14:textId="77777777" w:rsidR="0087547F" w:rsidRPr="004F402B" w:rsidRDefault="0087547F" w:rsidP="00D81602">
            <w:pPr>
              <w:rPr>
                <w:rFonts w:ascii="Cambria" w:eastAsia="Times New Roman" w:hAnsi="Cambria" w:cs="Calibri"/>
                <w:color w:val="000000"/>
              </w:rPr>
            </w:pPr>
            <w:r w:rsidRPr="004F402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952" w:type="dxa"/>
            <w:gridSpan w:val="2"/>
            <w:hideMark/>
          </w:tcPr>
          <w:p w14:paraId="7A30FA86" w14:textId="77777777" w:rsidR="0087547F" w:rsidRPr="004F402B" w:rsidRDefault="0087547F" w:rsidP="00D816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47F" w:rsidRPr="004F402B" w14:paraId="12259876" w14:textId="77777777" w:rsidTr="00D81602">
        <w:trPr>
          <w:trHeight w:val="860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70A66F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Physical functioning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5ADF7A5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0.53**</w:t>
            </w:r>
          </w:p>
        </w:tc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025094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-9.82***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DA1D3A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-2.73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9FFD48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-0.35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C48A60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-0.28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FD48D5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-6.53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E009EB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-1.59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E93D7D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-4.08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E891F8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-8.39***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349B5A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-5.24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38B7BE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10.31***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EDCB05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-5.51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922DDF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F6A08D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-10.88***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7A0136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-5.5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8D531A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-7.44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B9E829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-5.71</w:t>
            </w:r>
          </w:p>
        </w:tc>
        <w:tc>
          <w:tcPr>
            <w:tcW w:w="900" w:type="dxa"/>
            <w:hideMark/>
          </w:tcPr>
          <w:p w14:paraId="740C2CF5" w14:textId="77777777" w:rsidR="0087547F" w:rsidRPr="004F402B" w:rsidRDefault="0087547F" w:rsidP="00D816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47F" w:rsidRPr="004F402B" w14:paraId="6F941BBE" w14:textId="77777777" w:rsidTr="00D81602">
        <w:trPr>
          <w:trHeight w:val="860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56983F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Role limitations physical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01B7743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0.74</w:t>
            </w:r>
          </w:p>
        </w:tc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BB1F08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-0.02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A239A4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-0.42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8A2A36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2.29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822718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3.69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229683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-11.58**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F514C6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-8.09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2AF36F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-7.72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C99468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4F44A2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-7.05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08AF39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7.71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371CA3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-3.14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5267AA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2.12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5FC56A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-12.09**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2559A3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-12.03**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EC8BCB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-15.95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BBD2D2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-10.01</w:t>
            </w:r>
          </w:p>
        </w:tc>
        <w:tc>
          <w:tcPr>
            <w:tcW w:w="900" w:type="dxa"/>
            <w:hideMark/>
          </w:tcPr>
          <w:p w14:paraId="4493A7AB" w14:textId="77777777" w:rsidR="0087547F" w:rsidRPr="004F402B" w:rsidRDefault="0087547F" w:rsidP="00D816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47F" w:rsidRPr="004F402B" w14:paraId="7948F6AC" w14:textId="77777777" w:rsidTr="00D81602">
        <w:trPr>
          <w:trHeight w:val="340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F932F3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Pain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6244F8C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0.11</w:t>
            </w:r>
          </w:p>
        </w:tc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0C7B56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-0.81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E4650A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1.33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04FF75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2.48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C908A5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5D4CF3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-4.02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5DEA29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1.98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ECDF3E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3D17C7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2.69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C6075C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-4.78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1514A4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6.22**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C57E3E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-1.75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88DFE1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1.07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016333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-6.00**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4778AB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-1.96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ECE322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-10.56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D24CDE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-5.05</w:t>
            </w:r>
          </w:p>
        </w:tc>
        <w:tc>
          <w:tcPr>
            <w:tcW w:w="900" w:type="dxa"/>
            <w:hideMark/>
          </w:tcPr>
          <w:p w14:paraId="30DBBF5C" w14:textId="77777777" w:rsidR="0087547F" w:rsidRPr="004F402B" w:rsidRDefault="0087547F" w:rsidP="00D816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47F" w:rsidRPr="004F402B" w14:paraId="2E0F32AA" w14:textId="77777777" w:rsidTr="00D81602">
        <w:trPr>
          <w:trHeight w:val="860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2C24E8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General health perceptions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B90E55F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0.26</w:t>
            </w:r>
          </w:p>
        </w:tc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BC488C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3.93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38174D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E2A2CA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2.24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8BF39B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-1.59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0D3B14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-6.44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A049D5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2.42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3D2282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-2.65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619C8F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5.31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BFF0CA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-0.32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85633B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3C8CD9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-6.65**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F4466F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-7.70**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3EF5DA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-8.27***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6A8AD5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-4.5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5CD0AA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-16.46***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BDE7F0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-7.91**</w:t>
            </w:r>
          </w:p>
        </w:tc>
        <w:tc>
          <w:tcPr>
            <w:tcW w:w="900" w:type="dxa"/>
            <w:hideMark/>
          </w:tcPr>
          <w:p w14:paraId="6277EEC0" w14:textId="77777777" w:rsidR="0087547F" w:rsidRPr="004F402B" w:rsidRDefault="0087547F" w:rsidP="00D816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47F" w:rsidRPr="004F402B" w14:paraId="11C81805" w14:textId="77777777" w:rsidTr="00D81602">
        <w:trPr>
          <w:trHeight w:val="580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17615A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Emotional well-being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3FE7902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-0.13</w:t>
            </w:r>
          </w:p>
        </w:tc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752E39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8.56***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7B1B24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3.58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CD3D7F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1.07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BD1013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-0.45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1E61B4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-4.48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96DDBB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-1.8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C51046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0E0FE4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10.20***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847C16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-1.32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99452A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2.88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FF28AF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-5.59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C8A5E7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-4.5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917127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2.37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AE9DA9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-2.65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E35AF4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-18.76***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24EE2D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-9.83***</w:t>
            </w:r>
          </w:p>
        </w:tc>
        <w:tc>
          <w:tcPr>
            <w:tcW w:w="900" w:type="dxa"/>
            <w:hideMark/>
          </w:tcPr>
          <w:p w14:paraId="0BD1FC48" w14:textId="77777777" w:rsidR="0087547F" w:rsidRPr="004F402B" w:rsidRDefault="0087547F" w:rsidP="00D816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47F" w:rsidRPr="004F402B" w14:paraId="09771485" w14:textId="77777777" w:rsidTr="00D81602">
        <w:trPr>
          <w:trHeight w:val="860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4E44B1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Role limitations emotional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9AE2215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0.13</w:t>
            </w:r>
          </w:p>
        </w:tc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5E22B1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8.42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65E0CD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6E0618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4.21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EC9697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2.99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5A10D3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-9.54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442CB2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-5.59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736B6D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-1.44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ED085E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8.37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66DAD6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-10.04**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E611AC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8.85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40A35D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-9.52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C8033E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-4.81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316746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-0.31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53A4C0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-7.09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E415B0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-23.15**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210D21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-24.34***</w:t>
            </w:r>
          </w:p>
        </w:tc>
        <w:tc>
          <w:tcPr>
            <w:tcW w:w="900" w:type="dxa"/>
            <w:hideMark/>
          </w:tcPr>
          <w:p w14:paraId="39017F22" w14:textId="77777777" w:rsidR="0087547F" w:rsidRPr="004F402B" w:rsidRDefault="0087547F" w:rsidP="00D816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47F" w:rsidRPr="004F402B" w14:paraId="4792CE56" w14:textId="77777777" w:rsidTr="00D81602">
        <w:trPr>
          <w:trHeight w:val="580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5AEBA3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Energy/fatigue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30EA455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0.15</w:t>
            </w:r>
          </w:p>
        </w:tc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C31BBC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5.52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0BC061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0.55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E03535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-0.99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6628A5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0.74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31F51E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-9.00**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955C0F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-6.58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F99552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E25DE2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7.34**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385A94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-4.19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F7B171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3.79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5F0615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-5.63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7918CA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-6.21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B8C9F6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-4.39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28AE45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-8.87**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B266FB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-23.54***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2583D2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-12.64***</w:t>
            </w:r>
          </w:p>
        </w:tc>
        <w:tc>
          <w:tcPr>
            <w:tcW w:w="900" w:type="dxa"/>
            <w:hideMark/>
          </w:tcPr>
          <w:p w14:paraId="023F0AED" w14:textId="77777777" w:rsidR="0087547F" w:rsidRPr="004F402B" w:rsidRDefault="0087547F" w:rsidP="00D816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47F" w:rsidRPr="004F402B" w14:paraId="6615D2C1" w14:textId="77777777" w:rsidTr="00D81602">
        <w:trPr>
          <w:trHeight w:val="580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028179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Social functioning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92DF3B3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-0.02</w:t>
            </w:r>
          </w:p>
        </w:tc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EACD5A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6.48**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D4DFCB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9A5061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2.19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0A66B6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0.76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134D47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-6.89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886BB2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-2.03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984968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-1.39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44E809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9.33***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865F2A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-3.85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FD8315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9A98A4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-5.33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DEA783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-2.83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CD47EC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-5.33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4D01FA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-4.41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51941C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-23.04***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ABCA2B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-10.94***</w:t>
            </w:r>
          </w:p>
        </w:tc>
        <w:tc>
          <w:tcPr>
            <w:tcW w:w="900" w:type="dxa"/>
            <w:hideMark/>
          </w:tcPr>
          <w:p w14:paraId="76779ED9" w14:textId="77777777" w:rsidR="0087547F" w:rsidRPr="004F402B" w:rsidRDefault="0087547F" w:rsidP="00D816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47F" w:rsidRPr="004F402B" w14:paraId="38D2E1A6" w14:textId="77777777" w:rsidTr="00D81602">
        <w:trPr>
          <w:trHeight w:val="860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4333EA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Physical health composite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32B973D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0.12</w:t>
            </w:r>
          </w:p>
        </w:tc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55C31E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-1.04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2B4C70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-0.19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2025CD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0.48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56FD64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-0.37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43CFF3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-3.16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8D8952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0.62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DA0C4C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-1.06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167CAE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-0.46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B9D41D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-1.73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0B1926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3.32**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D0C4FD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-1.89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21CCE5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-0.74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BE1C65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-3.98***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54392A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-2.62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21DE5E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-6.43**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5C9B62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-2.77</w:t>
            </w:r>
          </w:p>
        </w:tc>
        <w:tc>
          <w:tcPr>
            <w:tcW w:w="900" w:type="dxa"/>
            <w:hideMark/>
          </w:tcPr>
          <w:p w14:paraId="3AC1D345" w14:textId="77777777" w:rsidR="0087547F" w:rsidRPr="004F402B" w:rsidRDefault="0087547F" w:rsidP="00D816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47F" w:rsidRPr="004F402B" w14:paraId="55DBBF25" w14:textId="77777777" w:rsidTr="00D81602">
        <w:trPr>
          <w:trHeight w:val="860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276025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Mental health composite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AA01FD1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0.02</w:t>
            </w:r>
          </w:p>
        </w:tc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F16D7E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4.79***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024912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1.27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BA30A0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0.52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E831FC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D24B71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-4.38**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A4FF0D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-2.55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D956C3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0.15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E243CB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5.66***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4F8B20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99364D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1.89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C4DC1F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-3.13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3D7B4A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-2.19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AF7A30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-0.62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EF2EAC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-2.76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DE4EE8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-12.63***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85ECA0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-7.51***</w:t>
            </w:r>
          </w:p>
        </w:tc>
        <w:tc>
          <w:tcPr>
            <w:tcW w:w="900" w:type="dxa"/>
            <w:hideMark/>
          </w:tcPr>
          <w:p w14:paraId="5FD3A7DD" w14:textId="77777777" w:rsidR="0087547F" w:rsidRPr="004F402B" w:rsidRDefault="0087547F" w:rsidP="00D816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47F" w:rsidRPr="004F402B" w14:paraId="7FE57843" w14:textId="77777777" w:rsidTr="00D81602">
        <w:trPr>
          <w:trHeight w:val="860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40E3ED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Global health composite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674F41B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0.02</w:t>
            </w:r>
          </w:p>
        </w:tc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C5970F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2.25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40FFD4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A338A3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0.34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C0B024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321047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-4.38**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A713EF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-1.13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B4B51A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-0.18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949B43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3.16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1513A2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-1.76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9F13D4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2.76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C88E05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-2.3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FD4622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-0.69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786AFA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-2.33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ACF6ED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-2.95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89B079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-11.11***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43EBA6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-5.76***</w:t>
            </w:r>
          </w:p>
        </w:tc>
        <w:tc>
          <w:tcPr>
            <w:tcW w:w="900" w:type="dxa"/>
            <w:hideMark/>
          </w:tcPr>
          <w:p w14:paraId="67B4030A" w14:textId="77777777" w:rsidR="0087547F" w:rsidRPr="004F402B" w:rsidRDefault="0087547F" w:rsidP="00D816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47F" w:rsidRPr="004F402B" w14:paraId="0C6A22A5" w14:textId="77777777" w:rsidTr="00D81602">
        <w:trPr>
          <w:trHeight w:val="340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43962E" w14:textId="77777777" w:rsidR="0087547F" w:rsidRPr="004F402B" w:rsidRDefault="0087547F" w:rsidP="00D8160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F40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MFI-20</w:t>
            </w:r>
          </w:p>
        </w:tc>
        <w:tc>
          <w:tcPr>
            <w:tcW w:w="15618" w:type="dxa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E535A8" w14:textId="77777777" w:rsidR="0087547F" w:rsidRPr="004F402B" w:rsidRDefault="0087547F" w:rsidP="00D81602">
            <w:pPr>
              <w:rPr>
                <w:rFonts w:ascii="Cambria" w:eastAsia="Times New Roman" w:hAnsi="Cambria" w:cs="Calibri"/>
                <w:color w:val="000000"/>
              </w:rPr>
            </w:pPr>
            <w:r w:rsidRPr="004F402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952" w:type="dxa"/>
            <w:gridSpan w:val="2"/>
            <w:hideMark/>
          </w:tcPr>
          <w:p w14:paraId="4C484ACB" w14:textId="77777777" w:rsidR="0087547F" w:rsidRPr="004F402B" w:rsidRDefault="0087547F" w:rsidP="00D816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47F" w:rsidRPr="004F402B" w14:paraId="31CB1F4A" w14:textId="77777777" w:rsidTr="00D81602">
        <w:trPr>
          <w:trHeight w:val="580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BFBFB3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General fatigue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D2A12DC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-0.38</w:t>
            </w:r>
          </w:p>
        </w:tc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228425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-7.44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3473F5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0.98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5142CA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1.66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7C0F7B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6AC232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8.75**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A8A9D9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2.81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88875A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-0.85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BD7744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-9.41**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953C66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3.52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3B06F3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-4.51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864F5A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3.52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9EF695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665F28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5.85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5D881B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6.99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3B2FF9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19.74***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AC5E31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15.42***</w:t>
            </w:r>
          </w:p>
        </w:tc>
        <w:tc>
          <w:tcPr>
            <w:tcW w:w="900" w:type="dxa"/>
            <w:hideMark/>
          </w:tcPr>
          <w:p w14:paraId="1CA645A9" w14:textId="77777777" w:rsidR="0087547F" w:rsidRPr="004F402B" w:rsidRDefault="0087547F" w:rsidP="00D816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47F" w:rsidRPr="004F402B" w14:paraId="5EB7D487" w14:textId="77777777" w:rsidTr="00D81602">
        <w:trPr>
          <w:trHeight w:val="580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7C2AE1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Physical fatigue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E85E124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-0.34</w:t>
            </w:r>
          </w:p>
        </w:tc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1AEF07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-1.55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50CE49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-3.27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06B230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-0.48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EEDC51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-3.48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86D316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7.21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5CCDA8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-2.46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4A77A2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0.42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DC2DE9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-2.75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DA15FD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8A7CA7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-4.45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DCE252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E31A7D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1.56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7BF7D1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7.89**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DECE90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1.81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A748A5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12.05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9AD615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10.57**</w:t>
            </w:r>
          </w:p>
        </w:tc>
        <w:tc>
          <w:tcPr>
            <w:tcW w:w="900" w:type="dxa"/>
            <w:hideMark/>
          </w:tcPr>
          <w:p w14:paraId="0513ABF0" w14:textId="77777777" w:rsidR="0087547F" w:rsidRPr="004F402B" w:rsidRDefault="0087547F" w:rsidP="00D816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47F" w:rsidRPr="004F402B" w14:paraId="63B5CE9C" w14:textId="77777777" w:rsidTr="00D81602">
        <w:trPr>
          <w:trHeight w:val="580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611DAD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Reduced activity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1BC5F80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-0.04</w:t>
            </w:r>
          </w:p>
        </w:tc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A86952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5.12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DD54FE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-0.39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1264D2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4.33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B2B03F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-6.65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202033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2.43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803107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-4.41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E58D9F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-3.77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76C975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1B45EC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566651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-8.55**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A02DBC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0745E3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0.67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10DEF7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6.41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46B134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7.76**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08DAF4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11.2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C48BEC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10.91**</w:t>
            </w:r>
          </w:p>
        </w:tc>
        <w:tc>
          <w:tcPr>
            <w:tcW w:w="900" w:type="dxa"/>
            <w:hideMark/>
          </w:tcPr>
          <w:p w14:paraId="4738A8F0" w14:textId="77777777" w:rsidR="0087547F" w:rsidRPr="004F402B" w:rsidRDefault="0087547F" w:rsidP="00D816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47F" w:rsidRPr="004F402B" w14:paraId="50165A3F" w14:textId="77777777" w:rsidTr="00D81602">
        <w:trPr>
          <w:trHeight w:val="580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C42531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Reduced motivation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FD39F92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0.22</w:t>
            </w:r>
          </w:p>
        </w:tc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9D648D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-2.07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275E1F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-6.51**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52B07E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-2.7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499476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-5.85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D13FAC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8463EE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-5.5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FA6F04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-0.38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819FDA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-4.45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DE5F43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1.88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F96AED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-6.87**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87DAEA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4.89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E63486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3.36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79D9A3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-1.13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9F1DB5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2.66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4353E9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14.45**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F70376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7.25</w:t>
            </w:r>
          </w:p>
        </w:tc>
        <w:tc>
          <w:tcPr>
            <w:tcW w:w="900" w:type="dxa"/>
            <w:hideMark/>
          </w:tcPr>
          <w:p w14:paraId="024C9C57" w14:textId="77777777" w:rsidR="0087547F" w:rsidRPr="004F402B" w:rsidRDefault="0087547F" w:rsidP="00D816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47F" w:rsidRPr="004F402B" w14:paraId="49258C6C" w14:textId="77777777" w:rsidTr="00D81602">
        <w:trPr>
          <w:trHeight w:val="580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90F5EA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Mental fatigue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836C003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-0.17</w:t>
            </w:r>
          </w:p>
        </w:tc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712128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-7.61**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11F537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-3.73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F91839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-0.34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2302FF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-2.61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36C4A3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5.49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224615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-0.43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E75531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-0.24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BC2729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-9.95***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372FCD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2.32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31B87E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-8.34**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7F9EB4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4.84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F82C90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3.17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D293F6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-5.29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8323C0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6.76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FF5F5B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6.99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FA0165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9.72**</w:t>
            </w:r>
          </w:p>
        </w:tc>
        <w:tc>
          <w:tcPr>
            <w:tcW w:w="900" w:type="dxa"/>
            <w:hideMark/>
          </w:tcPr>
          <w:p w14:paraId="2B1469A4" w14:textId="77777777" w:rsidR="0087547F" w:rsidRPr="004F402B" w:rsidRDefault="0087547F" w:rsidP="00D816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47F" w:rsidRPr="004F402B" w14:paraId="63D60F4B" w14:textId="77777777" w:rsidTr="00D81602">
        <w:trPr>
          <w:trHeight w:val="340"/>
        </w:trPr>
        <w:tc>
          <w:tcPr>
            <w:tcW w:w="17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88EEE4" w14:textId="77777777" w:rsidR="0087547F" w:rsidRPr="004F402B" w:rsidRDefault="0087547F" w:rsidP="00D8160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F402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CFQ scale </w:t>
            </w:r>
          </w:p>
        </w:tc>
        <w:tc>
          <w:tcPr>
            <w:tcW w:w="7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416AA1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-0.05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A49F78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-6.24***</w:t>
            </w:r>
          </w:p>
        </w:tc>
        <w:tc>
          <w:tcPr>
            <w:tcW w:w="7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869788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1.96</w:t>
            </w:r>
          </w:p>
        </w:tc>
        <w:tc>
          <w:tcPr>
            <w:tcW w:w="5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702D8C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0.32</w:t>
            </w:r>
          </w:p>
        </w:tc>
        <w:tc>
          <w:tcPr>
            <w:tcW w:w="76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90387D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0.5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D3EB13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5.58**</w:t>
            </w:r>
          </w:p>
        </w:tc>
        <w:tc>
          <w:tcPr>
            <w:tcW w:w="72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EE25AC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-2.25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28154B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-0.71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C5C7F8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-6.25***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955A52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0.74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B6E4D7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-2.9</w:t>
            </w:r>
          </w:p>
        </w:tc>
        <w:tc>
          <w:tcPr>
            <w:tcW w:w="7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75D90E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1.31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14DCD5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0.36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689CD7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-0.52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55A632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6.28***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D58795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9.31**</w:t>
            </w:r>
          </w:p>
        </w:tc>
        <w:tc>
          <w:tcPr>
            <w:tcW w:w="278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BF3A8B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402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4.43</w:t>
            </w:r>
          </w:p>
        </w:tc>
        <w:tc>
          <w:tcPr>
            <w:tcW w:w="900" w:type="dxa"/>
            <w:hideMark/>
          </w:tcPr>
          <w:p w14:paraId="6135B10C" w14:textId="77777777" w:rsidR="0087547F" w:rsidRPr="004F402B" w:rsidRDefault="0087547F" w:rsidP="00D816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547F" w:rsidRPr="004F402B" w14:paraId="0B8C9554" w14:textId="77777777" w:rsidTr="00D81602">
        <w:trPr>
          <w:trHeight w:val="340"/>
        </w:trPr>
        <w:tc>
          <w:tcPr>
            <w:tcW w:w="17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615ACB4" w14:textId="77777777" w:rsidR="0087547F" w:rsidRPr="004F402B" w:rsidRDefault="0087547F" w:rsidP="00D8160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8F43EB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2D4FA3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7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54DBB5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5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67D9123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76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A35B227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002BC1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69B5DB0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65E2DC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BCD50F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34670B2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5E4B1C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7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7440F8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ED5517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5E63BE2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C940F90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725E593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78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E4FF36" w14:textId="77777777" w:rsidR="0087547F" w:rsidRPr="004F402B" w:rsidRDefault="0087547F" w:rsidP="00D81602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F870C" w14:textId="77777777" w:rsidR="0087547F" w:rsidRPr="004F402B" w:rsidRDefault="0087547F" w:rsidP="00D81602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</w:tr>
    </w:tbl>
    <w:p w14:paraId="3446C66B" w14:textId="77777777" w:rsidR="0087547F" w:rsidRDefault="0087547F" w:rsidP="0087547F">
      <w:pPr>
        <w:spacing w:line="480" w:lineRule="auto"/>
        <w:rPr>
          <w:rFonts w:ascii="Arial" w:hAnsi="Arial" w:cs="Arial"/>
          <w:sz w:val="22"/>
          <w:szCs w:val="22"/>
        </w:rPr>
      </w:pPr>
    </w:p>
    <w:p w14:paraId="436A8DDE" w14:textId="77777777" w:rsidR="0087547F" w:rsidRDefault="008754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B49734F" w14:textId="1A36CD31" w:rsidR="0087547F" w:rsidRPr="00AF5075" w:rsidRDefault="0087547F" w:rsidP="0087547F">
      <w:pPr>
        <w:spacing w:line="480" w:lineRule="auto"/>
        <w:rPr>
          <w:rFonts w:ascii="Arial" w:hAnsi="Arial" w:cs="Arial"/>
          <w:sz w:val="22"/>
          <w:szCs w:val="22"/>
        </w:rPr>
      </w:pPr>
      <w:r w:rsidRPr="00AF5075">
        <w:rPr>
          <w:rFonts w:ascii="Arial" w:hAnsi="Arial" w:cs="Arial"/>
          <w:sz w:val="22"/>
          <w:szCs w:val="22"/>
        </w:rPr>
        <w:lastRenderedPageBreak/>
        <w:t>Significance: *0.05 ≤ p &lt; 0.1; **0.01 ≤ p &lt; 0.05; ***p &lt; 0.01</w:t>
      </w:r>
    </w:p>
    <w:p w14:paraId="3BD97597" w14:textId="77777777" w:rsidR="0087547F" w:rsidRPr="00AF5075" w:rsidRDefault="0087547F" w:rsidP="0087547F">
      <w:pPr>
        <w:spacing w:line="480" w:lineRule="auto"/>
        <w:rPr>
          <w:rFonts w:ascii="Arial" w:hAnsi="Arial" w:cs="Arial"/>
          <w:sz w:val="22"/>
          <w:szCs w:val="22"/>
        </w:rPr>
      </w:pPr>
      <w:r w:rsidRPr="00AF5075">
        <w:rPr>
          <w:rFonts w:ascii="Arial" w:hAnsi="Arial" w:cs="Arial"/>
          <w:sz w:val="22"/>
          <w:szCs w:val="22"/>
        </w:rPr>
        <w:t xml:space="preserve">* Higher score is associated with better QoL for all RAND-36 subscales/composite scores (0-100 scale). </w:t>
      </w:r>
    </w:p>
    <w:p w14:paraId="060DF558" w14:textId="06502F9A" w:rsidR="00A412D5" w:rsidRPr="00EB7B26" w:rsidRDefault="0087547F" w:rsidP="00EB7B26">
      <w:pPr>
        <w:spacing w:line="480" w:lineRule="auto"/>
        <w:rPr>
          <w:rFonts w:ascii="Arial" w:hAnsi="Arial" w:cs="Arial"/>
          <w:sz w:val="22"/>
          <w:szCs w:val="22"/>
        </w:rPr>
      </w:pPr>
      <w:r w:rsidRPr="00AF5075">
        <w:rPr>
          <w:rFonts w:ascii="Arial" w:hAnsi="Arial" w:cs="Arial"/>
          <w:sz w:val="22"/>
          <w:szCs w:val="22"/>
        </w:rPr>
        <w:t>* Lower score is associated with better QoL for all MFI-20 subscales (0-100 scale) and for CFQ score (0-100 scale).</w:t>
      </w:r>
    </w:p>
    <w:sectPr w:rsidR="00A412D5" w:rsidRPr="00EB7B26" w:rsidSect="0087547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47F"/>
    <w:rsid w:val="0087547F"/>
    <w:rsid w:val="00D83298"/>
    <w:rsid w:val="00E27572"/>
    <w:rsid w:val="00E72B82"/>
    <w:rsid w:val="00EB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49C15A"/>
  <w15:chartTrackingRefBased/>
  <w15:docId w15:val="{9620F010-1890-AE48-8011-0B2CE3074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47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Wisdom</dc:creator>
  <cp:keywords/>
  <dc:description/>
  <cp:lastModifiedBy>Amy Wisdom</cp:lastModifiedBy>
  <cp:revision>3</cp:revision>
  <dcterms:created xsi:type="dcterms:W3CDTF">2023-05-06T01:42:00Z</dcterms:created>
  <dcterms:modified xsi:type="dcterms:W3CDTF">2023-05-06T01:42:00Z</dcterms:modified>
</cp:coreProperties>
</file>