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6138C" w14:textId="00CF5468" w:rsidR="00FF0D54" w:rsidRPr="00FF0D54" w:rsidRDefault="00156D95" w:rsidP="00FF0D54">
      <w:pPr>
        <w:shd w:val="clear" w:color="auto" w:fill="FFFFFF"/>
        <w:spacing w:before="360" w:after="120"/>
        <w:outlineLvl w:val="2"/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</w:pPr>
      <w:r w:rsidRPr="00156D95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  <w:t xml:space="preserve">Appendix 1: </w:t>
      </w:r>
      <w:r w:rsidR="00FF0D54" w:rsidRPr="00FF0D54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  <w:t>GRIPP2 checklist</w:t>
      </w:r>
    </w:p>
    <w:tbl>
      <w:tblPr>
        <w:tblW w:w="9981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8"/>
        <w:gridCol w:w="5777"/>
        <w:gridCol w:w="1466"/>
      </w:tblGrid>
      <w:tr w:rsidR="00FF0D54" w:rsidRPr="00FF0D54" w14:paraId="5F2F377F" w14:textId="77777777" w:rsidTr="00FF0D54">
        <w:trPr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8895C9" w14:textId="77777777" w:rsidR="00FF0D54" w:rsidRPr="00FF0D54" w:rsidRDefault="00FF0D54" w:rsidP="00FF0D54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Section and topic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E71524" w14:textId="77777777" w:rsidR="00FF0D54" w:rsidRPr="00FF0D54" w:rsidRDefault="00FF0D54" w:rsidP="00FF0D54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22C6BD" w14:textId="77777777" w:rsidR="00FF0D54" w:rsidRPr="00FF0D54" w:rsidRDefault="00FF0D54" w:rsidP="00FF0D54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Reported on page No</w:t>
            </w:r>
          </w:p>
        </w:tc>
      </w:tr>
      <w:tr w:rsidR="00FF0D54" w:rsidRPr="00FF0D54" w14:paraId="5E9804FF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70E02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Section 1: Abstract of paper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52EF0F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A9FE9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F0D54" w:rsidRPr="00FF0D54" w14:paraId="13F5D2B0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04A24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1a: 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D31A86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the aim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AD4325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</w:tr>
      <w:tr w:rsidR="00FF0D54" w:rsidRPr="00FF0D54" w14:paraId="758F88CE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A06129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1b: Methods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BC36B7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Describe the methods used by which patients and the public were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8BD5A3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</w:tr>
      <w:tr w:rsidR="00FF0D54" w:rsidRPr="00FF0D54" w14:paraId="6241BD25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8048B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1c: Results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715989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the impacts and outcomes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84AF31" w14:textId="0F2F0745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-4</w:t>
            </w:r>
          </w:p>
        </w:tc>
      </w:tr>
      <w:tr w:rsidR="00FF0D54" w:rsidRPr="00FF0D54" w14:paraId="7DCFB3AF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02263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1d:Conclusions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7FA89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Summarise the main conclusions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72DE87" w14:textId="393C5C61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</w:tr>
      <w:tr w:rsidR="00FF0D54" w:rsidRPr="00FF0D54" w14:paraId="4898DFB7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2D4E31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1e: Keywords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1D6CF6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Include PPI, “patient and public involvement,” or alternative terms as keywords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EA1E49" w14:textId="136922DC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</w:tr>
      <w:tr w:rsidR="00FF0D54" w:rsidRPr="00FF0D54" w14:paraId="0DD14F38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CB397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Secion</w:t>
            </w:r>
            <w:proofErr w:type="spellEnd"/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2: Background to paper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673BE1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70F77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F0D54" w:rsidRPr="00FF0D54" w14:paraId="4F424B6F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8CE6B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2a: Definition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73A5C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the definition of PPI used in the study and how it links to comparable studies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AAB083" w14:textId="47E85BA0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75400B03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54C3DB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2b: Theoretical underpinnings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EA7CE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the theoretical rationale and any theoretical influences relating to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C77E2A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51F36A65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F378B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2c: Concepts and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6BADDE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any conceptual or theoretical models, or influences, used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FA1B3A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3052F14E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4574F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Section 3: Aims of paper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A409A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125BA7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F0D54" w:rsidRPr="00FF0D54" w14:paraId="72BE368E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001CCB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3: Aim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5D8153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the aim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36FE14" w14:textId="2915ECA6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</w:tr>
      <w:tr w:rsidR="00FF0D54" w:rsidRPr="00FF0D54" w14:paraId="4DDD4D20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3FD801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Section 4: Methods of paper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4E5FE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C2DE78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F0D54" w:rsidRPr="00FF0D54" w14:paraId="5BE7D347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E4B2EB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4a: Design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B0C99A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Provide a clear description of methods by which patients and the public were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32BF75" w14:textId="4E8771FF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6-</w:t>
            </w: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</w:tr>
      <w:tr w:rsidR="00FF0D54" w:rsidRPr="00FF0D54" w14:paraId="50CF4E2D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A13A95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4b: People involved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5166A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Provide a description of patients, carers, and the public involved with the PPI activity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DB1C08" w14:textId="0B96A208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-8</w:t>
            </w:r>
          </w:p>
        </w:tc>
      </w:tr>
      <w:tr w:rsidR="00FF0D54" w:rsidRPr="00FF0D54" w14:paraId="4067172A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F6E41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4c: Stages of involvement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986A9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on how PPI is used at different stages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3D2953" w14:textId="4A54AE3D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2B6E56BA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F0811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4d: Level or nature of involvement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946F13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the level or nature of PPI used at various stages of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75F615" w14:textId="469D9533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-9</w:t>
            </w:r>
          </w:p>
        </w:tc>
      </w:tr>
      <w:tr w:rsidR="00FF0D54" w:rsidRPr="00FF0D54" w14:paraId="537E2E75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01E1E8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Section 5: Capture or measurement of PPI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444DEF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6E9CB1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F0D54" w:rsidRPr="00FF0D54" w14:paraId="5360033D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C91785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5a: Qualitative evidence of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981B0F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If applicable, report the methods used to qualitatively explore the impact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53152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02879536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69153A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5b: Quantitative evidence of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601249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If applicable, report the methods used to quantitatively measure or assess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AA478C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3DAB6579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73F9CF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5c: Robustness of measure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432EBA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If applicable, report the rigour of the method used to capture or measure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646CB7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2624CC95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60A74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Section 6: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FD295A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283923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F0D54" w:rsidRPr="00FF0D54" w14:paraId="05A951E9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C933F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6: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DA66C9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If applicable, report the method used for an economic assessment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A61CB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6AE706B9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B8038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Section 7: Study results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6D22FE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E46443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F0D54" w:rsidRPr="00FF0D54" w14:paraId="215542A6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F9E3B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7a: Outcomes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A29F4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the results of PPI in the study, including both positive and negative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C63E6B" w14:textId="46D532BE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0EC4A5D6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EAA17C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7b: Impacts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42015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395027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2D41ABCE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1AC907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7c: Context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9EDF0F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the influence of any contextual factors that enabled or hindered the process or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E0058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0FE4A9A1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68DB29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7d: Process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AC8F03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the influence of any process factors, that enabled or hindered the impact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F714C5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1EE2623C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4C33B8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7ei: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68F674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any conceptual or theoretical development in PPI that have emerged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C3AD76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23FBCA0D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DF4D85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7eii: Theory development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ADCA39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evaluation of theoretical models, if any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33BD8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6A5237EA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8329EB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7f: Measurement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EBE40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If applicable, report all aspects of instrument development and testing (</w:t>
            </w:r>
            <w:proofErr w:type="spellStart"/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eg</w:t>
            </w:r>
            <w:proofErr w:type="spellEnd"/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, validity, reliability, feasibility, acceptability, responsiveness, interpretability, appropriateness, precision)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96C6B8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21E9453A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37F94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7 g: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62060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Report any information on the costs or benefit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8D5B03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20363546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11925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Section 8: Discussion and conclusions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271BDE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6509CF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F0D54" w:rsidRPr="00FF0D54" w14:paraId="1FC93FBC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A6878F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8a: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AB5D94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Comment on how PPI influenced the study overall. Describe positive and negative effects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31CE6E" w14:textId="559187E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10-20</w:t>
            </w:r>
          </w:p>
        </w:tc>
      </w:tr>
      <w:tr w:rsidR="00FF0D54" w:rsidRPr="00FF0D54" w14:paraId="7F705436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9EC6BF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8b: Impacts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3B50C0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Comment on the different impacts of PPI identified in this study and how they contribute to new knowledge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95948A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06500E94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5B92E8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8c: Definition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1F885A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Comment on the definition of PPI used (reported in the Background section) and whether or not you would suggest any changes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BEB5C5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5C4061C8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4BE63C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8d: Theoretical underpinnings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C548E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Comment on any way your study adds to the theoretical development of PPI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D48D60" w14:textId="76FBAF52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379141F3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4218E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8e: Context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B80DA4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Comment on how context factors influenced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F02A3D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1AFF6E4B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9BCE4F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8f: Process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468E08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Comment on how process factors influenced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C3A0DE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2B1FAB5F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3700A5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8 g: Measurement and capture of PPI impact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20AC21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If applicable, comment on how well PPI impact was evaluated or measured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78674C" w14:textId="7C87C78D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56D95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2453E8FA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FE3067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8 h: Economic assessment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93D7E7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If applicable, discuss any aspects of the economic cost or benefit of PPI, particularly any suggestions for future economic modelling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CE95C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  <w:tr w:rsidR="00FF0D54" w:rsidRPr="00FF0D54" w14:paraId="7636BEDD" w14:textId="77777777" w:rsidTr="00FF0D54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1D8CD2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8i: Reflections/critical perspective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B03181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67D3D7" w14:textId="77777777" w:rsidR="00FF0D54" w:rsidRPr="00FF0D54" w:rsidRDefault="00FF0D54" w:rsidP="00FF0D54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F0D54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N/A</w:t>
            </w:r>
          </w:p>
        </w:tc>
      </w:tr>
    </w:tbl>
    <w:p w14:paraId="7E93F58B" w14:textId="77777777" w:rsidR="00635684" w:rsidRPr="00156D95" w:rsidRDefault="00635684">
      <w:pPr>
        <w:rPr>
          <w:rFonts w:ascii="Arial" w:hAnsi="Arial" w:cs="Arial"/>
          <w:sz w:val="22"/>
          <w:szCs w:val="22"/>
        </w:rPr>
      </w:pPr>
    </w:p>
    <w:sectPr w:rsidR="00635684" w:rsidRPr="00156D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54"/>
    <w:rsid w:val="00003105"/>
    <w:rsid w:val="000079C7"/>
    <w:rsid w:val="00031CC6"/>
    <w:rsid w:val="00033D0F"/>
    <w:rsid w:val="00040A0B"/>
    <w:rsid w:val="000534A5"/>
    <w:rsid w:val="00066512"/>
    <w:rsid w:val="000A1DB8"/>
    <w:rsid w:val="000A6927"/>
    <w:rsid w:val="000B518C"/>
    <w:rsid w:val="000C00EB"/>
    <w:rsid w:val="000C2F5C"/>
    <w:rsid w:val="000C5108"/>
    <w:rsid w:val="000E7588"/>
    <w:rsid w:val="000F3B90"/>
    <w:rsid w:val="00130164"/>
    <w:rsid w:val="001302A1"/>
    <w:rsid w:val="0013304D"/>
    <w:rsid w:val="00133BF9"/>
    <w:rsid w:val="0014024D"/>
    <w:rsid w:val="00156D95"/>
    <w:rsid w:val="00173F8E"/>
    <w:rsid w:val="00180802"/>
    <w:rsid w:val="00181330"/>
    <w:rsid w:val="0018461D"/>
    <w:rsid w:val="00192606"/>
    <w:rsid w:val="001D5846"/>
    <w:rsid w:val="00205C88"/>
    <w:rsid w:val="00212FB9"/>
    <w:rsid w:val="002330A2"/>
    <w:rsid w:val="00240327"/>
    <w:rsid w:val="00242FA5"/>
    <w:rsid w:val="002542E3"/>
    <w:rsid w:val="00290111"/>
    <w:rsid w:val="00293B6E"/>
    <w:rsid w:val="00293CAE"/>
    <w:rsid w:val="002B4D8F"/>
    <w:rsid w:val="002D17D1"/>
    <w:rsid w:val="002F0D71"/>
    <w:rsid w:val="002F74FC"/>
    <w:rsid w:val="00305021"/>
    <w:rsid w:val="00316646"/>
    <w:rsid w:val="00320388"/>
    <w:rsid w:val="00326F3D"/>
    <w:rsid w:val="00332A0A"/>
    <w:rsid w:val="003466A1"/>
    <w:rsid w:val="003528BC"/>
    <w:rsid w:val="0035793B"/>
    <w:rsid w:val="00361CE2"/>
    <w:rsid w:val="00364034"/>
    <w:rsid w:val="00365CB6"/>
    <w:rsid w:val="00373B30"/>
    <w:rsid w:val="00381BBC"/>
    <w:rsid w:val="0038649D"/>
    <w:rsid w:val="0039052D"/>
    <w:rsid w:val="00390824"/>
    <w:rsid w:val="00397289"/>
    <w:rsid w:val="003A714C"/>
    <w:rsid w:val="003B310A"/>
    <w:rsid w:val="003B3D9D"/>
    <w:rsid w:val="003B60C3"/>
    <w:rsid w:val="003B7356"/>
    <w:rsid w:val="003C24C2"/>
    <w:rsid w:val="003E204B"/>
    <w:rsid w:val="003E5A3D"/>
    <w:rsid w:val="003F604E"/>
    <w:rsid w:val="003F77C3"/>
    <w:rsid w:val="00422430"/>
    <w:rsid w:val="00422529"/>
    <w:rsid w:val="00427FE6"/>
    <w:rsid w:val="004561C4"/>
    <w:rsid w:val="004974D7"/>
    <w:rsid w:val="004A2BB2"/>
    <w:rsid w:val="004D0F77"/>
    <w:rsid w:val="004D1E81"/>
    <w:rsid w:val="004E53C9"/>
    <w:rsid w:val="004F41DB"/>
    <w:rsid w:val="004F49F6"/>
    <w:rsid w:val="005072C7"/>
    <w:rsid w:val="00535615"/>
    <w:rsid w:val="00541B44"/>
    <w:rsid w:val="00546983"/>
    <w:rsid w:val="005704EC"/>
    <w:rsid w:val="00584949"/>
    <w:rsid w:val="00595652"/>
    <w:rsid w:val="005B537E"/>
    <w:rsid w:val="005E3F78"/>
    <w:rsid w:val="005F1101"/>
    <w:rsid w:val="0060082C"/>
    <w:rsid w:val="00604879"/>
    <w:rsid w:val="00615C7B"/>
    <w:rsid w:val="00631BAA"/>
    <w:rsid w:val="006354B7"/>
    <w:rsid w:val="00635684"/>
    <w:rsid w:val="0064509B"/>
    <w:rsid w:val="006616FF"/>
    <w:rsid w:val="00676C36"/>
    <w:rsid w:val="00692D77"/>
    <w:rsid w:val="006C14CC"/>
    <w:rsid w:val="006D5BE5"/>
    <w:rsid w:val="006F3223"/>
    <w:rsid w:val="00713131"/>
    <w:rsid w:val="007163DA"/>
    <w:rsid w:val="00726F97"/>
    <w:rsid w:val="00746C4D"/>
    <w:rsid w:val="007568C2"/>
    <w:rsid w:val="007663B2"/>
    <w:rsid w:val="00775AC9"/>
    <w:rsid w:val="007825B9"/>
    <w:rsid w:val="007B34C2"/>
    <w:rsid w:val="007C4DAE"/>
    <w:rsid w:val="007D417F"/>
    <w:rsid w:val="007D5777"/>
    <w:rsid w:val="007F223D"/>
    <w:rsid w:val="007F65C7"/>
    <w:rsid w:val="008010F5"/>
    <w:rsid w:val="0081573A"/>
    <w:rsid w:val="008343BC"/>
    <w:rsid w:val="00851EF9"/>
    <w:rsid w:val="0086228B"/>
    <w:rsid w:val="00877880"/>
    <w:rsid w:val="00880C21"/>
    <w:rsid w:val="00885EF4"/>
    <w:rsid w:val="008908AA"/>
    <w:rsid w:val="00893C96"/>
    <w:rsid w:val="008C3691"/>
    <w:rsid w:val="008D5E18"/>
    <w:rsid w:val="008D721D"/>
    <w:rsid w:val="008E13F9"/>
    <w:rsid w:val="008E6041"/>
    <w:rsid w:val="0093431C"/>
    <w:rsid w:val="009346B0"/>
    <w:rsid w:val="0094799E"/>
    <w:rsid w:val="00947E9E"/>
    <w:rsid w:val="00975344"/>
    <w:rsid w:val="00981D34"/>
    <w:rsid w:val="00983CF0"/>
    <w:rsid w:val="009A3E8F"/>
    <w:rsid w:val="009D61DA"/>
    <w:rsid w:val="009E1195"/>
    <w:rsid w:val="009E6976"/>
    <w:rsid w:val="00A06EA1"/>
    <w:rsid w:val="00A10E5D"/>
    <w:rsid w:val="00A157F3"/>
    <w:rsid w:val="00A17057"/>
    <w:rsid w:val="00A735BA"/>
    <w:rsid w:val="00A82208"/>
    <w:rsid w:val="00A91B11"/>
    <w:rsid w:val="00AA0AF2"/>
    <w:rsid w:val="00AA0C29"/>
    <w:rsid w:val="00AE082B"/>
    <w:rsid w:val="00AE0DCD"/>
    <w:rsid w:val="00B00F5A"/>
    <w:rsid w:val="00B165BF"/>
    <w:rsid w:val="00B429A2"/>
    <w:rsid w:val="00B53BCB"/>
    <w:rsid w:val="00B74067"/>
    <w:rsid w:val="00B76A1F"/>
    <w:rsid w:val="00B87D45"/>
    <w:rsid w:val="00B94372"/>
    <w:rsid w:val="00B96FF4"/>
    <w:rsid w:val="00BA42EB"/>
    <w:rsid w:val="00BB0370"/>
    <w:rsid w:val="00BD3C0F"/>
    <w:rsid w:val="00BE7C11"/>
    <w:rsid w:val="00BF6D6F"/>
    <w:rsid w:val="00C23B38"/>
    <w:rsid w:val="00C9234F"/>
    <w:rsid w:val="00CA12D7"/>
    <w:rsid w:val="00CA2E68"/>
    <w:rsid w:val="00CB2468"/>
    <w:rsid w:val="00CC4C47"/>
    <w:rsid w:val="00CE726F"/>
    <w:rsid w:val="00D04A9A"/>
    <w:rsid w:val="00D17C5A"/>
    <w:rsid w:val="00D23B6A"/>
    <w:rsid w:val="00D72815"/>
    <w:rsid w:val="00D96D74"/>
    <w:rsid w:val="00DA4B9C"/>
    <w:rsid w:val="00DB29EF"/>
    <w:rsid w:val="00DD31F1"/>
    <w:rsid w:val="00DE41BB"/>
    <w:rsid w:val="00E06E9E"/>
    <w:rsid w:val="00E0778F"/>
    <w:rsid w:val="00E56196"/>
    <w:rsid w:val="00EC5467"/>
    <w:rsid w:val="00EE4E6E"/>
    <w:rsid w:val="00F04306"/>
    <w:rsid w:val="00F3463E"/>
    <w:rsid w:val="00F66F05"/>
    <w:rsid w:val="00FA1AFF"/>
    <w:rsid w:val="00FD5269"/>
    <w:rsid w:val="00F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8EB603"/>
  <w15:chartTrackingRefBased/>
  <w15:docId w15:val="{58DB1892-DC62-3F48-A794-964F14D2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F0D5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F0D54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F0D5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1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04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4041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3006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681</Words>
  <Characters>3469</Characters>
  <Application>Microsoft Office Word</Application>
  <DocSecurity>0</DocSecurity>
  <Lines>182</Lines>
  <Paragraphs>138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GRIPP2 checklist</vt:lpstr>
    </vt:vector>
  </TitlesOfParts>
  <Manager/>
  <Company/>
  <LinksUpToDate>false</LinksUpToDate>
  <CharactersWithSpaces>4012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Shoba Dawson</dc:creator>
  <cp:keywords/>
  <dc:description/>
  <cp:lastModifiedBy>Shoba Dawson</cp:lastModifiedBy>
  <cp:revision>2</cp:revision>
  <dcterms:created xsi:type="dcterms:W3CDTF">2023-05-06T13:52:00Z</dcterms:created>
  <dcterms:modified xsi:type="dcterms:W3CDTF">2023-05-06T16:14:00Z</dcterms:modified>
  <cp:category/>
</cp:coreProperties>
</file>