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6F64" w14:textId="77777777" w:rsidR="005241B7" w:rsidRPr="002A2CA4" w:rsidRDefault="005241B7" w:rsidP="005241B7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2A2CA4">
        <w:rPr>
          <w:rFonts w:ascii="Times New Roman" w:hAnsi="Times New Roman" w:cs="Times New Roman"/>
          <w:b/>
          <w:bCs/>
          <w:sz w:val="24"/>
          <w:szCs w:val="24"/>
        </w:rPr>
        <w:t xml:space="preserve">Supplementary 1. Figure S1: </w:t>
      </w:r>
      <w:r w:rsidRPr="002A2CA4">
        <w:rPr>
          <w:rFonts w:ascii="Times New Roman" w:hAnsi="Times New Roman" w:cs="Times New Roman"/>
          <w:sz w:val="24"/>
          <w:szCs w:val="24"/>
        </w:rPr>
        <w:t>ROC curve for classifying HCC versus normal tissues.</w:t>
      </w:r>
    </w:p>
    <w:p w14:paraId="582A5B8C" w14:textId="58177B7F" w:rsidR="00C25440" w:rsidRPr="005241B7" w:rsidRDefault="005B334D" w:rsidP="005B334D">
      <w:pPr>
        <w:jc w:val="center"/>
      </w:pPr>
      <w:r>
        <w:rPr>
          <w:noProof/>
        </w:rPr>
        <w:drawing>
          <wp:inline distT="0" distB="0" distL="0" distR="0" wp14:anchorId="17E993C0" wp14:editId="6C2755AA">
            <wp:extent cx="4412763" cy="4412763"/>
            <wp:effectExtent l="0" t="0" r="6985" b="6985"/>
            <wp:docPr id="636667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67237" name="图片 6366672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052" cy="44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440" w:rsidRPr="00524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5788" w14:textId="77777777" w:rsidR="00C52AE3" w:rsidRDefault="00C52AE3" w:rsidP="005241B7">
      <w:r>
        <w:separator/>
      </w:r>
    </w:p>
  </w:endnote>
  <w:endnote w:type="continuationSeparator" w:id="0">
    <w:p w14:paraId="105E800B" w14:textId="77777777" w:rsidR="00C52AE3" w:rsidRDefault="00C52AE3" w:rsidP="0052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5CA5" w14:textId="77777777" w:rsidR="00C52AE3" w:rsidRDefault="00C52AE3" w:rsidP="005241B7">
      <w:r>
        <w:separator/>
      </w:r>
    </w:p>
  </w:footnote>
  <w:footnote w:type="continuationSeparator" w:id="0">
    <w:p w14:paraId="1E9FF862" w14:textId="77777777" w:rsidR="00C52AE3" w:rsidRDefault="00C52AE3" w:rsidP="00524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19"/>
    <w:rsid w:val="00066019"/>
    <w:rsid w:val="005241B7"/>
    <w:rsid w:val="005B334D"/>
    <w:rsid w:val="00C25440"/>
    <w:rsid w:val="00C5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2C1EF"/>
  <w15:chartTrackingRefBased/>
  <w15:docId w15:val="{FAE3B867-587A-4ADF-9E7F-74BF34EC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1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1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1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1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 燕秋</dc:creator>
  <cp:keywords/>
  <dc:description/>
  <cp:lastModifiedBy>孟 燕秋</cp:lastModifiedBy>
  <cp:revision>2</cp:revision>
  <dcterms:created xsi:type="dcterms:W3CDTF">2023-05-28T15:17:00Z</dcterms:created>
  <dcterms:modified xsi:type="dcterms:W3CDTF">2023-05-28T15:30:00Z</dcterms:modified>
</cp:coreProperties>
</file>