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71D05" w14:textId="160D5311" w:rsidR="009857CD" w:rsidRDefault="009857CD" w:rsidP="009857CD">
      <w:pPr>
        <w:spacing w:line="480" w:lineRule="auto"/>
        <w:rPr>
          <w:rFonts w:ascii="Times New Roman" w:hAnsi="Times New Roman" w:cs="Times New Roman" w:hint="eastAsia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ORIGINAL ARTICLE </w:t>
      </w:r>
    </w:p>
    <w:p w14:paraId="72F14E1C" w14:textId="77777777" w:rsidR="009857CD" w:rsidRDefault="009857CD" w:rsidP="009857CD">
      <w:pPr>
        <w:spacing w:line="480" w:lineRule="auto"/>
        <w:rPr>
          <w:rFonts w:ascii="Times New Roman" w:eastAsia="CharisSIL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CharisSIL" w:hAnsi="Times New Roman" w:cs="Times New Roman"/>
          <w:b/>
          <w:bCs/>
          <w:kern w:val="0"/>
          <w:sz w:val="28"/>
          <w:szCs w:val="28"/>
        </w:rPr>
        <w:t>Incidence and risk factors of skeletal-related events in patients with multiple myeloma: A population-based study of Korea</w:t>
      </w:r>
    </w:p>
    <w:p w14:paraId="2E4E8DC5" w14:textId="77777777" w:rsidR="009857CD" w:rsidRDefault="009857CD" w:rsidP="009857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6A19350" w14:textId="77777777" w:rsidR="009857CD" w:rsidRDefault="009857CD" w:rsidP="009857CD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Ji Yun Lee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Ju-Hyun Lee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Minsu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Eun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Hee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Jung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, Sang-A Kim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Koung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Jin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Suh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, Ji-Won Kim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, Se Hyun Kim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, Jeong-Ok Lee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Jin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Won Kim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, Yu Jung Kim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Keun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-Wook Lee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, Jee Hyun Kim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, Jong Seok Lee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, Soo-Mee Bang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†</w:t>
      </w:r>
    </w:p>
    <w:p w14:paraId="4F9D283F" w14:textId="77777777" w:rsidR="009857CD" w:rsidRDefault="009857CD" w:rsidP="009857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1DDDF7" w14:textId="77777777" w:rsidR="009857CD" w:rsidRDefault="009857CD" w:rsidP="009857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Department of Internal Medicine, Seoul National University </w:t>
      </w:r>
      <w:proofErr w:type="spellStart"/>
      <w:r>
        <w:rPr>
          <w:rFonts w:ascii="Times New Roman" w:hAnsi="Times New Roman" w:cs="Times New Roman"/>
          <w:sz w:val="24"/>
          <w:szCs w:val="24"/>
        </w:rPr>
        <w:t>Bundang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Hospital, </w:t>
      </w:r>
      <w:proofErr w:type="spellStart"/>
      <w:r>
        <w:rPr>
          <w:rFonts w:ascii="Times New Roman" w:hAnsi="Times New Roman" w:cs="Times New Roman"/>
          <w:sz w:val="24"/>
          <w:szCs w:val="24"/>
        </w:rPr>
        <w:t>Seongnam</w:t>
      </w:r>
      <w:proofErr w:type="spellEnd"/>
      <w:r>
        <w:rPr>
          <w:rFonts w:ascii="Times New Roman" w:hAnsi="Times New Roman" w:cs="Times New Roman"/>
          <w:sz w:val="24"/>
          <w:szCs w:val="24"/>
        </w:rPr>
        <w:t>, Republic of Korea</w:t>
      </w:r>
    </w:p>
    <w:p w14:paraId="23D927D8" w14:textId="77777777" w:rsidR="009857CD" w:rsidRDefault="009857CD" w:rsidP="009857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DA5E83" w14:textId="77777777" w:rsidR="009857CD" w:rsidRDefault="009857CD" w:rsidP="009857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Running title:</w:t>
      </w:r>
      <w:r>
        <w:rPr>
          <w:rFonts w:ascii="Times New Roman" w:hAnsi="Times New Roman" w:cs="Times New Roman"/>
          <w:sz w:val="24"/>
          <w:szCs w:val="24"/>
        </w:rPr>
        <w:t xml:space="preserve"> Skeletal-related events and multiple myeloma</w:t>
      </w:r>
    </w:p>
    <w:p w14:paraId="4068A7A6" w14:textId="77777777" w:rsidR="009857CD" w:rsidRDefault="009857CD" w:rsidP="009857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F45FE7" w14:textId="77777777" w:rsidR="009857CD" w:rsidRDefault="009857CD" w:rsidP="009857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† Address for correspondence:</w:t>
      </w:r>
      <w:r>
        <w:rPr>
          <w:rFonts w:ascii="Times New Roman" w:hAnsi="Times New Roman" w:cs="Times New Roman"/>
          <w:sz w:val="24"/>
          <w:szCs w:val="24"/>
        </w:rPr>
        <w:t xml:space="preserve"> Soo-Mee Bang, MD, PhD</w:t>
      </w:r>
    </w:p>
    <w:p w14:paraId="7F0FD72A" w14:textId="77777777" w:rsidR="009857CD" w:rsidRDefault="009857CD" w:rsidP="009857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Department of Internal Medicine, Seoul National University </w:t>
      </w:r>
      <w:proofErr w:type="spellStart"/>
      <w:r>
        <w:rPr>
          <w:rFonts w:ascii="Times New Roman" w:hAnsi="Times New Roman" w:cs="Times New Roman"/>
          <w:sz w:val="24"/>
          <w:szCs w:val="24"/>
        </w:rPr>
        <w:t>Bundang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Hospital, Gumi-</w:t>
      </w:r>
      <w:proofErr w:type="spellStart"/>
      <w:r>
        <w:rPr>
          <w:rFonts w:ascii="Times New Roman" w:hAnsi="Times New Roman" w:cs="Times New Roman"/>
          <w:sz w:val="24"/>
          <w:szCs w:val="24"/>
        </w:rPr>
        <w:t>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173 </w:t>
      </w:r>
      <w:proofErr w:type="spellStart"/>
      <w:r>
        <w:rPr>
          <w:rFonts w:ascii="Times New Roman" w:hAnsi="Times New Roman" w:cs="Times New Roman"/>
          <w:sz w:val="24"/>
          <w:szCs w:val="24"/>
        </w:rPr>
        <w:t>Beon-gil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Bundang-gu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Seongnam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-Si, Gyeonggi-do 13620, </w:t>
      </w:r>
      <w:proofErr w:type="gramStart"/>
      <w:r>
        <w:rPr>
          <w:rFonts w:ascii="Times New Roman" w:hAnsi="Times New Roman" w:cs="Times New Roman"/>
          <w:sz w:val="24"/>
          <w:szCs w:val="24"/>
        </w:rPr>
        <w:t>Korea</w:t>
      </w:r>
      <w:proofErr w:type="gramEnd"/>
    </w:p>
    <w:p w14:paraId="1DBE5395" w14:textId="77777777" w:rsidR="009857CD" w:rsidRDefault="009857CD" w:rsidP="009857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Tel: +82-31-787-7039; Fax: +82-31-787-4098</w:t>
      </w:r>
    </w:p>
    <w:p w14:paraId="29992F35" w14:textId="6F34A8F9" w:rsidR="009857CD" w:rsidRDefault="009857CD" w:rsidP="009857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6" w:history="1">
        <w:r w:rsidRPr="00211B0D">
          <w:rPr>
            <w:rStyle w:val="aa"/>
            <w:rFonts w:ascii="Times New Roman" w:hAnsi="Times New Roman" w:cs="Times New Roman"/>
            <w:sz w:val="24"/>
            <w:szCs w:val="24"/>
          </w:rPr>
          <w:t>smbang7@snu.ac.kr</w:t>
        </w:r>
      </w:hyperlink>
    </w:p>
    <w:p w14:paraId="1CDB9CF9" w14:textId="77777777" w:rsidR="009857CD" w:rsidRPr="009857CD" w:rsidRDefault="009857CD" w:rsidP="009857CD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7739D116" w14:textId="77777777" w:rsidR="009857CD" w:rsidRDefault="009857CD" w:rsidP="009857CD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Keywords</w:t>
      </w:r>
      <w:r>
        <w:rPr>
          <w:rFonts w:ascii="Times New Roman" w:hAnsi="Times New Roman" w:cs="Times New Roman"/>
          <w:sz w:val="24"/>
          <w:szCs w:val="24"/>
        </w:rPr>
        <w:t xml:space="preserve">: Multiple myeloma, S </w:t>
      </w:r>
      <w:proofErr w:type="spellStart"/>
      <w:r>
        <w:rPr>
          <w:rFonts w:ascii="Times New Roman" w:hAnsi="Times New Roman" w:cs="Times New Roman"/>
          <w:sz w:val="24"/>
          <w:szCs w:val="24"/>
        </w:rPr>
        <w:t>keletal</w:t>
      </w:r>
      <w:proofErr w:type="spellEnd"/>
      <w:r>
        <w:rPr>
          <w:rFonts w:ascii="Times New Roman" w:hAnsi="Times New Roman" w:cs="Times New Roman"/>
          <w:sz w:val="24"/>
          <w:szCs w:val="24"/>
        </w:rPr>
        <w:t>-related events, I</w:t>
      </w:r>
      <w:r>
        <w:rPr>
          <w:rFonts w:ascii="Times New Roman" w:hAnsi="Times New Roman" w:cs="Times New Roman"/>
          <w:bCs/>
          <w:sz w:val="24"/>
          <w:szCs w:val="24"/>
        </w:rPr>
        <w:t>ncidence, Risk factors</w:t>
      </w:r>
    </w:p>
    <w:p w14:paraId="001730E2" w14:textId="77777777" w:rsidR="009857CD" w:rsidRDefault="009857CD" w:rsidP="009857CD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bCs/>
          <w:kern w:val="0"/>
          <w:sz w:val="24"/>
          <w:szCs w:val="24"/>
        </w:rPr>
        <w:sectPr w:rsidR="009857CD">
          <w:pgSz w:w="11906" w:h="16838"/>
          <w:pgMar w:top="1701" w:right="1440" w:bottom="1440" w:left="1440" w:header="851" w:footer="992" w:gutter="0"/>
          <w:cols w:space="720"/>
        </w:sectPr>
      </w:pPr>
    </w:p>
    <w:p w14:paraId="7757ED31" w14:textId="4DB06B47" w:rsidR="00B75923" w:rsidRPr="008D1F04" w:rsidRDefault="00B75923" w:rsidP="00B75923">
      <w:pPr>
        <w:rPr>
          <w:rFonts w:ascii="Times New Roman" w:hAnsi="Times New Roman" w:cs="Times New Roman"/>
          <w:b/>
          <w:bCs/>
          <w:sz w:val="22"/>
        </w:rPr>
      </w:pPr>
      <w:r w:rsidRPr="008D1F04">
        <w:rPr>
          <w:rFonts w:ascii="Times New Roman" w:hAnsi="Times New Roman" w:cs="Times New Roman"/>
          <w:b/>
          <w:bCs/>
          <w:sz w:val="22"/>
        </w:rPr>
        <w:lastRenderedPageBreak/>
        <w:t xml:space="preserve">Supplementary </w:t>
      </w:r>
      <w:r w:rsidR="003C2486">
        <w:rPr>
          <w:rFonts w:ascii="Times New Roman" w:hAnsi="Times New Roman" w:cs="Times New Roman"/>
          <w:b/>
          <w:bCs/>
          <w:sz w:val="22"/>
        </w:rPr>
        <w:t>T</w:t>
      </w:r>
      <w:r w:rsidRPr="008D1F04">
        <w:rPr>
          <w:rFonts w:ascii="Times New Roman" w:hAnsi="Times New Roman" w:cs="Times New Roman"/>
          <w:b/>
          <w:bCs/>
          <w:sz w:val="22"/>
        </w:rPr>
        <w:t xml:space="preserve">able 1. </w:t>
      </w:r>
      <w:r w:rsidRPr="008D1F04">
        <w:rPr>
          <w:rFonts w:ascii="Times New Roman" w:hAnsi="Times New Roman" w:cs="Times New Roman"/>
          <w:b/>
          <w:bCs/>
          <w:kern w:val="0"/>
          <w:sz w:val="22"/>
        </w:rPr>
        <w:t xml:space="preserve">The code </w:t>
      </w:r>
      <w:proofErr w:type="gramStart"/>
      <w:r w:rsidRPr="008D1F04">
        <w:rPr>
          <w:rFonts w:ascii="Times New Roman" w:hAnsi="Times New Roman" w:cs="Times New Roman"/>
          <w:b/>
          <w:bCs/>
          <w:kern w:val="0"/>
          <w:sz w:val="22"/>
        </w:rPr>
        <w:t>lists</w:t>
      </w:r>
      <w:proofErr w:type="gramEnd"/>
      <w:r w:rsidRPr="008D1F04">
        <w:rPr>
          <w:rFonts w:ascii="Times New Roman" w:hAnsi="Times New Roman" w:cs="Times New Roman"/>
          <w:b/>
          <w:bCs/>
          <w:kern w:val="0"/>
          <w:sz w:val="22"/>
        </w:rPr>
        <w:t xml:space="preserve"> 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681"/>
        <w:gridCol w:w="1266"/>
        <w:gridCol w:w="4049"/>
      </w:tblGrid>
      <w:tr w:rsidR="00E52566" w:rsidRPr="008D1F04" w14:paraId="5F88BCBB" w14:textId="77777777" w:rsidTr="00F32D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96CD733" w14:textId="76FA8BC1" w:rsidR="00E52566" w:rsidRPr="008D1F04" w:rsidRDefault="00AC53B0" w:rsidP="00E5256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hAnsi="Times New Roman" w:cs="Times New Roman" w:hint="eastAsia"/>
                <w:kern w:val="0"/>
                <w:sz w:val="22"/>
              </w:rPr>
              <w:t>A</w:t>
            </w:r>
            <w:r w:rsidRPr="008D1F04">
              <w:rPr>
                <w:rFonts w:ascii="Times New Roman" w:hAnsi="Times New Roman" w:cs="Times New Roman"/>
                <w:kern w:val="0"/>
                <w:sz w:val="22"/>
              </w:rPr>
              <w:t>ny ca</w:t>
            </w:r>
            <w:r w:rsidR="00E52566" w:rsidRPr="008D1F04">
              <w:rPr>
                <w:rFonts w:ascii="Times New Roman" w:hAnsi="Times New Roman" w:cs="Times New Roman"/>
                <w:kern w:val="0"/>
                <w:sz w:val="22"/>
              </w:rPr>
              <w:t>ncer other than MM</w:t>
            </w:r>
          </w:p>
        </w:tc>
      </w:tr>
      <w:tr w:rsidR="00E52566" w:rsidRPr="008D1F04" w14:paraId="4944EE4F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  <w:bottom w:val="single" w:sz="12" w:space="0" w:color="auto"/>
            </w:tcBorders>
          </w:tcPr>
          <w:p w14:paraId="7B27BCCE" w14:textId="04106806" w:rsidR="00E52566" w:rsidRPr="008D1F04" w:rsidRDefault="00E52566" w:rsidP="00E52566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>Any malignancy</w:t>
            </w:r>
            <w:r w:rsidR="003C2486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>,</w:t>
            </w: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 xml:space="preserve"> Including lymphoma, leukemia, except malignant neoplasm of skin</w:t>
            </w:r>
          </w:p>
        </w:tc>
        <w:tc>
          <w:tcPr>
            <w:tcW w:w="5315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3E832C3D" w14:textId="50C2D979" w:rsidR="00E52566" w:rsidRPr="008D1F04" w:rsidRDefault="00E52566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C00–C26, C30–C34, C37–C41, C43, C45–C58, C60–C</w:t>
            </w:r>
            <w:r w:rsidR="000628D6"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80</w:t>
            </w: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, C8</w:t>
            </w:r>
            <w:r w:rsidR="000628D6"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1</w:t>
            </w: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–C8</w:t>
            </w:r>
            <w:r w:rsidR="000628D6"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6</w:t>
            </w: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, C88, C9</w:t>
            </w:r>
            <w:r w:rsidR="00E15851"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1</w:t>
            </w: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–C97</w:t>
            </w:r>
          </w:p>
        </w:tc>
      </w:tr>
      <w:tr w:rsidR="00B571FB" w:rsidRPr="008D1F04" w14:paraId="33553E0B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A64FEF" w14:textId="6F119079" w:rsidR="00B571FB" w:rsidRPr="008D1F04" w:rsidRDefault="00B571FB" w:rsidP="008D1F0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Chemotherapy for MM</w:t>
            </w:r>
          </w:p>
        </w:tc>
      </w:tr>
      <w:tr w:rsidR="00235F9E" w:rsidRPr="008D1F04" w14:paraId="4356AA5A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12" w:space="0" w:color="auto"/>
              <w:left w:val="single" w:sz="12" w:space="0" w:color="auto"/>
            </w:tcBorders>
          </w:tcPr>
          <w:p w14:paraId="683A0B01" w14:textId="1F2CA182" w:rsidR="00235F9E" w:rsidRPr="008D1F04" w:rsidRDefault="00F37DB1" w:rsidP="00D312F0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  <w:t>Bortezomib</w:t>
            </w:r>
          </w:p>
        </w:tc>
        <w:tc>
          <w:tcPr>
            <w:tcW w:w="5315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15C50B7E" w14:textId="01C5B3C4" w:rsidR="00235F9E" w:rsidRPr="008D1F04" w:rsidRDefault="00B242AD" w:rsidP="008D1F04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eastAsia="굴림체" w:hAnsi="Times New Roman" w:cs="Times New Roman"/>
                <w:sz w:val="22"/>
              </w:rPr>
              <w:t>463301BIJ</w:t>
            </w:r>
            <w:r w:rsidR="008D1F04" w:rsidRPr="008D1F04">
              <w:rPr>
                <w:rFonts w:ascii="Times New Roman" w:eastAsia="굴림체" w:hAnsi="Times New Roman" w:cs="Times New Roman"/>
                <w:sz w:val="22"/>
              </w:rPr>
              <w:t xml:space="preserve">, </w:t>
            </w:r>
            <w:r w:rsidRPr="008D1F04">
              <w:rPr>
                <w:rFonts w:ascii="Times New Roman" w:eastAsia="굴림체" w:hAnsi="Times New Roman" w:cs="Times New Roman"/>
                <w:sz w:val="22"/>
              </w:rPr>
              <w:t>463302BIJ</w:t>
            </w:r>
            <w:r w:rsidR="008D1F04" w:rsidRPr="008D1F04">
              <w:rPr>
                <w:rFonts w:ascii="Times New Roman" w:eastAsia="굴림체" w:hAnsi="Times New Roman" w:cs="Times New Roman"/>
                <w:sz w:val="22"/>
              </w:rPr>
              <w:t xml:space="preserve">, </w:t>
            </w:r>
            <w:r w:rsidRPr="008D1F04">
              <w:rPr>
                <w:rFonts w:ascii="Times New Roman" w:eastAsia="굴림체" w:hAnsi="Times New Roman" w:cs="Times New Roman"/>
                <w:sz w:val="22"/>
              </w:rPr>
              <w:t>463303BIJ</w:t>
            </w:r>
          </w:p>
        </w:tc>
      </w:tr>
      <w:tr w:rsidR="00235F9E" w:rsidRPr="008D1F04" w14:paraId="48608CAB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</w:tcBorders>
          </w:tcPr>
          <w:p w14:paraId="6ED226C5" w14:textId="08811EE8" w:rsidR="00235F9E" w:rsidRPr="008D1F04" w:rsidRDefault="00F37DB1" w:rsidP="00D312F0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  <w:t>Carfilzomib</w:t>
            </w:r>
          </w:p>
        </w:tc>
        <w:tc>
          <w:tcPr>
            <w:tcW w:w="5315" w:type="dxa"/>
            <w:gridSpan w:val="2"/>
            <w:tcBorders>
              <w:right w:val="single" w:sz="12" w:space="0" w:color="auto"/>
            </w:tcBorders>
          </w:tcPr>
          <w:p w14:paraId="0F2638DF" w14:textId="7DA0E415" w:rsidR="00235F9E" w:rsidRPr="008D1F04" w:rsidRDefault="00B242AD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647801BIJ</w:t>
            </w:r>
            <w:r w:rsidR="008D1F04"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 xml:space="preserve">, </w:t>
            </w: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647802BIJ</w:t>
            </w:r>
          </w:p>
        </w:tc>
      </w:tr>
      <w:tr w:rsidR="00235F9E" w:rsidRPr="008D1F04" w14:paraId="71E4F00F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</w:tcBorders>
          </w:tcPr>
          <w:p w14:paraId="3B0144CD" w14:textId="24B0CC2B" w:rsidR="00235F9E" w:rsidRPr="008D1F04" w:rsidRDefault="00F37DB1" w:rsidP="00D312F0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8D1F04">
              <w:rPr>
                <w:rFonts w:ascii="Times New Roman" w:hAnsi="Times New Roman" w:cs="Times New Roman"/>
                <w:b w:val="0"/>
                <w:bCs w:val="0"/>
                <w:sz w:val="22"/>
              </w:rPr>
              <w:t>Thalidomide</w:t>
            </w:r>
          </w:p>
        </w:tc>
        <w:tc>
          <w:tcPr>
            <w:tcW w:w="5315" w:type="dxa"/>
            <w:gridSpan w:val="2"/>
            <w:tcBorders>
              <w:right w:val="single" w:sz="12" w:space="0" w:color="auto"/>
            </w:tcBorders>
          </w:tcPr>
          <w:p w14:paraId="3AB94DA8" w14:textId="29C99724" w:rsidR="00235F9E" w:rsidRPr="008D1F04" w:rsidRDefault="00B242AD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485701ACH</w:t>
            </w:r>
            <w:r w:rsidR="008D1F04"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 xml:space="preserve">, </w:t>
            </w: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485702ACH</w:t>
            </w:r>
          </w:p>
        </w:tc>
      </w:tr>
      <w:tr w:rsidR="00235F9E" w:rsidRPr="008D1F04" w14:paraId="1876381F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</w:tcBorders>
          </w:tcPr>
          <w:p w14:paraId="76DA5AF8" w14:textId="285E04CB" w:rsidR="00235F9E" w:rsidRPr="008D1F04" w:rsidRDefault="00F37DB1" w:rsidP="00D312F0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  <w:t>Lenalidomide</w:t>
            </w:r>
          </w:p>
        </w:tc>
        <w:tc>
          <w:tcPr>
            <w:tcW w:w="5315" w:type="dxa"/>
            <w:gridSpan w:val="2"/>
            <w:tcBorders>
              <w:right w:val="single" w:sz="12" w:space="0" w:color="auto"/>
            </w:tcBorders>
          </w:tcPr>
          <w:p w14:paraId="14AFC064" w14:textId="77777777" w:rsidR="008D1F04" w:rsidRPr="008D1F04" w:rsidRDefault="00B242AD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체" w:hAnsi="Times New Roman" w:cs="Times New Roman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588201ACH</w:t>
            </w:r>
            <w:r w:rsidR="008D1F04"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 xml:space="preserve">, </w:t>
            </w: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588201ATB</w:t>
            </w:r>
            <w:r w:rsidR="008D1F04"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 xml:space="preserve">, </w:t>
            </w: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588202ACH,</w:t>
            </w:r>
            <w:r w:rsidR="008D1F04"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 xml:space="preserve"> </w:t>
            </w:r>
            <w:r w:rsidRPr="008D1F04">
              <w:rPr>
                <w:rFonts w:ascii="Times New Roman" w:eastAsia="굴림체" w:hAnsi="Times New Roman" w:cs="Times New Roman"/>
                <w:sz w:val="22"/>
              </w:rPr>
              <w:t>588202ATB,</w:t>
            </w:r>
          </w:p>
          <w:p w14:paraId="29F3D796" w14:textId="7283F869" w:rsidR="008D1F04" w:rsidRPr="008D1F04" w:rsidRDefault="00B242AD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체" w:hAnsi="Times New Roman" w:cs="Times New Roman"/>
                <w:sz w:val="22"/>
              </w:rPr>
            </w:pPr>
            <w:r w:rsidRPr="008D1F04">
              <w:rPr>
                <w:rFonts w:ascii="Times New Roman" w:eastAsia="굴림체" w:hAnsi="Times New Roman" w:cs="Times New Roman"/>
                <w:sz w:val="22"/>
              </w:rPr>
              <w:t>588203ACH,</w:t>
            </w:r>
            <w:r w:rsidR="008D1F04" w:rsidRPr="008D1F04">
              <w:rPr>
                <w:rFonts w:ascii="Times New Roman" w:eastAsia="굴림체" w:hAnsi="Times New Roman" w:cs="Times New Roman"/>
                <w:sz w:val="22"/>
              </w:rPr>
              <w:t xml:space="preserve"> </w:t>
            </w:r>
            <w:r w:rsidRPr="008D1F04">
              <w:rPr>
                <w:rFonts w:ascii="Times New Roman" w:eastAsia="굴림체" w:hAnsi="Times New Roman" w:cs="Times New Roman"/>
                <w:sz w:val="22"/>
              </w:rPr>
              <w:t>588203ATB, 588204ACH, 588204ATB</w:t>
            </w:r>
            <w:r w:rsidR="008D1F04" w:rsidRPr="008D1F04">
              <w:rPr>
                <w:rFonts w:ascii="Times New Roman" w:eastAsia="굴림체" w:hAnsi="Times New Roman" w:cs="Times New Roman"/>
                <w:sz w:val="22"/>
              </w:rPr>
              <w:t>,</w:t>
            </w:r>
          </w:p>
          <w:p w14:paraId="307EC7E3" w14:textId="1708B904" w:rsidR="00B242AD" w:rsidRPr="008D1F04" w:rsidRDefault="00B242AD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체" w:hAnsi="Times New Roman" w:cs="Times New Roman"/>
                <w:sz w:val="22"/>
              </w:rPr>
            </w:pPr>
            <w:r w:rsidRPr="008D1F04">
              <w:rPr>
                <w:rFonts w:ascii="Times New Roman" w:eastAsia="굴림체" w:hAnsi="Times New Roman" w:cs="Times New Roman"/>
                <w:sz w:val="22"/>
              </w:rPr>
              <w:t>588205ACH</w:t>
            </w:r>
            <w:r w:rsidR="008D1F04" w:rsidRPr="008D1F04">
              <w:rPr>
                <w:rFonts w:ascii="Times New Roman" w:eastAsia="굴림체" w:hAnsi="Times New Roman" w:cs="Times New Roman"/>
                <w:sz w:val="22"/>
              </w:rPr>
              <w:t xml:space="preserve">, </w:t>
            </w:r>
            <w:r w:rsidRPr="008D1F04">
              <w:rPr>
                <w:rFonts w:ascii="Times New Roman" w:eastAsia="굴림체" w:hAnsi="Times New Roman" w:cs="Times New Roman"/>
                <w:sz w:val="22"/>
              </w:rPr>
              <w:t>588205ATB</w:t>
            </w:r>
            <w:r w:rsidR="008D1F04" w:rsidRPr="008D1F04">
              <w:rPr>
                <w:rFonts w:ascii="Times New Roman" w:eastAsia="굴림체" w:hAnsi="Times New Roman" w:cs="Times New Roman"/>
                <w:sz w:val="22"/>
              </w:rPr>
              <w:t xml:space="preserve">, </w:t>
            </w:r>
            <w:r w:rsidRPr="008D1F04">
              <w:rPr>
                <w:rFonts w:ascii="Times New Roman" w:eastAsia="굴림체" w:hAnsi="Times New Roman" w:cs="Times New Roman"/>
                <w:sz w:val="22"/>
              </w:rPr>
              <w:t>588206ACH</w:t>
            </w:r>
            <w:r w:rsidR="008D1F04" w:rsidRPr="008D1F04">
              <w:rPr>
                <w:rFonts w:ascii="Times New Roman" w:eastAsia="굴림체" w:hAnsi="Times New Roman" w:cs="Times New Roman"/>
                <w:sz w:val="22"/>
              </w:rPr>
              <w:t xml:space="preserve">, </w:t>
            </w:r>
            <w:r w:rsidRPr="008D1F04">
              <w:rPr>
                <w:rFonts w:ascii="Times New Roman" w:eastAsia="굴림체" w:hAnsi="Times New Roman" w:cs="Times New Roman"/>
                <w:sz w:val="22"/>
              </w:rPr>
              <w:t>588206ATB</w:t>
            </w:r>
            <w:r w:rsidR="008D1F04" w:rsidRPr="008D1F04">
              <w:rPr>
                <w:rFonts w:ascii="Times New Roman" w:eastAsia="굴림체" w:hAnsi="Times New Roman" w:cs="Times New Roman"/>
                <w:sz w:val="22"/>
              </w:rPr>
              <w:t xml:space="preserve">, </w:t>
            </w:r>
          </w:p>
          <w:p w14:paraId="31E0CF1C" w14:textId="38A069C2" w:rsidR="00235F9E" w:rsidRPr="008D1F04" w:rsidRDefault="00B242AD" w:rsidP="008D1F04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eastAsia="굴림체" w:hAnsi="Times New Roman" w:cs="Times New Roman"/>
                <w:sz w:val="22"/>
              </w:rPr>
              <w:t>588207ACH</w:t>
            </w:r>
            <w:r w:rsidR="008D1F04" w:rsidRPr="008D1F04">
              <w:rPr>
                <w:rFonts w:ascii="Times New Roman" w:eastAsia="굴림체" w:hAnsi="Times New Roman" w:cs="Times New Roman"/>
                <w:sz w:val="22"/>
              </w:rPr>
              <w:t xml:space="preserve">, </w:t>
            </w:r>
            <w:r w:rsidRPr="008D1F04">
              <w:rPr>
                <w:rFonts w:ascii="Times New Roman" w:eastAsia="굴림체" w:hAnsi="Times New Roman" w:cs="Times New Roman"/>
                <w:sz w:val="22"/>
              </w:rPr>
              <w:t>588207ATB</w:t>
            </w:r>
          </w:p>
        </w:tc>
      </w:tr>
      <w:tr w:rsidR="00235F9E" w:rsidRPr="008D1F04" w14:paraId="15C2FC02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</w:tcBorders>
          </w:tcPr>
          <w:p w14:paraId="0A53B3AA" w14:textId="2A1D69DF" w:rsidR="00235F9E" w:rsidRPr="008D1F04" w:rsidRDefault="00F37DB1" w:rsidP="00D312F0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8D1F04"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>P</w:t>
            </w:r>
            <w:r w:rsidRPr="008D1F04">
              <w:rPr>
                <w:rFonts w:ascii="Times New Roman" w:hAnsi="Times New Roman" w:cs="Times New Roman"/>
                <w:b w:val="0"/>
                <w:bCs w:val="0"/>
                <w:sz w:val="22"/>
              </w:rPr>
              <w:t>omalidomide</w:t>
            </w:r>
          </w:p>
        </w:tc>
        <w:tc>
          <w:tcPr>
            <w:tcW w:w="5315" w:type="dxa"/>
            <w:gridSpan w:val="2"/>
            <w:tcBorders>
              <w:right w:val="single" w:sz="12" w:space="0" w:color="auto"/>
            </w:tcBorders>
          </w:tcPr>
          <w:p w14:paraId="48202F4A" w14:textId="4CF6A9A9" w:rsidR="00B93F17" w:rsidRPr="008D1F04" w:rsidRDefault="00B93F17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628001ACH</w:t>
            </w:r>
            <w:r w:rsidR="008D1F04"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 xml:space="preserve">, </w:t>
            </w:r>
            <w:r w:rsidRPr="008D1F04">
              <w:rPr>
                <w:rFonts w:ascii="Times New Roman" w:hAnsi="Times New Roman" w:cs="Times New Roman"/>
                <w:sz w:val="22"/>
              </w:rPr>
              <w:t>628002ACH</w:t>
            </w:r>
            <w:r w:rsidR="008D1F04" w:rsidRPr="008D1F04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8D1F04">
              <w:rPr>
                <w:rFonts w:ascii="Times New Roman" w:hAnsi="Times New Roman" w:cs="Times New Roman"/>
                <w:sz w:val="22"/>
              </w:rPr>
              <w:t>628003ACH</w:t>
            </w:r>
            <w:r w:rsidR="008D1F04" w:rsidRPr="008D1F04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8D1F04">
              <w:rPr>
                <w:rFonts w:ascii="Times New Roman" w:hAnsi="Times New Roman" w:cs="Times New Roman"/>
                <w:sz w:val="22"/>
              </w:rPr>
              <w:t>628004ACH</w:t>
            </w:r>
          </w:p>
        </w:tc>
      </w:tr>
      <w:tr w:rsidR="00235F9E" w:rsidRPr="008D1F04" w14:paraId="07AB917B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</w:tcBorders>
          </w:tcPr>
          <w:p w14:paraId="744A8F32" w14:textId="0EF63C80" w:rsidR="00235F9E" w:rsidRPr="008D1F04" w:rsidRDefault="00F37DB1" w:rsidP="00D312F0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8D1F04"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>M</w:t>
            </w:r>
            <w:r w:rsidRPr="008D1F04">
              <w:rPr>
                <w:rFonts w:ascii="Times New Roman" w:hAnsi="Times New Roman" w:cs="Times New Roman"/>
                <w:b w:val="0"/>
                <w:bCs w:val="0"/>
                <w:sz w:val="22"/>
              </w:rPr>
              <w:t>elphalan</w:t>
            </w:r>
          </w:p>
        </w:tc>
        <w:tc>
          <w:tcPr>
            <w:tcW w:w="5315" w:type="dxa"/>
            <w:gridSpan w:val="2"/>
            <w:tcBorders>
              <w:right w:val="single" w:sz="12" w:space="0" w:color="auto"/>
            </w:tcBorders>
          </w:tcPr>
          <w:p w14:paraId="6B647363" w14:textId="46926FC1" w:rsidR="00B93F17" w:rsidRPr="008D1F04" w:rsidRDefault="00B93F17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189902BIJ</w:t>
            </w:r>
            <w:r w:rsidR="008D1F04"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 xml:space="preserve">, </w:t>
            </w:r>
            <w:r w:rsidRPr="008D1F04">
              <w:rPr>
                <w:rFonts w:ascii="Times New Roman" w:hAnsi="Times New Roman" w:cs="Times New Roman"/>
                <w:sz w:val="22"/>
              </w:rPr>
              <w:t>189901ATB</w:t>
            </w:r>
          </w:p>
        </w:tc>
      </w:tr>
      <w:tr w:rsidR="00235F9E" w:rsidRPr="008D1F04" w14:paraId="09876FB4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</w:tcBorders>
          </w:tcPr>
          <w:p w14:paraId="5BF8E08B" w14:textId="293D8715" w:rsidR="00235F9E" w:rsidRPr="008D1F04" w:rsidRDefault="00F37DB1" w:rsidP="00D312F0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8D1F04"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>C</w:t>
            </w:r>
            <w:r w:rsidRPr="008D1F04">
              <w:rPr>
                <w:rFonts w:ascii="Times New Roman" w:hAnsi="Times New Roman" w:cs="Times New Roman"/>
                <w:b w:val="0"/>
                <w:bCs w:val="0"/>
                <w:sz w:val="22"/>
              </w:rPr>
              <w:t>yclophosphamide</w:t>
            </w:r>
          </w:p>
        </w:tc>
        <w:tc>
          <w:tcPr>
            <w:tcW w:w="5315" w:type="dxa"/>
            <w:gridSpan w:val="2"/>
            <w:tcBorders>
              <w:right w:val="single" w:sz="12" w:space="0" w:color="auto"/>
            </w:tcBorders>
          </w:tcPr>
          <w:p w14:paraId="75CB0B8F" w14:textId="0D8FC519" w:rsidR="00B93F17" w:rsidRPr="008D1F04" w:rsidRDefault="00B93F17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139001ATB</w:t>
            </w:r>
            <w:r w:rsidR="008D1F04"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 xml:space="preserve">, </w:t>
            </w:r>
            <w:r w:rsidRPr="008D1F04">
              <w:rPr>
                <w:rFonts w:ascii="Times New Roman" w:hAnsi="Times New Roman" w:cs="Times New Roman"/>
                <w:sz w:val="22"/>
              </w:rPr>
              <w:t>139005BIJ</w:t>
            </w:r>
          </w:p>
        </w:tc>
      </w:tr>
      <w:tr w:rsidR="00235F9E" w:rsidRPr="008D1F04" w14:paraId="7CA6E625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</w:tcBorders>
          </w:tcPr>
          <w:p w14:paraId="2BD4FE85" w14:textId="5478D5E3" w:rsidR="00235F9E" w:rsidRPr="008D1F04" w:rsidRDefault="00F37DB1" w:rsidP="00D312F0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  <w:t>Vincristine</w:t>
            </w:r>
          </w:p>
        </w:tc>
        <w:tc>
          <w:tcPr>
            <w:tcW w:w="5315" w:type="dxa"/>
            <w:gridSpan w:val="2"/>
            <w:tcBorders>
              <w:right w:val="single" w:sz="12" w:space="0" w:color="auto"/>
            </w:tcBorders>
          </w:tcPr>
          <w:p w14:paraId="2534FBA6" w14:textId="723D76B9" w:rsidR="00B93F17" w:rsidRPr="008D1F04" w:rsidRDefault="00B93F17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248030BIJ</w:t>
            </w:r>
            <w:r w:rsidR="008D1F04"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 xml:space="preserve">, </w:t>
            </w:r>
            <w:r w:rsidRPr="008D1F04">
              <w:rPr>
                <w:rFonts w:ascii="Times New Roman" w:hAnsi="Times New Roman" w:cs="Times New Roman"/>
                <w:sz w:val="22"/>
              </w:rPr>
              <w:t>248031BIJ</w:t>
            </w:r>
          </w:p>
        </w:tc>
      </w:tr>
      <w:tr w:rsidR="00235F9E" w:rsidRPr="008D1F04" w14:paraId="0D2CE8F5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</w:tcBorders>
          </w:tcPr>
          <w:p w14:paraId="29D8074A" w14:textId="519D8C81" w:rsidR="00235F9E" w:rsidRPr="008D1F04" w:rsidRDefault="00B93F17" w:rsidP="00D312F0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8D1F04"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>D</w:t>
            </w:r>
            <w:r w:rsidRPr="008D1F04">
              <w:rPr>
                <w:rFonts w:ascii="Times New Roman" w:hAnsi="Times New Roman" w:cs="Times New Roman"/>
                <w:b w:val="0"/>
                <w:bCs w:val="0"/>
                <w:sz w:val="22"/>
              </w:rPr>
              <w:t>oxorubicin</w:t>
            </w:r>
          </w:p>
        </w:tc>
        <w:tc>
          <w:tcPr>
            <w:tcW w:w="5315" w:type="dxa"/>
            <w:gridSpan w:val="2"/>
            <w:tcBorders>
              <w:right w:val="single" w:sz="12" w:space="0" w:color="auto"/>
            </w:tcBorders>
          </w:tcPr>
          <w:p w14:paraId="3997E264" w14:textId="77777777" w:rsidR="008D1F04" w:rsidRPr="008D1F04" w:rsidRDefault="00B93F17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149430BIJ</w:t>
            </w:r>
            <w:r w:rsidR="008D1F04"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 xml:space="preserve">, </w:t>
            </w:r>
            <w:r w:rsidRPr="008D1F04">
              <w:rPr>
                <w:rFonts w:ascii="Times New Roman" w:hAnsi="Times New Roman" w:cs="Times New Roman"/>
                <w:sz w:val="22"/>
              </w:rPr>
              <w:t>149431BIJ</w:t>
            </w:r>
            <w:r w:rsidR="008D1F04" w:rsidRPr="008D1F04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8D1F04">
              <w:rPr>
                <w:rFonts w:ascii="Times New Roman" w:hAnsi="Times New Roman" w:cs="Times New Roman"/>
                <w:sz w:val="22"/>
              </w:rPr>
              <w:t>149432BIJ</w:t>
            </w:r>
            <w:r w:rsidR="008D1F04" w:rsidRPr="008D1F04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8D1F04">
              <w:rPr>
                <w:rFonts w:ascii="Times New Roman" w:hAnsi="Times New Roman" w:cs="Times New Roman"/>
                <w:sz w:val="22"/>
              </w:rPr>
              <w:t>149433BIJ</w:t>
            </w:r>
            <w:r w:rsidR="008D1F04" w:rsidRPr="008D1F04">
              <w:rPr>
                <w:rFonts w:ascii="Times New Roman" w:hAnsi="Times New Roman" w:cs="Times New Roman"/>
                <w:sz w:val="22"/>
              </w:rPr>
              <w:t>,</w:t>
            </w:r>
          </w:p>
          <w:p w14:paraId="5F9C6072" w14:textId="12D4E634" w:rsidR="00B93F17" w:rsidRPr="008D1F04" w:rsidRDefault="00B93F17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hAnsi="Times New Roman" w:cs="Times New Roman"/>
                <w:sz w:val="22"/>
              </w:rPr>
              <w:t>149435BIJ</w:t>
            </w:r>
          </w:p>
        </w:tc>
      </w:tr>
      <w:tr w:rsidR="00235F9E" w:rsidRPr="008D1F04" w14:paraId="63CA856B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</w:tcBorders>
          </w:tcPr>
          <w:p w14:paraId="0EF1B5EE" w14:textId="137C91D6" w:rsidR="00235F9E" w:rsidRPr="008D1F04" w:rsidRDefault="00F37DB1" w:rsidP="00D312F0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8D1F04"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>E</w:t>
            </w:r>
            <w:r w:rsidRPr="008D1F04">
              <w:rPr>
                <w:rFonts w:ascii="Times New Roman" w:hAnsi="Times New Roman" w:cs="Times New Roman"/>
                <w:b w:val="0"/>
                <w:bCs w:val="0"/>
                <w:sz w:val="22"/>
              </w:rPr>
              <w:t>toposide</w:t>
            </w:r>
          </w:p>
        </w:tc>
        <w:tc>
          <w:tcPr>
            <w:tcW w:w="5315" w:type="dxa"/>
            <w:gridSpan w:val="2"/>
            <w:tcBorders>
              <w:right w:val="single" w:sz="12" w:space="0" w:color="auto"/>
            </w:tcBorders>
          </w:tcPr>
          <w:p w14:paraId="69DD2467" w14:textId="4EEFFD79" w:rsidR="00B93F17" w:rsidRPr="008D1F04" w:rsidRDefault="00B93F17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hAnsi="Times New Roman" w:cs="Times New Roman"/>
                <w:sz w:val="22"/>
              </w:rPr>
              <w:t>157131BIJ</w:t>
            </w:r>
            <w:r w:rsidR="008D1F04" w:rsidRPr="008D1F04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8D1F04">
              <w:rPr>
                <w:rFonts w:ascii="Times New Roman" w:hAnsi="Times New Roman" w:cs="Times New Roman"/>
                <w:sz w:val="22"/>
              </w:rPr>
              <w:t>157132BIJ</w:t>
            </w:r>
          </w:p>
        </w:tc>
      </w:tr>
      <w:tr w:rsidR="00235F9E" w:rsidRPr="008D1F04" w14:paraId="3F2A8AA6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  <w:bottom w:val="single" w:sz="12" w:space="0" w:color="auto"/>
            </w:tcBorders>
          </w:tcPr>
          <w:p w14:paraId="6B6D3954" w14:textId="7CB17ADF" w:rsidR="00235F9E" w:rsidRPr="008D1F04" w:rsidRDefault="00F37DB1" w:rsidP="00D312F0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  <w:t>Cisplatin</w:t>
            </w:r>
          </w:p>
        </w:tc>
        <w:tc>
          <w:tcPr>
            <w:tcW w:w="5315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583D3517" w14:textId="750A51AA" w:rsidR="00B93F17" w:rsidRPr="008D1F04" w:rsidRDefault="00B93F17" w:rsidP="008D1F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134530BIJ</w:t>
            </w:r>
            <w:r w:rsidR="008D1F04"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 xml:space="preserve">, </w:t>
            </w:r>
            <w:r w:rsidRPr="008D1F04">
              <w:rPr>
                <w:rFonts w:ascii="Times New Roman" w:hAnsi="Times New Roman" w:cs="Times New Roman"/>
                <w:sz w:val="22"/>
              </w:rPr>
              <w:t>134533BIJ</w:t>
            </w:r>
            <w:r w:rsidR="008D1F04" w:rsidRPr="008D1F04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8D1F04">
              <w:rPr>
                <w:rFonts w:ascii="Times New Roman" w:hAnsi="Times New Roman" w:cs="Times New Roman"/>
                <w:sz w:val="22"/>
              </w:rPr>
              <w:t>134534BIJ</w:t>
            </w:r>
          </w:p>
        </w:tc>
      </w:tr>
      <w:tr w:rsidR="008D1F04" w:rsidRPr="008D1F04" w14:paraId="5FF7F8F1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E0E683" w14:textId="1672EEA0" w:rsidR="008D1F04" w:rsidRPr="008D1F04" w:rsidRDefault="008D1F04" w:rsidP="008D1F04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</w:rPr>
              <w:t>S</w:t>
            </w:r>
            <w:r w:rsidRPr="008D1F0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keletal-related events</w:t>
            </w:r>
          </w:p>
        </w:tc>
      </w:tr>
      <w:tr w:rsidR="008D1F04" w:rsidRPr="008D1F04" w14:paraId="15786E25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12" w:space="0" w:color="auto"/>
              <w:left w:val="single" w:sz="12" w:space="0" w:color="auto"/>
            </w:tcBorders>
          </w:tcPr>
          <w:p w14:paraId="47162F16" w14:textId="588B604A" w:rsidR="008D1F04" w:rsidRPr="008D1F04" w:rsidRDefault="008D1F04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  <w:t>Spinal cord compression</w:t>
            </w:r>
          </w:p>
        </w:tc>
        <w:tc>
          <w:tcPr>
            <w:tcW w:w="5315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39192A4C" w14:textId="3F6F3F69" w:rsidR="008D1F04" w:rsidRPr="008D1F04" w:rsidRDefault="000E4BA7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>
              <w:rPr>
                <w:rFonts w:ascii="Times New Roman" w:eastAsia="CharisSIL" w:hAnsi="Times New Roman" w:cs="Times New Roman"/>
                <w:kern w:val="0"/>
                <w:sz w:val="22"/>
              </w:rPr>
              <w:t>G55.0, G55.8, G95.2, G95.8</w:t>
            </w:r>
          </w:p>
        </w:tc>
      </w:tr>
      <w:tr w:rsidR="008D1F04" w:rsidRPr="008D1F04" w14:paraId="5B063202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</w:tcBorders>
          </w:tcPr>
          <w:p w14:paraId="48262E53" w14:textId="53FBAC44" w:rsidR="008D1F04" w:rsidRPr="008D1F04" w:rsidRDefault="00F911E8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>
              <w:rPr>
                <w:rFonts w:ascii="Times New Roman" w:eastAsia="CharisSIL" w:hAnsi="Times New Roman" w:cs="Times New Roman"/>
                <w:b w:val="0"/>
                <w:bCs w:val="0"/>
                <w:kern w:val="0"/>
                <w:sz w:val="22"/>
              </w:rPr>
              <w:t>P</w:t>
            </w:r>
            <w:r w:rsidR="008D1F04" w:rsidRPr="008D1F04">
              <w:rPr>
                <w:rFonts w:ascii="Times New Roman" w:eastAsia="CharisSIL" w:hAnsi="Times New Roman" w:cs="Times New Roman"/>
                <w:b w:val="0"/>
                <w:bCs w:val="0"/>
                <w:kern w:val="0"/>
                <w:sz w:val="22"/>
              </w:rPr>
              <w:t>athologic fracture</w:t>
            </w:r>
          </w:p>
        </w:tc>
        <w:tc>
          <w:tcPr>
            <w:tcW w:w="5315" w:type="dxa"/>
            <w:gridSpan w:val="2"/>
            <w:tcBorders>
              <w:right w:val="single" w:sz="12" w:space="0" w:color="auto"/>
            </w:tcBorders>
          </w:tcPr>
          <w:p w14:paraId="0B466BC7" w14:textId="77777777" w:rsidR="000E4BA7" w:rsidRDefault="008D1F04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harisSIL" w:hAnsi="Times New Roman" w:cs="Times New Roman"/>
                <w:kern w:val="0"/>
                <w:sz w:val="22"/>
              </w:rPr>
            </w:pPr>
            <w:r w:rsidRPr="008D1F04">
              <w:rPr>
                <w:rFonts w:ascii="Times New Roman" w:eastAsia="CharisSIL" w:hAnsi="Times New Roman" w:cs="Times New Roman"/>
                <w:kern w:val="0"/>
                <w:sz w:val="22"/>
              </w:rPr>
              <w:t xml:space="preserve">S12, </w:t>
            </w:r>
            <w:r w:rsidR="000E4BA7">
              <w:rPr>
                <w:rFonts w:ascii="Times New Roman" w:eastAsia="CharisSIL" w:hAnsi="Times New Roman" w:cs="Times New Roman" w:hint="eastAsia"/>
                <w:kern w:val="0"/>
                <w:sz w:val="22"/>
              </w:rPr>
              <w:t>S22, S32, S42.2-42.4, S52, S62, S72, S82.1-82.4</w:t>
            </w:r>
          </w:p>
          <w:p w14:paraId="7BCBF86C" w14:textId="48737646" w:rsidR="008D1F04" w:rsidRPr="008D1F04" w:rsidRDefault="000E4BA7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>
              <w:rPr>
                <w:rFonts w:ascii="Times New Roman" w:eastAsia="CharisSIL" w:hAnsi="Times New Roman" w:cs="Times New Roman"/>
                <w:kern w:val="0"/>
                <w:sz w:val="22"/>
              </w:rPr>
              <w:t>T08, T12, M80.0, M</w:t>
            </w:r>
            <w:proofErr w:type="gramStart"/>
            <w:r>
              <w:rPr>
                <w:rFonts w:ascii="Times New Roman" w:eastAsia="CharisSIL" w:hAnsi="Times New Roman" w:cs="Times New Roman"/>
                <w:kern w:val="0"/>
                <w:sz w:val="22"/>
              </w:rPr>
              <w:t>84..</w:t>
            </w:r>
            <w:proofErr w:type="gramEnd"/>
            <w:r>
              <w:rPr>
                <w:rFonts w:ascii="Times New Roman" w:eastAsia="CharisSIL" w:hAnsi="Times New Roman" w:cs="Times New Roman"/>
                <w:kern w:val="0"/>
                <w:sz w:val="22"/>
              </w:rPr>
              <w:t>4, M907, M48.5, M49.5</w:t>
            </w:r>
          </w:p>
        </w:tc>
      </w:tr>
      <w:tr w:rsidR="008D1F04" w:rsidRPr="008D1F04" w14:paraId="6570F0AF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</w:tcBorders>
          </w:tcPr>
          <w:p w14:paraId="17B94A6D" w14:textId="73E93037" w:rsidR="008D1F04" w:rsidRPr="008D1F04" w:rsidRDefault="008D1F04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  <w:t>Radiation to bone, procedure code</w:t>
            </w:r>
          </w:p>
        </w:tc>
        <w:tc>
          <w:tcPr>
            <w:tcW w:w="5315" w:type="dxa"/>
            <w:gridSpan w:val="2"/>
            <w:tcBorders>
              <w:right w:val="single" w:sz="12" w:space="0" w:color="auto"/>
            </w:tcBorders>
          </w:tcPr>
          <w:p w14:paraId="3A68E6F4" w14:textId="794722B1" w:rsidR="008D1F04" w:rsidRPr="008D1F04" w:rsidRDefault="000E4BA7" w:rsidP="000E4B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>
              <w:rPr>
                <w:rFonts w:ascii="Times New Roman" w:eastAsia="CharisSIL" w:hAnsi="Times New Roman" w:cs="Times New Roman"/>
                <w:kern w:val="0"/>
                <w:sz w:val="22"/>
              </w:rPr>
              <w:t>HD051-HD061, HD080-HD089, HD110-HD112, HD121, HD211, HD212, HZ271</w:t>
            </w:r>
          </w:p>
        </w:tc>
      </w:tr>
      <w:tr w:rsidR="008D1F04" w:rsidRPr="008D1F04" w14:paraId="4DE298EA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12" w:space="0" w:color="auto"/>
              <w:bottom w:val="single" w:sz="12" w:space="0" w:color="auto"/>
            </w:tcBorders>
          </w:tcPr>
          <w:p w14:paraId="38CE65CE" w14:textId="31EA976D" w:rsidR="008D1F04" w:rsidRPr="008D1F04" w:rsidRDefault="00F911E8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bookmarkStart w:id="0" w:name="_Hlk86925512"/>
            <w:r>
              <w:rPr>
                <w:rFonts w:ascii="Times New Roman" w:eastAsia="CharisSIL" w:hAnsi="Times New Roman" w:cs="Times New Roman"/>
                <w:b w:val="0"/>
                <w:bCs w:val="0"/>
                <w:kern w:val="0"/>
                <w:sz w:val="22"/>
              </w:rPr>
              <w:t>S</w:t>
            </w:r>
            <w:r w:rsidR="008D1F04" w:rsidRPr="008D1F04">
              <w:rPr>
                <w:rFonts w:ascii="Times New Roman" w:eastAsia="CharisSIL" w:hAnsi="Times New Roman" w:cs="Times New Roman"/>
                <w:b w:val="0"/>
                <w:bCs w:val="0"/>
                <w:kern w:val="0"/>
                <w:sz w:val="22"/>
              </w:rPr>
              <w:t>urgery to bone</w:t>
            </w:r>
            <w:r w:rsidR="008D1F04"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  <w:t>, procedure code</w:t>
            </w:r>
          </w:p>
        </w:tc>
        <w:tc>
          <w:tcPr>
            <w:tcW w:w="5315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61246FD1" w14:textId="7938483C" w:rsidR="008D1F04" w:rsidRPr="008D1F04" w:rsidRDefault="00675909" w:rsidP="00804D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0284</w:t>
            </w:r>
            <w:r w:rsidR="001D6E20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-N0286, N0304-N0309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,</w:t>
            </w:r>
            <w:r w:rsidR="001D6E20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 xml:space="preserve"> N0451-N0453, N0466-N0469, N0471-N0475, N0590, N0601-N0617, N0630, N0641-N0645, N0981-N0986, N0991-N1001, N1466</w:t>
            </w:r>
            <w:r w:rsidR="00804DE6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  <w:t>, N1469, N1497-N1499, N2461-N2470, N2491-N2499, S4694-S4696, S4704-S4709, S6691-S6696</w:t>
            </w:r>
          </w:p>
        </w:tc>
      </w:tr>
      <w:bookmarkEnd w:id="0"/>
      <w:tr w:rsidR="00235F9E" w:rsidRPr="008D1F04" w14:paraId="43762AA5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45DE83" w14:textId="77777777" w:rsidR="00235F9E" w:rsidRPr="008D1F04" w:rsidRDefault="00235F9E" w:rsidP="00D312F0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proofErr w:type="spellStart"/>
            <w:r w:rsidRPr="008D1F04">
              <w:rPr>
                <w:rFonts w:ascii="Times New Roman" w:hAnsi="Times New Roman" w:cs="Times New Roman"/>
                <w:kern w:val="0"/>
                <w:sz w:val="22"/>
              </w:rPr>
              <w:t>Charlson</w:t>
            </w:r>
            <w:proofErr w:type="spellEnd"/>
            <w:r w:rsidRPr="008D1F04">
              <w:rPr>
                <w:rFonts w:ascii="Times New Roman" w:hAnsi="Times New Roman" w:cs="Times New Roman"/>
                <w:kern w:val="0"/>
                <w:sz w:val="22"/>
              </w:rPr>
              <w:t xml:space="preserve"> Comorbidity Index</w:t>
            </w:r>
          </w:p>
        </w:tc>
      </w:tr>
      <w:tr w:rsidR="00235F9E" w:rsidRPr="008D1F04" w14:paraId="197B2F79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14:paraId="274EDAE1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</w:rPr>
              <w:t>Myocardial infarction</w:t>
            </w:r>
          </w:p>
        </w:tc>
        <w:tc>
          <w:tcPr>
            <w:tcW w:w="4049" w:type="dxa"/>
            <w:tcBorders>
              <w:top w:val="single" w:sz="12" w:space="0" w:color="auto"/>
              <w:right w:val="single" w:sz="12" w:space="0" w:color="auto"/>
            </w:tcBorders>
          </w:tcPr>
          <w:p w14:paraId="172FA289" w14:textId="77777777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I21, I22, I25.2</w:t>
            </w:r>
          </w:p>
        </w:tc>
      </w:tr>
      <w:tr w:rsidR="00235F9E" w:rsidRPr="008D1F04" w14:paraId="777084CC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25D8F64C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</w:rPr>
              <w:t>Congestive heart failure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0F8274CB" w14:textId="77777777" w:rsidR="00F74992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  <w:lang w:val="nn-NO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  <w:lang w:val="nn-NO"/>
              </w:rPr>
              <w:t>I09.9, I11.0, I13.0, I13.2, I25.5, I42.0,</w:t>
            </w:r>
          </w:p>
          <w:p w14:paraId="0F6D8413" w14:textId="1AC73B95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  <w:lang w:val="nn-NO"/>
              </w:rPr>
              <w:t>I42.5–I42.9, I43, I50, P29.0</w:t>
            </w:r>
          </w:p>
        </w:tc>
      </w:tr>
      <w:tr w:rsidR="00235F9E" w:rsidRPr="008D1F04" w14:paraId="2E37E154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32A37348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>Peripheral vascular disease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4D6238C8" w14:textId="77777777" w:rsidR="00F74992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  <w:lang w:val="pl-PL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  <w:lang w:val="pl-PL"/>
              </w:rPr>
              <w:t>I70, I71, I73.1, I73.8, I73.9, I77.1, I79.0,</w:t>
            </w:r>
          </w:p>
          <w:p w14:paraId="438A5DA8" w14:textId="4C291F08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  <w:lang w:val="pl-PL"/>
              </w:rPr>
              <w:t>I79.2, K55.1, K55.8, K55.9, Z95.8, Z95.9</w:t>
            </w:r>
          </w:p>
        </w:tc>
      </w:tr>
      <w:tr w:rsidR="00235F9E" w:rsidRPr="008D1F04" w14:paraId="20EC8234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30CC318D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 xml:space="preserve">Cerebrovascular disease or </w:t>
            </w:r>
            <w:r w:rsidRPr="008D1F04">
              <w:rPr>
                <w:rFonts w:ascii="Times New Roman" w:hAnsi="Times New Roman" w:cs="Times New Roman"/>
                <w:b w:val="0"/>
                <w:bCs w:val="0"/>
                <w:sz w:val="22"/>
              </w:rPr>
              <w:t>transient ischemic attacks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2495C67D" w14:textId="77777777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 xml:space="preserve">G45, G46, H34.0, I65-I69 </w:t>
            </w:r>
          </w:p>
        </w:tc>
      </w:tr>
      <w:tr w:rsidR="00235F9E" w:rsidRPr="008D1F04" w14:paraId="40E96903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2C4BC1BC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>Dementia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71540FA7" w14:textId="77777777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F00–F03, F05.1, G30, G31.1</w:t>
            </w:r>
          </w:p>
        </w:tc>
      </w:tr>
      <w:tr w:rsidR="00235F9E" w:rsidRPr="008D1F04" w14:paraId="5F3A2B1D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556E6EEE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</w:rPr>
              <w:t>Chronic pulmonary disease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4E326451" w14:textId="77777777" w:rsidR="00F74992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J40, J41.0, J41.1, J41.8, J42, J43.0, J43.1,</w:t>
            </w:r>
          </w:p>
          <w:p w14:paraId="08A28E4F" w14:textId="7E3F590E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J43.2, J43.8, J43.9, J44.0, J44.1, J44.9, J47.0, J47.1, J47.9</w:t>
            </w:r>
          </w:p>
        </w:tc>
      </w:tr>
      <w:tr w:rsidR="00235F9E" w:rsidRPr="008D1F04" w14:paraId="1E0FC216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5594DD23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>Connective tissue disease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76E1940A" w14:textId="77777777" w:rsidR="00F74992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M05, M06, M31.5, M32–M34, M35.1,</w:t>
            </w:r>
          </w:p>
          <w:p w14:paraId="4AF46D3E" w14:textId="46F946C2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M35.3, M36.0</w:t>
            </w:r>
          </w:p>
        </w:tc>
      </w:tr>
      <w:tr w:rsidR="00235F9E" w:rsidRPr="008D1F04" w14:paraId="77DB5330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5D95824F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>Peptic ulcer disease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263ACA37" w14:textId="77777777" w:rsidR="00F74992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K25.1, K25.3, K25.5, K25.7, K25.9, K26.1,</w:t>
            </w:r>
          </w:p>
          <w:p w14:paraId="2DB759F9" w14:textId="77777777" w:rsidR="00F74992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K26.3, K26.5, K26.7, K26.9, K27.1, K27.3,</w:t>
            </w:r>
          </w:p>
          <w:p w14:paraId="1040F8D2" w14:textId="77777777" w:rsidR="00F74992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K27.5, K27.7, K27.9, K28.1, K28.3, K28.5,</w:t>
            </w:r>
          </w:p>
          <w:p w14:paraId="4BB4F301" w14:textId="3065E1FF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 xml:space="preserve">K28.7, K28.9 </w:t>
            </w:r>
          </w:p>
        </w:tc>
      </w:tr>
      <w:tr w:rsidR="00235F9E" w:rsidRPr="008D1F04" w14:paraId="2CAA1FCD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341352DF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>Liver disease mild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2E09AF60" w14:textId="77777777" w:rsidR="00F74992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B18, K70.0–K70.3, K70.9, K71.3–K71.5,</w:t>
            </w:r>
          </w:p>
          <w:p w14:paraId="645F075B" w14:textId="4499CA78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 xml:space="preserve">K71.7, K73, K74, K76.0, K76.2–K76.4, </w:t>
            </w: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lastRenderedPageBreak/>
              <w:t>K76.8, K76.9, Z94.4</w:t>
            </w:r>
          </w:p>
        </w:tc>
      </w:tr>
      <w:tr w:rsidR="00235F9E" w:rsidRPr="008D1F04" w14:paraId="725503C6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1592CAF9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lastRenderedPageBreak/>
              <w:t xml:space="preserve">Liver disease </w:t>
            </w:r>
            <w:proofErr w:type="spellStart"/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>moderate~severe</w:t>
            </w:r>
            <w:proofErr w:type="spellEnd"/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27F589AF" w14:textId="77777777" w:rsidR="00F74992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  <w:lang w:val="nn-NO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  <w:lang w:val="nn-NO"/>
              </w:rPr>
              <w:t>I85.0, I85.9, I86.4, I98.2, K70.4, K71.1,</w:t>
            </w:r>
          </w:p>
          <w:p w14:paraId="3B818195" w14:textId="11AFBBCB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  <w:lang w:val="nn-NO"/>
              </w:rPr>
              <w:t>K72.1, K72.9, K76.5, K76.6, K76.7</w:t>
            </w:r>
          </w:p>
        </w:tc>
      </w:tr>
      <w:tr w:rsidR="00235F9E" w:rsidRPr="008D1F04" w14:paraId="7037DEB8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427EAA2E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</w:rPr>
              <w:t>Diabetes</w:t>
            </w: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 xml:space="preserve"> uncomplicated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10538C3E" w14:textId="77777777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E10.0; E10.1; E10.9; E11.0; E11.1; E11.9</w:t>
            </w:r>
          </w:p>
        </w:tc>
      </w:tr>
      <w:tr w:rsidR="00235F9E" w:rsidRPr="008D1F04" w14:paraId="275F1A3F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2A681B87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</w:rPr>
              <w:t>Diabetes</w:t>
            </w: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 xml:space="preserve"> complicated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76F4C60F" w14:textId="77777777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E10.2–E10.5, E10.7, E11.2–E11.5, E11.7, E12.2–E12.5, E12.7, E13.2–E13.5, E13.7, E14.2–E14.5, E14.7</w:t>
            </w:r>
          </w:p>
        </w:tc>
      </w:tr>
      <w:tr w:rsidR="00235F9E" w:rsidRPr="008D1F04" w14:paraId="15237359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067EB2D7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>Hemiplegia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07AFB7DF" w14:textId="77777777" w:rsidR="00F74992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G04.1, G11.4, G80.1, G80.2, G81, G82,</w:t>
            </w:r>
          </w:p>
          <w:p w14:paraId="459F8E50" w14:textId="7B2D9836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G83.0–G83.4, G83.9</w:t>
            </w:r>
          </w:p>
        </w:tc>
      </w:tr>
      <w:tr w:rsidR="00235F9E" w:rsidRPr="008D1F04" w14:paraId="1EFAC58D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0C0CE079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proofErr w:type="spellStart"/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>Moderate~severe</w:t>
            </w:r>
            <w:proofErr w:type="spellEnd"/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 xml:space="preserve"> </w:t>
            </w:r>
            <w:r w:rsidRPr="008D1F04"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</w:rPr>
              <w:t>chronic renal disease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650C2BD7" w14:textId="77777777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  <w:lang w:val="pt-BR"/>
              </w:rPr>
              <w:t>I12, I13.1, N00-N05, N07, N11, N14, N17-19, Q61</w:t>
            </w:r>
          </w:p>
        </w:tc>
      </w:tr>
      <w:tr w:rsidR="00235F9E" w:rsidRPr="008D1F04" w14:paraId="05BFE817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15798206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>Solid tumor metastatic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717DE4D0" w14:textId="77777777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C77–C80</w:t>
            </w:r>
          </w:p>
        </w:tc>
      </w:tr>
      <w:tr w:rsidR="00235F9E" w:rsidRPr="008D1F04" w14:paraId="4D5DC43F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</w:tcBorders>
          </w:tcPr>
          <w:p w14:paraId="2E377CD1" w14:textId="047370DF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>Any malignancy</w:t>
            </w:r>
            <w:r w:rsidR="003C2486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>,</w:t>
            </w:r>
            <w:r w:rsidRPr="008D1F04">
              <w:rPr>
                <w:rFonts w:ascii="Times New Roman" w:eastAsia="맑은 고딕" w:hAnsi="Times New Roman" w:cs="Times New Roman"/>
                <w:b w:val="0"/>
                <w:bCs w:val="0"/>
                <w:color w:val="000000" w:themeColor="dark1"/>
                <w:kern w:val="24"/>
                <w:sz w:val="22"/>
              </w:rPr>
              <w:t xml:space="preserve"> Including lymphoma, leukemia, except malignant neoplasm of skin</w:t>
            </w:r>
          </w:p>
        </w:tc>
        <w:tc>
          <w:tcPr>
            <w:tcW w:w="4049" w:type="dxa"/>
            <w:tcBorders>
              <w:right w:val="single" w:sz="12" w:space="0" w:color="auto"/>
            </w:tcBorders>
          </w:tcPr>
          <w:p w14:paraId="21BC3C30" w14:textId="77777777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C00–C26, C30–C34, C37–C41, C43, C45–C58, C60–C76, C81–C85, C88, C90–C97</w:t>
            </w:r>
          </w:p>
        </w:tc>
      </w:tr>
      <w:tr w:rsidR="00235F9E" w:rsidRPr="008D1F04" w14:paraId="26FF547C" w14:textId="77777777" w:rsidTr="00407D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213E7151" w14:textId="77777777" w:rsidR="00235F9E" w:rsidRPr="008D1F04" w:rsidRDefault="00235F9E" w:rsidP="00D312F0">
            <w:pP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</w:rPr>
              <w:t>Human immunode</w:t>
            </w:r>
            <w:r w:rsidRPr="008D1F04">
              <w:rPr>
                <w:rFonts w:ascii="Times New Roman" w:eastAsia="AdvOT596495f2+fb" w:hAnsi="Times New Roman" w:cs="Times New Roman"/>
                <w:b w:val="0"/>
                <w:bCs w:val="0"/>
                <w:kern w:val="0"/>
                <w:sz w:val="22"/>
              </w:rPr>
              <w:t>fi</w:t>
            </w:r>
            <w:r w:rsidRPr="008D1F04"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</w:rPr>
              <w:t>ciency virus/acquired immune de</w:t>
            </w:r>
            <w:r w:rsidRPr="008D1F04">
              <w:rPr>
                <w:rFonts w:ascii="Times New Roman" w:eastAsia="AdvOT596495f2+fb" w:hAnsi="Times New Roman" w:cs="Times New Roman"/>
                <w:b w:val="0"/>
                <w:bCs w:val="0"/>
                <w:kern w:val="0"/>
                <w:sz w:val="22"/>
              </w:rPr>
              <w:t>fi</w:t>
            </w:r>
            <w:r w:rsidRPr="008D1F04"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</w:rPr>
              <w:t>ciency syndrome</w:t>
            </w:r>
          </w:p>
        </w:tc>
        <w:tc>
          <w:tcPr>
            <w:tcW w:w="4049" w:type="dxa"/>
            <w:tcBorders>
              <w:bottom w:val="single" w:sz="12" w:space="0" w:color="auto"/>
              <w:right w:val="single" w:sz="12" w:space="0" w:color="auto"/>
            </w:tcBorders>
          </w:tcPr>
          <w:p w14:paraId="738DEE63" w14:textId="77777777" w:rsidR="00235F9E" w:rsidRPr="008D1F04" w:rsidRDefault="00235F9E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</w:rPr>
            </w:pPr>
            <w:r w:rsidRPr="008D1F04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  <w:t>B20–B22, B24</w:t>
            </w:r>
          </w:p>
        </w:tc>
      </w:tr>
      <w:tr w:rsidR="00407D25" w:rsidRPr="008D1F04" w14:paraId="407798A8" w14:textId="77777777" w:rsidTr="00407D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E3FD42" w14:textId="17E8BC8C" w:rsidR="00407D25" w:rsidRPr="008D1F04" w:rsidRDefault="00407D25" w:rsidP="00407D25">
            <w:pPr>
              <w:jc w:val="center"/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Bone targeting agents</w:t>
            </w:r>
          </w:p>
        </w:tc>
      </w:tr>
      <w:tr w:rsidR="00407D25" w:rsidRPr="00407D25" w14:paraId="6DC28F5B" w14:textId="77777777" w:rsidTr="00407D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14:paraId="47282A0A" w14:textId="60764751" w:rsidR="00407D25" w:rsidRPr="00407D25" w:rsidRDefault="00407D25" w:rsidP="00D312F0">
            <w:pPr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</w:rPr>
            </w:pPr>
            <w:r w:rsidRPr="00407D25"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</w:rPr>
              <w:t>Pamidronate</w:t>
            </w:r>
          </w:p>
        </w:tc>
        <w:tc>
          <w:tcPr>
            <w:tcW w:w="4049" w:type="dxa"/>
            <w:tcBorders>
              <w:top w:val="single" w:sz="12" w:space="0" w:color="auto"/>
              <w:right w:val="single" w:sz="12" w:space="0" w:color="auto"/>
            </w:tcBorders>
          </w:tcPr>
          <w:p w14:paraId="6AE1A6A2" w14:textId="0731C4FF" w:rsidR="00407D25" w:rsidRPr="00407D25" w:rsidRDefault="00407D25" w:rsidP="00D312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</w:pPr>
            <w:r w:rsidRPr="00407D25">
              <w:rPr>
                <w:rFonts w:ascii="Times New Roman" w:hAnsi="Times New Roman" w:cs="Times New Roman"/>
                <w:sz w:val="22"/>
              </w:rPr>
              <w:t>207930BIJ</w:t>
            </w:r>
            <w:r w:rsidR="00BA0D4D">
              <w:rPr>
                <w:rFonts w:ascii="Times New Roman" w:hAnsi="Times New Roman" w:cs="Times New Roman"/>
                <w:sz w:val="22"/>
              </w:rPr>
              <w:t>, 207902BIJ</w:t>
            </w:r>
          </w:p>
        </w:tc>
      </w:tr>
      <w:tr w:rsidR="00407D25" w:rsidRPr="00407D25" w14:paraId="6FA1AC9D" w14:textId="77777777" w:rsidTr="00F32D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7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6166A1BC" w14:textId="42E33B63" w:rsidR="00407D25" w:rsidRPr="00407D25" w:rsidRDefault="00407D25" w:rsidP="00D312F0">
            <w:pPr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</w:rPr>
            </w:pPr>
            <w:r w:rsidRPr="00407D25"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</w:rPr>
              <w:t>Zoledronic acid</w:t>
            </w:r>
          </w:p>
        </w:tc>
        <w:tc>
          <w:tcPr>
            <w:tcW w:w="4049" w:type="dxa"/>
            <w:tcBorders>
              <w:bottom w:val="single" w:sz="12" w:space="0" w:color="auto"/>
              <w:right w:val="single" w:sz="12" w:space="0" w:color="auto"/>
            </w:tcBorders>
          </w:tcPr>
          <w:p w14:paraId="395792A6" w14:textId="7D9D25F0" w:rsidR="00407D25" w:rsidRPr="00407D25" w:rsidRDefault="00BA0D4D" w:rsidP="00BA0D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420701BIJ, 420730BIJ, 420731BIJ</w:t>
            </w:r>
          </w:p>
        </w:tc>
      </w:tr>
    </w:tbl>
    <w:p w14:paraId="71AC9445" w14:textId="1526BB35" w:rsidR="00235F9E" w:rsidRDefault="00235F9E">
      <w:pPr>
        <w:rPr>
          <w:rFonts w:ascii="Times New Roman" w:hAnsi="Times New Roman" w:cs="Times New Roman"/>
          <w:sz w:val="22"/>
        </w:rPr>
      </w:pPr>
    </w:p>
    <w:p w14:paraId="09E89E7B" w14:textId="3C148E0F" w:rsidR="00F64129" w:rsidRDefault="00F64129">
      <w:pPr>
        <w:rPr>
          <w:rFonts w:ascii="Times New Roman" w:hAnsi="Times New Roman" w:cs="Times New Roman"/>
          <w:sz w:val="22"/>
        </w:rPr>
      </w:pPr>
    </w:p>
    <w:p w14:paraId="7B9ABC61" w14:textId="7A39CCF8" w:rsidR="00F64129" w:rsidRDefault="00F64129">
      <w:pPr>
        <w:rPr>
          <w:rFonts w:ascii="Times New Roman" w:hAnsi="Times New Roman" w:cs="Times New Roman"/>
          <w:sz w:val="22"/>
        </w:rPr>
      </w:pPr>
    </w:p>
    <w:p w14:paraId="1679507D" w14:textId="471191C5" w:rsidR="00F64129" w:rsidRDefault="00F64129">
      <w:pPr>
        <w:rPr>
          <w:rFonts w:ascii="Times New Roman" w:hAnsi="Times New Roman" w:cs="Times New Roman"/>
          <w:sz w:val="22"/>
        </w:rPr>
      </w:pPr>
    </w:p>
    <w:p w14:paraId="0811FB8D" w14:textId="34EC008D" w:rsidR="00F64129" w:rsidRDefault="00F64129">
      <w:pPr>
        <w:rPr>
          <w:rFonts w:ascii="Times New Roman" w:hAnsi="Times New Roman" w:cs="Times New Roman"/>
          <w:sz w:val="22"/>
        </w:rPr>
      </w:pPr>
    </w:p>
    <w:p w14:paraId="5CDE0121" w14:textId="4BDE3C02" w:rsidR="00F64129" w:rsidRDefault="00F64129">
      <w:pPr>
        <w:rPr>
          <w:rFonts w:ascii="Times New Roman" w:hAnsi="Times New Roman" w:cs="Times New Roman"/>
          <w:sz w:val="22"/>
        </w:rPr>
      </w:pPr>
    </w:p>
    <w:p w14:paraId="27B0FD95" w14:textId="4BFD0356" w:rsidR="00F64129" w:rsidRDefault="00F64129">
      <w:pPr>
        <w:rPr>
          <w:rFonts w:ascii="Times New Roman" w:hAnsi="Times New Roman" w:cs="Times New Roman"/>
          <w:sz w:val="22"/>
        </w:rPr>
      </w:pPr>
    </w:p>
    <w:p w14:paraId="4475DBA6" w14:textId="78784E3C" w:rsidR="00F64129" w:rsidRDefault="00F64129">
      <w:pPr>
        <w:rPr>
          <w:rFonts w:ascii="Times New Roman" w:hAnsi="Times New Roman" w:cs="Times New Roman"/>
          <w:sz w:val="22"/>
        </w:rPr>
      </w:pPr>
    </w:p>
    <w:p w14:paraId="3A5E5952" w14:textId="50956CA4" w:rsidR="00F64129" w:rsidRDefault="00F64129">
      <w:pPr>
        <w:rPr>
          <w:rFonts w:ascii="Times New Roman" w:hAnsi="Times New Roman" w:cs="Times New Roman"/>
          <w:sz w:val="22"/>
        </w:rPr>
      </w:pPr>
    </w:p>
    <w:p w14:paraId="0F759EDB" w14:textId="2E5BF1C7" w:rsidR="00F64129" w:rsidRDefault="00F64129">
      <w:pPr>
        <w:rPr>
          <w:rFonts w:ascii="Times New Roman" w:hAnsi="Times New Roman" w:cs="Times New Roman"/>
          <w:sz w:val="22"/>
        </w:rPr>
      </w:pPr>
    </w:p>
    <w:p w14:paraId="18573E4E" w14:textId="65FDF619" w:rsidR="00F64129" w:rsidRDefault="00F64129">
      <w:pPr>
        <w:rPr>
          <w:rFonts w:ascii="Times New Roman" w:hAnsi="Times New Roman" w:cs="Times New Roman"/>
          <w:sz w:val="22"/>
        </w:rPr>
      </w:pPr>
    </w:p>
    <w:p w14:paraId="5AD70D06" w14:textId="071B8742" w:rsidR="00F64129" w:rsidRDefault="00F64129">
      <w:pPr>
        <w:rPr>
          <w:rFonts w:ascii="Times New Roman" w:hAnsi="Times New Roman" w:cs="Times New Roman"/>
          <w:sz w:val="22"/>
        </w:rPr>
      </w:pPr>
    </w:p>
    <w:p w14:paraId="4620ADEB" w14:textId="6EBCDA06" w:rsidR="00F64129" w:rsidRDefault="00F64129">
      <w:pPr>
        <w:rPr>
          <w:rFonts w:ascii="Times New Roman" w:hAnsi="Times New Roman" w:cs="Times New Roman"/>
          <w:sz w:val="22"/>
        </w:rPr>
      </w:pPr>
    </w:p>
    <w:p w14:paraId="5E050739" w14:textId="01F2F70B" w:rsidR="00F64129" w:rsidRDefault="00F64129">
      <w:pPr>
        <w:rPr>
          <w:rFonts w:ascii="Times New Roman" w:hAnsi="Times New Roman" w:cs="Times New Roman"/>
          <w:sz w:val="22"/>
        </w:rPr>
      </w:pPr>
    </w:p>
    <w:p w14:paraId="60FC1299" w14:textId="41625ADD" w:rsidR="00F64129" w:rsidRDefault="00F64129">
      <w:pPr>
        <w:rPr>
          <w:rFonts w:ascii="Times New Roman" w:hAnsi="Times New Roman" w:cs="Times New Roman"/>
          <w:sz w:val="22"/>
        </w:rPr>
      </w:pPr>
    </w:p>
    <w:p w14:paraId="7544B49C" w14:textId="67D1CD30" w:rsidR="00F64129" w:rsidRDefault="00F64129">
      <w:pPr>
        <w:rPr>
          <w:rFonts w:ascii="Times New Roman" w:hAnsi="Times New Roman" w:cs="Times New Roman"/>
          <w:sz w:val="22"/>
        </w:rPr>
      </w:pPr>
    </w:p>
    <w:p w14:paraId="76B9A8D7" w14:textId="4B8F2A5A" w:rsidR="00F64129" w:rsidRDefault="00F64129">
      <w:pPr>
        <w:rPr>
          <w:rFonts w:ascii="Times New Roman" w:hAnsi="Times New Roman" w:cs="Times New Roman"/>
          <w:sz w:val="22"/>
        </w:rPr>
      </w:pPr>
    </w:p>
    <w:p w14:paraId="4E58AE6A" w14:textId="3B27EBAE" w:rsidR="00F64129" w:rsidRDefault="00F64129">
      <w:pPr>
        <w:rPr>
          <w:rFonts w:ascii="Times New Roman" w:hAnsi="Times New Roman" w:cs="Times New Roman"/>
          <w:sz w:val="22"/>
        </w:rPr>
      </w:pPr>
    </w:p>
    <w:p w14:paraId="05893D85" w14:textId="7D09B97B" w:rsidR="00F64129" w:rsidRDefault="00F64129">
      <w:pPr>
        <w:rPr>
          <w:rFonts w:ascii="Times New Roman" w:hAnsi="Times New Roman" w:cs="Times New Roman"/>
          <w:sz w:val="22"/>
        </w:rPr>
      </w:pPr>
    </w:p>
    <w:p w14:paraId="725F7121" w14:textId="77777777" w:rsidR="00F64129" w:rsidRDefault="00F64129">
      <w:pPr>
        <w:rPr>
          <w:rFonts w:ascii="Times New Roman" w:hAnsi="Times New Roman" w:cs="Times New Roman"/>
          <w:sz w:val="22"/>
        </w:rPr>
        <w:sectPr w:rsidR="00F64129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791D9D4A" w14:textId="19B33996" w:rsidR="00F64129" w:rsidRPr="009E10AE" w:rsidRDefault="0091343F">
      <w:pPr>
        <w:rPr>
          <w:rFonts w:ascii="Times New Roman" w:hAnsi="Times New Roman" w:cs="Times New Roman"/>
          <w:b/>
          <w:sz w:val="22"/>
        </w:rPr>
      </w:pPr>
      <w:r w:rsidRPr="009E10AE">
        <w:rPr>
          <w:rFonts w:ascii="Times New Roman" w:hAnsi="Times New Roman" w:cs="Times New Roman"/>
          <w:b/>
          <w:bCs/>
          <w:sz w:val="22"/>
        </w:rPr>
        <w:lastRenderedPageBreak/>
        <w:t xml:space="preserve">Supplementary </w:t>
      </w:r>
      <w:r w:rsidR="00F64129" w:rsidRPr="009E10AE">
        <w:rPr>
          <w:rFonts w:ascii="Times New Roman" w:hAnsi="Times New Roman" w:cs="Times New Roman" w:hint="eastAsia"/>
          <w:b/>
          <w:sz w:val="22"/>
        </w:rPr>
        <w:t xml:space="preserve">Table 2. </w:t>
      </w:r>
      <w:r w:rsidR="003C2486">
        <w:rPr>
          <w:rFonts w:ascii="Times New Roman" w:eastAsia="CharisSIL" w:hAnsi="Times New Roman" w:cs="Times New Roman"/>
          <w:b/>
          <w:kern w:val="0"/>
          <w:sz w:val="24"/>
          <w:szCs w:val="24"/>
        </w:rPr>
        <w:t>The i</w:t>
      </w:r>
      <w:r w:rsidR="00F64129" w:rsidRPr="009E10AE">
        <w:rPr>
          <w:rFonts w:ascii="Times New Roman" w:eastAsia="CharisSIL" w:hAnsi="Times New Roman" w:cs="Times New Roman"/>
          <w:b/>
          <w:kern w:val="0"/>
          <w:sz w:val="24"/>
          <w:szCs w:val="24"/>
        </w:rPr>
        <w:t>ncidence rate of SREs according to the baseline history of SRE.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1887"/>
        <w:gridCol w:w="1470"/>
        <w:gridCol w:w="1298"/>
        <w:gridCol w:w="1434"/>
        <w:gridCol w:w="1694"/>
        <w:gridCol w:w="1470"/>
        <w:gridCol w:w="1303"/>
        <w:gridCol w:w="1445"/>
        <w:gridCol w:w="1686"/>
      </w:tblGrid>
      <w:tr w:rsidR="006F204F" w:rsidRPr="009E10AE" w14:paraId="58242D2F" w14:textId="77777777" w:rsidTr="006F204F">
        <w:trPr>
          <w:trHeight w:val="100"/>
        </w:trPr>
        <w:tc>
          <w:tcPr>
            <w:tcW w:w="689" w:type="pct"/>
            <w:hideMark/>
          </w:tcPr>
          <w:p w14:paraId="4FC67204" w14:textId="17802520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3C59E1" w:rsidRPr="009E10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FU</w:t>
            </w:r>
          </w:p>
        </w:tc>
        <w:tc>
          <w:tcPr>
            <w:tcW w:w="2154" w:type="pct"/>
            <w:gridSpan w:val="4"/>
          </w:tcPr>
          <w:p w14:paraId="1B96DFD7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Baseline history of SREs</w:t>
            </w:r>
          </w:p>
          <w:p w14:paraId="00CE5B90" w14:textId="0615FFAB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(n = 2949)</w:t>
            </w:r>
          </w:p>
        </w:tc>
        <w:tc>
          <w:tcPr>
            <w:tcW w:w="2157" w:type="pct"/>
            <w:gridSpan w:val="4"/>
          </w:tcPr>
          <w:p w14:paraId="796567D2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Non- Baseline history of SREs</w:t>
            </w:r>
          </w:p>
          <w:p w14:paraId="35534FAB" w14:textId="424CDA80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(n = 3768)</w:t>
            </w:r>
          </w:p>
        </w:tc>
      </w:tr>
      <w:tr w:rsidR="006F204F" w:rsidRPr="009E10AE" w14:paraId="03ED6258" w14:textId="77777777" w:rsidTr="006F204F">
        <w:trPr>
          <w:trHeight w:val="330"/>
        </w:trPr>
        <w:tc>
          <w:tcPr>
            <w:tcW w:w="689" w:type="pct"/>
          </w:tcPr>
          <w:p w14:paraId="350BC78E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37" w:type="pct"/>
          </w:tcPr>
          <w:p w14:paraId="1FF3727F" w14:textId="616B4761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Patients, n </w:t>
            </w:r>
          </w:p>
        </w:tc>
        <w:tc>
          <w:tcPr>
            <w:tcW w:w="474" w:type="pct"/>
          </w:tcPr>
          <w:p w14:paraId="597C38CB" w14:textId="6B9E3604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524" w:type="pct"/>
          </w:tcPr>
          <w:p w14:paraId="0D9BA89A" w14:textId="2F8B393B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SREs, n</w:t>
            </w:r>
          </w:p>
        </w:tc>
        <w:tc>
          <w:tcPr>
            <w:tcW w:w="619" w:type="pct"/>
          </w:tcPr>
          <w:p w14:paraId="279FE228" w14:textId="0B1F56FE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IR per 100 PYs</w:t>
            </w:r>
          </w:p>
        </w:tc>
        <w:tc>
          <w:tcPr>
            <w:tcW w:w="537" w:type="pct"/>
          </w:tcPr>
          <w:p w14:paraId="3BB3D393" w14:textId="4C58F77C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Patients, n </w:t>
            </w:r>
          </w:p>
        </w:tc>
        <w:tc>
          <w:tcPr>
            <w:tcW w:w="476" w:type="pct"/>
          </w:tcPr>
          <w:p w14:paraId="7CC88D55" w14:textId="0C1B2625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528" w:type="pct"/>
          </w:tcPr>
          <w:p w14:paraId="34E2FB67" w14:textId="0893019B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SREs, n</w:t>
            </w:r>
          </w:p>
        </w:tc>
        <w:tc>
          <w:tcPr>
            <w:tcW w:w="616" w:type="pct"/>
          </w:tcPr>
          <w:p w14:paraId="02D36C46" w14:textId="0AB15893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IR per 100 PYs</w:t>
            </w:r>
          </w:p>
        </w:tc>
      </w:tr>
      <w:tr w:rsidR="006F204F" w:rsidRPr="009E10AE" w14:paraId="6E559AC7" w14:textId="77777777" w:rsidTr="002C2184">
        <w:trPr>
          <w:trHeight w:val="70"/>
        </w:trPr>
        <w:tc>
          <w:tcPr>
            <w:tcW w:w="689" w:type="pct"/>
            <w:hideMark/>
          </w:tcPr>
          <w:p w14:paraId="7EE64AA6" w14:textId="1D835408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3 m</w:t>
            </w:r>
          </w:p>
        </w:tc>
        <w:tc>
          <w:tcPr>
            <w:tcW w:w="537" w:type="pct"/>
            <w:hideMark/>
          </w:tcPr>
          <w:p w14:paraId="63CAB5B1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905</w:t>
            </w:r>
          </w:p>
        </w:tc>
        <w:tc>
          <w:tcPr>
            <w:tcW w:w="474" w:type="pct"/>
            <w:hideMark/>
          </w:tcPr>
          <w:p w14:paraId="72A93D03" w14:textId="7644B7AC" w:rsidR="006F204F" w:rsidRPr="009E10AE" w:rsidRDefault="006F204F" w:rsidP="00657E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30.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24" w:type="pct"/>
            <w:hideMark/>
          </w:tcPr>
          <w:p w14:paraId="619683A4" w14:textId="4079F133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688</w:t>
            </w:r>
          </w:p>
        </w:tc>
        <w:tc>
          <w:tcPr>
            <w:tcW w:w="619" w:type="pct"/>
            <w:hideMark/>
          </w:tcPr>
          <w:p w14:paraId="6645059D" w14:textId="7FC670EF" w:rsidR="006F204F" w:rsidRPr="009E10AE" w:rsidRDefault="006F204F" w:rsidP="00657E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57.3</w:t>
            </w:r>
          </w:p>
        </w:tc>
        <w:tc>
          <w:tcPr>
            <w:tcW w:w="537" w:type="pct"/>
            <w:hideMark/>
          </w:tcPr>
          <w:p w14:paraId="00F54C7A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134</w:t>
            </w:r>
          </w:p>
        </w:tc>
        <w:tc>
          <w:tcPr>
            <w:tcW w:w="476" w:type="pct"/>
            <w:hideMark/>
          </w:tcPr>
          <w:p w14:paraId="5D83A222" w14:textId="04E01D3B" w:rsidR="006F204F" w:rsidRPr="009E10AE" w:rsidRDefault="006F204F" w:rsidP="00657E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28" w:type="pct"/>
            <w:hideMark/>
          </w:tcPr>
          <w:p w14:paraId="1DEFECF0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175</w:t>
            </w:r>
          </w:p>
        </w:tc>
        <w:tc>
          <w:tcPr>
            <w:tcW w:w="616" w:type="pct"/>
            <w:hideMark/>
          </w:tcPr>
          <w:p w14:paraId="1861786D" w14:textId="1D21510F" w:rsidR="006F204F" w:rsidRPr="009E10AE" w:rsidRDefault="006F204F" w:rsidP="00657E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10.7</w:t>
            </w:r>
          </w:p>
        </w:tc>
      </w:tr>
      <w:tr w:rsidR="006F204F" w:rsidRPr="009E10AE" w14:paraId="3DA8B6EA" w14:textId="77777777" w:rsidTr="002C2184">
        <w:trPr>
          <w:trHeight w:val="70"/>
        </w:trPr>
        <w:tc>
          <w:tcPr>
            <w:tcW w:w="689" w:type="pct"/>
            <w:hideMark/>
          </w:tcPr>
          <w:p w14:paraId="651FB270" w14:textId="501EB8B9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6 m</w:t>
            </w:r>
          </w:p>
        </w:tc>
        <w:tc>
          <w:tcPr>
            <w:tcW w:w="537" w:type="pct"/>
            <w:hideMark/>
          </w:tcPr>
          <w:p w14:paraId="0C0D4D21" w14:textId="2D1163C5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041</w:t>
            </w:r>
          </w:p>
        </w:tc>
        <w:tc>
          <w:tcPr>
            <w:tcW w:w="474" w:type="pct"/>
            <w:hideMark/>
          </w:tcPr>
          <w:p w14:paraId="7554A7AD" w14:textId="569C321E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35.3</w:t>
            </w:r>
          </w:p>
        </w:tc>
        <w:tc>
          <w:tcPr>
            <w:tcW w:w="524" w:type="pct"/>
            <w:hideMark/>
          </w:tcPr>
          <w:p w14:paraId="4BB19CFF" w14:textId="2126FA6F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790</w:t>
            </w:r>
          </w:p>
        </w:tc>
        <w:tc>
          <w:tcPr>
            <w:tcW w:w="619" w:type="pct"/>
            <w:hideMark/>
          </w:tcPr>
          <w:p w14:paraId="77E0B3EE" w14:textId="7AE78837" w:rsidR="006F204F" w:rsidRPr="009E10AE" w:rsidRDefault="006F204F" w:rsidP="00657E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49.9</w:t>
            </w:r>
          </w:p>
        </w:tc>
        <w:tc>
          <w:tcPr>
            <w:tcW w:w="537" w:type="pct"/>
            <w:hideMark/>
          </w:tcPr>
          <w:p w14:paraId="0263B4BD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210</w:t>
            </w:r>
          </w:p>
        </w:tc>
        <w:tc>
          <w:tcPr>
            <w:tcW w:w="476" w:type="pct"/>
            <w:hideMark/>
          </w:tcPr>
          <w:p w14:paraId="46197321" w14:textId="4C56ADA4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5.6</w:t>
            </w:r>
          </w:p>
        </w:tc>
        <w:tc>
          <w:tcPr>
            <w:tcW w:w="528" w:type="pct"/>
            <w:hideMark/>
          </w:tcPr>
          <w:p w14:paraId="596282DE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359</w:t>
            </w:r>
          </w:p>
        </w:tc>
        <w:tc>
          <w:tcPr>
            <w:tcW w:w="616" w:type="pct"/>
            <w:hideMark/>
          </w:tcPr>
          <w:p w14:paraId="3343733D" w14:textId="4F5184DE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11.1</w:t>
            </w:r>
          </w:p>
        </w:tc>
      </w:tr>
      <w:tr w:rsidR="006F204F" w:rsidRPr="009E10AE" w14:paraId="0825BAB0" w14:textId="77777777" w:rsidTr="002C2184">
        <w:trPr>
          <w:trHeight w:val="70"/>
        </w:trPr>
        <w:tc>
          <w:tcPr>
            <w:tcW w:w="689" w:type="pct"/>
            <w:hideMark/>
          </w:tcPr>
          <w:p w14:paraId="0C7DFAFD" w14:textId="604BF239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9 m</w:t>
            </w:r>
          </w:p>
        </w:tc>
        <w:tc>
          <w:tcPr>
            <w:tcW w:w="537" w:type="pct"/>
            <w:hideMark/>
          </w:tcPr>
          <w:p w14:paraId="5812766E" w14:textId="0F2D3FA1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139</w:t>
            </w:r>
          </w:p>
        </w:tc>
        <w:tc>
          <w:tcPr>
            <w:tcW w:w="474" w:type="pct"/>
            <w:hideMark/>
          </w:tcPr>
          <w:p w14:paraId="57562E7B" w14:textId="268B965F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38.6</w:t>
            </w:r>
          </w:p>
        </w:tc>
        <w:tc>
          <w:tcPr>
            <w:tcW w:w="524" w:type="pct"/>
            <w:hideMark/>
          </w:tcPr>
          <w:p w14:paraId="2041FA54" w14:textId="6F62440C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756</w:t>
            </w:r>
          </w:p>
        </w:tc>
        <w:tc>
          <w:tcPr>
            <w:tcW w:w="619" w:type="pct"/>
            <w:hideMark/>
          </w:tcPr>
          <w:p w14:paraId="1E2D3399" w14:textId="017E9BD3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47.2</w:t>
            </w:r>
          </w:p>
        </w:tc>
        <w:tc>
          <w:tcPr>
            <w:tcW w:w="537" w:type="pct"/>
            <w:hideMark/>
          </w:tcPr>
          <w:p w14:paraId="47212835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297</w:t>
            </w:r>
          </w:p>
        </w:tc>
        <w:tc>
          <w:tcPr>
            <w:tcW w:w="476" w:type="pct"/>
            <w:hideMark/>
          </w:tcPr>
          <w:p w14:paraId="5E1058DC" w14:textId="1E725410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7.9</w:t>
            </w:r>
          </w:p>
        </w:tc>
        <w:tc>
          <w:tcPr>
            <w:tcW w:w="528" w:type="pct"/>
            <w:hideMark/>
          </w:tcPr>
          <w:p w14:paraId="342DE76F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568</w:t>
            </w:r>
          </w:p>
        </w:tc>
        <w:tc>
          <w:tcPr>
            <w:tcW w:w="616" w:type="pct"/>
            <w:hideMark/>
          </w:tcPr>
          <w:p w14:paraId="60145C4C" w14:textId="3440F329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11.9</w:t>
            </w:r>
          </w:p>
        </w:tc>
      </w:tr>
      <w:tr w:rsidR="006F204F" w:rsidRPr="009E10AE" w14:paraId="45BE2E53" w14:textId="77777777" w:rsidTr="002C2184">
        <w:trPr>
          <w:trHeight w:val="70"/>
        </w:trPr>
        <w:tc>
          <w:tcPr>
            <w:tcW w:w="689" w:type="pct"/>
            <w:hideMark/>
          </w:tcPr>
          <w:p w14:paraId="2A7794B5" w14:textId="5C8565F3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12 m</w:t>
            </w:r>
          </w:p>
        </w:tc>
        <w:tc>
          <w:tcPr>
            <w:tcW w:w="537" w:type="pct"/>
            <w:hideMark/>
          </w:tcPr>
          <w:p w14:paraId="4890A205" w14:textId="55EECCC4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241</w:t>
            </w:r>
          </w:p>
        </w:tc>
        <w:tc>
          <w:tcPr>
            <w:tcW w:w="474" w:type="pct"/>
            <w:hideMark/>
          </w:tcPr>
          <w:p w14:paraId="6FA4717B" w14:textId="325B8C12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42.1</w:t>
            </w:r>
          </w:p>
        </w:tc>
        <w:tc>
          <w:tcPr>
            <w:tcW w:w="524" w:type="pct"/>
            <w:hideMark/>
          </w:tcPr>
          <w:p w14:paraId="12A26975" w14:textId="27D96464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679</w:t>
            </w:r>
          </w:p>
        </w:tc>
        <w:tc>
          <w:tcPr>
            <w:tcW w:w="619" w:type="pct"/>
            <w:hideMark/>
          </w:tcPr>
          <w:p w14:paraId="7BB46506" w14:textId="5681F3EE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46.4</w:t>
            </w:r>
          </w:p>
        </w:tc>
        <w:tc>
          <w:tcPr>
            <w:tcW w:w="537" w:type="pct"/>
            <w:hideMark/>
          </w:tcPr>
          <w:p w14:paraId="529487DF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476" w:type="pct"/>
            <w:hideMark/>
          </w:tcPr>
          <w:p w14:paraId="272D570C" w14:textId="230F9B7E" w:rsidR="006F204F" w:rsidRPr="009E10AE" w:rsidRDefault="006F204F" w:rsidP="00657E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10.1</w:t>
            </w:r>
          </w:p>
        </w:tc>
        <w:tc>
          <w:tcPr>
            <w:tcW w:w="528" w:type="pct"/>
            <w:hideMark/>
          </w:tcPr>
          <w:p w14:paraId="11712374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808</w:t>
            </w:r>
          </w:p>
        </w:tc>
        <w:tc>
          <w:tcPr>
            <w:tcW w:w="616" w:type="pct"/>
            <w:hideMark/>
          </w:tcPr>
          <w:p w14:paraId="3C69E68B" w14:textId="05D660C3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12.9</w:t>
            </w:r>
          </w:p>
        </w:tc>
      </w:tr>
      <w:tr w:rsidR="006F204F" w:rsidRPr="009E10AE" w14:paraId="357DA7F6" w14:textId="77777777" w:rsidTr="002C2184">
        <w:trPr>
          <w:trHeight w:val="70"/>
        </w:trPr>
        <w:tc>
          <w:tcPr>
            <w:tcW w:w="689" w:type="pct"/>
            <w:hideMark/>
          </w:tcPr>
          <w:p w14:paraId="2C03F919" w14:textId="48C96125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15 m</w:t>
            </w:r>
          </w:p>
        </w:tc>
        <w:tc>
          <w:tcPr>
            <w:tcW w:w="537" w:type="pct"/>
            <w:hideMark/>
          </w:tcPr>
          <w:p w14:paraId="2F7810D8" w14:textId="45326DC5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320</w:t>
            </w:r>
          </w:p>
        </w:tc>
        <w:tc>
          <w:tcPr>
            <w:tcW w:w="474" w:type="pct"/>
            <w:hideMark/>
          </w:tcPr>
          <w:p w14:paraId="2C2B035D" w14:textId="66FD11BB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44.8</w:t>
            </w:r>
          </w:p>
        </w:tc>
        <w:tc>
          <w:tcPr>
            <w:tcW w:w="524" w:type="pct"/>
            <w:hideMark/>
          </w:tcPr>
          <w:p w14:paraId="092CD8E9" w14:textId="59ED16AF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619" w:type="pct"/>
            <w:hideMark/>
          </w:tcPr>
          <w:p w14:paraId="188A191F" w14:textId="2B1EFAED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44.4</w:t>
            </w:r>
          </w:p>
        </w:tc>
        <w:tc>
          <w:tcPr>
            <w:tcW w:w="537" w:type="pct"/>
            <w:hideMark/>
          </w:tcPr>
          <w:p w14:paraId="04F26FC4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460</w:t>
            </w:r>
          </w:p>
        </w:tc>
        <w:tc>
          <w:tcPr>
            <w:tcW w:w="476" w:type="pct"/>
            <w:hideMark/>
          </w:tcPr>
          <w:p w14:paraId="63B659D7" w14:textId="28CCF4A9" w:rsidR="006F204F" w:rsidRPr="009E10AE" w:rsidRDefault="006F204F" w:rsidP="00657E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12.2</w:t>
            </w:r>
          </w:p>
        </w:tc>
        <w:tc>
          <w:tcPr>
            <w:tcW w:w="528" w:type="pct"/>
            <w:hideMark/>
          </w:tcPr>
          <w:p w14:paraId="65A16A50" w14:textId="40166AE6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036</w:t>
            </w:r>
          </w:p>
        </w:tc>
        <w:tc>
          <w:tcPr>
            <w:tcW w:w="616" w:type="pct"/>
            <w:hideMark/>
          </w:tcPr>
          <w:p w14:paraId="7C787DC3" w14:textId="2E89DA35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13.1</w:t>
            </w:r>
          </w:p>
        </w:tc>
      </w:tr>
      <w:tr w:rsidR="006F204F" w:rsidRPr="009E10AE" w14:paraId="76F24D14" w14:textId="77777777" w:rsidTr="002C2184">
        <w:trPr>
          <w:trHeight w:val="70"/>
        </w:trPr>
        <w:tc>
          <w:tcPr>
            <w:tcW w:w="689" w:type="pct"/>
            <w:hideMark/>
          </w:tcPr>
          <w:p w14:paraId="30A1679A" w14:textId="5F7B3EF0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18 m</w:t>
            </w:r>
          </w:p>
        </w:tc>
        <w:tc>
          <w:tcPr>
            <w:tcW w:w="537" w:type="pct"/>
            <w:hideMark/>
          </w:tcPr>
          <w:p w14:paraId="3B10539D" w14:textId="3AA9EDFE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396</w:t>
            </w:r>
          </w:p>
        </w:tc>
        <w:tc>
          <w:tcPr>
            <w:tcW w:w="474" w:type="pct"/>
            <w:hideMark/>
          </w:tcPr>
          <w:p w14:paraId="7C64919D" w14:textId="6FC3A6E7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47.3</w:t>
            </w:r>
          </w:p>
        </w:tc>
        <w:tc>
          <w:tcPr>
            <w:tcW w:w="524" w:type="pct"/>
            <w:hideMark/>
          </w:tcPr>
          <w:p w14:paraId="39331D3C" w14:textId="778C26EA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174</w:t>
            </w:r>
          </w:p>
        </w:tc>
        <w:tc>
          <w:tcPr>
            <w:tcW w:w="619" w:type="pct"/>
            <w:hideMark/>
          </w:tcPr>
          <w:p w14:paraId="78F56188" w14:textId="224F4A09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45.3</w:t>
            </w:r>
          </w:p>
        </w:tc>
        <w:tc>
          <w:tcPr>
            <w:tcW w:w="537" w:type="pct"/>
            <w:hideMark/>
          </w:tcPr>
          <w:p w14:paraId="78AB9D55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524</w:t>
            </w:r>
          </w:p>
        </w:tc>
        <w:tc>
          <w:tcPr>
            <w:tcW w:w="476" w:type="pct"/>
            <w:hideMark/>
          </w:tcPr>
          <w:p w14:paraId="6ABFBAB1" w14:textId="59D2C099" w:rsidR="006F204F" w:rsidRPr="009E10AE" w:rsidRDefault="006F204F" w:rsidP="00657E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13.9</w:t>
            </w:r>
          </w:p>
        </w:tc>
        <w:tc>
          <w:tcPr>
            <w:tcW w:w="528" w:type="pct"/>
            <w:hideMark/>
          </w:tcPr>
          <w:p w14:paraId="5869F908" w14:textId="370FD199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250</w:t>
            </w:r>
          </w:p>
        </w:tc>
        <w:tc>
          <w:tcPr>
            <w:tcW w:w="616" w:type="pct"/>
            <w:hideMark/>
          </w:tcPr>
          <w:p w14:paraId="748394D9" w14:textId="2B6BBA61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14.1</w:t>
            </w:r>
          </w:p>
        </w:tc>
      </w:tr>
      <w:tr w:rsidR="006F204F" w:rsidRPr="009E10AE" w14:paraId="6EBF2300" w14:textId="77777777" w:rsidTr="002C2184">
        <w:trPr>
          <w:trHeight w:val="70"/>
        </w:trPr>
        <w:tc>
          <w:tcPr>
            <w:tcW w:w="689" w:type="pct"/>
            <w:hideMark/>
          </w:tcPr>
          <w:p w14:paraId="4883E908" w14:textId="7136FAC4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21 m</w:t>
            </w:r>
          </w:p>
        </w:tc>
        <w:tc>
          <w:tcPr>
            <w:tcW w:w="537" w:type="pct"/>
            <w:hideMark/>
          </w:tcPr>
          <w:p w14:paraId="078FBFFC" w14:textId="241BF16E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450</w:t>
            </w:r>
          </w:p>
        </w:tc>
        <w:tc>
          <w:tcPr>
            <w:tcW w:w="474" w:type="pct"/>
            <w:hideMark/>
          </w:tcPr>
          <w:p w14:paraId="30C4E57D" w14:textId="31800D87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49.2</w:t>
            </w:r>
          </w:p>
        </w:tc>
        <w:tc>
          <w:tcPr>
            <w:tcW w:w="524" w:type="pct"/>
            <w:hideMark/>
          </w:tcPr>
          <w:p w14:paraId="0CA4B611" w14:textId="56BDDC10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739</w:t>
            </w:r>
          </w:p>
        </w:tc>
        <w:tc>
          <w:tcPr>
            <w:tcW w:w="619" w:type="pct"/>
            <w:hideMark/>
          </w:tcPr>
          <w:p w14:paraId="25E972DC" w14:textId="7F4564B3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44.6</w:t>
            </w:r>
          </w:p>
        </w:tc>
        <w:tc>
          <w:tcPr>
            <w:tcW w:w="537" w:type="pct"/>
            <w:hideMark/>
          </w:tcPr>
          <w:p w14:paraId="07E81CBF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602</w:t>
            </w:r>
          </w:p>
        </w:tc>
        <w:tc>
          <w:tcPr>
            <w:tcW w:w="476" w:type="pct"/>
            <w:hideMark/>
          </w:tcPr>
          <w:p w14:paraId="6EA36F0D" w14:textId="2D77BF8A" w:rsidR="006F204F" w:rsidRPr="009E10AE" w:rsidRDefault="00657E51" w:rsidP="00657E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16.0</w:t>
            </w:r>
          </w:p>
        </w:tc>
        <w:tc>
          <w:tcPr>
            <w:tcW w:w="528" w:type="pct"/>
            <w:hideMark/>
          </w:tcPr>
          <w:p w14:paraId="0EE83140" w14:textId="74E89E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491</w:t>
            </w:r>
          </w:p>
        </w:tc>
        <w:tc>
          <w:tcPr>
            <w:tcW w:w="616" w:type="pct"/>
            <w:hideMark/>
          </w:tcPr>
          <w:p w14:paraId="7CB60A89" w14:textId="3F2EAAA6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14.9</w:t>
            </w:r>
          </w:p>
        </w:tc>
      </w:tr>
      <w:tr w:rsidR="006F204F" w:rsidRPr="009E10AE" w14:paraId="4B280624" w14:textId="77777777" w:rsidTr="002C2184">
        <w:trPr>
          <w:trHeight w:val="70"/>
        </w:trPr>
        <w:tc>
          <w:tcPr>
            <w:tcW w:w="689" w:type="pct"/>
            <w:hideMark/>
          </w:tcPr>
          <w:p w14:paraId="35AEB34F" w14:textId="402FA461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24 m</w:t>
            </w:r>
          </w:p>
        </w:tc>
        <w:tc>
          <w:tcPr>
            <w:tcW w:w="537" w:type="pct"/>
            <w:hideMark/>
          </w:tcPr>
          <w:p w14:paraId="0A219E5E" w14:textId="5F09DFBA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493</w:t>
            </w:r>
          </w:p>
        </w:tc>
        <w:tc>
          <w:tcPr>
            <w:tcW w:w="474" w:type="pct"/>
            <w:hideMark/>
          </w:tcPr>
          <w:p w14:paraId="46C52642" w14:textId="7579F4DF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50.6</w:t>
            </w:r>
          </w:p>
        </w:tc>
        <w:tc>
          <w:tcPr>
            <w:tcW w:w="524" w:type="pct"/>
            <w:hideMark/>
          </w:tcPr>
          <w:p w14:paraId="14598EF7" w14:textId="4CB031CC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232</w:t>
            </w:r>
          </w:p>
        </w:tc>
        <w:tc>
          <w:tcPr>
            <w:tcW w:w="619" w:type="pct"/>
            <w:hideMark/>
          </w:tcPr>
          <w:p w14:paraId="4ACE5D2A" w14:textId="28063EF9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43.9</w:t>
            </w:r>
          </w:p>
        </w:tc>
        <w:tc>
          <w:tcPr>
            <w:tcW w:w="537" w:type="pct"/>
            <w:hideMark/>
          </w:tcPr>
          <w:p w14:paraId="69D90061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657</w:t>
            </w:r>
          </w:p>
        </w:tc>
        <w:tc>
          <w:tcPr>
            <w:tcW w:w="476" w:type="pct"/>
            <w:hideMark/>
          </w:tcPr>
          <w:p w14:paraId="44F06733" w14:textId="0A24DEA5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17.</w:t>
            </w:r>
            <w:r w:rsidR="006F204F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28" w:type="pct"/>
            <w:hideMark/>
          </w:tcPr>
          <w:p w14:paraId="55B3E0D3" w14:textId="1B142ACD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685</w:t>
            </w:r>
          </w:p>
        </w:tc>
        <w:tc>
          <w:tcPr>
            <w:tcW w:w="616" w:type="pct"/>
            <w:hideMark/>
          </w:tcPr>
          <w:p w14:paraId="70C4DB90" w14:textId="319F513F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15.2</w:t>
            </w:r>
          </w:p>
        </w:tc>
      </w:tr>
      <w:tr w:rsidR="006F204F" w:rsidRPr="009E10AE" w14:paraId="1136A517" w14:textId="77777777" w:rsidTr="002C2184">
        <w:trPr>
          <w:trHeight w:val="70"/>
        </w:trPr>
        <w:tc>
          <w:tcPr>
            <w:tcW w:w="689" w:type="pct"/>
            <w:hideMark/>
          </w:tcPr>
          <w:p w14:paraId="59808365" w14:textId="71B4F17F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36 m</w:t>
            </w:r>
          </w:p>
        </w:tc>
        <w:tc>
          <w:tcPr>
            <w:tcW w:w="537" w:type="pct"/>
            <w:hideMark/>
          </w:tcPr>
          <w:p w14:paraId="323D9E3F" w14:textId="18D8C973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628</w:t>
            </w:r>
          </w:p>
        </w:tc>
        <w:tc>
          <w:tcPr>
            <w:tcW w:w="474" w:type="pct"/>
            <w:hideMark/>
          </w:tcPr>
          <w:p w14:paraId="00ECA797" w14:textId="2E87FBDF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55.2</w:t>
            </w:r>
          </w:p>
        </w:tc>
        <w:tc>
          <w:tcPr>
            <w:tcW w:w="524" w:type="pct"/>
            <w:hideMark/>
          </w:tcPr>
          <w:p w14:paraId="11E5F106" w14:textId="1E732CBD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774</w:t>
            </w:r>
          </w:p>
        </w:tc>
        <w:tc>
          <w:tcPr>
            <w:tcW w:w="619" w:type="pct"/>
            <w:hideMark/>
          </w:tcPr>
          <w:p w14:paraId="3D5C2A41" w14:textId="789E4EA6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42.7</w:t>
            </w:r>
          </w:p>
        </w:tc>
        <w:tc>
          <w:tcPr>
            <w:tcW w:w="537" w:type="pct"/>
            <w:hideMark/>
          </w:tcPr>
          <w:p w14:paraId="13CDD200" w14:textId="7777777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823</w:t>
            </w:r>
          </w:p>
        </w:tc>
        <w:tc>
          <w:tcPr>
            <w:tcW w:w="476" w:type="pct"/>
            <w:hideMark/>
          </w:tcPr>
          <w:p w14:paraId="59FE05A4" w14:textId="437E13CB" w:rsidR="006F204F" w:rsidRPr="009E10AE" w:rsidRDefault="006F204F" w:rsidP="00657E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21.8</w:t>
            </w:r>
          </w:p>
        </w:tc>
        <w:tc>
          <w:tcPr>
            <w:tcW w:w="528" w:type="pct"/>
            <w:hideMark/>
          </w:tcPr>
          <w:p w14:paraId="012B54E6" w14:textId="6FBABFC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318</w:t>
            </w:r>
          </w:p>
        </w:tc>
        <w:tc>
          <w:tcPr>
            <w:tcW w:w="616" w:type="pct"/>
            <w:hideMark/>
          </w:tcPr>
          <w:p w14:paraId="7664B9BE" w14:textId="44CDCFFE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15.9</w:t>
            </w:r>
          </w:p>
        </w:tc>
      </w:tr>
      <w:tr w:rsidR="006F204F" w:rsidRPr="009E10AE" w14:paraId="599D8B69" w14:textId="77777777" w:rsidTr="002C2184">
        <w:trPr>
          <w:trHeight w:val="70"/>
        </w:trPr>
        <w:tc>
          <w:tcPr>
            <w:tcW w:w="689" w:type="pct"/>
            <w:hideMark/>
          </w:tcPr>
          <w:p w14:paraId="78681421" w14:textId="60AC1637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60 m</w:t>
            </w:r>
          </w:p>
        </w:tc>
        <w:tc>
          <w:tcPr>
            <w:tcW w:w="537" w:type="pct"/>
            <w:hideMark/>
          </w:tcPr>
          <w:p w14:paraId="4BD93FB5" w14:textId="4FB50350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756</w:t>
            </w:r>
          </w:p>
        </w:tc>
        <w:tc>
          <w:tcPr>
            <w:tcW w:w="474" w:type="pct"/>
            <w:hideMark/>
          </w:tcPr>
          <w:p w14:paraId="686DD732" w14:textId="21B7782B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59.6</w:t>
            </w:r>
          </w:p>
        </w:tc>
        <w:tc>
          <w:tcPr>
            <w:tcW w:w="524" w:type="pct"/>
            <w:hideMark/>
          </w:tcPr>
          <w:p w14:paraId="58E58E33" w14:textId="43880908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450</w:t>
            </w:r>
          </w:p>
        </w:tc>
        <w:tc>
          <w:tcPr>
            <w:tcW w:w="619" w:type="pct"/>
            <w:hideMark/>
          </w:tcPr>
          <w:p w14:paraId="798D3016" w14:textId="3B6BF7E6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42.0</w:t>
            </w:r>
          </w:p>
        </w:tc>
        <w:tc>
          <w:tcPr>
            <w:tcW w:w="537" w:type="pct"/>
            <w:hideMark/>
          </w:tcPr>
          <w:p w14:paraId="387ABBF8" w14:textId="705ACE02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026</w:t>
            </w:r>
          </w:p>
        </w:tc>
        <w:tc>
          <w:tcPr>
            <w:tcW w:w="476" w:type="pct"/>
            <w:hideMark/>
          </w:tcPr>
          <w:p w14:paraId="5789FC39" w14:textId="56CA20E5" w:rsidR="006F204F" w:rsidRPr="009E10AE" w:rsidRDefault="006F204F" w:rsidP="00657E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27.2</w:t>
            </w:r>
          </w:p>
        </w:tc>
        <w:tc>
          <w:tcPr>
            <w:tcW w:w="528" w:type="pct"/>
            <w:hideMark/>
          </w:tcPr>
          <w:p w14:paraId="639DFC75" w14:textId="6A5C362B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244</w:t>
            </w:r>
          </w:p>
        </w:tc>
        <w:tc>
          <w:tcPr>
            <w:tcW w:w="616" w:type="pct"/>
            <w:hideMark/>
          </w:tcPr>
          <w:p w14:paraId="3EEB07F8" w14:textId="00151011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17.4</w:t>
            </w:r>
          </w:p>
        </w:tc>
      </w:tr>
      <w:tr w:rsidR="006F204F" w:rsidRPr="009E10AE" w14:paraId="316A7094" w14:textId="77777777" w:rsidTr="002C2184">
        <w:trPr>
          <w:trHeight w:val="70"/>
        </w:trPr>
        <w:tc>
          <w:tcPr>
            <w:tcW w:w="689" w:type="pct"/>
            <w:hideMark/>
          </w:tcPr>
          <w:p w14:paraId="0BFA1E94" w14:textId="745DDFA2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90 m</w:t>
            </w:r>
          </w:p>
        </w:tc>
        <w:tc>
          <w:tcPr>
            <w:tcW w:w="537" w:type="pct"/>
            <w:hideMark/>
          </w:tcPr>
          <w:p w14:paraId="1573C8AB" w14:textId="6E4CF94A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797</w:t>
            </w:r>
          </w:p>
        </w:tc>
        <w:tc>
          <w:tcPr>
            <w:tcW w:w="474" w:type="pct"/>
            <w:hideMark/>
          </w:tcPr>
          <w:p w14:paraId="15E604BE" w14:textId="40F6ADEA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60.9</w:t>
            </w:r>
          </w:p>
        </w:tc>
        <w:tc>
          <w:tcPr>
            <w:tcW w:w="524" w:type="pct"/>
            <w:hideMark/>
          </w:tcPr>
          <w:p w14:paraId="34509E7A" w14:textId="54CF3E7D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619" w:type="pct"/>
            <w:hideMark/>
          </w:tcPr>
          <w:p w14:paraId="13DC83AB" w14:textId="23C93A87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42.1</w:t>
            </w:r>
          </w:p>
        </w:tc>
        <w:tc>
          <w:tcPr>
            <w:tcW w:w="537" w:type="pct"/>
            <w:hideMark/>
          </w:tcPr>
          <w:p w14:paraId="0DB3E654" w14:textId="669E26C0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101</w:t>
            </w:r>
          </w:p>
        </w:tc>
        <w:tc>
          <w:tcPr>
            <w:tcW w:w="476" w:type="pct"/>
            <w:hideMark/>
          </w:tcPr>
          <w:p w14:paraId="4997E8A0" w14:textId="235CDC57" w:rsidR="006F204F" w:rsidRPr="009E10AE" w:rsidRDefault="006F204F" w:rsidP="00657E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29.2</w:t>
            </w:r>
          </w:p>
        </w:tc>
        <w:tc>
          <w:tcPr>
            <w:tcW w:w="528" w:type="pct"/>
            <w:hideMark/>
          </w:tcPr>
          <w:p w14:paraId="63C4203C" w14:textId="6E96F9A4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810</w:t>
            </w:r>
          </w:p>
        </w:tc>
        <w:tc>
          <w:tcPr>
            <w:tcW w:w="616" w:type="pct"/>
            <w:hideMark/>
          </w:tcPr>
          <w:p w14:paraId="76157D07" w14:textId="4123E2AD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18.4</w:t>
            </w:r>
          </w:p>
        </w:tc>
      </w:tr>
      <w:tr w:rsidR="006F204F" w:rsidRPr="009E10AE" w14:paraId="585A7EC7" w14:textId="77777777" w:rsidTr="002C2184">
        <w:trPr>
          <w:trHeight w:val="70"/>
        </w:trPr>
        <w:tc>
          <w:tcPr>
            <w:tcW w:w="689" w:type="pct"/>
            <w:hideMark/>
          </w:tcPr>
          <w:p w14:paraId="5B6D9B21" w14:textId="0C7DACA2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  <w:t>130 m</w:t>
            </w:r>
          </w:p>
        </w:tc>
        <w:tc>
          <w:tcPr>
            <w:tcW w:w="537" w:type="pct"/>
            <w:noWrap/>
            <w:hideMark/>
          </w:tcPr>
          <w:p w14:paraId="16E53821" w14:textId="1A0474EF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802</w:t>
            </w:r>
          </w:p>
        </w:tc>
        <w:tc>
          <w:tcPr>
            <w:tcW w:w="474" w:type="pct"/>
            <w:hideMark/>
          </w:tcPr>
          <w:p w14:paraId="72A6F61E" w14:textId="4842A9D3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61.1</w:t>
            </w:r>
          </w:p>
        </w:tc>
        <w:tc>
          <w:tcPr>
            <w:tcW w:w="524" w:type="pct"/>
            <w:noWrap/>
            <w:hideMark/>
          </w:tcPr>
          <w:p w14:paraId="0A3CDC94" w14:textId="2D9D1F4C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611</w:t>
            </w:r>
          </w:p>
        </w:tc>
        <w:tc>
          <w:tcPr>
            <w:tcW w:w="619" w:type="pct"/>
            <w:hideMark/>
          </w:tcPr>
          <w:p w14:paraId="5BE6E105" w14:textId="48473F79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42.7</w:t>
            </w:r>
          </w:p>
        </w:tc>
        <w:tc>
          <w:tcPr>
            <w:tcW w:w="537" w:type="pct"/>
            <w:noWrap/>
            <w:hideMark/>
          </w:tcPr>
          <w:p w14:paraId="4353730E" w14:textId="5C416FB0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124</w:t>
            </w:r>
          </w:p>
        </w:tc>
        <w:tc>
          <w:tcPr>
            <w:tcW w:w="476" w:type="pct"/>
            <w:hideMark/>
          </w:tcPr>
          <w:p w14:paraId="7371ABB0" w14:textId="3C7DC5B4" w:rsidR="006F204F" w:rsidRPr="009E10AE" w:rsidRDefault="006F204F" w:rsidP="00657E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29.8</w:t>
            </w:r>
          </w:p>
        </w:tc>
        <w:tc>
          <w:tcPr>
            <w:tcW w:w="528" w:type="pct"/>
            <w:noWrap/>
            <w:hideMark/>
          </w:tcPr>
          <w:p w14:paraId="6AD46357" w14:textId="30F4099B" w:rsidR="006F204F" w:rsidRPr="009E10AE" w:rsidRDefault="006F204F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  <w:r w:rsidR="00657E51"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,</w:t>
            </w: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996</w:t>
            </w:r>
          </w:p>
        </w:tc>
        <w:tc>
          <w:tcPr>
            <w:tcW w:w="616" w:type="pct"/>
            <w:hideMark/>
          </w:tcPr>
          <w:p w14:paraId="70F3E9BA" w14:textId="7B7F27E8" w:rsidR="006F204F" w:rsidRPr="009E10AE" w:rsidRDefault="00657E51" w:rsidP="006F20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E10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18.9</w:t>
            </w:r>
          </w:p>
        </w:tc>
      </w:tr>
    </w:tbl>
    <w:p w14:paraId="5534AD95" w14:textId="285524EF" w:rsidR="003C59E1" w:rsidRDefault="003C59E1" w:rsidP="003C59E1">
      <w:pPr>
        <w:rPr>
          <w:rFonts w:ascii="Times New Roman" w:eastAsia="CharisSIL" w:hAnsi="Times New Roman" w:cs="Times New Roman"/>
          <w:kern w:val="0"/>
          <w:sz w:val="22"/>
        </w:rPr>
      </w:pPr>
      <w:r w:rsidRPr="009E10AE">
        <w:rPr>
          <w:rFonts w:ascii="Times New Roman" w:eastAsia="CharisSIL" w:hAnsi="Times New Roman" w:cs="Times New Roman"/>
          <w:kern w:val="0"/>
          <w:sz w:val="22"/>
        </w:rPr>
        <w:t xml:space="preserve">FU, follow-up; SRE, skeletal-related event; IR, incidence rate; PYs, person-years; </w:t>
      </w:r>
      <w:r w:rsidRPr="009E10AE">
        <w:rPr>
          <w:rFonts w:ascii="Times New Roman" w:eastAsia="바탕체" w:hAnsi="Times New Roman" w:cs="Times New Roman"/>
          <w:kern w:val="0"/>
          <w:sz w:val="22"/>
        </w:rPr>
        <w:t>m, months</w:t>
      </w:r>
    </w:p>
    <w:p w14:paraId="60F4095D" w14:textId="77777777" w:rsidR="003C59E1" w:rsidRPr="003B3C29" w:rsidRDefault="003C59E1" w:rsidP="003C59E1">
      <w:pPr>
        <w:rPr>
          <w:rFonts w:ascii="Times New Roman" w:eastAsia="CharisSIL" w:hAnsi="Times New Roman" w:cs="Times New Roman"/>
          <w:kern w:val="0"/>
          <w:sz w:val="22"/>
        </w:rPr>
      </w:pPr>
      <w:r>
        <w:rPr>
          <w:rFonts w:ascii="Times New Roman" w:eastAsia="CharisSIL" w:hAnsi="Times New Roman" w:cs="Times New Roman"/>
          <w:kern w:val="0"/>
          <w:sz w:val="22"/>
        </w:rPr>
        <w:t>*</w:t>
      </w:r>
      <w:proofErr w:type="gramStart"/>
      <w:r>
        <w:rPr>
          <w:rFonts w:ascii="Times New Roman" w:eastAsia="CharisSIL" w:hAnsi="Times New Roman" w:cs="Times New Roman"/>
          <w:kern w:val="0"/>
          <w:sz w:val="22"/>
        </w:rPr>
        <w:t>cumulative</w:t>
      </w:r>
      <w:proofErr w:type="gramEnd"/>
      <w:r>
        <w:rPr>
          <w:rFonts w:ascii="Times New Roman" w:eastAsia="CharisSIL" w:hAnsi="Times New Roman" w:cs="Times New Roman"/>
          <w:kern w:val="0"/>
          <w:sz w:val="22"/>
        </w:rPr>
        <w:t xml:space="preserve"> follow-up time</w:t>
      </w:r>
    </w:p>
    <w:p w14:paraId="3817BE4A" w14:textId="56A193AB" w:rsidR="00F64129" w:rsidRDefault="00F64129">
      <w:pPr>
        <w:rPr>
          <w:rFonts w:ascii="Times New Roman" w:hAnsi="Times New Roman" w:cs="Times New Roman"/>
          <w:sz w:val="22"/>
        </w:rPr>
      </w:pPr>
    </w:p>
    <w:p w14:paraId="0FAAECBB" w14:textId="2B4871BD" w:rsidR="00FC4F60" w:rsidRDefault="00FC4F60">
      <w:pPr>
        <w:rPr>
          <w:rFonts w:ascii="Times New Roman" w:hAnsi="Times New Roman" w:cs="Times New Roman"/>
          <w:sz w:val="22"/>
        </w:rPr>
      </w:pPr>
    </w:p>
    <w:p w14:paraId="15403528" w14:textId="5B43FCAC" w:rsidR="00FC4F60" w:rsidRDefault="00FC4F60">
      <w:pPr>
        <w:rPr>
          <w:rFonts w:ascii="Times New Roman" w:hAnsi="Times New Roman" w:cs="Times New Roman"/>
          <w:sz w:val="22"/>
        </w:rPr>
      </w:pPr>
    </w:p>
    <w:p w14:paraId="5A4134B7" w14:textId="12902F58" w:rsidR="00FC4F60" w:rsidRDefault="00FC4F60">
      <w:pPr>
        <w:rPr>
          <w:rFonts w:ascii="Times New Roman" w:hAnsi="Times New Roman" w:cs="Times New Roman"/>
          <w:sz w:val="22"/>
        </w:rPr>
      </w:pPr>
    </w:p>
    <w:p w14:paraId="4074F4CC" w14:textId="61E007EE" w:rsidR="00FC4F60" w:rsidRDefault="00FC4F60">
      <w:pPr>
        <w:rPr>
          <w:rFonts w:ascii="Times New Roman" w:hAnsi="Times New Roman" w:cs="Times New Roman"/>
          <w:sz w:val="22"/>
        </w:rPr>
      </w:pPr>
    </w:p>
    <w:p w14:paraId="6A9D1CC9" w14:textId="2866375E" w:rsidR="00FC4F60" w:rsidRDefault="00FC4F60">
      <w:pPr>
        <w:rPr>
          <w:rFonts w:ascii="Times New Roman" w:hAnsi="Times New Roman" w:cs="Times New Roman"/>
          <w:sz w:val="22"/>
        </w:rPr>
      </w:pPr>
    </w:p>
    <w:p w14:paraId="7466DDA6" w14:textId="2952149B" w:rsidR="00FC4F60" w:rsidRDefault="00FC4F60">
      <w:pPr>
        <w:rPr>
          <w:rFonts w:ascii="Times New Roman" w:hAnsi="Times New Roman" w:cs="Times New Roman"/>
          <w:sz w:val="22"/>
        </w:rPr>
      </w:pPr>
    </w:p>
    <w:p w14:paraId="6DF84844" w14:textId="77777777" w:rsidR="00C46899" w:rsidRDefault="00C46899" w:rsidP="009E10AE">
      <w:pPr>
        <w:rPr>
          <w:rFonts w:ascii="Times New Roman" w:hAnsi="Times New Roman" w:cs="Times New Roman"/>
          <w:sz w:val="22"/>
        </w:rPr>
        <w:sectPr w:rsidR="00C46899" w:rsidSect="002C2184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477484C7" w14:textId="3DADF5D3" w:rsidR="00C46899" w:rsidRDefault="004977BE" w:rsidP="009E10AE">
      <w:pPr>
        <w:rPr>
          <w:rFonts w:ascii="Times New Roman" w:hAnsi="Times New Roman" w:cs="Times New Roman"/>
          <w:sz w:val="22"/>
        </w:rPr>
      </w:pPr>
      <w:r w:rsidRPr="009E10AE">
        <w:rPr>
          <w:rFonts w:ascii="Times New Roman" w:hAnsi="Times New Roman" w:cs="Times New Roman"/>
          <w:b/>
          <w:bCs/>
          <w:sz w:val="22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2"/>
        </w:rPr>
        <w:t xml:space="preserve">Figure 1. </w:t>
      </w:r>
      <w:r w:rsidRPr="00152B48">
        <w:rPr>
          <w:rFonts w:ascii="Times New Roman" w:hAnsi="Times New Roman" w:cs="Times New Roman"/>
          <w:b/>
          <w:sz w:val="22"/>
        </w:rPr>
        <w:t>Study Population Enrollment Flow</w:t>
      </w:r>
    </w:p>
    <w:p w14:paraId="1BA47AA4" w14:textId="09287632" w:rsidR="004977BE" w:rsidRPr="00407D25" w:rsidRDefault="004977BE" w:rsidP="009E10A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noProof/>
          <w:sz w:val="22"/>
        </w:rPr>
        <w:drawing>
          <wp:inline distT="0" distB="0" distL="0" distR="0" wp14:anchorId="161C4372" wp14:editId="7CD93768">
            <wp:extent cx="7480300" cy="4645145"/>
            <wp:effectExtent l="0" t="0" r="6350" b="3175"/>
            <wp:docPr id="181573461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1667" cy="4645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977BE" w:rsidRPr="00407D25" w:rsidSect="004977BE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8A82F" w14:textId="77777777" w:rsidR="00C528D6" w:rsidRDefault="00C528D6" w:rsidP="001536E0">
      <w:pPr>
        <w:spacing w:after="0" w:line="240" w:lineRule="auto"/>
      </w:pPr>
      <w:r>
        <w:separator/>
      </w:r>
    </w:p>
  </w:endnote>
  <w:endnote w:type="continuationSeparator" w:id="0">
    <w:p w14:paraId="736E8AE8" w14:textId="77777777" w:rsidR="00C528D6" w:rsidRDefault="00C528D6" w:rsidP="00153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harisSIL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dvOT596495f2+fb">
    <w:altName w:val="맑은 고딕"/>
    <w:charset w:val="81"/>
    <w:family w:val="auto"/>
    <w:pitch w:val="default"/>
    <w:sig w:usb0="00000001" w:usb1="09060000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B35CB" w14:textId="77777777" w:rsidR="00C528D6" w:rsidRDefault="00C528D6" w:rsidP="001536E0">
      <w:pPr>
        <w:spacing w:after="0" w:line="240" w:lineRule="auto"/>
      </w:pPr>
      <w:r>
        <w:separator/>
      </w:r>
    </w:p>
  </w:footnote>
  <w:footnote w:type="continuationSeparator" w:id="0">
    <w:p w14:paraId="76BDE893" w14:textId="77777777" w:rsidR="00C528D6" w:rsidRDefault="00C528D6" w:rsidP="001536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czNjAwtTCztDQwNjBU0lEKTi0uzszPAykwrAUAA4KJUCwAAAA="/>
  </w:docVars>
  <w:rsids>
    <w:rsidRoot w:val="00235F9E"/>
    <w:rsid w:val="000628D6"/>
    <w:rsid w:val="000E4BA7"/>
    <w:rsid w:val="001536E0"/>
    <w:rsid w:val="001D6E20"/>
    <w:rsid w:val="00210BEC"/>
    <w:rsid w:val="00235F9E"/>
    <w:rsid w:val="002C2184"/>
    <w:rsid w:val="002E7708"/>
    <w:rsid w:val="003C2486"/>
    <w:rsid w:val="003C59E1"/>
    <w:rsid w:val="00407D25"/>
    <w:rsid w:val="004977BE"/>
    <w:rsid w:val="004F21DE"/>
    <w:rsid w:val="00517388"/>
    <w:rsid w:val="00581F30"/>
    <w:rsid w:val="005F710B"/>
    <w:rsid w:val="0060520D"/>
    <w:rsid w:val="00657E51"/>
    <w:rsid w:val="00675909"/>
    <w:rsid w:val="00684126"/>
    <w:rsid w:val="006E0559"/>
    <w:rsid w:val="006F204F"/>
    <w:rsid w:val="00775084"/>
    <w:rsid w:val="007B4BF2"/>
    <w:rsid w:val="00804DE6"/>
    <w:rsid w:val="008D1F04"/>
    <w:rsid w:val="0091343F"/>
    <w:rsid w:val="009857CD"/>
    <w:rsid w:val="009A4349"/>
    <w:rsid w:val="009E10AE"/>
    <w:rsid w:val="00AC53B0"/>
    <w:rsid w:val="00B242AD"/>
    <w:rsid w:val="00B571FB"/>
    <w:rsid w:val="00B75923"/>
    <w:rsid w:val="00B93F17"/>
    <w:rsid w:val="00BA0D4D"/>
    <w:rsid w:val="00C46899"/>
    <w:rsid w:val="00C528D6"/>
    <w:rsid w:val="00E15851"/>
    <w:rsid w:val="00E52566"/>
    <w:rsid w:val="00EA760D"/>
    <w:rsid w:val="00EE611E"/>
    <w:rsid w:val="00F32D07"/>
    <w:rsid w:val="00F37DB1"/>
    <w:rsid w:val="00F64129"/>
    <w:rsid w:val="00F73212"/>
    <w:rsid w:val="00F74992"/>
    <w:rsid w:val="00F911E8"/>
    <w:rsid w:val="00FB1B8A"/>
    <w:rsid w:val="00FC4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12EABE"/>
  <w15:chartTrackingRefBased/>
  <w15:docId w15:val="{F7631BE7-4DA6-4F9A-9784-712E69A23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5F9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5F9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1">
    <w:name w:val="Grid Table 1 Light"/>
    <w:basedOn w:val="a1"/>
    <w:uiPriority w:val="46"/>
    <w:rsid w:val="00235F9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4">
    <w:name w:val="annotation reference"/>
    <w:basedOn w:val="a0"/>
    <w:uiPriority w:val="99"/>
    <w:semiHidden/>
    <w:unhideWhenUsed/>
    <w:rsid w:val="00E15851"/>
    <w:rPr>
      <w:sz w:val="18"/>
      <w:szCs w:val="18"/>
    </w:rPr>
  </w:style>
  <w:style w:type="paragraph" w:styleId="a5">
    <w:name w:val="annotation text"/>
    <w:basedOn w:val="a"/>
    <w:link w:val="Char"/>
    <w:uiPriority w:val="99"/>
    <w:unhideWhenUsed/>
    <w:rsid w:val="00E15851"/>
    <w:pPr>
      <w:jc w:val="left"/>
    </w:pPr>
  </w:style>
  <w:style w:type="character" w:customStyle="1" w:styleId="Char">
    <w:name w:val="메모 텍스트 Char"/>
    <w:basedOn w:val="a0"/>
    <w:link w:val="a5"/>
    <w:uiPriority w:val="99"/>
    <w:rsid w:val="00E15851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E15851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E15851"/>
    <w:rPr>
      <w:b/>
      <w:bCs/>
    </w:rPr>
  </w:style>
  <w:style w:type="paragraph" w:styleId="a7">
    <w:name w:val="header"/>
    <w:basedOn w:val="a"/>
    <w:link w:val="Char1"/>
    <w:uiPriority w:val="99"/>
    <w:unhideWhenUsed/>
    <w:rsid w:val="001536E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1536E0"/>
  </w:style>
  <w:style w:type="paragraph" w:styleId="a8">
    <w:name w:val="footer"/>
    <w:basedOn w:val="a"/>
    <w:link w:val="Char2"/>
    <w:uiPriority w:val="99"/>
    <w:unhideWhenUsed/>
    <w:rsid w:val="001536E0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1536E0"/>
  </w:style>
  <w:style w:type="table" w:styleId="a9">
    <w:name w:val="Table Grid"/>
    <w:basedOn w:val="a1"/>
    <w:uiPriority w:val="39"/>
    <w:rsid w:val="00F641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9857CD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9857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mbang7@snu.ac.k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749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홍섭</dc:creator>
  <cp:keywords/>
  <dc:description/>
  <cp:lastModifiedBy>이 지윤</cp:lastModifiedBy>
  <cp:revision>2</cp:revision>
  <dcterms:created xsi:type="dcterms:W3CDTF">2023-05-15T21:51:00Z</dcterms:created>
  <dcterms:modified xsi:type="dcterms:W3CDTF">2023-05-15T21:51:00Z</dcterms:modified>
</cp:coreProperties>
</file>