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617" w:rsidRPr="00263923" w:rsidRDefault="00263923">
      <w:pPr>
        <w:rPr>
          <w:rFonts w:ascii="Times New Roman" w:hAnsi="Times New Roman" w:cs="Times New Roman"/>
        </w:rPr>
      </w:pPr>
      <w:r w:rsidRPr="00263923">
        <w:rPr>
          <w:rFonts w:ascii="Times New Roman" w:hAnsi="Times New Roman" w:cs="Times New Roman"/>
          <w:noProof/>
        </w:rPr>
        <w:drawing>
          <wp:inline distT="0" distB="0" distL="0" distR="0">
            <wp:extent cx="5250218" cy="855027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18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23" w:rsidRPr="00263923" w:rsidRDefault="00263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F</w:t>
      </w:r>
      <w:r>
        <w:rPr>
          <w:rFonts w:ascii="Times New Roman" w:hAnsi="Times New Roman" w:cs="Times New Roman"/>
        </w:rPr>
        <w:t>igure S1. The s</w:t>
      </w:r>
      <w:r w:rsidRPr="006D674F">
        <w:rPr>
          <w:rFonts w:ascii="Times New Roman" w:hAnsi="Times New Roman" w:cs="Times New Roman"/>
        </w:rPr>
        <w:t>ubgroup survival analysis</w:t>
      </w:r>
      <w:r>
        <w:rPr>
          <w:rFonts w:ascii="Times New Roman" w:hAnsi="Times New Roman" w:cs="Times New Roman"/>
        </w:rPr>
        <w:t xml:space="preserve"> for OS </w:t>
      </w:r>
      <w:r w:rsidRPr="006D674F">
        <w:rPr>
          <w:rFonts w:ascii="Times New Roman" w:hAnsi="Times New Roman" w:cs="Times New Roman"/>
        </w:rPr>
        <w:t xml:space="preserve">of patients </w:t>
      </w:r>
      <w:r>
        <w:rPr>
          <w:rFonts w:ascii="Times New Roman" w:hAnsi="Times New Roman" w:cs="Times New Roman"/>
        </w:rPr>
        <w:t>in the</w:t>
      </w:r>
      <w:r w:rsidRPr="006D674F">
        <w:rPr>
          <w:rFonts w:ascii="Times New Roman" w:hAnsi="Times New Roman" w:cs="Times New Roman"/>
        </w:rPr>
        <w:t xml:space="preserve"> BC2TC</w:t>
      </w:r>
      <w:r>
        <w:rPr>
          <w:rFonts w:ascii="Times New Roman" w:hAnsi="Times New Roman" w:cs="Times New Roman"/>
        </w:rPr>
        <w:t xml:space="preserve"> </w:t>
      </w:r>
      <w:r w:rsidRPr="006D674F">
        <w:rPr>
          <w:rFonts w:ascii="Times New Roman" w:hAnsi="Times New Roman" w:cs="Times New Roman"/>
        </w:rPr>
        <w:t>and BC group</w:t>
      </w:r>
      <w:r>
        <w:rPr>
          <w:rFonts w:ascii="Times New Roman" w:hAnsi="Times New Roman" w:cs="Times New Roman"/>
        </w:rPr>
        <w:t>s</w:t>
      </w: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1135" cy="8505184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85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923" w:rsidRDefault="00263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S2. The s</w:t>
      </w:r>
      <w:r w:rsidRPr="006D674F">
        <w:rPr>
          <w:rFonts w:ascii="Times New Roman" w:hAnsi="Times New Roman" w:cs="Times New Roman"/>
        </w:rPr>
        <w:t>ubgroup survival analysis</w:t>
      </w:r>
      <w:r>
        <w:rPr>
          <w:rFonts w:ascii="Times New Roman" w:hAnsi="Times New Roman" w:cs="Times New Roman"/>
        </w:rPr>
        <w:t xml:space="preserve"> for DSS </w:t>
      </w:r>
      <w:r w:rsidRPr="006D674F">
        <w:rPr>
          <w:rFonts w:ascii="Times New Roman" w:hAnsi="Times New Roman" w:cs="Times New Roman"/>
        </w:rPr>
        <w:t xml:space="preserve">of patients </w:t>
      </w:r>
      <w:r>
        <w:rPr>
          <w:rFonts w:ascii="Times New Roman" w:hAnsi="Times New Roman" w:cs="Times New Roman"/>
        </w:rPr>
        <w:t>in the</w:t>
      </w:r>
      <w:r w:rsidRPr="006D674F">
        <w:rPr>
          <w:rFonts w:ascii="Times New Roman" w:hAnsi="Times New Roman" w:cs="Times New Roman"/>
        </w:rPr>
        <w:t xml:space="preserve"> BC2TC</w:t>
      </w:r>
      <w:r>
        <w:rPr>
          <w:rFonts w:ascii="Times New Roman" w:hAnsi="Times New Roman" w:cs="Times New Roman"/>
        </w:rPr>
        <w:t xml:space="preserve"> </w:t>
      </w:r>
      <w:r w:rsidRPr="006D674F">
        <w:rPr>
          <w:rFonts w:ascii="Times New Roman" w:hAnsi="Times New Roman" w:cs="Times New Roman"/>
        </w:rPr>
        <w:t>and BC group</w:t>
      </w:r>
      <w:r>
        <w:rPr>
          <w:rFonts w:ascii="Times New Roman" w:hAnsi="Times New Roman" w:cs="Times New Roman"/>
        </w:rPr>
        <w:t>s</w:t>
      </w: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</w:p>
    <w:p w:rsidR="00263923" w:rsidRDefault="00263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65420" cy="36525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23" w:rsidRPr="006D674F" w:rsidRDefault="00263923" w:rsidP="00263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S3. The DSS of</w:t>
      </w:r>
      <w:r w:rsidRPr="006D674F">
        <w:rPr>
          <w:rFonts w:ascii="Times New Roman" w:hAnsi="Times New Roman" w:cs="Times New Roman"/>
        </w:rPr>
        <w:t xml:space="preserve"> patients </w:t>
      </w:r>
      <w:r>
        <w:rPr>
          <w:rFonts w:ascii="Times New Roman" w:hAnsi="Times New Roman" w:cs="Times New Roman"/>
        </w:rPr>
        <w:t>between</w:t>
      </w:r>
      <w:r w:rsidRPr="006D674F">
        <w:rPr>
          <w:rFonts w:ascii="Times New Roman" w:hAnsi="Times New Roman" w:cs="Times New Roman"/>
        </w:rPr>
        <w:t xml:space="preserve"> BC2TC</w:t>
      </w:r>
      <w:r>
        <w:rPr>
          <w:rFonts w:ascii="Times New Roman" w:hAnsi="Times New Roman" w:cs="Times New Roman"/>
        </w:rPr>
        <w:t xml:space="preserve"> </w:t>
      </w:r>
      <w:r w:rsidRPr="006D674F">
        <w:rPr>
          <w:rFonts w:ascii="Times New Roman" w:hAnsi="Times New Roman" w:cs="Times New Roman"/>
        </w:rPr>
        <w:t>and BC group</w:t>
      </w:r>
      <w:r>
        <w:rPr>
          <w:rFonts w:ascii="Times New Roman" w:hAnsi="Times New Roman" w:cs="Times New Roman"/>
        </w:rPr>
        <w:t>s in the s</w:t>
      </w:r>
      <w:r w:rsidRPr="006D674F">
        <w:rPr>
          <w:rFonts w:ascii="Times New Roman" w:hAnsi="Times New Roman" w:cs="Times New Roman"/>
        </w:rPr>
        <w:t>ubgroup survival analysis</w:t>
      </w:r>
      <w:r w:rsidRPr="008947EB">
        <w:rPr>
          <w:rFonts w:ascii="Times New Roman" w:hAnsi="Times New Roman" w:cs="Times New Roman"/>
        </w:rPr>
        <w:t xml:space="preserve"> for breast cancer subtypes</w:t>
      </w:r>
    </w:p>
    <w:p w:rsidR="00263923" w:rsidRPr="00263923" w:rsidRDefault="00263923">
      <w:pPr>
        <w:rPr>
          <w:rFonts w:ascii="Times New Roman" w:hAnsi="Times New Roman" w:cs="Times New Roman"/>
        </w:rPr>
      </w:pPr>
    </w:p>
    <w:sectPr w:rsidR="00263923" w:rsidRPr="002639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923"/>
    <w:rsid w:val="00263923"/>
    <w:rsid w:val="007C0C9C"/>
    <w:rsid w:val="00E0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354D7-4CB0-452D-A75D-1B617345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陈新月</dc:creator>
  <cp:keywords/>
  <dc:description/>
  <cp:lastModifiedBy>陈新月</cp:lastModifiedBy>
  <cp:revision>2</cp:revision>
  <dcterms:created xsi:type="dcterms:W3CDTF">2021-01-30T19:23:00Z</dcterms:created>
  <dcterms:modified xsi:type="dcterms:W3CDTF">2021-02-07T14:56:00Z</dcterms:modified>
</cp:coreProperties>
</file>