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00787" w14:textId="77777777" w:rsidR="00BA343F" w:rsidRPr="009F4E7D" w:rsidRDefault="00BA343F" w:rsidP="00BA343F">
      <w:pPr>
        <w:rPr>
          <w:rFonts w:ascii="Times New Roman" w:hAnsi="Times New Roman"/>
          <w:b/>
          <w:bCs/>
          <w:sz w:val="24"/>
        </w:rPr>
      </w:pPr>
      <w:r w:rsidRPr="009F4E7D">
        <w:rPr>
          <w:rFonts w:ascii="Times New Roman" w:hAnsi="Times New Roman" w:hint="eastAsia"/>
          <w:b/>
          <w:bCs/>
          <w:sz w:val="24"/>
        </w:rPr>
        <w:t>T</w:t>
      </w:r>
      <w:r w:rsidRPr="009F4E7D">
        <w:rPr>
          <w:rFonts w:ascii="Times New Roman" w:hAnsi="Times New Roman"/>
          <w:b/>
          <w:bCs/>
          <w:sz w:val="24"/>
        </w:rPr>
        <w:t>able 1. Major indications for prenatal CMA in 3459 pregnancies with aberrant findings</w:t>
      </w:r>
    </w:p>
    <w:p w14:paraId="664D7A63" w14:textId="58019CF0" w:rsidR="006F3547" w:rsidRDefault="00BA343F">
      <w:r w:rsidRPr="00BA343F">
        <w:drawing>
          <wp:inline distT="0" distB="0" distL="0" distR="0" wp14:anchorId="69608724" wp14:editId="3863109A">
            <wp:extent cx="9672955" cy="1813560"/>
            <wp:effectExtent l="5398" t="0" r="0" b="0"/>
            <wp:docPr id="21411467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1582" cy="181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7E8EC" w14:textId="77777777" w:rsidR="00BA343F" w:rsidRDefault="00BA343F"/>
    <w:p w14:paraId="0EAADBE4" w14:textId="4BC27D30" w:rsidR="00BA343F" w:rsidRDefault="00BA343F">
      <w:pPr>
        <w:rPr>
          <w:rFonts w:ascii="Times New Roman" w:hAnsi="Times New Roman"/>
          <w:b/>
          <w:bCs/>
          <w:sz w:val="24"/>
        </w:rPr>
      </w:pPr>
      <w:r w:rsidRPr="009F4E7D">
        <w:rPr>
          <w:rFonts w:ascii="Times New Roman" w:hAnsi="Times New Roman"/>
          <w:b/>
          <w:bCs/>
          <w:sz w:val="24"/>
        </w:rPr>
        <w:t>Table 2. Overview of the pathogenic and likely pathogenic copy number variants reported by CMA</w:t>
      </w:r>
    </w:p>
    <w:p w14:paraId="51FF2779" w14:textId="0B032BC1" w:rsidR="00BA343F" w:rsidRDefault="00C66C69">
      <w:pPr>
        <w:rPr>
          <w:rFonts w:ascii="Times New Roman" w:hAnsi="Times New Roman"/>
          <w:b/>
          <w:bCs/>
          <w:sz w:val="24"/>
        </w:rPr>
      </w:pPr>
      <w:r w:rsidRPr="00C66C69">
        <w:lastRenderedPageBreak/>
        <w:drawing>
          <wp:inline distT="0" distB="0" distL="0" distR="0" wp14:anchorId="18E4FD1C" wp14:editId="3FD67273">
            <wp:extent cx="9680937" cy="4150360"/>
            <wp:effectExtent l="0" t="0" r="0" b="2540"/>
            <wp:docPr id="15214643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3028" cy="415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085CF" w14:textId="6E95A8DE" w:rsidR="00BA343F" w:rsidRPr="0091266B" w:rsidRDefault="00C66C69" w:rsidP="0091266B">
      <w:pPr>
        <w:widowControl/>
        <w:jc w:val="left"/>
        <w:rPr>
          <w:rFonts w:ascii="Times New Roman" w:hAnsi="Times New Roman" w:hint="eastAsia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  <w:r w:rsidR="00BA343F" w:rsidRPr="009F4E7D">
        <w:rPr>
          <w:rFonts w:ascii="Times New Roman" w:hAnsi="Times New Roman"/>
          <w:b/>
          <w:bCs/>
          <w:sz w:val="24"/>
        </w:rPr>
        <w:lastRenderedPageBreak/>
        <w:t xml:space="preserve">Table 3. </w:t>
      </w:r>
      <w:r w:rsidR="00BA343F" w:rsidRPr="009F4E7D">
        <w:rPr>
          <w:rFonts w:ascii="Times New Roman" w:hAnsi="Times New Roman" w:hint="eastAsia"/>
          <w:b/>
          <w:bCs/>
          <w:sz w:val="24"/>
        </w:rPr>
        <w:t xml:space="preserve">Overview of </w:t>
      </w:r>
      <w:r w:rsidR="00BA343F" w:rsidRPr="009F4E7D">
        <w:rPr>
          <w:rFonts w:ascii="Times New Roman" w:hAnsi="Times New Roman" w:hint="eastAsia"/>
          <w:b/>
          <w:bCs/>
          <w:sz w:val="24"/>
        </w:rPr>
        <w:t>≥</w:t>
      </w:r>
      <w:r w:rsidR="00BA343F" w:rsidRPr="009F4E7D">
        <w:rPr>
          <w:rFonts w:ascii="Times New Roman" w:hAnsi="Times New Roman" w:hint="eastAsia"/>
          <w:b/>
          <w:bCs/>
          <w:sz w:val="24"/>
        </w:rPr>
        <w:t>5Mb copy number variants reported by CMA</w:t>
      </w:r>
    </w:p>
    <w:p w14:paraId="4C3AADF3" w14:textId="7458AF77" w:rsidR="00C66C69" w:rsidRPr="00C66C69" w:rsidRDefault="00C66C69">
      <w:pPr>
        <w:rPr>
          <w:rFonts w:hint="eastAsia"/>
        </w:rPr>
      </w:pPr>
      <w:r w:rsidRPr="00C66C69">
        <w:rPr>
          <w:rFonts w:hint="eastAsia"/>
        </w:rPr>
        <w:drawing>
          <wp:inline distT="0" distB="0" distL="0" distR="0" wp14:anchorId="2AC9D613" wp14:editId="3F1DA026">
            <wp:extent cx="9612708" cy="2598420"/>
            <wp:effectExtent l="0" t="0" r="7620" b="0"/>
            <wp:docPr id="8299801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270" cy="260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6C69" w:rsidRPr="00C66C69" w:rsidSect="009126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EB23A" w14:textId="77777777" w:rsidR="00E97FFE" w:rsidRDefault="00E97FFE" w:rsidP="00BA343F">
      <w:r>
        <w:separator/>
      </w:r>
    </w:p>
  </w:endnote>
  <w:endnote w:type="continuationSeparator" w:id="0">
    <w:p w14:paraId="02588B92" w14:textId="77777777" w:rsidR="00E97FFE" w:rsidRDefault="00E97FFE" w:rsidP="00BA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34580" w14:textId="77777777" w:rsidR="00E97FFE" w:rsidRDefault="00E97FFE" w:rsidP="00BA343F">
      <w:r>
        <w:separator/>
      </w:r>
    </w:p>
  </w:footnote>
  <w:footnote w:type="continuationSeparator" w:id="0">
    <w:p w14:paraId="6E364202" w14:textId="77777777" w:rsidR="00E97FFE" w:rsidRDefault="00E97FFE" w:rsidP="00BA3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14"/>
    <w:rsid w:val="005C2114"/>
    <w:rsid w:val="006F3547"/>
    <w:rsid w:val="0091266B"/>
    <w:rsid w:val="00BA343F"/>
    <w:rsid w:val="00C66C69"/>
    <w:rsid w:val="00E9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2BB2F"/>
  <w15:chartTrackingRefBased/>
  <w15:docId w15:val="{949B35A6-E918-4170-9AD3-D2EFEAC7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43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34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34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34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9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荷花</dc:creator>
  <cp:keywords/>
  <dc:description/>
  <cp:lastModifiedBy>荷花</cp:lastModifiedBy>
  <cp:revision>2</cp:revision>
  <dcterms:created xsi:type="dcterms:W3CDTF">2023-05-05T07:44:00Z</dcterms:created>
  <dcterms:modified xsi:type="dcterms:W3CDTF">2023-05-05T08:08:00Z</dcterms:modified>
</cp:coreProperties>
</file>