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2E56E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  <w:bookmarkStart w:id="0" w:name="_Ref134028215"/>
      <w:r w:rsidRPr="00B57AE6">
        <w:rPr>
          <w:rFonts w:ascii="Times New Roman" w:hAnsi="Times New Roman" w:cs="Times New Roman"/>
          <w:b/>
          <w:bCs/>
        </w:rPr>
        <w:t xml:space="preserve">Table </w:t>
      </w:r>
      <w:r w:rsidRPr="00B57AE6">
        <w:rPr>
          <w:rFonts w:ascii="Times New Roman" w:hAnsi="Times New Roman" w:cs="Times New Roman"/>
          <w:b/>
          <w:bCs/>
        </w:rPr>
        <w:fldChar w:fldCharType="begin"/>
      </w:r>
      <w:r w:rsidRPr="00B57AE6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B57AE6">
        <w:rPr>
          <w:rFonts w:ascii="Times New Roman" w:hAnsi="Times New Roman" w:cs="Times New Roman"/>
          <w:b/>
          <w:bCs/>
        </w:rPr>
        <w:fldChar w:fldCharType="separate"/>
      </w:r>
      <w:r w:rsidRPr="00B57AE6">
        <w:rPr>
          <w:rFonts w:ascii="Times New Roman" w:hAnsi="Times New Roman" w:cs="Times New Roman"/>
          <w:b/>
          <w:bCs/>
          <w:noProof/>
        </w:rPr>
        <w:t>4</w:t>
      </w:r>
      <w:r w:rsidRPr="00B57AE6">
        <w:rPr>
          <w:rFonts w:ascii="Times New Roman" w:hAnsi="Times New Roman" w:cs="Times New Roman"/>
          <w:b/>
          <w:bCs/>
        </w:rPr>
        <w:fldChar w:fldCharType="end"/>
      </w:r>
      <w:r w:rsidRPr="00411272">
        <w:rPr>
          <w:rFonts w:ascii="Times New Roman" w:hAnsi="Times New Roman" w:cs="Times New Roman"/>
        </w:rPr>
        <w:t xml:space="preserve"> Mean </w:t>
      </w:r>
      <w:r>
        <w:rPr>
          <w:rFonts w:ascii="Times New Roman" w:hAnsi="Times New Roman" w:cs="Times New Roman"/>
        </w:rPr>
        <w:t>(</w:t>
      </w:r>
      <w:r w:rsidRPr="00411272">
        <w:rPr>
          <w:rFonts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>)</w:t>
      </w:r>
      <w:r w:rsidRPr="00411272">
        <w:rPr>
          <w:rFonts w:ascii="Times New Roman" w:hAnsi="Times New Roman" w:cs="Times New Roman"/>
        </w:rPr>
        <w:t xml:space="preserve"> of </w:t>
      </w:r>
      <w:bookmarkStart w:id="1" w:name="_Hlk130315781"/>
      <w:r w:rsidRPr="00411272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>F/</w:t>
      </w:r>
      <w:r w:rsidRPr="00411272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 xml:space="preserve">C </w:t>
      </w:r>
      <w:bookmarkEnd w:id="1"/>
      <w:r w:rsidRPr="00411272">
        <w:rPr>
          <w:rFonts w:ascii="Times New Roman" w:hAnsi="Times New Roman" w:cs="Times New Roman"/>
        </w:rPr>
        <w:t>by land</w:t>
      </w:r>
      <w:r>
        <w:rPr>
          <w:rFonts w:ascii="Times New Roman" w:hAnsi="Times New Roman" w:cs="Times New Roman"/>
        </w:rPr>
        <w:t xml:space="preserve"> </w:t>
      </w:r>
      <w:r w:rsidRPr="00411272">
        <w:rPr>
          <w:rFonts w:ascii="Times New Roman" w:hAnsi="Times New Roman" w:cs="Times New Roman"/>
        </w:rPr>
        <w:t xml:space="preserve">cover class </w:t>
      </w:r>
      <w:r>
        <w:rPr>
          <w:rFonts w:ascii="Times New Roman" w:hAnsi="Times New Roman" w:cs="Times New Roman"/>
        </w:rPr>
        <w:t>at</w:t>
      </w:r>
      <w:r w:rsidRPr="00411272">
        <w:rPr>
          <w:rFonts w:ascii="Times New Roman" w:hAnsi="Times New Roman" w:cs="Times New Roman"/>
        </w:rPr>
        <w:t xml:space="preserve"> provinc</w:t>
      </w:r>
      <w:r>
        <w:rPr>
          <w:rFonts w:ascii="Times New Roman" w:hAnsi="Times New Roman" w:cs="Times New Roman"/>
        </w:rPr>
        <w:t>e and country level for the land cover classes</w:t>
      </w:r>
      <w:r w:rsidRPr="004112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11272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 xml:space="preserve">F is the functional changes (i.e., </w:t>
      </w:r>
      <w:r w:rsidRPr="00411272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 xml:space="preserve">ET or </w:t>
      </w:r>
      <w:r w:rsidRPr="00411272">
        <w:rPr>
          <w:rFonts w:ascii="Times New Roman" w:hAnsi="Times New Roman" w:cs="Times New Roman"/>
        </w:rPr>
        <w:t>Δ</w:t>
      </w:r>
      <w:r w:rsidDel="00D25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GPP), and </w:t>
      </w:r>
      <w:r w:rsidRPr="00411272">
        <w:rPr>
          <w:rFonts w:ascii="Times New Roman" w:hAnsi="Times New Roman" w:cs="Times New Roman"/>
        </w:rPr>
        <w:t>Δ</w:t>
      </w:r>
      <w:r>
        <w:rPr>
          <w:rFonts w:ascii="Times New Roman" w:hAnsi="Times New Roman" w:cs="Times New Roman"/>
        </w:rPr>
        <w:t>C is the compositional change. Table</w:t>
      </w:r>
      <w:bookmarkEnd w:id="0"/>
      <w:r>
        <w:rPr>
          <w:rFonts w:ascii="Times New Roman" w:hAnsi="Times New Roman" w:cs="Times New Roman"/>
        </w:rPr>
        <w:t xml:space="preserve"> is binary color coded with values greater than zero in yellow and values less than zero in cyan. A positive value indicates higher proportional increase in ecosystem function than the increase in the land cover type in the landscape.</w:t>
      </w:r>
    </w:p>
    <w:tbl>
      <w:tblPr>
        <w:tblpPr w:leftFromText="180" w:rightFromText="180" w:vertAnchor="text" w:horzAnchor="margin" w:tblpY="237"/>
        <w:tblW w:w="0" w:type="auto"/>
        <w:tblLayout w:type="fixed"/>
        <w:tblLook w:val="04A0" w:firstRow="1" w:lastRow="0" w:firstColumn="1" w:lastColumn="0" w:noHBand="0" w:noVBand="1"/>
      </w:tblPr>
      <w:tblGrid>
        <w:gridCol w:w="1152"/>
        <w:gridCol w:w="1292"/>
        <w:gridCol w:w="1166"/>
        <w:gridCol w:w="1166"/>
        <w:gridCol w:w="1166"/>
        <w:gridCol w:w="1166"/>
        <w:gridCol w:w="1166"/>
        <w:gridCol w:w="1166"/>
        <w:gridCol w:w="1200"/>
        <w:gridCol w:w="1166"/>
      </w:tblGrid>
      <w:tr w:rsidR="000149FE" w:rsidRPr="00D90876" w14:paraId="14445686" w14:textId="77777777" w:rsidTr="006213F5">
        <w:trPr>
          <w:trHeight w:val="360"/>
        </w:trPr>
        <w:tc>
          <w:tcPr>
            <w:tcW w:w="1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D851B7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A3C6" w14:textId="77777777" w:rsidR="000149FE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Land</w:t>
            </w:r>
          </w:p>
          <w:p w14:paraId="386EAD4C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Cover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B0DFC" w14:textId="77777777" w:rsidR="000149FE" w:rsidRPr="00D90876" w:rsidRDefault="000149FE" w:rsidP="0062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43A11" w14:textId="77777777" w:rsidR="000149FE" w:rsidRPr="00D90876" w:rsidRDefault="000149FE" w:rsidP="0062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Mongolia</w:t>
            </w:r>
          </w:p>
        </w:tc>
      </w:tr>
      <w:tr w:rsidR="000149FE" w:rsidRPr="00D90876" w14:paraId="1EAF7B1D" w14:textId="77777777" w:rsidTr="006213F5">
        <w:trPr>
          <w:trHeight w:val="360"/>
        </w:trPr>
        <w:tc>
          <w:tcPr>
            <w:tcW w:w="1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B81CF0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D6E3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2A90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Aktobe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BD80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Akmola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B2D8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Almaty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DE7B9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8511C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Arkhangai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C5F5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1461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Dornod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65BE6B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Overall</w:t>
            </w:r>
          </w:p>
        </w:tc>
      </w:tr>
      <w:tr w:rsidR="000149FE" w:rsidRPr="00D90876" w14:paraId="46DA0D71" w14:textId="77777777" w:rsidTr="006213F5">
        <w:trPr>
          <w:trHeight w:val="403"/>
        </w:trPr>
        <w:tc>
          <w:tcPr>
            <w:tcW w:w="1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12BF95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_Hlk130315893"/>
            <w:r w:rsidRPr="00D90876">
              <w:rPr>
                <w:rFonts w:ascii="Times New Roman" w:hAnsi="Times New Roman" w:cs="Times New Roman"/>
                <w:sz w:val="20"/>
                <w:szCs w:val="20"/>
              </w:rPr>
              <w:t>ΔET/ΔC</w:t>
            </w:r>
            <w:bookmarkEnd w:id="2"/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8BDF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barren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A9ED49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 (0.44)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A4D570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(0.12)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41082A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 (0.29)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8713C14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 (0.36)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4B1A84F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36BA5F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3CAAAF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10E2623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 (0.67)</w:t>
            </w:r>
          </w:p>
        </w:tc>
      </w:tr>
      <w:tr w:rsidR="000149FE" w:rsidRPr="00D90876" w14:paraId="41011DB3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3642844A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D55D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cropland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2FDB1964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 (0.39)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0369EB8C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(0.12)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17E01A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 (0.29)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2A12021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 (0.3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FE6FC75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2B6FCEA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7B578E5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68FCB03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 (0.23)</w:t>
            </w:r>
          </w:p>
        </w:tc>
      </w:tr>
      <w:tr w:rsidR="000149FE" w:rsidRPr="00D90876" w14:paraId="6B8AEBA6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62DD2F32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82D4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766FEDE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-0.68 (0.37)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3F06D6E4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(0.55)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046EBB2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(0.29)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270F78B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-0.67 (0.39)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7974712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218E4CA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6B1FE86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(0.58)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42239EA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 (0.4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149FE" w:rsidRPr="00D90876" w14:paraId="4D8DDAD4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4B7F1DDD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8A1D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11246AC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 (0.2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3D2131E1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 (0.08)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D83598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 (0.69)</w:t>
            </w:r>
          </w:p>
        </w:tc>
        <w:tc>
          <w:tcPr>
            <w:tcW w:w="1166" w:type="dxa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30F8E19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 (0.48)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6CB5C6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2A4B70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(0.42)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40F738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FD08513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(0.31)</w:t>
            </w:r>
          </w:p>
        </w:tc>
      </w:tr>
      <w:tr w:rsidR="000149FE" w:rsidRPr="00D90876" w14:paraId="233148FE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10E84E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EAC0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41B6AF9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 (0.4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187B7759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 (0.96)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39E40FC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 (0.81)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92FF17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 (0.8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F4F4DF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(0.51)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606F5173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29949C9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45492C32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 (0.99)</w:t>
            </w:r>
          </w:p>
        </w:tc>
      </w:tr>
      <w:tr w:rsidR="000149FE" w:rsidRPr="00D90876" w14:paraId="7768B313" w14:textId="77777777" w:rsidTr="006213F5">
        <w:trPr>
          <w:trHeight w:val="403"/>
        </w:trPr>
        <w:tc>
          <w:tcPr>
            <w:tcW w:w="1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4C9EF0C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GPP/</w:t>
            </w:r>
            <w:r w:rsidRPr="00D90876">
              <w:rPr>
                <w:rFonts w:ascii="Times New Roman" w:hAnsi="Times New Roman" w:cs="Times New Roman"/>
                <w:sz w:val="20"/>
                <w:szCs w:val="20"/>
              </w:rPr>
              <w:t>ΔC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70BB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barren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3C599C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(0.43)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EAA9F45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(0.15)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2AD0AA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 (0.31)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37FB5B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 (0.37)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F4B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733BC69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(0.62)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73F213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2BEB27F5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(0.5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149FE" w:rsidRPr="00D90876" w14:paraId="58FAF448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06AACE47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1C55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cropland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6F23DEF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 (0.39)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4E2D8DC2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7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2CC" w:themeFill="accent4" w:themeFillTint="33"/>
              </w:rPr>
              <w:t>0.06 (0.15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44A43833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 (0.23)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6B0CC581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 (0.31)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401E2E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376B315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26513DB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5B8434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 (0.35)</w:t>
            </w:r>
          </w:p>
        </w:tc>
      </w:tr>
      <w:tr w:rsidR="000149FE" w:rsidRPr="00D90876" w14:paraId="4C5EA5C2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2E7A4C0B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0C54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019AD3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 (0.33)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4415C68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 (0.54)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26E1CC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 (0.36)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2553FD07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 (0.41)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221EC87E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1FE402D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61F0ACE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(0.69)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692505DC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-0.52 (0.41)</w:t>
            </w:r>
          </w:p>
        </w:tc>
      </w:tr>
      <w:tr w:rsidR="000149FE" w:rsidRPr="00D90876" w14:paraId="0545573B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right w:val="single" w:sz="4" w:space="0" w:color="auto"/>
            </w:tcBorders>
          </w:tcPr>
          <w:p w14:paraId="6609DF56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DA9C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1D4498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 (0.23)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noWrap/>
            <w:vAlign w:val="center"/>
            <w:hideMark/>
          </w:tcPr>
          <w:p w14:paraId="18154BA9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 (0.08)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4044BCB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 (0.52)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3DC637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(0.36)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28E0B954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503290F9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EF088E8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2CC10E10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(0.34)</w:t>
            </w:r>
          </w:p>
        </w:tc>
      </w:tr>
      <w:tr w:rsidR="000149FE" w:rsidRPr="00D90876" w14:paraId="48CC154D" w14:textId="77777777" w:rsidTr="006213F5">
        <w:trPr>
          <w:trHeight w:val="403"/>
        </w:trPr>
        <w:tc>
          <w:tcPr>
            <w:tcW w:w="1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3016A0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C7B2" w14:textId="77777777" w:rsidR="000149FE" w:rsidRPr="00D90876" w:rsidRDefault="000149FE" w:rsidP="0062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4D59F41F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(0.32)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0EF717CA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 (1.06)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385861A5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(0.48)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1A6D8CD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 (0.77)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68D7EC7D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3E986435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(0.79)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center"/>
            <w:hideMark/>
          </w:tcPr>
          <w:p w14:paraId="77491533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(0.89)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  <w:noWrap/>
            <w:vAlign w:val="center"/>
            <w:hideMark/>
          </w:tcPr>
          <w:p w14:paraId="49BF3E76" w14:textId="77777777" w:rsidR="000149FE" w:rsidRPr="00D90876" w:rsidRDefault="000149FE" w:rsidP="006213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 (1.36)</w:t>
            </w:r>
          </w:p>
        </w:tc>
      </w:tr>
    </w:tbl>
    <w:p w14:paraId="5859FC0B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0F27205E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6B117EFA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19412BF1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743F7E69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42E17562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5E611887" w14:textId="77777777" w:rsidR="000149FE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4DF6CA69" w14:textId="77777777" w:rsidR="000149FE" w:rsidRPr="00411272" w:rsidRDefault="000149FE" w:rsidP="000149FE">
      <w:pPr>
        <w:spacing w:line="240" w:lineRule="auto"/>
        <w:rPr>
          <w:rFonts w:ascii="Times New Roman" w:hAnsi="Times New Roman" w:cs="Times New Roman"/>
        </w:rPr>
      </w:pPr>
    </w:p>
    <w:p w14:paraId="0FBFF00B" w14:textId="77777777" w:rsidR="000149FE" w:rsidRDefault="000149FE" w:rsidP="000149FE">
      <w:pPr>
        <w:spacing w:line="240" w:lineRule="auto"/>
      </w:pPr>
    </w:p>
    <w:p w14:paraId="51689DED" w14:textId="77777777" w:rsidR="000149FE" w:rsidRDefault="000149FE" w:rsidP="000149FE">
      <w:pPr>
        <w:spacing w:line="240" w:lineRule="auto"/>
      </w:pPr>
    </w:p>
    <w:p w14:paraId="357F7553" w14:textId="77777777" w:rsidR="000149FE" w:rsidRDefault="000149FE" w:rsidP="000149FE">
      <w:pPr>
        <w:spacing w:line="240" w:lineRule="auto"/>
      </w:pPr>
    </w:p>
    <w:p w14:paraId="75C4BE07" w14:textId="77777777" w:rsidR="000149FE" w:rsidRDefault="000149FE" w:rsidP="000149FE">
      <w:pPr>
        <w:spacing w:line="240" w:lineRule="auto"/>
      </w:pPr>
    </w:p>
    <w:p w14:paraId="6D9568E6" w14:textId="77777777" w:rsidR="00E1715D" w:rsidRDefault="000149FE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FE"/>
    <w:rsid w:val="000149FE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0BAB1"/>
  <w15:chartTrackingRefBased/>
  <w15:docId w15:val="{D16D3F55-71D9-4A50-8DDB-EC8AA025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1432</Characters>
  <Application>Microsoft Office Word</Application>
  <DocSecurity>0</DocSecurity>
  <Lines>11</Lines>
  <Paragraphs>3</Paragraphs>
  <ScaleCrop>false</ScaleCrop>
  <Company>Springer Nature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2023-05-19T10:35:00Z</dcterms:created>
  <dcterms:modified xsi:type="dcterms:W3CDTF">2023-05-19T10:35:00Z</dcterms:modified>
</cp:coreProperties>
</file>