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91D5A" w14:textId="77777777" w:rsidR="0033772B" w:rsidRPr="00C835EC" w:rsidRDefault="0033772B" w:rsidP="0033772B">
      <w:pPr>
        <w:rPr>
          <w:rFonts w:ascii="Times New Roman" w:hAnsi="Times New Roman" w:cs="Times New Roman"/>
          <w:sz w:val="24"/>
          <w:szCs w:val="24"/>
        </w:rPr>
      </w:pPr>
      <w:r w:rsidRPr="00C835EC">
        <w:rPr>
          <w:rFonts w:ascii="Times New Roman" w:hAnsi="Times New Roman" w:cs="Times New Roman"/>
          <w:sz w:val="24"/>
          <w:szCs w:val="24"/>
        </w:rPr>
        <w:t>Table 3. Comparison of ECM fruiting bodies found at parks.</w:t>
      </w:r>
    </w:p>
    <w:tbl>
      <w:tblPr>
        <w:tblW w:w="4897" w:type="pct"/>
        <w:tblLook w:val="04A0" w:firstRow="1" w:lastRow="0" w:firstColumn="1" w:lastColumn="0" w:noHBand="0" w:noVBand="1"/>
      </w:tblPr>
      <w:tblGrid>
        <w:gridCol w:w="1148"/>
        <w:gridCol w:w="857"/>
        <w:gridCol w:w="1601"/>
        <w:gridCol w:w="1815"/>
        <w:gridCol w:w="1815"/>
        <w:gridCol w:w="1921"/>
      </w:tblGrid>
      <w:tr w:rsidR="0033772B" w:rsidRPr="00C835EC" w14:paraId="1FF08603" w14:textId="77777777" w:rsidTr="0033772B">
        <w:trPr>
          <w:trHeight w:val="2002"/>
        </w:trPr>
        <w:tc>
          <w:tcPr>
            <w:tcW w:w="62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7A57CCCD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Basidiospores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1558BCC7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sub globose, green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084ECBC7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globose, green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EC4E95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globose, green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718F9A4B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globose, brown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2D1F2C3A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slightly elliptic, brown</w:t>
            </w:r>
          </w:p>
        </w:tc>
      </w:tr>
      <w:tr w:rsidR="0033772B" w:rsidRPr="00C835EC" w14:paraId="73110A70" w14:textId="77777777" w:rsidTr="0033772B">
        <w:trPr>
          <w:trHeight w:val="1607"/>
        </w:trPr>
        <w:tc>
          <w:tcPr>
            <w:tcW w:w="62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6951EBDE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Base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06D28822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attached to rhizomorph.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55BD23B7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mycelial pad white. 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410197E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attached to rhizomorph; mycelial pad white.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08AED3D7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mycelial pad yellow.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36018326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base attached to rhizomorph; mycelial pad slightly blue, white.</w:t>
            </w:r>
          </w:p>
        </w:tc>
      </w:tr>
      <w:tr w:rsidR="0033772B" w:rsidRPr="00C835EC" w14:paraId="452E24FE" w14:textId="77777777" w:rsidTr="0033772B">
        <w:trPr>
          <w:trHeight w:val="1540"/>
        </w:trPr>
        <w:tc>
          <w:tcPr>
            <w:tcW w:w="62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6FCA6F62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Stipe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441FF6D1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194C7F47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eccentric; surface</w:t>
            </w:r>
          </w:p>
          <w:p w14:paraId="26BB87FC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orange, smooth.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35C8313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central;</w:t>
            </w:r>
          </w:p>
          <w:p w14:paraId="0F1D300B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surface white, smooth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6DC8DC0D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4DAED88E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central;</w:t>
            </w:r>
          </w:p>
          <w:p w14:paraId="47B6A6E9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surface reticulated</w:t>
            </w:r>
          </w:p>
        </w:tc>
      </w:tr>
      <w:tr w:rsidR="0033772B" w:rsidRPr="00C835EC" w14:paraId="448BCD96" w14:textId="77777777" w:rsidTr="0033772B">
        <w:trPr>
          <w:trHeight w:val="1328"/>
        </w:trPr>
        <w:tc>
          <w:tcPr>
            <w:tcW w:w="62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164DF0C7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Gills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471AC73A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6959DA1A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decurrent, orange, concolorous. 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111613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arcuate, white, concolorous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2588AFB2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07C8FC82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</w:tr>
      <w:tr w:rsidR="0033772B" w:rsidRPr="00C835EC" w14:paraId="39975837" w14:textId="77777777" w:rsidTr="0033772B">
        <w:trPr>
          <w:cantSplit/>
          <w:trHeight w:val="2270"/>
        </w:trPr>
        <w:tc>
          <w:tcPr>
            <w:tcW w:w="62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425ABC79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Pileus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2DFD44A7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683F7436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30 mm in diameter; moderately indented; surface orange</w:t>
            </w:r>
          </w:p>
          <w:p w14:paraId="655A28A3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, smooth. 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ED5DA11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60 mm in diameter; infundibuliform</w:t>
            </w:r>
          </w:p>
          <w:p w14:paraId="7D1BAABE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; surface white</w:t>
            </w:r>
          </w:p>
          <w:p w14:paraId="297242CC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, smooth. 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1F7944AF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0A4CA660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40 mm in diameter; convex; surface chocolate to orange-brown, dry, slightly tomentose</w:t>
            </w:r>
          </w:p>
        </w:tc>
      </w:tr>
      <w:tr w:rsidR="0033772B" w:rsidRPr="00C835EC" w14:paraId="4F0E21A3" w14:textId="77777777" w:rsidTr="0033772B">
        <w:trPr>
          <w:trHeight w:val="2071"/>
        </w:trPr>
        <w:tc>
          <w:tcPr>
            <w:tcW w:w="62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7E1FF751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2B5FC741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Zheng Hua Nature</w:t>
            </w:r>
          </w:p>
          <w:p w14:paraId="146BC096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Park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04C80846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Bishan Ang Mo </w:t>
            </w:r>
          </w:p>
          <w:p w14:paraId="08F20760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Kio Park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811AC37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Bukit Batok Nature</w:t>
            </w:r>
          </w:p>
          <w:p w14:paraId="6908989D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Park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09D3A8B0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FB1FC3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Singapore Botanic </w:t>
            </w:r>
          </w:p>
          <w:p w14:paraId="17FE3BAE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Gardens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0F4452C3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Bukit Batok Nature</w:t>
            </w:r>
          </w:p>
          <w:p w14:paraId="4B27C06E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Park</w:t>
            </w:r>
          </w:p>
        </w:tc>
      </w:tr>
      <w:tr w:rsidR="0033772B" w:rsidRPr="00C835EC" w14:paraId="212C9F3A" w14:textId="77777777" w:rsidTr="0033772B">
        <w:trPr>
          <w:trHeight w:val="1299"/>
        </w:trPr>
        <w:tc>
          <w:tcPr>
            <w:tcW w:w="62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6C2D56B5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22645E8F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Clavulina 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sp.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7F8C50B6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Lactarius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sp.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501623C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Russula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sp. </w:t>
            </w: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6122650C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Scleroderma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sp.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7F8B619C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Spongispora temasekensis</w:t>
            </w:r>
          </w:p>
        </w:tc>
      </w:tr>
    </w:tbl>
    <w:p w14:paraId="47E529CB" w14:textId="77777777" w:rsidR="0033772B" w:rsidRPr="00C835EC" w:rsidRDefault="0033772B" w:rsidP="0033772B">
      <w:pPr>
        <w:rPr>
          <w:rFonts w:ascii="Times New Roman" w:hAnsi="Times New Roman" w:cs="Times New Roman"/>
          <w:sz w:val="24"/>
          <w:szCs w:val="24"/>
        </w:rPr>
      </w:pPr>
      <w:r w:rsidRPr="00C835EC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4640" w:type="pct"/>
        <w:tblLook w:val="04A0" w:firstRow="1" w:lastRow="0" w:firstColumn="1" w:lastColumn="0" w:noHBand="0" w:noVBand="1"/>
      </w:tblPr>
      <w:tblGrid>
        <w:gridCol w:w="1106"/>
        <w:gridCol w:w="1400"/>
        <w:gridCol w:w="923"/>
        <w:gridCol w:w="1718"/>
        <w:gridCol w:w="1975"/>
        <w:gridCol w:w="1555"/>
      </w:tblGrid>
      <w:tr w:rsidR="0033772B" w:rsidRPr="00C835EC" w14:paraId="74C6E395" w14:textId="77777777" w:rsidTr="0033772B">
        <w:trPr>
          <w:cantSplit/>
          <w:trHeight w:val="3066"/>
        </w:trPr>
        <w:tc>
          <w:tcPr>
            <w:tcW w:w="6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3D8133A7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Remarks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20A75E85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Coral. 50 mm in diameter; surface yellow, smooth. Branches out two to three times; small tips at end.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4FE1C76B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Rolled margins. Exudes milky fluid when damaged.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AC2911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Spore print white. Asexual basidiomycete </w:t>
            </w:r>
            <w:r w:rsidRPr="00C835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Vanrija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sp. found in high relative abundances. Diptera spotted. Strong rotten fish odour.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1EB038CF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Round. 20 mm in diameter; surface yellow-brown, granular. Endoperidium purple, concolorous. Receptacle central; surface brown, cracked.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6980298D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Tubes adnexed. Pores brown, concolorous. DNA unmerged reads match sequences online.</w:t>
            </w:r>
          </w:p>
        </w:tc>
      </w:tr>
      <w:tr w:rsidR="0033772B" w:rsidRPr="00C835EC" w14:paraId="796CE0F5" w14:textId="77777777" w:rsidTr="0033772B">
        <w:trPr>
          <w:trHeight w:val="1894"/>
        </w:trPr>
        <w:tc>
          <w:tcPr>
            <w:tcW w:w="6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0D15B169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Closest DNA </w:t>
            </w:r>
          </w:p>
          <w:p w14:paraId="1443BA60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BLAST Match,</w:t>
            </w:r>
          </w:p>
          <w:p w14:paraId="0551B551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Percentage Identity 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2AA59FFF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2EF7BCA0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Lactarius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sp.</w:t>
            </w:r>
          </w:p>
          <w:p w14:paraId="710C086F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835E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AB854677.1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100.00%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5AC8102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Russula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sp.,</w:t>
            </w:r>
          </w:p>
          <w:p w14:paraId="75DE1F23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35E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LC680925.1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94.44%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655D73D4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Scleroderma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sp. </w:t>
            </w:r>
            <w:r w:rsidRPr="00C835E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KY081720.1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80.70%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4D317E6E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Spongispora</w:t>
            </w:r>
          </w:p>
          <w:p w14:paraId="7ECC29CF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temasekensis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35E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MG979396.1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100.00%</w:t>
            </w:r>
          </w:p>
        </w:tc>
      </w:tr>
      <w:tr w:rsidR="0033772B" w:rsidRPr="00C835EC" w14:paraId="4D183D89" w14:textId="77777777" w:rsidTr="0033772B">
        <w:trPr>
          <w:trHeight w:val="1894"/>
        </w:trPr>
        <w:tc>
          <w:tcPr>
            <w:tcW w:w="6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60FF1375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GenBank accession numbers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49A6478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20D17D4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OQ702324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57D763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OQ702330</w:t>
            </w: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3EED3B9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OQ693864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1C3D2345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SRX19786162</w:t>
            </w:r>
          </w:p>
          <w:p w14:paraId="707ED758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SRX19786161</w:t>
            </w:r>
          </w:p>
        </w:tc>
      </w:tr>
      <w:tr w:rsidR="0033772B" w:rsidRPr="00C835EC" w14:paraId="489D8FF2" w14:textId="77777777" w:rsidTr="0033772B">
        <w:trPr>
          <w:cantSplit/>
          <w:trHeight w:val="2138"/>
        </w:trPr>
        <w:tc>
          <w:tcPr>
            <w:tcW w:w="6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35FD8045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Cystidia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592EA631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6DAA7872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inflated base; curved appendage; small globule at end.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DB94AA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clavate; curved appendage; small globule at end.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65E32349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55CD8614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</w:tr>
      <w:tr w:rsidR="0033772B" w:rsidRPr="00C835EC" w14:paraId="538DB670" w14:textId="77777777" w:rsidTr="0033772B">
        <w:trPr>
          <w:trHeight w:val="1448"/>
        </w:trPr>
        <w:tc>
          <w:tcPr>
            <w:tcW w:w="6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5FA81938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Ornamentation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4EDC5F2C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773BEF0D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4EBE48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54E6B409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31959BFB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</w:tr>
      <w:tr w:rsidR="0033772B" w:rsidRPr="00C835EC" w14:paraId="284AEB28" w14:textId="77777777" w:rsidTr="0033772B">
        <w:trPr>
          <w:trHeight w:val="2321"/>
        </w:trPr>
        <w:tc>
          <w:tcPr>
            <w:tcW w:w="6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7E9CC0BF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Spore dimensions</w:t>
            </w:r>
          </w:p>
          <w:p w14:paraId="5E9B6C53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bookmarkStart w:id="0" w:name="_Hlk100069292"/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bookmarkEnd w:id="0"/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0B979F9F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(5.8–)6.3–8.4(–9.0) × (5.5–)5.7–6.3(–6.5)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52D346B7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(5.5–)6.1–8.3(–8.9) × (5.1–)5.6–7.1(–7.6)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E4CBDEA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>(3.1–)3.7–5.6(–6.3) × (2.7–)3.2–5.4(–5.9)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hideMark/>
          </w:tcPr>
          <w:p w14:paraId="311E6EE9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(6.5–)7.0–8.6(–9.1) × (6.3–)6.7–7.7(–8.1) 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77919D42" w14:textId="77777777" w:rsidR="0033772B" w:rsidRPr="00C835EC" w:rsidRDefault="0033772B" w:rsidP="005D6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C">
              <w:rPr>
                <w:rFonts w:ascii="Times New Roman" w:hAnsi="Times New Roman" w:cs="Times New Roman"/>
                <w:sz w:val="24"/>
                <w:szCs w:val="24"/>
              </w:rPr>
              <w:t xml:space="preserve">(10.7–)11.3–13.1(–13.7) × (8.2–)8.7–10.5(–11.0) </w:t>
            </w:r>
          </w:p>
        </w:tc>
      </w:tr>
    </w:tbl>
    <w:p w14:paraId="13CDDBAE" w14:textId="77777777" w:rsidR="0033772B" w:rsidRPr="00C835EC" w:rsidRDefault="0033772B" w:rsidP="003377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835EC">
        <w:rPr>
          <w:rFonts w:ascii="Times New Roman" w:hAnsi="Times New Roman" w:cs="Times New Roman"/>
          <w:sz w:val="24"/>
          <w:szCs w:val="24"/>
        </w:rPr>
        <w:lastRenderedPageBreak/>
        <w:t xml:space="preserve">Table 4. Park ECM colour root morphotypes and its samples. coralloid: co, irregular: ir, monopodial: mo, smooth: sm, stringy: st, woolly: wo, </w:t>
      </w:r>
      <w:r w:rsidRPr="00C835EC">
        <w:rPr>
          <w:rFonts w:ascii="Times New Roman" w:eastAsia="Times New Roman" w:hAnsi="Times New Roman" w:cs="Times New Roman"/>
          <w:sz w:val="24"/>
          <w:szCs w:val="24"/>
          <w:lang w:eastAsia="en-SG"/>
        </w:rPr>
        <w:t>pseudoparenchyma: ps, prosenchyma: pr,</w:t>
      </w:r>
      <w:r w:rsidRPr="00C835EC">
        <w:rPr>
          <w:rFonts w:ascii="Times New Roman" w:hAnsi="Times New Roman" w:cs="Times New Roman"/>
          <w:sz w:val="24"/>
          <w:szCs w:val="24"/>
        </w:rPr>
        <w:t xml:space="preserve"> </w:t>
      </w:r>
      <w:r w:rsidRPr="00C835EC">
        <w:rPr>
          <w:rFonts w:ascii="Times New Roman" w:eastAsia="Times New Roman" w:hAnsi="Times New Roman" w:cs="Times New Roman"/>
          <w:sz w:val="24"/>
          <w:szCs w:val="24"/>
          <w:lang w:eastAsia="en-SG"/>
        </w:rPr>
        <w:t>paraepidermal: pa, periepidermal</w:t>
      </w:r>
      <w:r w:rsidRPr="00C835EC">
        <w:rPr>
          <w:rFonts w:ascii="Times New Roman" w:hAnsi="Times New Roman" w:cs="Times New Roman"/>
          <w:sz w:val="24"/>
          <w:szCs w:val="24"/>
        </w:rPr>
        <w:t xml:space="preserve">: pe, present: +, absent: -, </w:t>
      </w:r>
      <w:r w:rsidRPr="00C835EC">
        <w:rPr>
          <w:rFonts w:ascii="Times New Roman" w:hAnsi="Times New Roman" w:cs="Times New Roman"/>
          <w:i/>
          <w:iCs/>
          <w:sz w:val="24"/>
          <w:szCs w:val="24"/>
        </w:rPr>
        <w:t xml:space="preserve">Clavulina </w:t>
      </w:r>
      <w:r w:rsidRPr="00C835EC">
        <w:rPr>
          <w:rFonts w:ascii="Times New Roman" w:hAnsi="Times New Roman" w:cs="Times New Roman"/>
          <w:sz w:val="24"/>
          <w:szCs w:val="24"/>
        </w:rPr>
        <w:t xml:space="preserve">sp.: Cl, </w:t>
      </w:r>
      <w:r w:rsidRPr="00C835EC">
        <w:rPr>
          <w:rFonts w:ascii="Times New Roman" w:hAnsi="Times New Roman" w:cs="Times New Roman"/>
          <w:i/>
          <w:iCs/>
          <w:sz w:val="24"/>
          <w:szCs w:val="24"/>
        </w:rPr>
        <w:t xml:space="preserve">Inocybe </w:t>
      </w:r>
      <w:r w:rsidRPr="00C835EC">
        <w:rPr>
          <w:rFonts w:ascii="Times New Roman" w:hAnsi="Times New Roman" w:cs="Times New Roman"/>
          <w:sz w:val="24"/>
          <w:szCs w:val="24"/>
        </w:rPr>
        <w:t xml:space="preserve">sp.: In, </w:t>
      </w:r>
      <w:r w:rsidRPr="00C835EC">
        <w:rPr>
          <w:rFonts w:ascii="Times New Roman" w:hAnsi="Times New Roman" w:cs="Times New Roman"/>
          <w:i/>
          <w:iCs/>
          <w:sz w:val="24"/>
          <w:szCs w:val="24"/>
        </w:rPr>
        <w:t xml:space="preserve">Lactarius </w:t>
      </w:r>
      <w:r w:rsidRPr="00C835EC">
        <w:rPr>
          <w:rFonts w:ascii="Times New Roman" w:hAnsi="Times New Roman" w:cs="Times New Roman"/>
          <w:sz w:val="24"/>
          <w:szCs w:val="24"/>
        </w:rPr>
        <w:t>spp.: La,</w:t>
      </w:r>
      <w:r w:rsidRPr="00C835EC">
        <w:rPr>
          <w:rFonts w:ascii="Times New Roman" w:hAnsi="Times New Roman" w:cs="Times New Roman"/>
          <w:i/>
          <w:iCs/>
          <w:sz w:val="24"/>
          <w:szCs w:val="24"/>
        </w:rPr>
        <w:t xml:space="preserve"> Lactifluus </w:t>
      </w:r>
      <w:r w:rsidRPr="00C835EC">
        <w:rPr>
          <w:rFonts w:ascii="Times New Roman" w:hAnsi="Times New Roman" w:cs="Times New Roman"/>
          <w:sz w:val="24"/>
          <w:szCs w:val="24"/>
        </w:rPr>
        <w:t>sp.: Lf</w:t>
      </w:r>
      <w:r w:rsidRPr="00C835EC">
        <w:rPr>
          <w:rFonts w:ascii="Times New Roman" w:hAnsi="Times New Roman" w:cs="Times New Roman"/>
          <w:i/>
          <w:iCs/>
          <w:sz w:val="24"/>
          <w:szCs w:val="24"/>
        </w:rPr>
        <w:t xml:space="preserve">, Russula </w:t>
      </w:r>
      <w:r w:rsidRPr="00C835EC">
        <w:rPr>
          <w:rFonts w:ascii="Times New Roman" w:hAnsi="Times New Roman" w:cs="Times New Roman"/>
          <w:sz w:val="24"/>
          <w:szCs w:val="24"/>
        </w:rPr>
        <w:t>spp.: Ru,</w:t>
      </w:r>
      <w:r w:rsidRPr="00C835EC">
        <w:rPr>
          <w:rFonts w:ascii="Times New Roman" w:hAnsi="Times New Roman" w:cs="Times New Roman"/>
          <w:i/>
          <w:iCs/>
          <w:sz w:val="24"/>
          <w:szCs w:val="24"/>
        </w:rPr>
        <w:t xml:space="preserve"> Scleroderma </w:t>
      </w:r>
      <w:r w:rsidRPr="00C835EC">
        <w:rPr>
          <w:rFonts w:ascii="Times New Roman" w:hAnsi="Times New Roman" w:cs="Times New Roman"/>
          <w:sz w:val="24"/>
          <w:szCs w:val="24"/>
        </w:rPr>
        <w:t xml:space="preserve">spp.: Sc, </w:t>
      </w:r>
      <w:r w:rsidRPr="00C835EC">
        <w:rPr>
          <w:rFonts w:ascii="Times New Roman" w:hAnsi="Times New Roman" w:cs="Times New Roman"/>
          <w:i/>
          <w:iCs/>
          <w:sz w:val="24"/>
          <w:szCs w:val="24"/>
        </w:rPr>
        <w:t xml:space="preserve">Tomentella </w:t>
      </w:r>
      <w:r w:rsidRPr="00C835EC">
        <w:rPr>
          <w:rFonts w:ascii="Times New Roman" w:hAnsi="Times New Roman" w:cs="Times New Roman"/>
          <w:sz w:val="24"/>
          <w:szCs w:val="24"/>
        </w:rPr>
        <w:t>spp.: To.</w:t>
      </w:r>
      <w:r w:rsidRPr="00C835EC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5053" w:type="pct"/>
        <w:tblInd w:w="-90" w:type="dxa"/>
        <w:tblLayout w:type="fixed"/>
        <w:tblLook w:val="04A0" w:firstRow="1" w:lastRow="0" w:firstColumn="1" w:lastColumn="0" w:noHBand="0" w:noVBand="1"/>
      </w:tblPr>
      <w:tblGrid>
        <w:gridCol w:w="1594"/>
        <w:gridCol w:w="999"/>
        <w:gridCol w:w="999"/>
        <w:gridCol w:w="999"/>
        <w:gridCol w:w="925"/>
        <w:gridCol w:w="68"/>
        <w:gridCol w:w="899"/>
        <w:gridCol w:w="999"/>
        <w:gridCol w:w="897"/>
        <w:gridCol w:w="1080"/>
      </w:tblGrid>
      <w:tr w:rsidR="0033772B" w:rsidRPr="00C835EC" w14:paraId="0B9EE8C7" w14:textId="77777777" w:rsidTr="005D62FD">
        <w:trPr>
          <w:trHeight w:val="720"/>
        </w:trPr>
        <w:tc>
          <w:tcPr>
            <w:tcW w:w="8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B715F6E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lastRenderedPageBreak/>
              <w:t>ECM colour morphotype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766D8CD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black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F980225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brown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</w:tcPr>
          <w:p w14:paraId="75971ED4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orange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41869F9B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white</w:t>
            </w:r>
          </w:p>
        </w:tc>
        <w:tc>
          <w:tcPr>
            <w:tcW w:w="51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4A5C90F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black/orange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71F36C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black/yellow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</w:tcPr>
          <w:p w14:paraId="1385C445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black/white</w:t>
            </w:r>
          </w:p>
        </w:tc>
        <w:tc>
          <w:tcPr>
            <w:tcW w:w="571" w:type="pct"/>
            <w:tcBorders>
              <w:top w:val="single" w:sz="4" w:space="0" w:color="auto"/>
              <w:bottom w:val="single" w:sz="4" w:space="0" w:color="auto"/>
            </w:tcBorders>
          </w:tcPr>
          <w:p w14:paraId="0DC7393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brown/</w:t>
            </w:r>
          </w:p>
          <w:p w14:paraId="2EEB155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white</w:t>
            </w:r>
          </w:p>
        </w:tc>
      </w:tr>
      <w:tr w:rsidR="0033772B" w:rsidRPr="00C835EC" w14:paraId="43A25ED1" w14:textId="77777777" w:rsidTr="005D62FD">
        <w:trPr>
          <w:trHeight w:val="576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A54CDEB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Shape</w:t>
            </w:r>
          </w:p>
        </w:tc>
        <w:tc>
          <w:tcPr>
            <w:tcW w:w="5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26C8FFB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ir/mo/-</w:t>
            </w:r>
          </w:p>
        </w:tc>
        <w:tc>
          <w:tcPr>
            <w:tcW w:w="5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9DC6155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co/ir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068EC8DB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ir</w:t>
            </w:r>
          </w:p>
        </w:tc>
        <w:tc>
          <w:tcPr>
            <w:tcW w:w="525" w:type="pct"/>
            <w:gridSpan w:val="2"/>
            <w:tcBorders>
              <w:top w:val="single" w:sz="4" w:space="0" w:color="auto"/>
            </w:tcBorders>
          </w:tcPr>
          <w:p w14:paraId="2EBC3E45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ir/mo/-</w:t>
            </w:r>
          </w:p>
        </w:tc>
        <w:tc>
          <w:tcPr>
            <w:tcW w:w="475" w:type="pct"/>
            <w:tcBorders>
              <w:top w:val="single" w:sz="4" w:space="0" w:color="auto"/>
            </w:tcBorders>
          </w:tcPr>
          <w:p w14:paraId="06ADA633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ir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4ECDB0CB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ir</w:t>
            </w:r>
          </w:p>
        </w:tc>
        <w:tc>
          <w:tcPr>
            <w:tcW w:w="474" w:type="pct"/>
            <w:tcBorders>
              <w:top w:val="single" w:sz="4" w:space="0" w:color="auto"/>
            </w:tcBorders>
          </w:tcPr>
          <w:p w14:paraId="4404336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ir</w:t>
            </w:r>
          </w:p>
        </w:tc>
        <w:tc>
          <w:tcPr>
            <w:tcW w:w="571" w:type="pct"/>
            <w:tcBorders>
              <w:top w:val="single" w:sz="4" w:space="0" w:color="auto"/>
            </w:tcBorders>
          </w:tcPr>
          <w:p w14:paraId="703530E9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co/ir</w:t>
            </w:r>
          </w:p>
        </w:tc>
      </w:tr>
      <w:tr w:rsidR="0033772B" w:rsidRPr="00C835EC" w14:paraId="07C39588" w14:textId="77777777" w:rsidTr="005D62FD">
        <w:trPr>
          <w:trHeight w:val="576"/>
        </w:trPr>
        <w:tc>
          <w:tcPr>
            <w:tcW w:w="843" w:type="pct"/>
            <w:shd w:val="clear" w:color="auto" w:fill="auto"/>
            <w:noWrap/>
            <w:hideMark/>
          </w:tcPr>
          <w:p w14:paraId="471C61A6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Texture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26DB0276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sm/st/wo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3AFA2496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sm/st</w:t>
            </w:r>
          </w:p>
        </w:tc>
        <w:tc>
          <w:tcPr>
            <w:tcW w:w="528" w:type="pct"/>
          </w:tcPr>
          <w:p w14:paraId="295A5F6B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sm/wo</w:t>
            </w:r>
          </w:p>
        </w:tc>
        <w:tc>
          <w:tcPr>
            <w:tcW w:w="525" w:type="pct"/>
            <w:gridSpan w:val="2"/>
          </w:tcPr>
          <w:p w14:paraId="0B0B45F2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sm/st/wo</w:t>
            </w:r>
          </w:p>
        </w:tc>
        <w:tc>
          <w:tcPr>
            <w:tcW w:w="475" w:type="pct"/>
          </w:tcPr>
          <w:p w14:paraId="4A86FF9F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sm</w:t>
            </w:r>
          </w:p>
        </w:tc>
        <w:tc>
          <w:tcPr>
            <w:tcW w:w="528" w:type="pct"/>
          </w:tcPr>
          <w:p w14:paraId="38096522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sm</w:t>
            </w:r>
          </w:p>
        </w:tc>
        <w:tc>
          <w:tcPr>
            <w:tcW w:w="474" w:type="pct"/>
          </w:tcPr>
          <w:p w14:paraId="5B79922E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sm/st/wo</w:t>
            </w:r>
          </w:p>
        </w:tc>
        <w:tc>
          <w:tcPr>
            <w:tcW w:w="571" w:type="pct"/>
          </w:tcPr>
          <w:p w14:paraId="61E9DDD4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sm/st/</w:t>
            </w:r>
          </w:p>
          <w:p w14:paraId="63EFF62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wo</w:t>
            </w:r>
          </w:p>
        </w:tc>
      </w:tr>
      <w:tr w:rsidR="0033772B" w:rsidRPr="00C835EC" w14:paraId="4D83FF86" w14:textId="77777777" w:rsidTr="005D62FD">
        <w:trPr>
          <w:trHeight w:val="432"/>
        </w:trPr>
        <w:tc>
          <w:tcPr>
            <w:tcW w:w="843" w:type="pct"/>
            <w:shd w:val="clear" w:color="auto" w:fill="auto"/>
            <w:noWrap/>
            <w:hideMark/>
          </w:tcPr>
          <w:p w14:paraId="754C47F0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Rhizomorph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0A70B19C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+/-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205A650C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+/-</w:t>
            </w:r>
          </w:p>
        </w:tc>
        <w:tc>
          <w:tcPr>
            <w:tcW w:w="528" w:type="pct"/>
          </w:tcPr>
          <w:p w14:paraId="46E339C0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525" w:type="pct"/>
            <w:gridSpan w:val="2"/>
          </w:tcPr>
          <w:p w14:paraId="162B6407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+/-</w:t>
            </w:r>
          </w:p>
        </w:tc>
        <w:tc>
          <w:tcPr>
            <w:tcW w:w="475" w:type="pct"/>
          </w:tcPr>
          <w:p w14:paraId="19A91BE4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528" w:type="pct"/>
          </w:tcPr>
          <w:p w14:paraId="079FA7E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474" w:type="pct"/>
          </w:tcPr>
          <w:p w14:paraId="12F96453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+/-</w:t>
            </w:r>
          </w:p>
        </w:tc>
        <w:tc>
          <w:tcPr>
            <w:tcW w:w="571" w:type="pct"/>
          </w:tcPr>
          <w:p w14:paraId="048A6CFE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+/-</w:t>
            </w:r>
          </w:p>
        </w:tc>
      </w:tr>
      <w:tr w:rsidR="0033772B" w:rsidRPr="00C835EC" w14:paraId="130525BA" w14:textId="77777777" w:rsidTr="005D62FD">
        <w:trPr>
          <w:trHeight w:val="720"/>
        </w:trPr>
        <w:tc>
          <w:tcPr>
            <w:tcW w:w="843" w:type="pct"/>
            <w:shd w:val="clear" w:color="auto" w:fill="auto"/>
            <w:noWrap/>
            <w:hideMark/>
          </w:tcPr>
          <w:p w14:paraId="5BEE9ACF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Mantle Surface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6BB5DCF3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ps/pr/-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3AEA49BE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ps/pr/-</w:t>
            </w:r>
          </w:p>
        </w:tc>
        <w:tc>
          <w:tcPr>
            <w:tcW w:w="528" w:type="pct"/>
          </w:tcPr>
          <w:p w14:paraId="491BD46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ps</w:t>
            </w:r>
          </w:p>
        </w:tc>
        <w:tc>
          <w:tcPr>
            <w:tcW w:w="525" w:type="pct"/>
            <w:gridSpan w:val="2"/>
          </w:tcPr>
          <w:p w14:paraId="4BB0D0E8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pr</w:t>
            </w:r>
          </w:p>
        </w:tc>
        <w:tc>
          <w:tcPr>
            <w:tcW w:w="475" w:type="pct"/>
          </w:tcPr>
          <w:p w14:paraId="594B2B6C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pr</w:t>
            </w:r>
          </w:p>
        </w:tc>
        <w:tc>
          <w:tcPr>
            <w:tcW w:w="528" w:type="pct"/>
          </w:tcPr>
          <w:p w14:paraId="33CDB197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ps</w:t>
            </w:r>
          </w:p>
        </w:tc>
        <w:tc>
          <w:tcPr>
            <w:tcW w:w="474" w:type="pct"/>
          </w:tcPr>
          <w:p w14:paraId="7522C226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ps/pr</w:t>
            </w:r>
          </w:p>
        </w:tc>
        <w:tc>
          <w:tcPr>
            <w:tcW w:w="571" w:type="pct"/>
          </w:tcPr>
          <w:p w14:paraId="517F12E8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pr</w:t>
            </w:r>
          </w:p>
        </w:tc>
      </w:tr>
      <w:tr w:rsidR="0033772B" w:rsidRPr="00C835EC" w14:paraId="23D30C5B" w14:textId="77777777" w:rsidTr="005D62FD">
        <w:trPr>
          <w:trHeight w:val="432"/>
        </w:trPr>
        <w:tc>
          <w:tcPr>
            <w:tcW w:w="843" w:type="pct"/>
            <w:shd w:val="clear" w:color="auto" w:fill="auto"/>
            <w:noWrap/>
            <w:hideMark/>
          </w:tcPr>
          <w:p w14:paraId="47850312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Mantle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54D3B3B6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ps/pr/-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58A235B7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ps/pr/-</w:t>
            </w:r>
          </w:p>
        </w:tc>
        <w:tc>
          <w:tcPr>
            <w:tcW w:w="528" w:type="pct"/>
          </w:tcPr>
          <w:p w14:paraId="61F39D32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ps</w:t>
            </w:r>
          </w:p>
        </w:tc>
        <w:tc>
          <w:tcPr>
            <w:tcW w:w="525" w:type="pct"/>
            <w:gridSpan w:val="2"/>
          </w:tcPr>
          <w:p w14:paraId="59E280B2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pr</w:t>
            </w:r>
          </w:p>
        </w:tc>
        <w:tc>
          <w:tcPr>
            <w:tcW w:w="475" w:type="pct"/>
          </w:tcPr>
          <w:p w14:paraId="61701E54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528" w:type="pct"/>
          </w:tcPr>
          <w:p w14:paraId="25486B69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pr</w:t>
            </w:r>
          </w:p>
        </w:tc>
        <w:tc>
          <w:tcPr>
            <w:tcW w:w="474" w:type="pct"/>
          </w:tcPr>
          <w:p w14:paraId="664D6E63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ps/pr</w:t>
            </w:r>
          </w:p>
        </w:tc>
        <w:tc>
          <w:tcPr>
            <w:tcW w:w="571" w:type="pct"/>
          </w:tcPr>
          <w:p w14:paraId="4390C499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pr</w:t>
            </w:r>
          </w:p>
        </w:tc>
      </w:tr>
      <w:tr w:rsidR="0033772B" w:rsidRPr="00C835EC" w14:paraId="239E9856" w14:textId="77777777" w:rsidTr="005D62FD">
        <w:trPr>
          <w:trHeight w:val="576"/>
        </w:trPr>
        <w:tc>
          <w:tcPr>
            <w:tcW w:w="843" w:type="pct"/>
            <w:shd w:val="clear" w:color="auto" w:fill="auto"/>
            <w:noWrap/>
            <w:hideMark/>
          </w:tcPr>
          <w:p w14:paraId="728DD2AD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Hartig Net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45D82BF6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pa/pe/-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111B529D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pa/pe/-</w:t>
            </w:r>
          </w:p>
        </w:tc>
        <w:tc>
          <w:tcPr>
            <w:tcW w:w="528" w:type="pct"/>
          </w:tcPr>
          <w:p w14:paraId="603D0722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pa</w:t>
            </w:r>
          </w:p>
        </w:tc>
        <w:tc>
          <w:tcPr>
            <w:tcW w:w="525" w:type="pct"/>
            <w:gridSpan w:val="2"/>
          </w:tcPr>
          <w:p w14:paraId="204782BD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pa</w:t>
            </w:r>
          </w:p>
        </w:tc>
        <w:tc>
          <w:tcPr>
            <w:tcW w:w="475" w:type="pct"/>
          </w:tcPr>
          <w:p w14:paraId="726F48E6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528" w:type="pct"/>
          </w:tcPr>
          <w:p w14:paraId="324CA142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pa/pe</w:t>
            </w:r>
          </w:p>
        </w:tc>
        <w:tc>
          <w:tcPr>
            <w:tcW w:w="474" w:type="pct"/>
          </w:tcPr>
          <w:p w14:paraId="40D324A3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pa/pe/-</w:t>
            </w:r>
          </w:p>
        </w:tc>
        <w:tc>
          <w:tcPr>
            <w:tcW w:w="571" w:type="pct"/>
          </w:tcPr>
          <w:p w14:paraId="7F315BE0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pa/pe/-</w:t>
            </w:r>
          </w:p>
        </w:tc>
      </w:tr>
      <w:tr w:rsidR="0033772B" w:rsidRPr="00C835EC" w14:paraId="04B858EA" w14:textId="77777777" w:rsidTr="005D62FD">
        <w:trPr>
          <w:trHeight w:val="666"/>
        </w:trPr>
        <w:tc>
          <w:tcPr>
            <w:tcW w:w="843" w:type="pct"/>
            <w:shd w:val="clear" w:color="auto" w:fill="auto"/>
            <w:noWrap/>
            <w:hideMark/>
          </w:tcPr>
          <w:p w14:paraId="1646EDBE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Clamp Connection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3A1B44F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+/-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4331F214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+/-</w:t>
            </w:r>
          </w:p>
        </w:tc>
        <w:tc>
          <w:tcPr>
            <w:tcW w:w="528" w:type="pct"/>
          </w:tcPr>
          <w:p w14:paraId="6E20B923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525" w:type="pct"/>
            <w:gridSpan w:val="2"/>
          </w:tcPr>
          <w:p w14:paraId="786B65AD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475" w:type="pct"/>
          </w:tcPr>
          <w:p w14:paraId="4B28A8B0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528" w:type="pct"/>
          </w:tcPr>
          <w:p w14:paraId="71DC581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474" w:type="pct"/>
          </w:tcPr>
          <w:p w14:paraId="2D2CDA6D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+/-</w:t>
            </w:r>
          </w:p>
        </w:tc>
        <w:tc>
          <w:tcPr>
            <w:tcW w:w="571" w:type="pct"/>
          </w:tcPr>
          <w:p w14:paraId="2CC4608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</w:tr>
      <w:tr w:rsidR="0033772B" w:rsidRPr="00C835EC" w14:paraId="4A7E68BB" w14:textId="77777777" w:rsidTr="005D62FD">
        <w:trPr>
          <w:trHeight w:val="432"/>
        </w:trPr>
        <w:tc>
          <w:tcPr>
            <w:tcW w:w="843" w:type="pct"/>
            <w:shd w:val="clear" w:color="auto" w:fill="auto"/>
            <w:noWrap/>
            <w:hideMark/>
          </w:tcPr>
          <w:p w14:paraId="2F37C720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Cystida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09DEE05C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528" w:type="pct"/>
            <w:shd w:val="clear" w:color="auto" w:fill="auto"/>
            <w:noWrap/>
            <w:hideMark/>
          </w:tcPr>
          <w:p w14:paraId="4651D2B5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+/-</w:t>
            </w:r>
          </w:p>
        </w:tc>
        <w:tc>
          <w:tcPr>
            <w:tcW w:w="528" w:type="pct"/>
          </w:tcPr>
          <w:p w14:paraId="4C0D46D0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525" w:type="pct"/>
            <w:gridSpan w:val="2"/>
          </w:tcPr>
          <w:p w14:paraId="34628A55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+/-</w:t>
            </w:r>
          </w:p>
        </w:tc>
        <w:tc>
          <w:tcPr>
            <w:tcW w:w="475" w:type="pct"/>
          </w:tcPr>
          <w:p w14:paraId="4361A084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528" w:type="pct"/>
          </w:tcPr>
          <w:p w14:paraId="1357C64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  <w:tc>
          <w:tcPr>
            <w:tcW w:w="474" w:type="pct"/>
          </w:tcPr>
          <w:p w14:paraId="295ED2A9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+/-</w:t>
            </w:r>
          </w:p>
        </w:tc>
        <w:tc>
          <w:tcPr>
            <w:tcW w:w="571" w:type="pct"/>
          </w:tcPr>
          <w:p w14:paraId="35C465B4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+/-</w:t>
            </w:r>
          </w:p>
        </w:tc>
      </w:tr>
      <w:tr w:rsidR="0033772B" w:rsidRPr="00C835EC" w14:paraId="10AB08C9" w14:textId="77777777" w:rsidTr="005D62FD">
        <w:trPr>
          <w:trHeight w:val="20"/>
        </w:trPr>
        <w:tc>
          <w:tcPr>
            <w:tcW w:w="843" w:type="pct"/>
            <w:shd w:val="clear" w:color="auto" w:fill="auto"/>
            <w:noWrap/>
            <w:hideMark/>
          </w:tcPr>
          <w:p w14:paraId="6E84AC91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Samples</w:t>
            </w:r>
          </w:p>
        </w:tc>
        <w:tc>
          <w:tcPr>
            <w:tcW w:w="528" w:type="pct"/>
            <w:shd w:val="clear" w:color="auto" w:fill="auto"/>
            <w:noWrap/>
          </w:tcPr>
          <w:p w14:paraId="72DD2052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ZH11ZH13ZH14ZH15ZH21ZH23BG21BG22BG24BA13BA22BA23BA25BB11BB14BB15BB21YP25</w:t>
            </w:r>
          </w:p>
        </w:tc>
        <w:tc>
          <w:tcPr>
            <w:tcW w:w="528" w:type="pct"/>
            <w:shd w:val="clear" w:color="auto" w:fill="auto"/>
            <w:noWrap/>
          </w:tcPr>
          <w:p w14:paraId="282DEE7D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ZH12ZH22BG23BA24YP22</w:t>
            </w:r>
          </w:p>
        </w:tc>
        <w:tc>
          <w:tcPr>
            <w:tcW w:w="528" w:type="pct"/>
          </w:tcPr>
          <w:p w14:paraId="0522FF44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ZH24ZH25</w:t>
            </w:r>
          </w:p>
        </w:tc>
        <w:tc>
          <w:tcPr>
            <w:tcW w:w="525" w:type="pct"/>
            <w:gridSpan w:val="2"/>
          </w:tcPr>
          <w:p w14:paraId="2AA77C9E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BG11BG12BG13BG15BA21YP13YP21</w:t>
            </w:r>
          </w:p>
        </w:tc>
        <w:tc>
          <w:tcPr>
            <w:tcW w:w="475" w:type="pct"/>
          </w:tcPr>
          <w:p w14:paraId="7664739D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BB24 YP11</w:t>
            </w:r>
          </w:p>
        </w:tc>
        <w:tc>
          <w:tcPr>
            <w:tcW w:w="528" w:type="pct"/>
          </w:tcPr>
          <w:p w14:paraId="06B45369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BA11BA12BA14BA15</w:t>
            </w:r>
          </w:p>
        </w:tc>
        <w:tc>
          <w:tcPr>
            <w:tcW w:w="474" w:type="pct"/>
          </w:tcPr>
          <w:p w14:paraId="4EF0A2E8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BG25 BB12BB13BB22BB25YP23</w:t>
            </w:r>
          </w:p>
        </w:tc>
        <w:tc>
          <w:tcPr>
            <w:tcW w:w="571" w:type="pct"/>
          </w:tcPr>
          <w:p w14:paraId="00A68E3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BG14 BB23 YP12 YP14 YP15 YP24</w:t>
            </w:r>
          </w:p>
        </w:tc>
      </w:tr>
      <w:tr w:rsidR="0033772B" w:rsidRPr="00C835EC" w14:paraId="39CF9DDB" w14:textId="77777777" w:rsidTr="005D62FD">
        <w:trPr>
          <w:trHeight w:val="1872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C7CC5F7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ECM ASVs</w:t>
            </w:r>
          </w:p>
        </w:tc>
        <w:tc>
          <w:tcPr>
            <w:tcW w:w="52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9C34386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La</w:t>
            </w:r>
          </w:p>
          <w:p w14:paraId="43024302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Sc</w:t>
            </w:r>
          </w:p>
          <w:p w14:paraId="48D18552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To</w:t>
            </w:r>
          </w:p>
        </w:tc>
        <w:tc>
          <w:tcPr>
            <w:tcW w:w="52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8F47800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Ru</w:t>
            </w:r>
          </w:p>
          <w:p w14:paraId="45AC7057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To</w:t>
            </w:r>
          </w:p>
        </w:tc>
        <w:tc>
          <w:tcPr>
            <w:tcW w:w="528" w:type="pct"/>
            <w:tcBorders>
              <w:bottom w:val="single" w:sz="4" w:space="0" w:color="auto"/>
            </w:tcBorders>
          </w:tcPr>
          <w:p w14:paraId="035E995E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To</w:t>
            </w:r>
          </w:p>
        </w:tc>
        <w:tc>
          <w:tcPr>
            <w:tcW w:w="525" w:type="pct"/>
            <w:gridSpan w:val="2"/>
            <w:tcBorders>
              <w:bottom w:val="single" w:sz="4" w:space="0" w:color="auto"/>
            </w:tcBorders>
          </w:tcPr>
          <w:p w14:paraId="5F2E63DE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Cl</w:t>
            </w:r>
          </w:p>
          <w:p w14:paraId="11BA28BF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La</w:t>
            </w:r>
          </w:p>
          <w:p w14:paraId="2DB9ECD9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Ru</w:t>
            </w:r>
          </w:p>
          <w:p w14:paraId="50C002EB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Sc</w:t>
            </w:r>
          </w:p>
          <w:p w14:paraId="713CD326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To</w:t>
            </w:r>
          </w:p>
        </w:tc>
        <w:tc>
          <w:tcPr>
            <w:tcW w:w="475" w:type="pct"/>
            <w:tcBorders>
              <w:bottom w:val="single" w:sz="4" w:space="0" w:color="auto"/>
            </w:tcBorders>
          </w:tcPr>
          <w:p w14:paraId="457D5A95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La</w:t>
            </w:r>
          </w:p>
          <w:p w14:paraId="7508D0AE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Sc</w:t>
            </w:r>
          </w:p>
          <w:p w14:paraId="6E3A9925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To</w:t>
            </w:r>
          </w:p>
        </w:tc>
        <w:tc>
          <w:tcPr>
            <w:tcW w:w="528" w:type="pct"/>
            <w:tcBorders>
              <w:bottom w:val="single" w:sz="4" w:space="0" w:color="auto"/>
            </w:tcBorders>
          </w:tcPr>
          <w:p w14:paraId="59121D0C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La</w:t>
            </w:r>
          </w:p>
          <w:p w14:paraId="26F131E6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Ru</w:t>
            </w:r>
          </w:p>
          <w:p w14:paraId="0E14048C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To</w:t>
            </w:r>
          </w:p>
        </w:tc>
        <w:tc>
          <w:tcPr>
            <w:tcW w:w="474" w:type="pct"/>
            <w:tcBorders>
              <w:bottom w:val="single" w:sz="4" w:space="0" w:color="auto"/>
            </w:tcBorders>
          </w:tcPr>
          <w:p w14:paraId="30FF26FB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Cl</w:t>
            </w:r>
          </w:p>
          <w:p w14:paraId="478746E5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In</w:t>
            </w:r>
          </w:p>
          <w:p w14:paraId="2BB7A59F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La</w:t>
            </w:r>
          </w:p>
          <w:p w14:paraId="3F5983DA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Ru</w:t>
            </w:r>
          </w:p>
          <w:p w14:paraId="682419C9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Sc</w:t>
            </w:r>
          </w:p>
          <w:p w14:paraId="4BFE1AD2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To</w:t>
            </w:r>
          </w:p>
        </w:tc>
        <w:tc>
          <w:tcPr>
            <w:tcW w:w="571" w:type="pct"/>
            <w:tcBorders>
              <w:bottom w:val="single" w:sz="4" w:space="0" w:color="auto"/>
            </w:tcBorders>
          </w:tcPr>
          <w:p w14:paraId="6E57CC38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SG"/>
              </w:rPr>
              <w:t>La</w:t>
            </w:r>
          </w:p>
          <w:p w14:paraId="394269B2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SG"/>
              </w:rPr>
              <w:t>Lf</w:t>
            </w:r>
          </w:p>
          <w:p w14:paraId="43DD9420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SG"/>
              </w:rPr>
              <w:t>Ru</w:t>
            </w:r>
          </w:p>
          <w:p w14:paraId="26886DE3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SG"/>
              </w:rPr>
              <w:t>Sc</w:t>
            </w:r>
          </w:p>
          <w:p w14:paraId="5AEC6445" w14:textId="77777777" w:rsidR="0033772B" w:rsidRPr="00C835EC" w:rsidRDefault="0033772B" w:rsidP="005D62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SG"/>
              </w:rPr>
            </w:pPr>
            <w:r w:rsidRPr="00C835E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SG"/>
              </w:rPr>
              <w:t>To</w:t>
            </w:r>
          </w:p>
        </w:tc>
      </w:tr>
    </w:tbl>
    <w:p w14:paraId="0EDED08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72B"/>
    <w:rsid w:val="0033772B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0AF09"/>
  <w15:chartTrackingRefBased/>
  <w15:docId w15:val="{4A14E5F3-A8B1-440E-92FF-42A538069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772B"/>
    <w:rPr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506</Words>
  <Characters>2887</Characters>
  <Application>Microsoft Office Word</Application>
  <DocSecurity>0</DocSecurity>
  <Lines>24</Lines>
  <Paragraphs>6</Paragraphs>
  <ScaleCrop>false</ScaleCrop>
  <Company>Springer Nature</Company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2023-05-11T05:33:00Z</dcterms:created>
  <dcterms:modified xsi:type="dcterms:W3CDTF">2023-05-11T05:35:00Z</dcterms:modified>
</cp:coreProperties>
</file>