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46AE76" w14:textId="77777777" w:rsidR="007F2950" w:rsidRPr="002E0675" w:rsidRDefault="007F2950" w:rsidP="007F2950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2E0675">
        <w:rPr>
          <w:rFonts w:ascii="Times New Roman" w:hAnsi="Times New Roman" w:cs="Times New Roman"/>
          <w:b/>
          <w:sz w:val="24"/>
          <w:szCs w:val="24"/>
        </w:rPr>
        <w:t>Highlights:</w:t>
      </w:r>
    </w:p>
    <w:p w14:paraId="1BEC41EC" w14:textId="2B0B47A2" w:rsidR="007F2950" w:rsidRPr="0088512C" w:rsidRDefault="007F2950" w:rsidP="007F2950">
      <w:pPr>
        <w:pStyle w:val="a7"/>
        <w:numPr>
          <w:ilvl w:val="0"/>
          <w:numId w:val="2"/>
        </w:numPr>
        <w:spacing w:line="480" w:lineRule="auto"/>
        <w:ind w:left="357" w:firstLineChars="0" w:hanging="357"/>
        <w:rPr>
          <w:rFonts w:ascii="Times New Roman" w:hAnsi="Times New Roman" w:cs="Times New Roman"/>
          <w:sz w:val="24"/>
        </w:rPr>
      </w:pPr>
      <w:r w:rsidRPr="0088512C">
        <w:rPr>
          <w:rFonts w:ascii="Times New Roman" w:hAnsi="Times New Roman" w:cs="Times New Roman"/>
          <w:sz w:val="24"/>
          <w:szCs w:val="24"/>
        </w:rPr>
        <w:t>Influence factors were optimized in batch experiments with the RSM</w:t>
      </w:r>
      <w:r w:rsidR="00813E1E">
        <w:rPr>
          <w:rFonts w:ascii="Times New Roman" w:hAnsi="Times New Roman" w:cs="Times New Roman"/>
          <w:sz w:val="24"/>
          <w:szCs w:val="24"/>
        </w:rPr>
        <w:t xml:space="preserve"> </w:t>
      </w:r>
      <w:r w:rsidR="00813E1E">
        <w:rPr>
          <w:rFonts w:ascii="Times New Roman" w:hAnsi="Times New Roman" w:cs="Times New Roman" w:hint="eastAsia"/>
          <w:sz w:val="24"/>
          <w:szCs w:val="24"/>
        </w:rPr>
        <w:t>and</w:t>
      </w:r>
      <w:r w:rsidR="00813E1E">
        <w:rPr>
          <w:rFonts w:ascii="Times New Roman" w:hAnsi="Times New Roman" w:cs="Times New Roman"/>
          <w:sz w:val="24"/>
          <w:szCs w:val="24"/>
        </w:rPr>
        <w:t xml:space="preserve"> ANN model</w:t>
      </w:r>
      <w:r w:rsidRPr="0088512C">
        <w:rPr>
          <w:rFonts w:ascii="Times New Roman" w:hAnsi="Times New Roman" w:cs="Times New Roman"/>
          <w:sz w:val="24"/>
          <w:szCs w:val="24"/>
        </w:rPr>
        <w:t>.</w:t>
      </w:r>
    </w:p>
    <w:p w14:paraId="51A9A8F7" w14:textId="77777777" w:rsidR="007F2950" w:rsidRDefault="007F2950" w:rsidP="007F2950">
      <w:pPr>
        <w:pStyle w:val="a7"/>
        <w:numPr>
          <w:ilvl w:val="0"/>
          <w:numId w:val="2"/>
        </w:numPr>
        <w:spacing w:line="480" w:lineRule="auto"/>
        <w:ind w:left="357" w:firstLineChars="0" w:hanging="357"/>
        <w:rPr>
          <w:rFonts w:ascii="Times New Roman" w:hAnsi="Times New Roman" w:cs="Times New Roman"/>
          <w:sz w:val="24"/>
          <w:szCs w:val="24"/>
        </w:rPr>
      </w:pPr>
      <w:r w:rsidRPr="0088512C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TCS-biodegradation</w:t>
      </w:r>
      <w:r w:rsidRPr="0088512C">
        <w:rPr>
          <w:rFonts w:ascii="Times New Roman" w:hAnsi="Times New Roman" w:cs="Times New Roman"/>
          <w:sz w:val="24"/>
          <w:szCs w:val="24"/>
        </w:rPr>
        <w:t xml:space="preserve"> by strain </w:t>
      </w:r>
      <w:r>
        <w:rPr>
          <w:rFonts w:ascii="Times New Roman" w:hAnsi="Times New Roman" w:cs="Times New Roman"/>
          <w:sz w:val="24"/>
          <w:szCs w:val="24"/>
        </w:rPr>
        <w:t>DL4</w:t>
      </w:r>
      <w:r w:rsidRPr="0088512C">
        <w:rPr>
          <w:rFonts w:ascii="Times New Roman" w:hAnsi="Times New Roman" w:cs="Times New Roman"/>
          <w:sz w:val="24"/>
          <w:szCs w:val="24"/>
        </w:rPr>
        <w:t xml:space="preserve"> </w:t>
      </w:r>
      <w:r w:rsidRPr="0088512C">
        <w:rPr>
          <w:rFonts w:ascii="Times New Roman" w:hAnsi="Times New Roman" w:cs="Times New Roman" w:hint="eastAsia"/>
          <w:sz w:val="24"/>
          <w:szCs w:val="24"/>
        </w:rPr>
        <w:t>comp</w:t>
      </w:r>
      <w:r w:rsidRPr="0088512C">
        <w:rPr>
          <w:rFonts w:ascii="Times New Roman" w:hAnsi="Times New Roman" w:cs="Times New Roman"/>
          <w:sz w:val="24"/>
          <w:szCs w:val="24"/>
        </w:rPr>
        <w:t xml:space="preserve">lied with </w:t>
      </w:r>
      <w:r>
        <w:rPr>
          <w:rFonts w:ascii="Times New Roman" w:hAnsi="Times New Roman" w:cs="Times New Roman"/>
          <w:sz w:val="24"/>
          <w:szCs w:val="24"/>
        </w:rPr>
        <w:t>pseudo-</w:t>
      </w:r>
      <w:r w:rsidRPr="0088512C">
        <w:rPr>
          <w:rFonts w:ascii="Times New Roman" w:hAnsi="Times New Roman" w:cs="Times New Roman"/>
          <w:sz w:val="24"/>
          <w:szCs w:val="24"/>
        </w:rPr>
        <w:t>first-order kinetics.</w:t>
      </w:r>
    </w:p>
    <w:p w14:paraId="74C3E857" w14:textId="7C332678" w:rsidR="004D1DD7" w:rsidRPr="0088512C" w:rsidRDefault="006C5D21" w:rsidP="007F2950">
      <w:pPr>
        <w:pStyle w:val="a7"/>
        <w:numPr>
          <w:ilvl w:val="0"/>
          <w:numId w:val="2"/>
        </w:numPr>
        <w:spacing w:line="480" w:lineRule="auto"/>
        <w:ind w:left="357" w:firstLineChars="0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 w:hint="eastAsia"/>
          <w:sz w:val="24"/>
          <w:szCs w:val="24"/>
        </w:rPr>
        <w:t>enom</w:t>
      </w:r>
      <w:r>
        <w:rPr>
          <w:rFonts w:ascii="Times New Roman" w:hAnsi="Times New Roman" w:cs="Times New Roman"/>
          <w:sz w:val="24"/>
          <w:szCs w:val="24"/>
        </w:rPr>
        <w:t>ics revealed functional genes associated with TCS biodegradation.</w:t>
      </w:r>
    </w:p>
    <w:p w14:paraId="1AB53EEE" w14:textId="77777777" w:rsidR="007F2950" w:rsidRPr="007F2950" w:rsidRDefault="007F2950" w:rsidP="007F2950">
      <w:pPr>
        <w:pStyle w:val="a7"/>
        <w:ind w:left="360" w:firstLineChars="0" w:firstLine="0"/>
        <w:rPr>
          <w:rFonts w:ascii="Times New Roman" w:hAnsi="Times New Roman" w:cs="Times New Roman"/>
          <w:sz w:val="24"/>
          <w:szCs w:val="24"/>
        </w:rPr>
      </w:pPr>
    </w:p>
    <w:sectPr w:rsidR="007F2950" w:rsidRPr="007F29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5BFCD7" w14:textId="77777777" w:rsidR="004A6357" w:rsidRDefault="004A6357" w:rsidP="007F2950">
      <w:r>
        <w:separator/>
      </w:r>
    </w:p>
  </w:endnote>
  <w:endnote w:type="continuationSeparator" w:id="0">
    <w:p w14:paraId="7B29673B" w14:textId="77777777" w:rsidR="004A6357" w:rsidRDefault="004A6357" w:rsidP="007F29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B43199" w14:textId="77777777" w:rsidR="004A6357" w:rsidRDefault="004A6357" w:rsidP="007F2950">
      <w:r>
        <w:separator/>
      </w:r>
    </w:p>
  </w:footnote>
  <w:footnote w:type="continuationSeparator" w:id="0">
    <w:p w14:paraId="1608C803" w14:textId="77777777" w:rsidR="004A6357" w:rsidRDefault="004A6357" w:rsidP="007F29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A2296"/>
    <w:multiLevelType w:val="hybridMultilevel"/>
    <w:tmpl w:val="21E2255C"/>
    <w:lvl w:ilvl="0" w:tplc="AF3E6C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27BB66DF"/>
    <w:multiLevelType w:val="hybridMultilevel"/>
    <w:tmpl w:val="6F9C52BA"/>
    <w:lvl w:ilvl="0" w:tplc="ED3CD9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708335282">
    <w:abstractNumId w:val="1"/>
  </w:num>
  <w:num w:numId="2" w16cid:durableId="6661298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7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KyNDEzMDEwNjexsDBV0lEKTi0uzszPAykwrAUAtKkdzSwAAAA="/>
  </w:docVars>
  <w:rsids>
    <w:rsidRoot w:val="009C4001"/>
    <w:rsid w:val="002E79EC"/>
    <w:rsid w:val="00423183"/>
    <w:rsid w:val="004961B5"/>
    <w:rsid w:val="004A6357"/>
    <w:rsid w:val="004D1DD7"/>
    <w:rsid w:val="006C5D21"/>
    <w:rsid w:val="007F2950"/>
    <w:rsid w:val="00813E1E"/>
    <w:rsid w:val="009C4001"/>
    <w:rsid w:val="00AC69F9"/>
    <w:rsid w:val="00BD12B1"/>
    <w:rsid w:val="00FA4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AB6053"/>
  <w15:chartTrackingRefBased/>
  <w15:docId w15:val="{0D9844E9-D9EB-43CE-A974-75A49F7FA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295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F295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F295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F295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F2950"/>
    <w:rPr>
      <w:sz w:val="18"/>
      <w:szCs w:val="18"/>
    </w:rPr>
  </w:style>
  <w:style w:type="paragraph" w:styleId="a7">
    <w:name w:val="List Paragraph"/>
    <w:basedOn w:val="a"/>
    <w:uiPriority w:val="34"/>
    <w:qFormat/>
    <w:rsid w:val="007F295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AEACE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</Words>
  <Characters>211</Characters>
  <Application>Microsoft Office Word</Application>
  <DocSecurity>0</DocSecurity>
  <Lines>2</Lines>
  <Paragraphs>1</Paragraphs>
  <ScaleCrop>false</ScaleCrop>
  <Company/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Li Xuejie</cp:lastModifiedBy>
  <cp:revision>3</cp:revision>
  <dcterms:created xsi:type="dcterms:W3CDTF">2023-05-04T08:49:00Z</dcterms:created>
  <dcterms:modified xsi:type="dcterms:W3CDTF">2023-05-04T08:50:00Z</dcterms:modified>
</cp:coreProperties>
</file>