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Supplementary Material 1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: 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ilingual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questionnaires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Empathy Scale in Patient Care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同理心量表</w:t>
      </w:r>
    </w:p>
    <w:tbl>
      <w:tblPr>
        <w:tblStyle w:val="3"/>
        <w:tblW w:w="8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5"/>
        <w:gridCol w:w="2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  <w:shd w:val="clear" w:color="auto" w:fill="E7E6E6" w:themeFill="background2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 xml:space="preserve">Item </w:t>
            </w:r>
          </w:p>
        </w:tc>
        <w:tc>
          <w:tcPr>
            <w:tcW w:w="2361" w:type="dxa"/>
            <w:shd w:val="clear" w:color="auto" w:fill="E7E6E6" w:themeFill="background2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Scores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1(strongly disagree)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-9(strongly agree)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Factor 1: Behavioral Empathy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因素1：行为同理心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While listening to the patient, I will face the patient and make eye contact,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so that the patient may feel respected.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我一边听病人说话，一边与病人进行眼神交流，因为这让患者感受到尊重。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While listening to the patient, I will respond with appropriate smiles and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nods.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当在倾听患者讲话时，我会适当的微笑回应并点头。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When explaining the prognosis and treatment, I will express and describe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things in a way that the patient may be able to understand.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在解释预后和治疗时，我会以患者能够理解的方式表达和描述。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When the patient or the patient’s family has an opinion with which I disagree or which is different from mine, I will keep my opinion to myself, wait for them to finish, and then express my opinion at an opportune time.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当患者或患者家属的观点与我发生分歧，我会保留我自己的意见，等待合适的时候再发表我的意见。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If the patient or the patient’s family has a question or argument about the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prognosis or treatment, I will help them understand.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如果患者或患者家属对预后或治疗有问题，我会帮助他们理解。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When the patient or the patient’s family is feeling sad because of the illness, I will comfort them.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当病人或病人家属因病而难过时，我会安慰他们。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When I detect that the patient or the patient’s family is feeling worried or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helpless because of the illness, I will approach them and try to help reduce their worries.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当我发现患者或患者家属因病感到担心或无助，我会主动帮助他们缓解情绪。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When I find out that the patient didn’t follow the physician’s orders in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taking the medication or treatment, I will restrain my negative emotions and try my best to communicate in a manner that achieves the best possible medical effectiveness.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当我发现病人没有遵从医嘱服用药物或接受治疗，我会克制自己的负面情绪，并尽我所能，为达到最佳医疗效果，进行沟通。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When communicating with the patient or the patient’s family, I try to use a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gentle tone and avoid criticism.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在与患者或患者家属交流时，我尽量使用语气温和，避免批评患者或患者家属。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 xml:space="preserve">Factor 2: Affective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E</w:t>
            </w: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mpathy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因素2：情感同理心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When I see a patient alone and helpless, I feel sad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当我看到一个病人独自一人时，我感到难过。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I feel happy when the patient is happy, and I feel sad when the patient is sad.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病人高兴我会高兴，病人难过我也会难过。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When I must inform the patient of bad news, I cannot control my emotions,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and I feel upset.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当我必须告诉病人坏消息时，我无法控制自己的情绪，我感到沮丧。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A patient’s misfortune affects my emotions.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病人的不幸影响我的情绪。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When a patient is in a distressed situation, I feel uneasy.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当病人处于痛苦的境地时，我会感到不安。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0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When seeing a helpless patient, I feel very upset</w:t>
            </w:r>
            <w:r>
              <w:rPr>
                <w:rFonts w:hint="eastAsia"/>
                <w:vertAlign w:val="baseline"/>
                <w:lang w:val="en-US" w:eastAsia="zh-CN"/>
              </w:rPr>
              <w:t>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看到一个无助的病人，我感到非常的难过。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When seeing the patient or the patient’s family crying, I also feel like crying.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看到病人或病人家属哭，我也想哭。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Factor 3: Intellectual empathy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因素3：智力同理心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I am capable of detecting distress from a patient or the patient’s family.</w:t>
            </w:r>
          </w:p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我能够觉察到患者或患者家属的痛苦。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When I feel angry with a patient or the patient’s family, I will restrain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myself from releasing the anger and try to put myself in their shoes.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当我对病人或病人家属生气时，我会克制自己的情绪，试着设身处地为他们着想。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Before I make a medical treatment decision, I will consider various opinions from every angle.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在做出医疗决定之前，我会考虑每个角度和各种意见。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Before making a decision, I will think about it carefully from the perspective of the patient or the patient’s family.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做决定之前，我会从患者或患者家属的角度仔细考虑。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I will try to understand the patient or the patient’s family by imagining their viewpoints.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我会试着通过想象他们的观点，去了解病人或病人的家属。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I am good at interpreting the emotions of the patient or the patient’s family.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我善于解读病人或病人家属的情绪。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I am able to appreciate the feelings of the patient or the patient’s family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without any criticism.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我能够体谅患者或患者家属的感受，没有任何批评。</w:t>
            </w:r>
          </w:p>
        </w:tc>
        <w:tc>
          <w:tcPr>
            <w:tcW w:w="236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Reflective Thinking Scale for Healthcare Students and Providers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反思性量表</w:t>
      </w:r>
    </w:p>
    <w:tbl>
      <w:tblPr>
        <w:tblStyle w:val="3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8"/>
        <w:gridCol w:w="1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  <w:shd w:val="clear" w:color="auto" w:fill="E7E6E6" w:themeFill="background2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 xml:space="preserve">Items </w:t>
            </w:r>
          </w:p>
        </w:tc>
        <w:tc>
          <w:tcPr>
            <w:tcW w:w="1968" w:type="dxa"/>
            <w:shd w:val="clear" w:color="auto" w:fill="E7E6E6" w:themeFill="background2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Scores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1(strongly disagree)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-9(strongly agree)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Factor 1: Reflective skepticism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因素1：反思性怀疑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love to ask questions.</w:t>
            </w:r>
          </w:p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我喜欢提问。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Sometimes I question the way others do things and try to think of a better way to resolve them.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有时我会质疑别人做事的方式，并试图想出更好的方法来解决它们。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When dealing with a problem, I question the assumptions, beliefs and widely accepted knowledge and ideas underlying the chosen actions.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在处理问题时，我会质疑行动背后的假设、信念，被广泛接受的知识和想法是否真实。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Before deciding how to deal with a problem, I check the credibility of the information source.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在决定如何处理问题之前，我会检查信息来源的可信度。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When dealing with a problem, I keep asking myself questions to find different solutions.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在处理问题时，我不断地问自己问题，来找到不同的解决方案。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try to find a better way of dealing with a problem by questioning others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solutions.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我试图通过质疑别人的解决方案，更好地解决问题。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Factor 2: Self-examination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因素2：自我检查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am used to taking time to think about my behavior, thoughts, and feelings.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我习惯花时间思考我的行为、想法和感受。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It is important for me to evaluate what I do.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对我来说，清楚自己在做什么很重要。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It is important for me to understand what my behavior and feeling mean.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了解我的行为和感受的含义，对我来说很重要。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It is important for me to be able to understand how my thoughts arise.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能够理解我的想法是如何产生的，对我来说很重要。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am used to examining my experiences so as to learn from them and improve my performance.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我会审视自己的经历，以便从中吸取教训，提高自己的表现。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am an introspective person who loves to explore my inner self.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我是一个内省的人，喜欢探索自己的内心。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Factor 3: Empathetic reflection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因素 3：移情反射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am used to suspending my own emotions and taking the perspectives of others to realize how other people may feel.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我会搁置自己的情绪，从别人的角度去了解别人的感受。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When dealing with a problem, I am used to listening to and justifying others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feelings.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在处理问题时，我习惯于倾听并推断他人的感受。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realized the possible emotional impact certain information can have on others.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我意识到，某些信息可能对其他人产生情绪影响。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can make assumptions about other people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>s thoughts, feelings, and behavior and try to understand their situation.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我会尝试了解他人的想法、感受和行为。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try understand an experience from others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standpoints.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我试着从他人的立场理解他们的经历。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Factor 4: critical open-mindedness因素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因素4：批判性的开放态度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reject different ways of thinking.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我拒绝不同的思维方式。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People say that I overestimate myself.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有一些人说，我高估了自己。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have difficulty thinking of alternative solutions to problems.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我很难想出问题的替代解决方案。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cannot assess different aspects of events.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我无法评估事件的不同方面。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 am inflexible in my thinking.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我的想法不灵活。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Patient–Healthcare Provider Communication Scale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沟通量表</w:t>
      </w:r>
    </w:p>
    <w:tbl>
      <w:tblPr>
        <w:tblStyle w:val="3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8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  <w:shd w:val="clear" w:color="auto" w:fill="E7E6E6" w:themeFill="background2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 xml:space="preserve">Items </w:t>
            </w:r>
          </w:p>
        </w:tc>
        <w:tc>
          <w:tcPr>
            <w:tcW w:w="1978" w:type="dxa"/>
            <w:shd w:val="clear" w:color="auto" w:fill="E7E6E6" w:themeFill="background2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Scores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1(strongly disagree)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vertAlign w:val="baseline"/>
                <w:lang w:val="en-US" w:eastAsia="zh-CN"/>
              </w:rPr>
              <w:t>-9(strongly agree)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Factor 1: perception of trust and receptivity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因素 1：对信任和接受度的感知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show empathy verbally to their patients, communicating their understanding of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feelings and emotions.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医疗工作者应向患者表达同理心，传达他们能够理解患者的感受和情绪。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offer reassurance and empathy during consultation, to try to alleviate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anxiety and help them feel better.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医疗工作者应在咨询过程中给予安慰和同情，以减轻患者的焦虑并帮助他们感觉更好。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show care and concern about patients as human beings, not as a bundle of symptoms or medical problems.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医疗工作者应将患者视为人类，而不是一系列的症状或医学问题。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know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personal, familial, social, and cultural backgrounds in order to treat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illness.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医疗工作者应了解患者的个人、家庭、社会和文化背景，以便治疗患者的疾病。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offer empathetic or supportive comments to establish a friendly medical relationship.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医疗工作者应提供善解人意或支持性的意见，以建立友好的医疗关系。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respond with empathy to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concerns.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医疗工作者应对患者的担忧作出具有同理心的回应。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not talk about only the medical aspects of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illnesses, without caring about their feelings.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医疗工作者不应该只谈论患者疾病的医学方面，而不关心患者的感受。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Factor 2: patient-centered information giving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因素 2：以患者为中心的信息提供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After consultation, healthcare providers should give patients all test results even if they show no abnormalities.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医疗工作者经过咨询后，应向患者提供所有检查结果，即使他们没有异常。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be available to answer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medical questions. 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医疗工作者应能够回答患者的医疗问题。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give a complete explanation of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medical symptoms and treatments, including possible side-effects, of any.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医疗工作者应完整解释患者的医疗症状和治疗方法，包括任何可能的副作用。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check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understanding of what they are saying and allow correction of misunderstandings.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医疗工作者应检查患者对他们所说的内容的理解情况，并纠正误解。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not talk down to patients; they should communication with their patients as equals.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医疗工作者不应该以俯视的状态对待患者；他们应该平等地与患者沟通。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never expose patients to unnecessary risk.</w:t>
            </w:r>
          </w:p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医疗工作者不应让患者面临不必要的风险。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Factor 3: rapport building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因素 3：建立融洽的关系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avoid disturbances during consultation from telephone calls, visitors, etc.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医疗工作者应在与患者接触期间，避免电话、来访者等的干扰。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During consultation, healthcare providers should maintain eye contact with patients revealing interest and sincerity in what patients are saying.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在咨询期间，医疗工作者应与患者保持眼神交流，对患者所说的话表现出兴趣和诚意。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show warmth to their patients.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医疗工作者应该对他们的病人表现出温暖。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not be too businesslike and impersonal towards patients.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医疗工作者不应该对患者过于务实和职业化。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not talk about patients in front of them, as if they were not there.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医疗工作者不应该在病人面前谈论病人，就好像他们不在那里一样。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During consultation, healthcare providers should maintain a friendly and respectful manner, responding with appropriate smiles and nods.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在工作期间，医疗工作者应保持友好和尊重的态度，以适当的微笑和点头作出回应。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 addition to inquiring about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illnesses, healthcare providers should ask about their general well-beings.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除了询问患者的特定疾病外，医疗工作者还应询问他们的总体健康状况。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Factor 4: Facilitation of patient involvement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因素 4：促进患者参与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encourage patients to talk about personal concerns related to their medical symptoms.</w:t>
            </w:r>
          </w:p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医疗工作者应鼓励患者谈论与其医疗症状相关的个人关注点。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treat patients as partners.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医疗工作者应将患者视为合作伙伴。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encourage patients to give their opinions about their medical treatment and how they prefer to be treated.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医疗工作者应鼓励患者就他们的医疗以及他们希望如何接受治疗，发表意见。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give patients the opportunity to offer their opinions about the test(s) or treatment(s) that healthcare providers recommend.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医疗工作者应让患者有机会对推荐的检查或治疗发表意见。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make medical decisions taking patients</w:t>
            </w:r>
            <w:r>
              <w:rPr>
                <w:rFonts w:hint="default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preferences or opinions into accounts and reach a final agreement with their patients.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医疗工作者应根据患者的偏好或意见做出医疗决定，并与患者达成最终一致。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Healthcare providers should negotiate with patients to derive a mutually agreeable treatment plan.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医疗工作者应与患者协商，以制定双方同意的治疗计划。</w:t>
            </w:r>
          </w:p>
        </w:tc>
        <w:tc>
          <w:tcPr>
            <w:tcW w:w="19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kNDE3MzhiZmNmMzBjOTJmMjU0MDdmYThhZTJmNjYifQ=="/>
  </w:docVars>
  <w:rsids>
    <w:rsidRoot w:val="00000000"/>
    <w:rsid w:val="007C2CDB"/>
    <w:rsid w:val="009E7064"/>
    <w:rsid w:val="00E84814"/>
    <w:rsid w:val="02331ABF"/>
    <w:rsid w:val="025A529E"/>
    <w:rsid w:val="02796EFD"/>
    <w:rsid w:val="02DA1F3A"/>
    <w:rsid w:val="033B6A0E"/>
    <w:rsid w:val="03547F3F"/>
    <w:rsid w:val="03FB485E"/>
    <w:rsid w:val="0414147C"/>
    <w:rsid w:val="04206237"/>
    <w:rsid w:val="04730C2E"/>
    <w:rsid w:val="04BB0EDB"/>
    <w:rsid w:val="05340028"/>
    <w:rsid w:val="056A1C9B"/>
    <w:rsid w:val="05DD06BF"/>
    <w:rsid w:val="061D7D49"/>
    <w:rsid w:val="06257970"/>
    <w:rsid w:val="064F49ED"/>
    <w:rsid w:val="067C41BA"/>
    <w:rsid w:val="067F3525"/>
    <w:rsid w:val="06A411DD"/>
    <w:rsid w:val="06C62C78"/>
    <w:rsid w:val="06F15D40"/>
    <w:rsid w:val="06FC2DC7"/>
    <w:rsid w:val="07013F3A"/>
    <w:rsid w:val="0758384A"/>
    <w:rsid w:val="077B0190"/>
    <w:rsid w:val="078132CC"/>
    <w:rsid w:val="07C733D5"/>
    <w:rsid w:val="08234384"/>
    <w:rsid w:val="08D666C0"/>
    <w:rsid w:val="08DE7FD2"/>
    <w:rsid w:val="095011A8"/>
    <w:rsid w:val="099E2019"/>
    <w:rsid w:val="0A264E9E"/>
    <w:rsid w:val="0B373DDB"/>
    <w:rsid w:val="0B41054B"/>
    <w:rsid w:val="0BA05C3E"/>
    <w:rsid w:val="0C7451AE"/>
    <w:rsid w:val="0C9F20D6"/>
    <w:rsid w:val="0CB56FDE"/>
    <w:rsid w:val="0D51729D"/>
    <w:rsid w:val="0D9F44AC"/>
    <w:rsid w:val="0DC02540"/>
    <w:rsid w:val="0DCE08EE"/>
    <w:rsid w:val="0DE55DD3"/>
    <w:rsid w:val="0DF50570"/>
    <w:rsid w:val="0E083E00"/>
    <w:rsid w:val="0E4F7C80"/>
    <w:rsid w:val="0E883917"/>
    <w:rsid w:val="0EC95E16"/>
    <w:rsid w:val="0FE663C2"/>
    <w:rsid w:val="10D03DBD"/>
    <w:rsid w:val="111725AC"/>
    <w:rsid w:val="11196324"/>
    <w:rsid w:val="112A22DF"/>
    <w:rsid w:val="115D26B4"/>
    <w:rsid w:val="117F262B"/>
    <w:rsid w:val="119F0F1F"/>
    <w:rsid w:val="11AD363C"/>
    <w:rsid w:val="12D20E80"/>
    <w:rsid w:val="12E61DD9"/>
    <w:rsid w:val="13333D5C"/>
    <w:rsid w:val="135F0966"/>
    <w:rsid w:val="13737F6D"/>
    <w:rsid w:val="1404150D"/>
    <w:rsid w:val="1439748F"/>
    <w:rsid w:val="144D6A10"/>
    <w:rsid w:val="14B940A6"/>
    <w:rsid w:val="15267251"/>
    <w:rsid w:val="15671D54"/>
    <w:rsid w:val="157D50D3"/>
    <w:rsid w:val="15B825AF"/>
    <w:rsid w:val="15EE5FD1"/>
    <w:rsid w:val="16161084"/>
    <w:rsid w:val="16304A0D"/>
    <w:rsid w:val="163F682C"/>
    <w:rsid w:val="16DC407B"/>
    <w:rsid w:val="183A5435"/>
    <w:rsid w:val="18CB43A7"/>
    <w:rsid w:val="19122E10"/>
    <w:rsid w:val="19322546"/>
    <w:rsid w:val="19550115"/>
    <w:rsid w:val="196F7429"/>
    <w:rsid w:val="197D0534"/>
    <w:rsid w:val="1A3D3C5F"/>
    <w:rsid w:val="1A4268EB"/>
    <w:rsid w:val="1A6745A4"/>
    <w:rsid w:val="1B4E306E"/>
    <w:rsid w:val="1B636B19"/>
    <w:rsid w:val="1B8C2514"/>
    <w:rsid w:val="1CC47A8B"/>
    <w:rsid w:val="1CF94BB7"/>
    <w:rsid w:val="1E0B5246"/>
    <w:rsid w:val="1E116D00"/>
    <w:rsid w:val="1E312EFF"/>
    <w:rsid w:val="1E6A4663"/>
    <w:rsid w:val="1E6E5F01"/>
    <w:rsid w:val="1E8A0AA2"/>
    <w:rsid w:val="1EFD1033"/>
    <w:rsid w:val="1F3F789D"/>
    <w:rsid w:val="1F69491A"/>
    <w:rsid w:val="1F6B2F8A"/>
    <w:rsid w:val="1F7A2683"/>
    <w:rsid w:val="1FC86503"/>
    <w:rsid w:val="200A7EAB"/>
    <w:rsid w:val="2076109D"/>
    <w:rsid w:val="209503A6"/>
    <w:rsid w:val="20A025BE"/>
    <w:rsid w:val="211556DA"/>
    <w:rsid w:val="21B06830"/>
    <w:rsid w:val="22350AE4"/>
    <w:rsid w:val="22BA0D41"/>
    <w:rsid w:val="22F15352"/>
    <w:rsid w:val="241153DB"/>
    <w:rsid w:val="24247062"/>
    <w:rsid w:val="2435301D"/>
    <w:rsid w:val="24AD52A9"/>
    <w:rsid w:val="2564005E"/>
    <w:rsid w:val="25EE5B79"/>
    <w:rsid w:val="2685028B"/>
    <w:rsid w:val="27BE338B"/>
    <w:rsid w:val="27CB7F20"/>
    <w:rsid w:val="27FC632B"/>
    <w:rsid w:val="28665E9B"/>
    <w:rsid w:val="28BC3D0D"/>
    <w:rsid w:val="290137FE"/>
    <w:rsid w:val="294066EC"/>
    <w:rsid w:val="295757E3"/>
    <w:rsid w:val="2987431B"/>
    <w:rsid w:val="29B33362"/>
    <w:rsid w:val="29BB2216"/>
    <w:rsid w:val="29EC6874"/>
    <w:rsid w:val="2A1B7125"/>
    <w:rsid w:val="2A1C7FAA"/>
    <w:rsid w:val="2B591CE7"/>
    <w:rsid w:val="2BA23196"/>
    <w:rsid w:val="2BFB4B4C"/>
    <w:rsid w:val="2C6170A5"/>
    <w:rsid w:val="2D320A41"/>
    <w:rsid w:val="2DDD4010"/>
    <w:rsid w:val="2EA9088F"/>
    <w:rsid w:val="2EBD433B"/>
    <w:rsid w:val="2EEE2746"/>
    <w:rsid w:val="2F4B5DEA"/>
    <w:rsid w:val="2F860BD0"/>
    <w:rsid w:val="2FAC4ADB"/>
    <w:rsid w:val="2FC736C3"/>
    <w:rsid w:val="2FC86E69"/>
    <w:rsid w:val="2FCA4F61"/>
    <w:rsid w:val="30C23E8A"/>
    <w:rsid w:val="30D65C2C"/>
    <w:rsid w:val="31175F84"/>
    <w:rsid w:val="313F372D"/>
    <w:rsid w:val="32870EE7"/>
    <w:rsid w:val="32FE31C6"/>
    <w:rsid w:val="33267CFF"/>
    <w:rsid w:val="333170A5"/>
    <w:rsid w:val="333B4BBA"/>
    <w:rsid w:val="3385214C"/>
    <w:rsid w:val="33AF6948"/>
    <w:rsid w:val="33B10912"/>
    <w:rsid w:val="34190265"/>
    <w:rsid w:val="349873DC"/>
    <w:rsid w:val="34B9255C"/>
    <w:rsid w:val="34CC3529"/>
    <w:rsid w:val="353D7F83"/>
    <w:rsid w:val="36343134"/>
    <w:rsid w:val="36E7464B"/>
    <w:rsid w:val="36FD1A7E"/>
    <w:rsid w:val="37411FAD"/>
    <w:rsid w:val="37621F23"/>
    <w:rsid w:val="377203B8"/>
    <w:rsid w:val="38AD71CE"/>
    <w:rsid w:val="38CB553C"/>
    <w:rsid w:val="38F512A1"/>
    <w:rsid w:val="39161217"/>
    <w:rsid w:val="392E6561"/>
    <w:rsid w:val="397D1296"/>
    <w:rsid w:val="3A414072"/>
    <w:rsid w:val="3A5C783F"/>
    <w:rsid w:val="3A63223A"/>
    <w:rsid w:val="3A986C85"/>
    <w:rsid w:val="3AF37A62"/>
    <w:rsid w:val="3B03260E"/>
    <w:rsid w:val="3B742225"/>
    <w:rsid w:val="3BB16FD5"/>
    <w:rsid w:val="3BC62A80"/>
    <w:rsid w:val="3C123F18"/>
    <w:rsid w:val="3C4C627C"/>
    <w:rsid w:val="3C501753"/>
    <w:rsid w:val="3C577B7C"/>
    <w:rsid w:val="3C591B47"/>
    <w:rsid w:val="3D167A38"/>
    <w:rsid w:val="3D52092C"/>
    <w:rsid w:val="3DFF227A"/>
    <w:rsid w:val="3EDA6843"/>
    <w:rsid w:val="3F724CCD"/>
    <w:rsid w:val="3F8F3AD1"/>
    <w:rsid w:val="401A4F12"/>
    <w:rsid w:val="41644A26"/>
    <w:rsid w:val="41656898"/>
    <w:rsid w:val="41D61543"/>
    <w:rsid w:val="42E3216A"/>
    <w:rsid w:val="42EB54C2"/>
    <w:rsid w:val="42F05E6B"/>
    <w:rsid w:val="42F24352"/>
    <w:rsid w:val="44557097"/>
    <w:rsid w:val="44627A06"/>
    <w:rsid w:val="45A02594"/>
    <w:rsid w:val="45B61DB8"/>
    <w:rsid w:val="45D109A0"/>
    <w:rsid w:val="46D5626E"/>
    <w:rsid w:val="46E22DFA"/>
    <w:rsid w:val="47737835"/>
    <w:rsid w:val="47A83982"/>
    <w:rsid w:val="4800556C"/>
    <w:rsid w:val="48226CF3"/>
    <w:rsid w:val="4823125B"/>
    <w:rsid w:val="4860425D"/>
    <w:rsid w:val="48EB7FCA"/>
    <w:rsid w:val="48FF3A76"/>
    <w:rsid w:val="492139EC"/>
    <w:rsid w:val="49415E3C"/>
    <w:rsid w:val="49507E2D"/>
    <w:rsid w:val="49926698"/>
    <w:rsid w:val="49B76917"/>
    <w:rsid w:val="49C64593"/>
    <w:rsid w:val="49F66C27"/>
    <w:rsid w:val="4A4200BE"/>
    <w:rsid w:val="4A8E5FA5"/>
    <w:rsid w:val="4AA32B16"/>
    <w:rsid w:val="4AB50890"/>
    <w:rsid w:val="4ACE3700"/>
    <w:rsid w:val="4B2405B0"/>
    <w:rsid w:val="4CC53ABB"/>
    <w:rsid w:val="4D07155E"/>
    <w:rsid w:val="4D221AE1"/>
    <w:rsid w:val="4DBF5582"/>
    <w:rsid w:val="4DF621A6"/>
    <w:rsid w:val="4EA529C9"/>
    <w:rsid w:val="50281B04"/>
    <w:rsid w:val="502B33A2"/>
    <w:rsid w:val="50414974"/>
    <w:rsid w:val="505226DD"/>
    <w:rsid w:val="507F724A"/>
    <w:rsid w:val="50FD4D3F"/>
    <w:rsid w:val="517E35DD"/>
    <w:rsid w:val="52796647"/>
    <w:rsid w:val="52B61649"/>
    <w:rsid w:val="52C118CB"/>
    <w:rsid w:val="52FD636E"/>
    <w:rsid w:val="53083527"/>
    <w:rsid w:val="53C03E02"/>
    <w:rsid w:val="53E43F94"/>
    <w:rsid w:val="54077C82"/>
    <w:rsid w:val="543547EF"/>
    <w:rsid w:val="54977258"/>
    <w:rsid w:val="55D43B94"/>
    <w:rsid w:val="56AB2B47"/>
    <w:rsid w:val="56AF0889"/>
    <w:rsid w:val="578265B2"/>
    <w:rsid w:val="57A51C8C"/>
    <w:rsid w:val="57BC3CFC"/>
    <w:rsid w:val="57C22B48"/>
    <w:rsid w:val="58E10AA2"/>
    <w:rsid w:val="5A0C6CCB"/>
    <w:rsid w:val="5A0C7DA1"/>
    <w:rsid w:val="5A3572F7"/>
    <w:rsid w:val="5A407A4A"/>
    <w:rsid w:val="5B4D3EFA"/>
    <w:rsid w:val="5B512DB0"/>
    <w:rsid w:val="5BDA6B86"/>
    <w:rsid w:val="5C0A6562"/>
    <w:rsid w:val="5C982A9F"/>
    <w:rsid w:val="5C9D73D6"/>
    <w:rsid w:val="5CB449E0"/>
    <w:rsid w:val="5CC04E72"/>
    <w:rsid w:val="5D973E25"/>
    <w:rsid w:val="5DC10EA2"/>
    <w:rsid w:val="5DE352BC"/>
    <w:rsid w:val="5E7D126D"/>
    <w:rsid w:val="5F1F2324"/>
    <w:rsid w:val="5F465B03"/>
    <w:rsid w:val="5F530220"/>
    <w:rsid w:val="5FA840C8"/>
    <w:rsid w:val="5FDA71BB"/>
    <w:rsid w:val="5FE26D3F"/>
    <w:rsid w:val="602A5424"/>
    <w:rsid w:val="605D1356"/>
    <w:rsid w:val="60FF41BB"/>
    <w:rsid w:val="612858F1"/>
    <w:rsid w:val="61291238"/>
    <w:rsid w:val="61497B2C"/>
    <w:rsid w:val="61A46B11"/>
    <w:rsid w:val="628F156F"/>
    <w:rsid w:val="62DF24F6"/>
    <w:rsid w:val="62DF721C"/>
    <w:rsid w:val="62E846A5"/>
    <w:rsid w:val="642108EC"/>
    <w:rsid w:val="64281C7B"/>
    <w:rsid w:val="649D0FED"/>
    <w:rsid w:val="64B75D94"/>
    <w:rsid w:val="64BE613B"/>
    <w:rsid w:val="64C86FBA"/>
    <w:rsid w:val="653A1C66"/>
    <w:rsid w:val="65D774B5"/>
    <w:rsid w:val="66742F55"/>
    <w:rsid w:val="667473F9"/>
    <w:rsid w:val="66887D8F"/>
    <w:rsid w:val="66CF4630"/>
    <w:rsid w:val="66D53103"/>
    <w:rsid w:val="66DE2AC5"/>
    <w:rsid w:val="673D3C8F"/>
    <w:rsid w:val="67BF28F6"/>
    <w:rsid w:val="68120C78"/>
    <w:rsid w:val="6884144A"/>
    <w:rsid w:val="688651C2"/>
    <w:rsid w:val="68B12FED"/>
    <w:rsid w:val="6931163F"/>
    <w:rsid w:val="6AB2229E"/>
    <w:rsid w:val="6AF723A7"/>
    <w:rsid w:val="6D023176"/>
    <w:rsid w:val="6D0B3EE8"/>
    <w:rsid w:val="6D332585"/>
    <w:rsid w:val="6D851EEC"/>
    <w:rsid w:val="6DAF0D17"/>
    <w:rsid w:val="6DD8026E"/>
    <w:rsid w:val="6E66587A"/>
    <w:rsid w:val="6E8B3532"/>
    <w:rsid w:val="6F0230C8"/>
    <w:rsid w:val="6F2968A7"/>
    <w:rsid w:val="6F4B0F13"/>
    <w:rsid w:val="6F5C0A2B"/>
    <w:rsid w:val="6FA26D85"/>
    <w:rsid w:val="700C41FF"/>
    <w:rsid w:val="70385272"/>
    <w:rsid w:val="706A4C0F"/>
    <w:rsid w:val="717C7162"/>
    <w:rsid w:val="71DE7E1D"/>
    <w:rsid w:val="724A7260"/>
    <w:rsid w:val="727D3192"/>
    <w:rsid w:val="72900E1C"/>
    <w:rsid w:val="72BB3CBA"/>
    <w:rsid w:val="72E66F89"/>
    <w:rsid w:val="73104006"/>
    <w:rsid w:val="73373C88"/>
    <w:rsid w:val="73B239C9"/>
    <w:rsid w:val="73CD639B"/>
    <w:rsid w:val="73D17C39"/>
    <w:rsid w:val="750F5481"/>
    <w:rsid w:val="761B33ED"/>
    <w:rsid w:val="76391AC6"/>
    <w:rsid w:val="76D33CC8"/>
    <w:rsid w:val="76DC14DE"/>
    <w:rsid w:val="770D5C24"/>
    <w:rsid w:val="77933457"/>
    <w:rsid w:val="77BD2282"/>
    <w:rsid w:val="78536B10"/>
    <w:rsid w:val="78CA4C57"/>
    <w:rsid w:val="78DC0503"/>
    <w:rsid w:val="790463BB"/>
    <w:rsid w:val="79B96FA0"/>
    <w:rsid w:val="79C67B14"/>
    <w:rsid w:val="79E87A8A"/>
    <w:rsid w:val="7A503EE3"/>
    <w:rsid w:val="7A7C6425"/>
    <w:rsid w:val="7A8A6D94"/>
    <w:rsid w:val="7ABB6F4D"/>
    <w:rsid w:val="7B015B51"/>
    <w:rsid w:val="7B024B7C"/>
    <w:rsid w:val="7B3D7962"/>
    <w:rsid w:val="7BE10DAC"/>
    <w:rsid w:val="7BF344C5"/>
    <w:rsid w:val="7BFA6F52"/>
    <w:rsid w:val="7C5E4034"/>
    <w:rsid w:val="7D11554A"/>
    <w:rsid w:val="7D3134F6"/>
    <w:rsid w:val="7D913F95"/>
    <w:rsid w:val="7DC600E3"/>
    <w:rsid w:val="7DEF3F6C"/>
    <w:rsid w:val="7DF06F0E"/>
    <w:rsid w:val="7E1352F2"/>
    <w:rsid w:val="7E53749D"/>
    <w:rsid w:val="7E6D055E"/>
    <w:rsid w:val="7EE34CC4"/>
    <w:rsid w:val="7F0A1F60"/>
    <w:rsid w:val="7F995383"/>
    <w:rsid w:val="7FF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3118</Words>
  <Characters>8492</Characters>
  <Lines>0</Lines>
  <Paragraphs>0</Paragraphs>
  <TotalTime>2</TotalTime>
  <ScaleCrop>false</ScaleCrop>
  <LinksUpToDate>false</LinksUpToDate>
  <CharactersWithSpaces>9601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2022-09-09T02:22:00Z</dcterms:created>
  <dc:creator>SU</dc:creator>
  <cp:lastModifiedBy>WPS_1646889368</cp:lastModifiedBy>
  <dcterms:modified xsi:type="dcterms:W3CDTF">2022-12-12T02:42:14Z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8E8424A91D774E41B5B58EE5F2B53B47</vt:lpwstr>
  </property>
</Properties>
</file>