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7BCD4" w14:textId="30777078" w:rsidR="00B10AFB" w:rsidRPr="00B10AFB" w:rsidRDefault="00B10AFB" w:rsidP="00B10AFB">
      <w:pPr>
        <w:pStyle w:val="a8"/>
        <w:ind w:firstLine="420"/>
        <w:rPr>
          <w:rFonts w:ascii="Times New Roman" w:hAnsi="Times New Roman" w:cs="Times New Roman"/>
          <w:bCs/>
          <w:sz w:val="24"/>
          <w:szCs w:val="24"/>
        </w:rPr>
      </w:pPr>
      <w:r w:rsidRPr="00B10AFB">
        <w:rPr>
          <w:rFonts w:ascii="Times New Roman" w:hAnsi="Times New Roman" w:cs="Times New Roman"/>
          <w:bCs/>
          <w:sz w:val="24"/>
          <w:szCs w:val="24"/>
        </w:rPr>
        <w:t>Supplementary Table 1. qRT-PCR primer sequences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528"/>
      </w:tblGrid>
      <w:tr w:rsidR="00B10AFB" w14:paraId="01E14AC2" w14:textId="77777777" w:rsidTr="00B10AFB"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945D3" w14:textId="77777777" w:rsidR="00B10AFB" w:rsidRPr="00B10AFB" w:rsidRDefault="00B10AFB">
            <w:pPr>
              <w:ind w:firstLine="480"/>
              <w:jc w:val="left"/>
              <w:rPr>
                <w:rFonts w:ascii="Times New Roman" w:eastAsia="等线" w:hAnsi="Times New Roman"/>
                <w:bCs/>
                <w:sz w:val="24"/>
              </w:rPr>
            </w:pPr>
            <w:r w:rsidRPr="00B10AFB">
              <w:rPr>
                <w:rFonts w:ascii="Times New Roman" w:hAnsi="Times New Roman"/>
                <w:bCs/>
                <w:sz w:val="24"/>
              </w:rPr>
              <w:t>mRNA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786C59" w14:textId="77777777" w:rsidR="00B10AFB" w:rsidRPr="00B10AFB" w:rsidRDefault="00B10AFB">
            <w:pPr>
              <w:ind w:firstLine="480"/>
              <w:jc w:val="left"/>
              <w:rPr>
                <w:rFonts w:ascii="Times New Roman" w:hAnsi="Times New Roman"/>
                <w:bCs/>
                <w:sz w:val="24"/>
              </w:rPr>
            </w:pPr>
            <w:r w:rsidRPr="00B10AFB">
              <w:rPr>
                <w:rFonts w:ascii="Times New Roman" w:hAnsi="Times New Roman"/>
                <w:bCs/>
                <w:sz w:val="24"/>
              </w:rPr>
              <w:t>Primer Sequence</w:t>
            </w:r>
          </w:p>
        </w:tc>
      </w:tr>
      <w:tr w:rsidR="00B10AFB" w14:paraId="0E9E9459" w14:textId="77777777" w:rsidTr="00B10AFB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AFD9F56" w14:textId="13E903FF" w:rsidR="00B10AFB" w:rsidRPr="00B10AFB" w:rsidRDefault="00B10AFB">
            <w:pPr>
              <w:ind w:firstLine="420"/>
              <w:jc w:val="left"/>
              <w:rPr>
                <w:rFonts w:ascii="Times New Roman" w:hAnsi="Times New Roman"/>
                <w:bCs/>
                <w:szCs w:val="21"/>
              </w:rPr>
            </w:pPr>
            <w:r w:rsidRPr="00B10AFB">
              <w:rPr>
                <w:rFonts w:ascii="Times New Roman" w:hAnsi="Times New Roman"/>
                <w:bCs/>
                <w:szCs w:val="21"/>
              </w:rPr>
              <w:t>B-actin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ED67C30" w14:textId="0FE8153A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Forward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TAGTTGCGTTACACCCTTTCTTG</w:t>
            </w:r>
          </w:p>
          <w:p w14:paraId="75671507" w14:textId="5EDA5D66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color w:val="0000FF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Reverse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TCACCTTCACCGTTCCAGTTT</w:t>
            </w:r>
          </w:p>
        </w:tc>
      </w:tr>
      <w:tr w:rsidR="00B10AFB" w14:paraId="20308E49" w14:textId="77777777" w:rsidTr="00B10AFB">
        <w:trPr>
          <w:trHeight w:val="523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ADD5E6" w14:textId="0F127415" w:rsidR="00B10AFB" w:rsidRPr="00B10AFB" w:rsidRDefault="00B10AFB">
            <w:pPr>
              <w:ind w:firstLine="420"/>
              <w:jc w:val="left"/>
              <w:rPr>
                <w:rFonts w:ascii="Times New Roman" w:eastAsia="等线" w:hAnsi="Times New Roman"/>
                <w:bCs/>
                <w:szCs w:val="21"/>
              </w:rPr>
            </w:pPr>
            <w:r w:rsidRPr="00B10AFB">
              <w:rPr>
                <w:rFonts w:ascii="Times New Roman" w:hAnsi="Times New Roman"/>
                <w:bCs/>
                <w:szCs w:val="21"/>
              </w:rPr>
              <w:t>RCOR2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F3C1E7" w14:textId="23B7CC9B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Forward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CGCACGCTACAGCAACAAG</w:t>
            </w:r>
          </w:p>
          <w:p w14:paraId="6162A3BE" w14:textId="1D46A6C7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Reverse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CTTGTCCTCTACTGTCCACTCGT</w:t>
            </w:r>
          </w:p>
        </w:tc>
      </w:tr>
      <w:tr w:rsidR="00B10AFB" w14:paraId="589E80E3" w14:textId="77777777" w:rsidTr="00B10AFB">
        <w:trPr>
          <w:trHeight w:hRule="exact" w:val="788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CF4D55" w14:textId="781B28D4" w:rsidR="00B10AFB" w:rsidRPr="00B10AFB" w:rsidRDefault="00B10AFB">
            <w:pPr>
              <w:ind w:firstLine="420"/>
              <w:jc w:val="left"/>
              <w:rPr>
                <w:rFonts w:ascii="Times New Roman" w:eastAsia="等线" w:hAnsi="Times New Roman"/>
                <w:szCs w:val="21"/>
              </w:rPr>
            </w:pPr>
            <w:r w:rsidRPr="00B10AFB">
              <w:rPr>
                <w:rFonts w:ascii="Times New Roman" w:hAnsi="Times New Roman"/>
                <w:bCs/>
                <w:szCs w:val="21"/>
              </w:rPr>
              <w:t>PPARGC1A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D65BF2" w14:textId="1E6D2B79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Forward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>: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 </w:t>
            </w:r>
            <w:r w:rsidRPr="00B10AFB">
              <w:rPr>
                <w:rFonts w:ascii="Times New Roman" w:hAnsi="Times New Roman"/>
                <w:bCs/>
                <w:szCs w:val="21"/>
              </w:rPr>
              <w:t>TAAAGCGAAGAGTATTTGTCAACAG</w:t>
            </w:r>
          </w:p>
          <w:p w14:paraId="229210E2" w14:textId="0843D6EF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Reverse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>:</w:t>
            </w:r>
            <w:r w:rsidRPr="00B10AFB">
              <w:rPr>
                <w:rFonts w:ascii="Times New Roman" w:eastAsiaTheme="minorHAnsi" w:hAnsi="Times New Roman"/>
                <w:szCs w:val="21"/>
              </w:rPr>
              <w:t xml:space="preserve"> </w:t>
            </w:r>
            <w:r w:rsidRPr="00B10AFB">
              <w:rPr>
                <w:rFonts w:ascii="Times New Roman" w:hAnsi="Times New Roman"/>
                <w:bCs/>
                <w:szCs w:val="21"/>
              </w:rPr>
              <w:t>GGTCAGAGGAAGAGATAAAGTTGTT</w:t>
            </w:r>
          </w:p>
        </w:tc>
      </w:tr>
      <w:tr w:rsidR="00B10AFB" w14:paraId="08BCD0D2" w14:textId="77777777" w:rsidTr="00B10AFB"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C36A67" w14:textId="6D673F1A" w:rsidR="00B10AFB" w:rsidRPr="00B10AFB" w:rsidRDefault="00B10AFB">
            <w:pPr>
              <w:ind w:firstLine="420"/>
              <w:jc w:val="left"/>
              <w:rPr>
                <w:rFonts w:ascii="Times New Roman" w:eastAsia="等线" w:hAnsi="Times New Roman"/>
                <w:szCs w:val="21"/>
              </w:rPr>
            </w:pPr>
            <w:r w:rsidRPr="00B10AFB">
              <w:rPr>
                <w:rFonts w:ascii="Times New Roman" w:hAnsi="Times New Roman"/>
                <w:bCs/>
                <w:szCs w:val="21"/>
              </w:rPr>
              <w:t>PKM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D5E32A" w14:textId="2CE986AA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Forward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CTCCAGGTGAAGCAGAAAGGT</w:t>
            </w:r>
          </w:p>
          <w:p w14:paraId="4A786B65" w14:textId="1486D953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Reverse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TGCCTTGCGGATGAATGA</w:t>
            </w:r>
          </w:p>
        </w:tc>
      </w:tr>
      <w:tr w:rsidR="00B10AFB" w14:paraId="7FFEF309" w14:textId="77777777" w:rsidTr="00B10AFB"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A3B492" w14:textId="729F4A7D" w:rsidR="00B10AFB" w:rsidRPr="00B10AFB" w:rsidRDefault="00B10AFB">
            <w:pPr>
              <w:ind w:firstLine="420"/>
              <w:jc w:val="left"/>
              <w:rPr>
                <w:rFonts w:ascii="Times New Roman" w:eastAsia="等线" w:hAnsi="Times New Roman"/>
                <w:szCs w:val="21"/>
              </w:rPr>
            </w:pPr>
            <w:r w:rsidRPr="00B10AFB">
              <w:rPr>
                <w:rFonts w:ascii="Times New Roman" w:hAnsi="Times New Roman"/>
                <w:bCs/>
                <w:szCs w:val="21"/>
              </w:rPr>
              <w:t>RAC3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532C49" w14:textId="05F55DF5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Forward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CTTTCTGATCTGCTTCTCTCTGG</w:t>
            </w:r>
          </w:p>
          <w:p w14:paraId="06D6F844" w14:textId="5DCA4C84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Reverse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>:</w:t>
            </w:r>
            <w:r w:rsidRPr="00B10AFB">
              <w:rPr>
                <w:rFonts w:ascii="Times New Roman" w:hAnsi="Times New Roman"/>
                <w:bCs/>
                <w:szCs w:val="21"/>
              </w:rPr>
              <w:t xml:space="preserve"> </w:t>
            </w:r>
            <w:r w:rsidRPr="00B10AFB">
              <w:rPr>
                <w:rFonts w:ascii="Times New Roman" w:hAnsi="Times New Roman"/>
                <w:bCs/>
                <w:szCs w:val="21"/>
              </w:rPr>
              <w:t>GCCGCTCAATGGTGTCCT</w:t>
            </w:r>
          </w:p>
        </w:tc>
      </w:tr>
      <w:tr w:rsidR="00B10AFB" w14:paraId="7B12EF1A" w14:textId="77777777" w:rsidTr="00B10AFB"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BE9228" w14:textId="6EEAD14C" w:rsidR="00B10AFB" w:rsidRPr="00B10AFB" w:rsidRDefault="00B10AFB">
            <w:pPr>
              <w:ind w:firstLine="420"/>
              <w:jc w:val="left"/>
              <w:rPr>
                <w:rFonts w:ascii="Times New Roman" w:eastAsia="等线" w:hAnsi="Times New Roman"/>
                <w:szCs w:val="21"/>
              </w:rPr>
            </w:pPr>
            <w:r w:rsidRPr="00B10AFB">
              <w:rPr>
                <w:rFonts w:ascii="Times New Roman" w:hAnsi="Times New Roman"/>
                <w:bCs/>
                <w:szCs w:val="21"/>
              </w:rPr>
              <w:t>PHF19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FA0C55" w14:textId="33F020F0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Forward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CCCCAGTGACAGATCGAGG</w:t>
            </w:r>
          </w:p>
          <w:p w14:paraId="7AB7DFD5" w14:textId="08B2105A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Reverse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GAGGCAACAAACCAGGCTT</w:t>
            </w:r>
          </w:p>
        </w:tc>
      </w:tr>
      <w:tr w:rsidR="00B10AFB" w14:paraId="712BF738" w14:textId="77777777" w:rsidTr="00B10AFB">
        <w:trPr>
          <w:trHeight w:val="577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6BBB0C" w14:textId="179C5EAD" w:rsidR="00B10AFB" w:rsidRPr="00B10AFB" w:rsidRDefault="00B10AFB">
            <w:pPr>
              <w:ind w:firstLine="420"/>
              <w:jc w:val="left"/>
              <w:rPr>
                <w:rFonts w:ascii="Times New Roman" w:eastAsia="等线" w:hAnsi="Times New Roman"/>
                <w:szCs w:val="21"/>
              </w:rPr>
            </w:pPr>
            <w:r w:rsidRPr="00B10AFB">
              <w:rPr>
                <w:rFonts w:ascii="Times New Roman" w:hAnsi="Times New Roman"/>
                <w:bCs/>
                <w:szCs w:val="21"/>
              </w:rPr>
              <w:t>MYBBP1A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F385E9" w14:textId="001A7670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Forward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>:</w:t>
            </w:r>
            <w:r w:rsidRPr="00B10AFB">
              <w:rPr>
                <w:rFonts w:ascii="Times New Roman" w:hAnsi="Times New Roman"/>
                <w:szCs w:val="21"/>
              </w:rPr>
              <w:t xml:space="preserve"> </w:t>
            </w:r>
            <w:r w:rsidRPr="00B10AFB">
              <w:rPr>
                <w:rFonts w:ascii="Times New Roman" w:hAnsi="Times New Roman"/>
                <w:bCs/>
                <w:szCs w:val="21"/>
              </w:rPr>
              <w:t>CCTCCCTGTCACGCCTACT</w:t>
            </w:r>
          </w:p>
          <w:p w14:paraId="1C653196" w14:textId="4343C765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Reverse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TGGGCTTTCTTCTGGTTGTT</w:t>
            </w:r>
          </w:p>
        </w:tc>
      </w:tr>
      <w:tr w:rsidR="00B10AFB" w14:paraId="06CBEAB8" w14:textId="77777777" w:rsidTr="00B10AFB">
        <w:trPr>
          <w:trHeight w:val="577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B8143B" w14:textId="5932E096" w:rsidR="00B10AFB" w:rsidRPr="00B10AFB" w:rsidRDefault="00B10AFB">
            <w:pPr>
              <w:ind w:firstLine="420"/>
              <w:jc w:val="left"/>
              <w:rPr>
                <w:rFonts w:ascii="Times New Roman" w:eastAsia="等线" w:hAnsi="Times New Roman"/>
                <w:szCs w:val="21"/>
              </w:rPr>
            </w:pPr>
            <w:r w:rsidRPr="00B10AFB">
              <w:rPr>
                <w:rFonts w:ascii="Times New Roman" w:hAnsi="Times New Roman"/>
                <w:bCs/>
                <w:szCs w:val="21"/>
              </w:rPr>
              <w:t>ORC1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ED030F" w14:textId="40A9C20A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Forward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>:</w:t>
            </w:r>
            <w:r w:rsidRPr="00B10AFB">
              <w:rPr>
                <w:rFonts w:ascii="Times New Roman" w:hAnsi="Times New Roman"/>
                <w:bCs/>
                <w:szCs w:val="21"/>
              </w:rPr>
              <w:t xml:space="preserve"> </w:t>
            </w:r>
            <w:r w:rsidRPr="00B10AFB">
              <w:rPr>
                <w:rFonts w:ascii="Times New Roman" w:hAnsi="Times New Roman"/>
                <w:bCs/>
                <w:szCs w:val="21"/>
              </w:rPr>
              <w:t>GGACCTGCCAGAGCGAAT</w:t>
            </w:r>
          </w:p>
          <w:p w14:paraId="3D9B384E" w14:textId="5ED56500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Reverse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CCAGACAGTGCTGCTACCTTC</w:t>
            </w:r>
          </w:p>
        </w:tc>
      </w:tr>
      <w:tr w:rsidR="00B10AFB" w14:paraId="3C87F8A7" w14:textId="77777777" w:rsidTr="00B10AFB">
        <w:trPr>
          <w:trHeight w:val="577"/>
        </w:trPr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85B46" w14:textId="1AF04737" w:rsidR="00B10AFB" w:rsidRPr="00B10AFB" w:rsidRDefault="00B10AFB">
            <w:pPr>
              <w:ind w:firstLine="420"/>
              <w:jc w:val="left"/>
              <w:rPr>
                <w:rFonts w:ascii="Times New Roman" w:eastAsia="等线" w:hAnsi="Times New Roman"/>
                <w:szCs w:val="21"/>
              </w:rPr>
            </w:pPr>
            <w:r w:rsidRPr="00B10AFB">
              <w:rPr>
                <w:rFonts w:ascii="Times New Roman" w:hAnsi="Times New Roman"/>
                <w:bCs/>
                <w:szCs w:val="21"/>
              </w:rPr>
              <w:t>EYA2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D282BD" w14:textId="4959972F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Forward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GCGATTGTCTGGATAAACTGAA</w:t>
            </w:r>
          </w:p>
          <w:p w14:paraId="3FEE8598" w14:textId="0C2E7EF9" w:rsidR="00B10AFB" w:rsidRPr="00B10AFB" w:rsidRDefault="00B10AFB">
            <w:pPr>
              <w:widowControl/>
              <w:ind w:firstLine="420"/>
              <w:jc w:val="left"/>
              <w:rPr>
                <w:rFonts w:ascii="Times New Roman" w:eastAsiaTheme="minorHAnsi" w:hAnsi="Times New Roman"/>
                <w:kern w:val="0"/>
                <w:szCs w:val="21"/>
              </w:rPr>
            </w:pPr>
            <w:r w:rsidRPr="00B10AFB">
              <w:rPr>
                <w:rFonts w:ascii="Times New Roman" w:hAnsi="Times New Roman"/>
                <w:szCs w:val="21"/>
              </w:rPr>
              <w:t>Reverse</w:t>
            </w:r>
            <w:r w:rsidRPr="00B10AFB">
              <w:rPr>
                <w:rFonts w:ascii="Times New Roman" w:eastAsiaTheme="minorHAnsi" w:hAnsi="Times New Roman"/>
                <w:kern w:val="0"/>
                <w:szCs w:val="21"/>
              </w:rPr>
              <w:t xml:space="preserve">: </w:t>
            </w:r>
            <w:r w:rsidRPr="00B10AFB">
              <w:rPr>
                <w:rFonts w:ascii="Times New Roman" w:hAnsi="Times New Roman"/>
                <w:bCs/>
                <w:szCs w:val="21"/>
              </w:rPr>
              <w:t>TTGTGCTGGAGGTGGGTAAG</w:t>
            </w:r>
          </w:p>
        </w:tc>
      </w:tr>
    </w:tbl>
    <w:p w14:paraId="652F7412" w14:textId="77777777" w:rsidR="00771EEC" w:rsidRPr="00B10AFB" w:rsidRDefault="00771EEC">
      <w:pPr>
        <w:ind w:firstLine="420"/>
      </w:pPr>
    </w:p>
    <w:sectPr w:rsidR="00771EEC" w:rsidRPr="00B10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3602" w14:textId="77777777" w:rsidR="001B357A" w:rsidRDefault="001B357A" w:rsidP="00B10AFB">
      <w:pPr>
        <w:spacing w:line="240" w:lineRule="auto"/>
        <w:ind w:firstLine="420"/>
      </w:pPr>
      <w:r>
        <w:separator/>
      </w:r>
    </w:p>
  </w:endnote>
  <w:endnote w:type="continuationSeparator" w:id="0">
    <w:p w14:paraId="7761B2E5" w14:textId="77777777" w:rsidR="001B357A" w:rsidRDefault="001B357A" w:rsidP="00B10AFB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2E106" w14:textId="77777777" w:rsidR="001B357A" w:rsidRDefault="001B357A" w:rsidP="00B10AFB">
      <w:pPr>
        <w:spacing w:line="240" w:lineRule="auto"/>
        <w:ind w:firstLine="420"/>
      </w:pPr>
      <w:r>
        <w:separator/>
      </w:r>
    </w:p>
  </w:footnote>
  <w:footnote w:type="continuationSeparator" w:id="0">
    <w:p w14:paraId="78D3F85C" w14:textId="77777777" w:rsidR="001B357A" w:rsidRDefault="001B357A" w:rsidP="00B10AFB"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25439"/>
    <w:multiLevelType w:val="hybridMultilevel"/>
    <w:tmpl w:val="03E24F7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83907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wMDAztTAyMTIzN7JU0lEKTi0uzszPAykwrAUAoh0d8iwAAAA="/>
  </w:docVars>
  <w:rsids>
    <w:rsidRoot w:val="008346F5"/>
    <w:rsid w:val="001B357A"/>
    <w:rsid w:val="00771EEC"/>
    <w:rsid w:val="008346F5"/>
    <w:rsid w:val="00B1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B73ED"/>
  <w15:chartTrackingRefBased/>
  <w15:docId w15:val="{1825B456-694E-4CC4-82AE-1B7411F4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AFB"/>
    <w:pPr>
      <w:widowControl w:val="0"/>
      <w:spacing w:line="30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A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0A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0A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0AFB"/>
    <w:rPr>
      <w:sz w:val="18"/>
      <w:szCs w:val="18"/>
    </w:rPr>
  </w:style>
  <w:style w:type="paragraph" w:styleId="a7">
    <w:name w:val="List Paragraph"/>
    <w:basedOn w:val="a"/>
    <w:uiPriority w:val="34"/>
    <w:qFormat/>
    <w:rsid w:val="00B10AFB"/>
    <w:pPr>
      <w:ind w:firstLine="420"/>
    </w:pPr>
  </w:style>
  <w:style w:type="paragraph" w:customStyle="1" w:styleId="a8">
    <w:name w:val="表内容"/>
    <w:link w:val="a9"/>
    <w:qFormat/>
    <w:rsid w:val="00B10AFB"/>
    <w:pPr>
      <w:jc w:val="both"/>
    </w:pPr>
    <w:rPr>
      <w:rFonts w:ascii="Arial" w:hAnsi="Arial" w:cs="Arial"/>
      <w:sz w:val="18"/>
      <w:szCs w:val="18"/>
    </w:rPr>
  </w:style>
  <w:style w:type="character" w:customStyle="1" w:styleId="a9">
    <w:name w:val="表内容 字符"/>
    <w:basedOn w:val="a0"/>
    <w:link w:val="a8"/>
    <w:qFormat/>
    <w:rsid w:val="00B10AF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马</dc:creator>
  <cp:keywords/>
  <dc:description/>
  <cp:lastModifiedBy>小 马</cp:lastModifiedBy>
  <cp:revision>2</cp:revision>
  <dcterms:created xsi:type="dcterms:W3CDTF">2022-08-27T13:30:00Z</dcterms:created>
  <dcterms:modified xsi:type="dcterms:W3CDTF">2022-08-27T13:38:00Z</dcterms:modified>
</cp:coreProperties>
</file>