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default" w:ascii="Times New Roman Regular" w:hAnsi="Times New Roman Regular" w:cs="Times New Roman Regular"/>
          <w:b w:val="0"/>
          <w:bCs/>
          <w:sz w:val="24"/>
          <w:szCs w:val="24"/>
        </w:rPr>
      </w:pPr>
      <w:r>
        <w:rPr>
          <w:rFonts w:hint="default" w:ascii="Times New Roman Regular" w:hAnsi="Times New Roman Regular" w:eastAsia="AdvOT863180fb" w:cs="Times New Roman Regular"/>
          <w:b w:val="0"/>
          <w:bCs/>
          <w:color w:val="000000"/>
          <w:kern w:val="0"/>
          <w:sz w:val="15"/>
          <w:szCs w:val="15"/>
          <w:lang w:eastAsia="zh-CN" w:bidi="ar"/>
        </w:rPr>
        <w:t xml:space="preserve">Table </w:t>
      </w:r>
      <w:bookmarkStart w:id="0" w:name="_GoBack"/>
      <w:bookmarkEnd w:id="0"/>
      <w:r>
        <w:rPr>
          <w:rFonts w:hint="default" w:ascii="Times New Roman Regular" w:hAnsi="Times New Roman Regular" w:eastAsia="AdvOT863180fb" w:cs="Times New Roman Regular"/>
          <w:b w:val="0"/>
          <w:bCs/>
          <w:color w:val="000000"/>
          <w:kern w:val="0"/>
          <w:sz w:val="15"/>
          <w:szCs w:val="15"/>
          <w:lang w:eastAsia="zh-CN" w:bidi="ar"/>
        </w:rPr>
        <w:t>S1.</w:t>
      </w:r>
      <w:r>
        <w:rPr>
          <w:rFonts w:hint="default" w:ascii="Times New Roman Regular" w:hAnsi="Times New Roman Regular" w:eastAsia="AdvOT863180fb" w:cs="Times New Roman Regular"/>
          <w:b w:val="0"/>
          <w:bCs/>
          <w:color w:val="000000"/>
          <w:kern w:val="0"/>
          <w:sz w:val="15"/>
          <w:szCs w:val="15"/>
          <w:lang w:val="en-US" w:eastAsia="zh-CN" w:bidi="ar"/>
        </w:rPr>
        <w:t>Baseline characteristics of patients divided into level of physical activity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rPr>
          <w:trHeight w:val="457" w:hRule="atLeast"/>
        </w:trPr>
        <w:tc>
          <w:tcPr>
            <w:tcW w:w="8522" w:type="dxa"/>
            <w:tcBorders>
              <w:tl2br w:val="nil"/>
              <w:tr2bl w:val="nil"/>
            </w:tcBorders>
          </w:tcPr>
          <w:p>
            <w:pPr>
              <w:jc w:val="both"/>
              <w:rPr>
                <w:rFonts w:hint="default"/>
                <w:b/>
                <w:bCs/>
                <w:sz w:val="18"/>
                <w:szCs w:val="18"/>
                <w:vertAlign w:val="baseline"/>
                <w:lang w:val="en-US"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 w:val="0"/>
                <w:sz w:val="13"/>
                <w:szCs w:val="13"/>
                <w:vertAlign w:val="baseline"/>
                <w:lang w:val="en-US" w:eastAsia="zh-Hans"/>
              </w:rPr>
              <w:t>V</w:t>
            </w:r>
            <w:r>
              <w:rPr>
                <w:rFonts w:hint="default" w:ascii="Times New Roman Bold" w:hAnsi="Times New Roman Bold" w:cs="Times New Roman Bold"/>
                <w:b/>
                <w:bCs w:val="0"/>
                <w:sz w:val="13"/>
                <w:szCs w:val="13"/>
                <w:vertAlign w:val="baseline"/>
                <w:lang w:eastAsia="zh-Hans"/>
              </w:rPr>
              <w:t xml:space="preserve">ariables                          </w:t>
            </w:r>
            <w:r>
              <w:rPr>
                <w:rFonts w:hint="default" w:ascii="Times New Roman Bold" w:hAnsi="Times New Roman Bold" w:cs="Times New Roman Bold"/>
                <w:b/>
                <w:bCs w:val="0"/>
                <w:sz w:val="13"/>
                <w:szCs w:val="13"/>
                <w:vertAlign w:val="baseline"/>
                <w:lang w:eastAsia="zh-Hans"/>
              </w:rPr>
              <w:t xml:space="preserve">                </w:t>
            </w:r>
            <w:r>
              <w:rPr>
                <w:rFonts w:hint="default" w:ascii="Times New Roman Bold" w:hAnsi="Times New Roman Bold" w:cs="Times New Roman Bold"/>
                <w:b/>
                <w:bCs w:val="0"/>
                <w:sz w:val="13"/>
                <w:szCs w:val="13"/>
                <w:vertAlign w:val="baseline"/>
                <w:lang w:eastAsia="zh-Hans"/>
              </w:rPr>
              <w:t xml:space="preserve">       Number                         </w:t>
            </w:r>
            <w:r>
              <w:rPr>
                <w:rFonts w:hint="default" w:ascii="Times New Roman Bold" w:hAnsi="Times New Roman Bold" w:cs="Times New Roman Bold"/>
                <w:b/>
                <w:bCs w:val="0"/>
                <w:sz w:val="13"/>
                <w:szCs w:val="13"/>
                <w:vertAlign w:val="baseline"/>
                <w:lang w:eastAsia="zh-Hans"/>
              </w:rPr>
              <w:t xml:space="preserve">         </w:t>
            </w:r>
            <w:r>
              <w:rPr>
                <w:rFonts w:hint="default" w:ascii="Times New Roman Bold" w:hAnsi="Times New Roman Bold" w:cs="Times New Roman Bold"/>
                <w:b/>
                <w:bCs w:val="0"/>
                <w:sz w:val="13"/>
                <w:szCs w:val="13"/>
                <w:vertAlign w:val="baseline"/>
                <w:lang w:eastAsia="zh-Hans"/>
              </w:rPr>
              <w:t xml:space="preserve">  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trHeight w:val="5536" w:hRule="atLeast"/>
        </w:trPr>
        <w:tc>
          <w:tcPr>
            <w:tcW w:w="8522" w:type="dxa"/>
            <w:tcBorders>
              <w:tl2br w:val="nil"/>
              <w:tr2bl w:val="nil"/>
            </w:tcBorders>
          </w:tcPr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Age(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(years)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            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&gt;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60                                                       34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54%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≤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60                                                       28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46%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Gender                                                    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M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val="en-US" w:eastAsia="zh-Hans"/>
              </w:rPr>
              <w:t>ale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                     40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64%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Female           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22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36%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T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val="en-US" w:eastAsia="zh-Hans"/>
              </w:rPr>
              <w:t>umo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r markers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CA19-9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(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ku/L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)</w:t>
            </w:r>
          </w:p>
          <w:p>
            <w:pPr>
              <w:jc w:val="left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&gt;37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(+)    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37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59%</w:t>
            </w:r>
          </w:p>
          <w:p>
            <w:pPr>
              <w:jc w:val="left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≤37 (-)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   25                                       41%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CA125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(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ku/L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)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&gt;3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5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(+)      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10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  16%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≤3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5 (-)                                                     52                                       84%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CEA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(</w:t>
            </w:r>
            <w:r>
              <w:rPr>
                <w:rFonts w:hint="default" w:ascii="Times New Roman Bold" w:hAnsi="Times New Roman Bold" w:eastAsia="Times" w:cs="Times New Roman Bold"/>
                <w:b/>
                <w:bCs/>
                <w:color w:val="000000"/>
                <w:kern w:val="0"/>
                <w:sz w:val="13"/>
                <w:szCs w:val="13"/>
                <w:lang w:val="en-US" w:eastAsia="zh-CN" w:bidi="ar"/>
              </w:rPr>
              <w:t>µ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g/L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)</w:t>
            </w:r>
          </w:p>
          <w:p>
            <w:pPr>
              <w:ind w:firstLine="65" w:firstLineChars="50"/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&gt;5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(+)   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              25                                       40%</w:t>
            </w:r>
          </w:p>
          <w:p>
            <w:pPr>
              <w:ind w:firstLine="65" w:firstLineChars="50"/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≤5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(-)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37                                       60%</w:t>
            </w:r>
          </w:p>
          <w:p>
            <w:pPr>
              <w:ind w:firstLine="130" w:firstLineChars="100"/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TNM</w:t>
            </w:r>
          </w:p>
          <w:p>
            <w:pPr>
              <w:jc w:val="both"/>
              <w:rPr>
                <w:rFonts w:hint="default" w:ascii="Times New Roman Bold" w:hAnsi="Times New Roman Bold" w:eastAsia="Hiragino Sans GB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</w:t>
            </w:r>
            <w:r>
              <w:rPr>
                <w:rFonts w:hint="default" w:ascii="Times New Roman Bold" w:hAnsi="Times New Roman Bold" w:eastAsia="Hiragino Sans GB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Ⅰ</w:t>
            </w:r>
            <w:r>
              <w:rPr>
                <w:rFonts w:hint="default" w:ascii="Times New Roman Bold" w:hAnsi="Times New Roman Bold" w:eastAsia="Hiragino Sans GB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-</w:t>
            </w:r>
            <w:r>
              <w:rPr>
                <w:rFonts w:hint="default" w:ascii="Times New Roman Bold" w:hAnsi="Times New Roman Bold" w:eastAsia="Hiragino Sans GB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Ⅱ                                          </w:t>
            </w:r>
            <w:r>
              <w:rPr>
                <w:rFonts w:hint="default" w:ascii="Times New Roman Bold" w:hAnsi="Times New Roman Bold" w:eastAsia="Hiragino Sans GB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15</w:t>
            </w:r>
            <w:r>
              <w:rPr>
                <w:rFonts w:hint="default" w:ascii="Times New Roman Bold" w:hAnsi="Times New Roman Bold" w:eastAsia="Hiragino Sans GB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</w:t>
            </w:r>
            <w:r>
              <w:rPr>
                <w:rFonts w:hint="default" w:ascii="Times New Roman Bold" w:hAnsi="Times New Roman Bold" w:eastAsia="Hiragino Sans GB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24%</w:t>
            </w:r>
          </w:p>
          <w:p>
            <w:pPr>
              <w:ind w:firstLine="130" w:firstLineChars="100"/>
              <w:jc w:val="both"/>
              <w:rPr>
                <w:rFonts w:hint="default" w:ascii="Times New Roman Bold" w:hAnsi="Times New Roman Bold" w:eastAsia="Hiragino Sans GB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eastAsia="Hiragino Sans GB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Ⅲ</w:t>
            </w:r>
            <w:r>
              <w:rPr>
                <w:rFonts w:hint="default" w:ascii="Times New Roman Bold" w:hAnsi="Times New Roman Bold" w:eastAsia="Hiragino Sans GB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-</w:t>
            </w:r>
            <w:r>
              <w:rPr>
                <w:rFonts w:hint="default" w:ascii="Times New Roman Bold" w:hAnsi="Times New Roman Bold" w:eastAsia="Hiragino Sans GB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Ⅵ                                                   </w:t>
            </w:r>
            <w:r>
              <w:rPr>
                <w:rFonts w:hint="default" w:ascii="Times New Roman Bold" w:hAnsi="Times New Roman Bold" w:eastAsia="Hiragino Sans GB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47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76%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CN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val="en-US" w:eastAsia="zh-CN"/>
              </w:rPr>
              <w:t>Lymphatic metastasis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CN"/>
              </w:rPr>
              <w:t xml:space="preserve"> 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Yes                                                     40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64%</w:t>
            </w:r>
          </w:p>
          <w:p>
            <w:pPr>
              <w:ind w:firstLine="130" w:firstLineChars="100"/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N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val="en-US" w:eastAsia="zh-Hans"/>
              </w:rPr>
              <w:t>o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                     22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36%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Tumor mass(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val="en-US" w:eastAsia="zh-Hans"/>
              </w:rPr>
              <w:t>cm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)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&gt;2               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35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56%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</w:t>
            </w:r>
          </w:p>
          <w:p>
            <w:pPr>
              <w:ind w:firstLine="65" w:firstLineChars="50"/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≦2               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27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44%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Pathology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High             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>6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10%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Middile                                                  45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73%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Low                                                     11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17%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val="en-US" w:eastAsia="zh-CN"/>
              </w:rPr>
              <w:t>Partial invasion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Yes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43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69%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No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      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  <w:t xml:space="preserve">    19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31%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val="en-US" w:eastAsia="zh-CN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val="en-US" w:eastAsia="zh-CN"/>
              </w:rPr>
              <w:t xml:space="preserve"> tumor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CN"/>
              </w:rPr>
              <w:t xml:space="preserve"> l</w:t>
            </w: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val="en-US" w:eastAsia="zh-CN"/>
              </w:rPr>
              <w:t>ocation</w:t>
            </w:r>
          </w:p>
          <w:p>
            <w:pPr>
              <w:ind w:firstLine="195" w:firstLineChars="150"/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CN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CN"/>
              </w:rPr>
              <w:t xml:space="preserve">head                                                   42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67%</w:t>
            </w:r>
          </w:p>
          <w:p>
            <w:pPr>
              <w:jc w:val="both"/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Hans"/>
              </w:rPr>
            </w:pPr>
            <w:r>
              <w:rPr>
                <w:rFonts w:hint="default" w:ascii="Times New Roman Bold" w:hAnsi="Times New Roman Bold" w:cs="Times New Roman Bold"/>
                <w:b/>
                <w:bCs/>
                <w:sz w:val="13"/>
                <w:szCs w:val="13"/>
                <w:vertAlign w:val="baseline"/>
                <w:lang w:eastAsia="zh-CN"/>
              </w:rPr>
              <w:t xml:space="preserve">body and tail                                               20                                       </w:t>
            </w:r>
            <w:r>
              <w:rPr>
                <w:rFonts w:hint="default" w:ascii="Times New Roman Bold" w:hAnsi="Times New Roman Bold" w:cs="Times New Roman Bold"/>
                <w:b/>
                <w:bCs/>
                <w:color w:val="000000"/>
                <w:kern w:val="0"/>
                <w:sz w:val="13"/>
                <w:szCs w:val="13"/>
                <w:vertAlign w:val="baseline"/>
                <w:lang w:val="en-US" w:eastAsia="zh-CN" w:bidi="ar"/>
              </w:rPr>
              <w:t>33%</w:t>
            </w:r>
          </w:p>
        </w:tc>
      </w:tr>
    </w:tbl>
    <w:p>
      <w:pPr>
        <w:rPr>
          <w:rFonts w:hint="default" w:ascii="Times New Roman Bold" w:hAnsi="Times New Roman Bold" w:cs="Times New Roman Bold"/>
          <w:b/>
          <w:bCs/>
          <w:sz w:val="13"/>
          <w:szCs w:val="13"/>
        </w:rPr>
      </w:pPr>
    </w:p>
    <w:p>
      <w:pPr>
        <w:rPr>
          <w:rFonts w:hint="default" w:ascii="Times New Roman Bold" w:hAnsi="Times New Roman Bold" w:cs="Times New Roman Bold"/>
          <w:b/>
          <w:bCs/>
          <w:sz w:val="13"/>
          <w:szCs w:val="13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AdvOT863180fb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panose1 w:val="020B0300000000000000"/>
    <w:charset w:val="86"/>
    <w:family w:val="auto"/>
    <w:pitch w:val="default"/>
    <w:sig w:usb0="00000000" w:usb1="00000000" w:usb2="00000000" w:usb3="00000000" w:csb0="00160000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Times New Roman Bold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Times">
    <w:panose1 w:val="00000500000000020000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96F7C6F"/>
    <w:rsid w:val="D96F7C6F"/>
    <w:rsid w:val="FBBF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Office_5.1.1.7676_F1E327BC-269C-435d-A152-05C5408002CA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2023-04-16T15:41:00Z</dcterms:created>
  <dc:creator>KIM   icon</dc:creator>
  <cp:lastModifiedBy>KIM   icon</cp:lastModifiedBy>
  <dcterms:modified xsi:type="dcterms:W3CDTF">2023-04-16T16:44:05Z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307870DE0E9C23D3B0A63B64D45EEBFF</vt:lpwstr>
  </property>
</Properties>
</file>