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423E3" w14:textId="16AFF310" w:rsidR="00F54C35" w:rsidRPr="002F6706" w:rsidRDefault="003273B0" w:rsidP="00F54C35">
      <w:pPr>
        <w:spacing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Checklist</w:t>
      </w:r>
      <w:r w:rsidR="00F54C35" w:rsidRPr="002F6706">
        <w:rPr>
          <w:rFonts w:cstheme="minorHAnsi"/>
          <w:b/>
          <w:bCs/>
        </w:rPr>
        <w:t xml:space="preserve">. COREQ Checklist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91"/>
        <w:gridCol w:w="4959"/>
      </w:tblGrid>
      <w:tr w:rsidR="00F54C35" w:rsidRPr="002F6706" w14:paraId="41CF2206" w14:textId="77777777" w:rsidTr="00253387">
        <w:trPr>
          <w:trHeight w:val="226"/>
          <w:tblHeader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3A15F47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lang w:val="en-GB"/>
              </w:rPr>
              <w:br w:type="page"/>
            </w:r>
            <w:r w:rsidRPr="002F6706">
              <w:rPr>
                <w:rFonts w:cstheme="minorHAnsi"/>
                <w:b/>
                <w:lang w:val="en-GB"/>
              </w:rPr>
              <w:br w:type="page"/>
            </w:r>
            <w:r w:rsidRPr="002F6706">
              <w:rPr>
                <w:rFonts w:cstheme="minorHAnsi"/>
                <w:b/>
              </w:rPr>
              <w:t xml:space="preserve">No.  Item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0D12041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</w:rPr>
            </w:pPr>
            <w:r w:rsidRPr="002F6706">
              <w:rPr>
                <w:rFonts w:eastAsia="Times New Roman" w:cstheme="minorHAnsi"/>
                <w:b/>
              </w:rPr>
              <w:t>Reported on Page #</w:t>
            </w:r>
          </w:p>
        </w:tc>
      </w:tr>
      <w:tr w:rsidR="00F54C35" w:rsidRPr="002F6706" w14:paraId="6E596E38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425913CD" w14:textId="77777777" w:rsidR="00F54C35" w:rsidRPr="002F6706" w:rsidRDefault="00F54C35" w:rsidP="005A779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  <w:lang w:val="pt-BR"/>
              </w:rPr>
            </w:pPr>
            <w:r w:rsidRPr="002F6706">
              <w:rPr>
                <w:rFonts w:cstheme="minorHAnsi"/>
                <w:b/>
              </w:rPr>
              <w:t>DOMAIN 1: RESEARCH TEAM AND REFLEXIVITY</w:t>
            </w:r>
          </w:p>
        </w:tc>
      </w:tr>
      <w:tr w:rsidR="00F54C35" w:rsidRPr="002F6706" w14:paraId="5A9FA504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7E656DF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  <w:lang w:val="pt-BR"/>
              </w:rPr>
            </w:pPr>
            <w:r w:rsidRPr="002F6706">
              <w:rPr>
                <w:rFonts w:cstheme="minorHAnsi"/>
                <w:b/>
                <w:i/>
              </w:rPr>
              <w:t>Personal characteristics</w:t>
            </w:r>
          </w:p>
        </w:tc>
      </w:tr>
      <w:tr w:rsidR="00F54C35" w:rsidRPr="002F6706" w14:paraId="19686036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A7BF8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1. Interviewer/facilitator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BA0E" w14:textId="7F950EBB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  <w:lang w:val="pt-BR"/>
              </w:rPr>
            </w:pPr>
            <w:r w:rsidRPr="002F6706">
              <w:rPr>
                <w:rFonts w:eastAsia="Times New Roman" w:cstheme="minorHAnsi"/>
                <w:lang w:val="pt-BR"/>
              </w:rPr>
              <w:t xml:space="preserve">CD and SS </w:t>
            </w:r>
            <w:r w:rsidR="0097699F">
              <w:rPr>
                <w:rFonts w:eastAsia="Times New Roman" w:cstheme="minorHAnsi"/>
                <w:lang w:val="pt-BR"/>
              </w:rPr>
              <w:t>(CD would conduct the interview while SS took down the fieldnotes).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F54C35" w:rsidRPr="002F6706" w14:paraId="585678DF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FC923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2. Credentials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43588" w14:textId="0DF8AF88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both hold a Master of Public Health from the National University of Singapore </w:t>
            </w:r>
            <w:r w:rsidR="0097699F">
              <w:rPr>
                <w:rFonts w:eastAsia="Times New Roman" w:cstheme="minorHAnsi"/>
                <w:lang w:val="pt-BR"/>
              </w:rPr>
              <w:t>and have been conducting qualitative research for more than two years.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F54C35" w:rsidRPr="002F6706" w14:paraId="6871C7B4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7F462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3. Occupation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0043" w14:textId="048832E6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CD and SS are Research Associates</w:t>
            </w:r>
            <w:r w:rsidR="0097699F">
              <w:rPr>
                <w:rFonts w:eastAsia="Times New Roman" w:cstheme="minorHAnsi"/>
                <w:lang w:val="pt-BR"/>
              </w:rPr>
              <w:t>.</w:t>
            </w:r>
          </w:p>
        </w:tc>
      </w:tr>
      <w:tr w:rsidR="00F54C35" w:rsidRPr="002F6706" w14:paraId="2F4D9386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73B86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4. Gender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7C8A" w14:textId="551D73A0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CD, Male and SS, Female</w:t>
            </w:r>
            <w:r w:rsidR="0097699F">
              <w:rPr>
                <w:rFonts w:eastAsia="Times New Roman" w:cstheme="minorHAnsi"/>
                <w:lang w:val="pt-BR"/>
              </w:rPr>
              <w:t>.</w:t>
            </w:r>
          </w:p>
        </w:tc>
      </w:tr>
      <w:tr w:rsidR="00F54C35" w:rsidRPr="002F6706" w14:paraId="6CBCC63F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149E7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5. Experience and training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1508" w14:textId="29F50C91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had prior qualitative training </w:t>
            </w:r>
            <w:r w:rsidR="0097699F">
              <w:rPr>
                <w:rFonts w:eastAsia="Times New Roman" w:cstheme="minorHAnsi"/>
                <w:lang w:val="pt-BR"/>
              </w:rPr>
              <w:t xml:space="preserve">and have </w:t>
            </w:r>
            <w:r w:rsidR="0097699F">
              <w:rPr>
                <w:rFonts w:eastAsia="Times New Roman" w:cstheme="minorHAnsi"/>
                <w:lang w:val="pt-BR"/>
              </w:rPr>
              <w:t>been conducting qualitative research for more than two years.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F54C35" w:rsidRPr="002F6706" w14:paraId="3AB6FCE7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10E3FEC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Relationship with participants</w:t>
            </w:r>
          </w:p>
        </w:tc>
      </w:tr>
      <w:tr w:rsidR="00F54C35" w:rsidRPr="002F6706" w14:paraId="39A0882D" w14:textId="77777777" w:rsidTr="00253387">
        <w:trPr>
          <w:trHeight w:val="197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FE4A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6. Relationship established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82497" w14:textId="21D5F4B4" w:rsidR="00F54C35" w:rsidRPr="002F6706" w:rsidRDefault="0097699F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The research team had no prior relationship with any of the participants.</w:t>
            </w:r>
            <w:r w:rsidR="003273B0">
              <w:rPr>
                <w:rFonts w:eastAsia="Times New Roman" w:cstheme="minorHAnsi"/>
                <w:lang w:val="pt-BR"/>
              </w:rPr>
              <w:t xml:space="preserve"> Page 6.</w:t>
            </w:r>
          </w:p>
        </w:tc>
      </w:tr>
      <w:tr w:rsidR="00F54C35" w:rsidRPr="002F6706" w14:paraId="3B91D370" w14:textId="77777777" w:rsidTr="00253387">
        <w:trPr>
          <w:trHeight w:val="8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4FF96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Cambria" w:cstheme="minorHAnsi"/>
              </w:rPr>
            </w:pPr>
            <w:r w:rsidRPr="002F6706">
              <w:rPr>
                <w:rFonts w:cstheme="minorHAnsi"/>
              </w:rPr>
              <w:t xml:space="preserve">7. Participant knowledge of the interviewer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E0426" w14:textId="53DD629C" w:rsidR="00F54C35" w:rsidRPr="002F6706" w:rsidRDefault="0097699F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The research team had no prior relationship with any of the participants.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F54C35" w:rsidRPr="002F6706" w14:paraId="66DE4A30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93AEA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8. Interviewer characteristics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0AEF" w14:textId="6AC6D1BF" w:rsidR="00F54C35" w:rsidRPr="002F6706" w:rsidRDefault="0097699F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CD and SS both hold a Master of Public Health from the National University of Singapore and have been conducting qualitative research for more than two years.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F54C35" w:rsidRPr="002F6706" w14:paraId="06BA99F6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8D10BB2" w14:textId="77777777" w:rsidR="00F54C35" w:rsidRPr="002F6706" w:rsidRDefault="00F54C35" w:rsidP="005A779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b/>
              </w:rPr>
              <w:t>DOMAIN 2: STUDY DESIGN</w:t>
            </w:r>
          </w:p>
        </w:tc>
      </w:tr>
      <w:tr w:rsidR="00F54C35" w:rsidRPr="002F6706" w14:paraId="0C2D8850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FB1343B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cstheme="minorHAnsi"/>
                <w:b/>
                <w:i/>
              </w:rPr>
              <w:t>Theoretical framework</w:t>
            </w:r>
          </w:p>
        </w:tc>
      </w:tr>
      <w:tr w:rsidR="00F54C35" w:rsidRPr="002F6706" w14:paraId="45CFA2E4" w14:textId="77777777" w:rsidTr="00253387">
        <w:trPr>
          <w:trHeight w:val="15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267A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Cambria" w:cstheme="minorHAnsi"/>
              </w:rPr>
            </w:pPr>
            <w:r w:rsidRPr="002F6706">
              <w:rPr>
                <w:rFonts w:cstheme="minorHAnsi"/>
              </w:rPr>
              <w:t xml:space="preserve">9. Methodological orientation and theory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DFC0" w14:textId="453C8ADC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Qualitative approach using data obtained from semi-structured in-depth interviews</w:t>
            </w:r>
            <w:r w:rsidR="0097699F">
              <w:rPr>
                <w:rFonts w:eastAsia="Times New Roman" w:cstheme="minorHAnsi"/>
                <w:lang w:val="pt-BR"/>
              </w:rPr>
              <w:t>.</w:t>
            </w:r>
            <w:r w:rsidR="003273B0">
              <w:rPr>
                <w:rFonts w:eastAsia="Times New Roman" w:cstheme="minorHAnsi"/>
                <w:lang w:val="pt-BR"/>
              </w:rPr>
              <w:t xml:space="preserve"> Page 6.</w:t>
            </w:r>
          </w:p>
        </w:tc>
      </w:tr>
      <w:tr w:rsidR="00F54C35" w:rsidRPr="002F6706" w14:paraId="6BA757FE" w14:textId="77777777" w:rsidTr="005A7796">
        <w:trPr>
          <w:trHeight w:val="278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9A8CC02" w14:textId="77777777" w:rsidR="00F54C35" w:rsidRPr="002F6706" w:rsidRDefault="00F54C35" w:rsidP="005A779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Participant selection</w:t>
            </w:r>
          </w:p>
        </w:tc>
      </w:tr>
      <w:tr w:rsidR="00F54C35" w:rsidRPr="002F6706" w14:paraId="75376A6C" w14:textId="77777777" w:rsidTr="00253387">
        <w:trPr>
          <w:trHeight w:val="278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7A15D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10. Sampling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2A74" w14:textId="1A8F85CC" w:rsidR="00F54C35" w:rsidRPr="002F6706" w:rsidRDefault="002F6706" w:rsidP="005A779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Purposive and snowball samplin</w:t>
            </w:r>
            <w:r w:rsidR="0097699F">
              <w:rPr>
                <w:rFonts w:eastAsia="Times New Roman" w:cstheme="minorHAnsi"/>
                <w:lang w:val="pt-BR"/>
              </w:rPr>
              <w:t>g.</w:t>
            </w:r>
            <w:r w:rsidR="003273B0">
              <w:rPr>
                <w:rFonts w:eastAsia="Times New Roman" w:cstheme="minorHAnsi"/>
                <w:lang w:val="pt-BR"/>
              </w:rPr>
              <w:t xml:space="preserve"> Page 6.</w:t>
            </w:r>
          </w:p>
        </w:tc>
      </w:tr>
      <w:tr w:rsidR="002F6706" w:rsidRPr="002F6706" w14:paraId="37C4E474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999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11. Method of approach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3D08F" w14:textId="1C2BF3B5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Purposive and snowball sampling</w:t>
            </w:r>
            <w:r w:rsidR="0097699F">
              <w:rPr>
                <w:rFonts w:eastAsia="Times New Roman" w:cstheme="minorHAnsi"/>
                <w:lang w:val="pt-BR"/>
              </w:rPr>
              <w:t>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2F6706" w:rsidRPr="002F6706" w14:paraId="367A34D0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FC3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12. Sample size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40400" w14:textId="782A2ABD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Total of 30 participants</w:t>
            </w:r>
            <w:r w:rsidR="0097699F">
              <w:rPr>
                <w:rFonts w:eastAsia="Times New Roman" w:cstheme="minorHAnsi"/>
              </w:rPr>
              <w:t>, 28 were recruited using purposive sampling while two were recruited by snowball sampling.</w:t>
            </w:r>
            <w:r w:rsidR="003273B0">
              <w:rPr>
                <w:rFonts w:eastAsia="Times New Roman" w:cstheme="minorHAnsi"/>
              </w:rPr>
              <w:t xml:space="preserve"> Page 6-8.</w:t>
            </w:r>
          </w:p>
        </w:tc>
      </w:tr>
      <w:tr w:rsidR="002F6706" w:rsidRPr="002F6706" w14:paraId="62051513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EDF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13. Non-participation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3E33" w14:textId="2A67A4D1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  <w:lang w:val="pt-BR"/>
              </w:rPr>
            </w:pPr>
            <w:r>
              <w:rPr>
                <w:rFonts w:eastAsia="Times New Roman" w:cstheme="minorHAnsi"/>
                <w:lang w:val="pt-BR"/>
              </w:rPr>
              <w:t>7 refused participation</w:t>
            </w:r>
            <w:r w:rsidR="0097699F">
              <w:rPr>
                <w:rFonts w:eastAsia="Times New Roman" w:cstheme="minorHAnsi"/>
                <w:lang w:val="pt-BR"/>
              </w:rPr>
              <w:t xml:space="preserve"> citing insufficient time to be interviewed.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2F6706" w:rsidRPr="002F6706" w14:paraId="27769E4C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8065EF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Setting</w:t>
            </w:r>
          </w:p>
        </w:tc>
      </w:tr>
      <w:tr w:rsidR="002F6706" w:rsidRPr="002F6706" w14:paraId="322E502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39EA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14. Setting of data collection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4CB9" w14:textId="25E96C40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Place of participants</w:t>
            </w:r>
            <w:r w:rsidR="003273B0">
              <w:rPr>
                <w:rFonts w:eastAsia="Times New Roman" w:cstheme="minorHAnsi"/>
                <w:lang w:val="pt-BR"/>
              </w:rPr>
              <w:t>’</w:t>
            </w:r>
            <w:r>
              <w:rPr>
                <w:rFonts w:eastAsia="Times New Roman" w:cstheme="minorHAnsi"/>
                <w:lang w:val="pt-BR"/>
              </w:rPr>
              <w:t xml:space="preserve"> convenience (</w:t>
            </w:r>
            <w:r w:rsidR="0097699F">
              <w:rPr>
                <w:rFonts w:eastAsia="Times New Roman" w:cstheme="minorHAnsi"/>
                <w:lang w:val="pt-BR"/>
              </w:rPr>
              <w:t>their office or a meeting</w:t>
            </w:r>
            <w:r w:rsidR="00455DAB">
              <w:rPr>
                <w:rFonts w:eastAsia="Times New Roman" w:cstheme="minorHAnsi"/>
                <w:lang w:val="pt-BR"/>
              </w:rPr>
              <w:t xml:space="preserve"> room which is conducive)</w:t>
            </w:r>
            <w:r w:rsidR="003273B0">
              <w:rPr>
                <w:rFonts w:eastAsia="Times New Roman" w:cstheme="minorHAnsi"/>
                <w:lang w:val="pt-BR"/>
              </w:rPr>
              <w:t>. Page 6.</w:t>
            </w:r>
          </w:p>
        </w:tc>
      </w:tr>
      <w:tr w:rsidR="002F6706" w:rsidRPr="002F6706" w14:paraId="5CC26A59" w14:textId="77777777" w:rsidTr="00253387">
        <w:trPr>
          <w:trHeight w:val="24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37F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15. Presence of non-participants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0CD8" w14:textId="06EAAAEB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Not present</w:t>
            </w:r>
            <w:r w:rsidR="003273B0">
              <w:rPr>
                <w:rFonts w:eastAsia="Times New Roman" w:cstheme="minorHAnsi"/>
              </w:rPr>
              <w:t>.</w:t>
            </w:r>
          </w:p>
        </w:tc>
      </w:tr>
      <w:tr w:rsidR="002F6706" w:rsidRPr="002F6706" w14:paraId="64056798" w14:textId="77777777" w:rsidTr="00455DAB">
        <w:trPr>
          <w:trHeight w:val="66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B4C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lastRenderedPageBreak/>
              <w:t>16. Description of sample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AF21" w14:textId="184999DD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Participants were practicising GPs enolled in a PCN who had </w:t>
            </w:r>
            <w:r w:rsidR="00455DAB">
              <w:rPr>
                <w:rFonts w:eastAsia="Times New Roman" w:cstheme="minorHAnsi"/>
                <w:lang w:val="pt-BR"/>
              </w:rPr>
              <w:t xml:space="preserve">provided their signed informed consent prior to participating in our study. </w:t>
            </w:r>
            <w:r w:rsidR="003273B0">
              <w:rPr>
                <w:rFonts w:eastAsia="Times New Roman" w:cstheme="minorHAnsi"/>
                <w:lang w:val="pt-BR"/>
              </w:rPr>
              <w:t xml:space="preserve">Page 8. </w:t>
            </w:r>
          </w:p>
        </w:tc>
      </w:tr>
      <w:tr w:rsidR="002F6706" w:rsidRPr="002F6706" w14:paraId="1F68EA89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E640D8F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  <w:b/>
                <w:i/>
              </w:rPr>
              <w:t>Data collection</w:t>
            </w:r>
          </w:p>
        </w:tc>
      </w:tr>
      <w:tr w:rsidR="002F6706" w:rsidRPr="002F6706" w14:paraId="46CD0353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5D7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17. Interview guide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73F3" w14:textId="07601207" w:rsidR="002F6706" w:rsidRPr="002F6706" w:rsidRDefault="00455DAB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interview guide had been pilot tested with 4 GPs prior to implementations. The guide is attached as supplemental material.</w:t>
            </w:r>
            <w:r w:rsidR="003273B0">
              <w:rPr>
                <w:rFonts w:eastAsia="Times New Roman" w:cstheme="minorHAnsi"/>
              </w:rPr>
              <w:t xml:space="preserve"> Page 6. </w:t>
            </w:r>
          </w:p>
        </w:tc>
      </w:tr>
      <w:tr w:rsidR="002F6706" w:rsidRPr="002F6706" w14:paraId="23974E1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55D05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18. Repeat interviews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68CC" w14:textId="74A4C3CA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No repeat interviews were conducted</w:t>
            </w:r>
            <w:r w:rsidR="00455DAB">
              <w:rPr>
                <w:rFonts w:eastAsia="Times New Roman" w:cstheme="minorHAnsi"/>
              </w:rPr>
              <w:t>.</w:t>
            </w:r>
          </w:p>
        </w:tc>
      </w:tr>
      <w:tr w:rsidR="002F6706" w:rsidRPr="002F6706" w14:paraId="5D096E43" w14:textId="77777777" w:rsidTr="00253387">
        <w:trPr>
          <w:trHeight w:val="258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F5D0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19. Audio/visual recording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1982" w14:textId="7CB06CC8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Audio recording </w:t>
            </w:r>
            <w:r w:rsidR="00455DAB">
              <w:rPr>
                <w:rFonts w:eastAsia="Times New Roman" w:cstheme="minorHAnsi"/>
              </w:rPr>
              <w:t>was performed with the participants signed agreement.</w:t>
            </w:r>
            <w:r w:rsidR="003273B0">
              <w:rPr>
                <w:rFonts w:eastAsia="Times New Roman" w:cstheme="minorHAnsi"/>
              </w:rPr>
              <w:t xml:space="preserve"> </w:t>
            </w:r>
          </w:p>
        </w:tc>
      </w:tr>
      <w:tr w:rsidR="002F6706" w:rsidRPr="002F6706" w14:paraId="72EE2149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7D89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20. Field notes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8B19" w14:textId="295253AB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Field</w:t>
            </w:r>
            <w:r w:rsidR="00455DAB">
              <w:rPr>
                <w:rFonts w:eastAsia="Times New Roman" w:cstheme="minorHAnsi"/>
              </w:rPr>
              <w:t xml:space="preserve"> notes were collected for every interview conducted to guide the reflexive process during our data analysis of the audio transcripts. </w:t>
            </w:r>
            <w:r w:rsidR="003273B0">
              <w:rPr>
                <w:rFonts w:eastAsia="Times New Roman" w:cstheme="minorHAnsi"/>
              </w:rPr>
              <w:t>Page 6.</w:t>
            </w:r>
          </w:p>
        </w:tc>
      </w:tr>
      <w:tr w:rsidR="002F6706" w:rsidRPr="002F6706" w14:paraId="7B4E1C6C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DA3E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21. Duration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4595" w14:textId="15B5F100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Interviews ranged from 40 to 90 minutes</w:t>
            </w:r>
            <w:r w:rsidR="00455DAB">
              <w:rPr>
                <w:rFonts w:eastAsia="Times New Roman" w:cstheme="minorHAnsi"/>
                <w:lang w:val="pt-BR"/>
              </w:rPr>
              <w:t>.</w:t>
            </w:r>
            <w:r w:rsidR="003273B0">
              <w:rPr>
                <w:rFonts w:eastAsia="Times New Roman" w:cstheme="minorHAnsi"/>
                <w:lang w:val="pt-BR"/>
              </w:rPr>
              <w:t xml:space="preserve"> Page 6. </w:t>
            </w:r>
          </w:p>
        </w:tc>
      </w:tr>
      <w:tr w:rsidR="002F6706" w:rsidRPr="002F6706" w14:paraId="75E4A8E9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55D6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22. Data saturation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6613" w14:textId="5236AAD5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Data saturation </w:t>
            </w:r>
            <w:r w:rsidR="00455DAB">
              <w:rPr>
                <w:rFonts w:eastAsia="Times New Roman" w:cstheme="minorHAnsi"/>
                <w:lang w:val="pt-BR"/>
              </w:rPr>
              <w:t xml:space="preserve">was </w:t>
            </w:r>
            <w:r>
              <w:rPr>
                <w:rFonts w:eastAsia="Times New Roman" w:cstheme="minorHAnsi"/>
                <w:lang w:val="pt-BR"/>
              </w:rPr>
              <w:t xml:space="preserve">achieved </w:t>
            </w:r>
            <w:r w:rsidR="00455DAB">
              <w:rPr>
                <w:rFonts w:eastAsia="Times New Roman" w:cstheme="minorHAnsi"/>
                <w:lang w:val="pt-BR"/>
              </w:rPr>
              <w:t xml:space="preserve">whereby no new themes emerged from our data after multiple rounds </w:t>
            </w:r>
            <w:r w:rsidR="003404E1">
              <w:rPr>
                <w:rFonts w:eastAsia="Times New Roman" w:cstheme="minorHAnsi"/>
                <w:lang w:val="pt-BR"/>
              </w:rPr>
              <w:t>of</w:t>
            </w:r>
            <w:r w:rsidR="00455DAB">
              <w:rPr>
                <w:rFonts w:eastAsia="Times New Roman" w:cstheme="minorHAnsi"/>
                <w:lang w:val="pt-BR"/>
              </w:rPr>
              <w:t xml:space="preserve"> iteratvie feedback from the research team to ensure that all themes, subthemes and codes were comparable and alinged. </w:t>
            </w:r>
            <w:r w:rsidR="003273B0">
              <w:rPr>
                <w:rFonts w:eastAsia="Times New Roman" w:cstheme="minorHAnsi"/>
                <w:lang w:val="pt-BR"/>
              </w:rPr>
              <w:t>Page 7.</w:t>
            </w:r>
          </w:p>
        </w:tc>
      </w:tr>
      <w:tr w:rsidR="002F6706" w:rsidRPr="002F6706" w14:paraId="0607CED6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0F3D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23. Transcripts returned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69ED2" w14:textId="6DAEFF20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M</w:t>
            </w:r>
            <w:r w:rsidR="002F6706" w:rsidRPr="002F6706">
              <w:rPr>
                <w:rFonts w:eastAsia="Times New Roman" w:cstheme="minorHAnsi"/>
              </w:rPr>
              <w:t xml:space="preserve">ember checking </w:t>
            </w:r>
            <w:r w:rsidR="003404E1">
              <w:rPr>
                <w:rFonts w:eastAsia="Times New Roman" w:cstheme="minorHAnsi"/>
              </w:rPr>
              <w:t xml:space="preserve">was offered to all our participants but none of the participants took up the offer to edit their transcripts. </w:t>
            </w:r>
            <w:r w:rsidR="003273B0">
              <w:rPr>
                <w:rFonts w:eastAsia="Times New Roman" w:cstheme="minorHAnsi"/>
              </w:rPr>
              <w:t>Page 7.</w:t>
            </w:r>
          </w:p>
        </w:tc>
      </w:tr>
      <w:tr w:rsidR="002F6706" w:rsidRPr="002F6706" w14:paraId="4FCAD0A7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4969479" w14:textId="77777777" w:rsidR="002F6706" w:rsidRPr="002F6706" w:rsidRDefault="002F6706" w:rsidP="002F670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b/>
              </w:rPr>
              <w:t>DOMAIN 3: ANALYSIS AND FINDINGS</w:t>
            </w:r>
          </w:p>
        </w:tc>
      </w:tr>
      <w:tr w:rsidR="002F6706" w:rsidRPr="002F6706" w14:paraId="2CB5D172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2B389AF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cstheme="minorHAnsi"/>
                <w:b/>
                <w:i/>
              </w:rPr>
              <w:t>Data analysis</w:t>
            </w:r>
          </w:p>
        </w:tc>
      </w:tr>
      <w:tr w:rsidR="002F6706" w:rsidRPr="002F6706" w14:paraId="6B7222D0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D835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24. Number of data coders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4245" w14:textId="17117173" w:rsidR="002F6706" w:rsidRPr="002F6706" w:rsidRDefault="00253387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CD and SS </w:t>
            </w:r>
            <w:r w:rsidR="003404E1">
              <w:rPr>
                <w:rFonts w:eastAsia="Times New Roman" w:cstheme="minorHAnsi"/>
              </w:rPr>
              <w:t xml:space="preserve">were the main coders while the rest of the research team offered iterative feedback on the themes, subthemes and codes that emerged from the data analysis process. </w:t>
            </w:r>
          </w:p>
        </w:tc>
      </w:tr>
      <w:tr w:rsidR="002F6706" w:rsidRPr="002F6706" w14:paraId="79F93BF9" w14:textId="77777777" w:rsidTr="00253387">
        <w:trPr>
          <w:trHeight w:val="21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65E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25. Description of the coding tree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D8FE" w14:textId="2D4AEA5B" w:rsidR="002F6706" w:rsidRPr="002F6706" w:rsidRDefault="003404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The themes, subthemes and codes are summarised in tables 1 and 2. We also have our coding tree with the number of individual data units generated attached as supplemental material. </w:t>
            </w:r>
          </w:p>
        </w:tc>
      </w:tr>
      <w:tr w:rsidR="002F6706" w:rsidRPr="002F6706" w14:paraId="399BE2E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EA60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26. Derivation of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47FE9" w14:textId="7B57BEB8" w:rsidR="002F6706" w:rsidRPr="002F6706" w:rsidRDefault="003404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We employed a six-step thematic analysis protocol set forth by Braun and Clark and ensured that the protocol was followed throughout the process of deriving the themes to ensure optimal inter-rater reliability. </w:t>
            </w:r>
            <w:r w:rsidR="003273B0">
              <w:rPr>
                <w:rFonts w:eastAsia="Times New Roman" w:cstheme="minorHAnsi"/>
              </w:rPr>
              <w:t xml:space="preserve">Page 7. </w:t>
            </w:r>
          </w:p>
        </w:tc>
      </w:tr>
      <w:tr w:rsidR="002F6706" w:rsidRPr="002F6706" w14:paraId="151684A8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F99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27. Software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9DE8" w14:textId="744C775A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QSR NVIVO version 12</w:t>
            </w:r>
            <w:r w:rsidR="003273B0">
              <w:rPr>
                <w:rFonts w:eastAsia="Times New Roman" w:cstheme="minorHAnsi"/>
              </w:rPr>
              <w:t xml:space="preserve">. Page 7. </w:t>
            </w:r>
          </w:p>
        </w:tc>
      </w:tr>
      <w:tr w:rsidR="002F6706" w:rsidRPr="002F6706" w14:paraId="379B99EF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DD6D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lastRenderedPageBreak/>
              <w:t>28. Participant checking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6182" w14:textId="1738BB0C" w:rsidR="002F6706" w:rsidRPr="002F6706" w:rsidRDefault="003404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 xml:space="preserve">Member checking </w:t>
            </w:r>
            <w:r>
              <w:rPr>
                <w:rFonts w:eastAsia="Times New Roman" w:cstheme="minorHAnsi"/>
              </w:rPr>
              <w:t>was offered to all our participants but none of the participants took up the offer to edit their transcripts.</w:t>
            </w:r>
            <w:r w:rsidR="003273B0">
              <w:rPr>
                <w:rFonts w:eastAsia="Times New Roman" w:cstheme="minorHAnsi"/>
              </w:rPr>
              <w:t xml:space="preserve"> Page 7. </w:t>
            </w:r>
          </w:p>
        </w:tc>
      </w:tr>
      <w:tr w:rsidR="002F6706" w:rsidRPr="002F6706" w14:paraId="646137BD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76D3A4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  <w:b/>
                <w:i/>
              </w:rPr>
              <w:t>Reporting</w:t>
            </w:r>
          </w:p>
        </w:tc>
      </w:tr>
      <w:tr w:rsidR="002F6706" w:rsidRPr="002F6706" w14:paraId="62261BEB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4433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29. Quotations presented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BB52" w14:textId="208A08D1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3273B0">
              <w:rPr>
                <w:rFonts w:eastAsia="Times New Roman" w:cstheme="minorHAnsi"/>
              </w:rPr>
              <w:t xml:space="preserve">8 – 17 </w:t>
            </w:r>
          </w:p>
        </w:tc>
      </w:tr>
      <w:tr w:rsidR="002F6706" w:rsidRPr="002F6706" w14:paraId="6738834F" w14:textId="77777777" w:rsidTr="00253387">
        <w:trPr>
          <w:trHeight w:val="24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9F796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30. Data and ﬁndings consistent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20F0" w14:textId="626CD029" w:rsidR="002F6706" w:rsidRPr="002F6706" w:rsidRDefault="002F6706" w:rsidP="002F6706">
            <w:pPr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3273B0">
              <w:rPr>
                <w:rFonts w:eastAsia="Times New Roman" w:cstheme="minorHAnsi"/>
              </w:rPr>
              <w:t>8 – 17</w:t>
            </w:r>
          </w:p>
        </w:tc>
      </w:tr>
      <w:tr w:rsidR="002F6706" w:rsidRPr="002F6706" w14:paraId="025CC442" w14:textId="77777777" w:rsidTr="0097699F">
        <w:trPr>
          <w:trHeight w:val="119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4BB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31. Clarity of major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04391" w14:textId="4409CEDD" w:rsidR="002F6706" w:rsidRPr="002F6706" w:rsidRDefault="002F6706" w:rsidP="002F6706">
            <w:pPr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3273B0">
              <w:rPr>
                <w:rFonts w:eastAsia="Times New Roman" w:cstheme="minorHAnsi"/>
              </w:rPr>
              <w:t>8 – 17</w:t>
            </w:r>
          </w:p>
        </w:tc>
      </w:tr>
      <w:tr w:rsidR="002F6706" w:rsidRPr="002F6706" w14:paraId="0794E1EF" w14:textId="77777777" w:rsidTr="00253387">
        <w:trPr>
          <w:trHeight w:val="8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BC6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32. Clarity of minor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2CCF" w14:textId="51B9F42F" w:rsidR="002F6706" w:rsidRPr="002F6706" w:rsidRDefault="002F6706" w:rsidP="002F6706">
            <w:pPr>
              <w:tabs>
                <w:tab w:val="center" w:pos="2003"/>
              </w:tabs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3273B0">
              <w:rPr>
                <w:rFonts w:eastAsia="Times New Roman" w:cstheme="minorHAnsi"/>
              </w:rPr>
              <w:t xml:space="preserve">8 – 17 </w:t>
            </w:r>
          </w:p>
        </w:tc>
      </w:tr>
    </w:tbl>
    <w:p w14:paraId="75AC5467" w14:textId="77777777" w:rsidR="00F54C35" w:rsidRPr="002F6706" w:rsidRDefault="00F54C35" w:rsidP="00F54C35">
      <w:pPr>
        <w:spacing w:line="276" w:lineRule="auto"/>
        <w:jc w:val="both"/>
        <w:rPr>
          <w:rFonts w:cstheme="minorHAnsi"/>
          <w:b/>
          <w:bCs/>
          <w:color w:val="171717" w:themeColor="background2" w:themeShade="1A"/>
        </w:rPr>
      </w:pPr>
    </w:p>
    <w:p w14:paraId="37307754" w14:textId="77777777" w:rsidR="00E93EDC" w:rsidRPr="002F6706" w:rsidRDefault="00E93EDC">
      <w:pPr>
        <w:rPr>
          <w:rFonts w:cstheme="minorHAnsi"/>
        </w:rPr>
      </w:pPr>
    </w:p>
    <w:sectPr w:rsidR="00E93EDC" w:rsidRPr="002F6706" w:rsidSect="00CF149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64DD55" w14:textId="77777777" w:rsidR="005B7E4E" w:rsidRDefault="005B7E4E">
      <w:pPr>
        <w:spacing w:after="0" w:line="240" w:lineRule="auto"/>
      </w:pPr>
      <w:r>
        <w:separator/>
      </w:r>
    </w:p>
  </w:endnote>
  <w:endnote w:type="continuationSeparator" w:id="0">
    <w:p w14:paraId="3D3BB644" w14:textId="77777777" w:rsidR="005B7E4E" w:rsidRDefault="005B7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</w:rPr>
      <w:id w:val="616341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2EF7AA" w14:textId="77777777" w:rsidR="00F3128A" w:rsidRPr="004107F9" w:rsidRDefault="00253387">
        <w:pPr>
          <w:pStyle w:val="Footer"/>
          <w:jc w:val="right"/>
          <w:rPr>
            <w:rFonts w:ascii="Times New Roman" w:hAnsi="Times New Roman" w:cs="Times New Roman"/>
          </w:rPr>
        </w:pPr>
        <w:r w:rsidRPr="004107F9">
          <w:rPr>
            <w:rFonts w:ascii="Times New Roman" w:hAnsi="Times New Roman" w:cs="Times New Roman"/>
            <w:noProof/>
          </w:rPr>
          <w:t>2</w:t>
        </w:r>
      </w:p>
    </w:sdtContent>
  </w:sdt>
  <w:p w14:paraId="77E02586" w14:textId="77777777" w:rsidR="00F3128A" w:rsidRDefault="005B7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08E362" w14:textId="77777777" w:rsidR="005B7E4E" w:rsidRDefault="005B7E4E">
      <w:pPr>
        <w:spacing w:after="0" w:line="240" w:lineRule="auto"/>
      </w:pPr>
      <w:r>
        <w:separator/>
      </w:r>
    </w:p>
  </w:footnote>
  <w:footnote w:type="continuationSeparator" w:id="0">
    <w:p w14:paraId="3B5331B9" w14:textId="77777777" w:rsidR="005B7E4E" w:rsidRDefault="005B7E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3srQwMTO3NLMwNTZW0lEKTi0uzszPAykwqgUAy3/vwCwAAAA="/>
  </w:docVars>
  <w:rsids>
    <w:rsidRoot w:val="00F54C35"/>
    <w:rsid w:val="00253387"/>
    <w:rsid w:val="002F6706"/>
    <w:rsid w:val="003273B0"/>
    <w:rsid w:val="00333294"/>
    <w:rsid w:val="003404E1"/>
    <w:rsid w:val="00455DAB"/>
    <w:rsid w:val="005B7E4E"/>
    <w:rsid w:val="007F4947"/>
    <w:rsid w:val="00842759"/>
    <w:rsid w:val="0097699F"/>
    <w:rsid w:val="00BA3EE1"/>
    <w:rsid w:val="00CF1490"/>
    <w:rsid w:val="00E93EDC"/>
    <w:rsid w:val="00F54C35"/>
    <w:rsid w:val="00FB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C8531"/>
  <w15:chartTrackingRefBased/>
  <w15:docId w15:val="{BD1BA671-8D6B-4680-B8F6-3747A2500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4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C35"/>
  </w:style>
  <w:style w:type="paragraph" w:styleId="BalloonText">
    <w:name w:val="Balloon Text"/>
    <w:basedOn w:val="Normal"/>
    <w:link w:val="BalloonTextChar"/>
    <w:uiPriority w:val="99"/>
    <w:semiHidden/>
    <w:unhideWhenUsed/>
    <w:rsid w:val="00333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 De Foo</dc:creator>
  <cp:keywords/>
  <dc:description/>
  <cp:lastModifiedBy>Foo Chuan De</cp:lastModifiedBy>
  <cp:revision>2</cp:revision>
  <dcterms:created xsi:type="dcterms:W3CDTF">2020-10-18T05:02:00Z</dcterms:created>
  <dcterms:modified xsi:type="dcterms:W3CDTF">2020-10-18T05:02:00Z</dcterms:modified>
</cp:coreProperties>
</file>