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789C" w:rsidRDefault="00F24076" w:rsidP="005E789C">
      <w:pPr>
        <w:jc w:val="left"/>
        <w:rPr>
          <w:rFonts w:eastAsiaTheme="minorEastAsia" w:cs="Times New Roman"/>
          <w:szCs w:val="24"/>
        </w:rPr>
      </w:pPr>
      <w:r w:rsidRPr="00F24076">
        <w:rPr>
          <w:rFonts w:eastAsiaTheme="minorEastAsia" w:cs="Times New Roman"/>
          <w:b/>
          <w:sz w:val="24"/>
          <w:szCs w:val="24"/>
        </w:rPr>
        <w:t>Additional file 2</w:t>
      </w:r>
      <w:bookmarkStart w:id="0" w:name="_GoBack"/>
      <w:bookmarkEnd w:id="0"/>
      <w:r w:rsidR="005E789C" w:rsidRPr="005E789C">
        <w:rPr>
          <w:rFonts w:eastAsiaTheme="minorEastAsia" w:cs="Times New Roman"/>
          <w:b/>
          <w:sz w:val="24"/>
          <w:szCs w:val="24"/>
        </w:rPr>
        <w:t xml:space="preserve">. Axial, sagittal and coronal </w:t>
      </w:r>
      <w:proofErr w:type="spellStart"/>
      <w:r w:rsidR="005E789C" w:rsidRPr="005E789C">
        <w:rPr>
          <w:rFonts w:eastAsiaTheme="minorEastAsia" w:cs="Times New Roman"/>
          <w:b/>
          <w:sz w:val="24"/>
          <w:szCs w:val="24"/>
        </w:rPr>
        <w:t>isodose</w:t>
      </w:r>
      <w:proofErr w:type="spellEnd"/>
      <w:r w:rsidR="005E789C" w:rsidRPr="005E789C">
        <w:rPr>
          <w:rFonts w:eastAsiaTheme="minorEastAsia" w:cs="Times New Roman"/>
          <w:b/>
          <w:sz w:val="24"/>
          <w:szCs w:val="24"/>
        </w:rPr>
        <w:t xml:space="preserve"> distribution with SBRT of 45.0 </w:t>
      </w:r>
      <w:proofErr w:type="spellStart"/>
      <w:r w:rsidR="005E789C" w:rsidRPr="005E789C">
        <w:rPr>
          <w:rFonts w:eastAsiaTheme="minorEastAsia" w:cs="Times New Roman"/>
          <w:b/>
          <w:sz w:val="24"/>
          <w:szCs w:val="24"/>
        </w:rPr>
        <w:t>Gy</w:t>
      </w:r>
      <w:proofErr w:type="spellEnd"/>
      <w:r w:rsidR="005E789C" w:rsidRPr="005E789C">
        <w:rPr>
          <w:rFonts w:eastAsiaTheme="minorEastAsia" w:cs="Times New Roman"/>
          <w:b/>
          <w:sz w:val="24"/>
          <w:szCs w:val="24"/>
        </w:rPr>
        <w:t xml:space="preserve"> in 5 fractions for </w:t>
      </w:r>
      <w:proofErr w:type="spellStart"/>
      <w:r w:rsidR="005E789C" w:rsidRPr="005E789C">
        <w:rPr>
          <w:rFonts w:eastAsiaTheme="minorEastAsia" w:cs="Times New Roman"/>
          <w:b/>
          <w:sz w:val="24"/>
          <w:szCs w:val="24"/>
        </w:rPr>
        <w:t>unresectable</w:t>
      </w:r>
      <w:proofErr w:type="spellEnd"/>
      <w:r w:rsidR="005E789C" w:rsidRPr="005E789C">
        <w:rPr>
          <w:rFonts w:eastAsiaTheme="minorEastAsia" w:cs="Times New Roman"/>
          <w:b/>
          <w:sz w:val="24"/>
          <w:szCs w:val="24"/>
        </w:rPr>
        <w:t xml:space="preserve"> stage III NSCLC.</w:t>
      </w:r>
      <w:r w:rsidR="005E789C" w:rsidRPr="005E789C">
        <w:rPr>
          <w:rFonts w:eastAsiaTheme="minorEastAsia" w:cs="Times New Roman"/>
          <w:szCs w:val="24"/>
        </w:rPr>
        <w:t xml:space="preserve"> </w:t>
      </w:r>
      <w:proofErr w:type="gramStart"/>
      <w:r w:rsidR="005E789C" w:rsidRPr="005E789C">
        <w:rPr>
          <w:rFonts w:eastAsiaTheme="minorEastAsia" w:cs="Times New Roman"/>
          <w:szCs w:val="24"/>
        </w:rPr>
        <w:t>A. A</w:t>
      </w:r>
      <w:proofErr w:type="gramEnd"/>
      <w:r w:rsidR="005E789C" w:rsidRPr="005E789C">
        <w:rPr>
          <w:rFonts w:eastAsiaTheme="minorEastAsia" w:cs="Times New Roman"/>
          <w:szCs w:val="24"/>
        </w:rPr>
        <w:t xml:space="preserve"> IIIA stage (T4N0M0) patient. </w:t>
      </w:r>
      <w:proofErr w:type="gramStart"/>
      <w:r w:rsidR="005E789C" w:rsidRPr="005E789C">
        <w:rPr>
          <w:rFonts w:eastAsiaTheme="minorEastAsia" w:cs="Times New Roman"/>
          <w:szCs w:val="24"/>
        </w:rPr>
        <w:t>B. A</w:t>
      </w:r>
      <w:proofErr w:type="gramEnd"/>
      <w:r w:rsidR="005E789C" w:rsidRPr="005E789C">
        <w:rPr>
          <w:rFonts w:eastAsiaTheme="minorEastAsia" w:cs="Times New Roman"/>
          <w:szCs w:val="24"/>
        </w:rPr>
        <w:t xml:space="preserve"> IIIB stage (T3N2M0) patient. </w:t>
      </w:r>
      <w:proofErr w:type="gramStart"/>
      <w:r w:rsidR="005E789C" w:rsidRPr="005E789C">
        <w:rPr>
          <w:rFonts w:eastAsiaTheme="minorEastAsia" w:cs="Times New Roman"/>
          <w:szCs w:val="24"/>
        </w:rPr>
        <w:t>C. A</w:t>
      </w:r>
      <w:proofErr w:type="gramEnd"/>
      <w:r w:rsidR="005E789C" w:rsidRPr="005E789C">
        <w:rPr>
          <w:rFonts w:eastAsiaTheme="minorEastAsia" w:cs="Times New Roman"/>
          <w:szCs w:val="24"/>
        </w:rPr>
        <w:t xml:space="preserve"> IIIC stage (T4N3M0) patient. </w:t>
      </w:r>
      <w:proofErr w:type="gramStart"/>
      <w:r w:rsidR="005E789C" w:rsidRPr="005E789C">
        <w:rPr>
          <w:rFonts w:eastAsiaTheme="minorEastAsia" w:cs="Times New Roman"/>
          <w:szCs w:val="24"/>
        </w:rPr>
        <w:t>SBRT, stereotactic body radiation therapy; NSCLC, non-small cell lung cancer.</w:t>
      </w:r>
      <w:proofErr w:type="gramEnd"/>
    </w:p>
    <w:p w:rsidR="005E789C" w:rsidRPr="005E789C" w:rsidRDefault="005E789C" w:rsidP="005E789C">
      <w:pPr>
        <w:jc w:val="left"/>
        <w:rPr>
          <w:rFonts w:eastAsiaTheme="minorEastAsia" w:cs="Times New Roman"/>
          <w:szCs w:val="24"/>
        </w:rPr>
      </w:pPr>
      <w:r>
        <w:rPr>
          <w:rFonts w:eastAsiaTheme="minorEastAsia" w:cs="Times New Roman"/>
          <w:noProof/>
          <w:szCs w:val="24"/>
        </w:rPr>
        <w:drawing>
          <wp:inline distT="0" distB="0" distL="0" distR="0">
            <wp:extent cx="5274310" cy="4149300"/>
            <wp:effectExtent l="0" t="0" r="2540" b="3810"/>
            <wp:docPr id="1" name="图片 1" descr="C:\Users\user\Desktop\S+C\Frontiers in Oncology\3.15投稿\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S+C\Frontiers in Oncology\3.15投稿\S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4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026F" w:rsidRPr="005E789C" w:rsidRDefault="00C2026F" w:rsidP="005E789C"/>
    <w:sectPr w:rsidR="00C2026F" w:rsidRPr="005E78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792B" w:rsidRDefault="008D792B" w:rsidP="002056FB">
      <w:r>
        <w:separator/>
      </w:r>
    </w:p>
  </w:endnote>
  <w:endnote w:type="continuationSeparator" w:id="0">
    <w:p w:rsidR="008D792B" w:rsidRDefault="008D792B" w:rsidP="0020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ardianSansGR-Regular">
    <w:altName w:val="Segoe Print"/>
    <w:charset w:val="00"/>
    <w:family w:val="auto"/>
    <w:pitch w:val="default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792B" w:rsidRDefault="008D792B" w:rsidP="002056FB">
      <w:r>
        <w:separator/>
      </w:r>
    </w:p>
  </w:footnote>
  <w:footnote w:type="continuationSeparator" w:id="0">
    <w:p w:rsidR="008D792B" w:rsidRDefault="008D792B" w:rsidP="002056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E4D"/>
    <w:rsid w:val="000134D0"/>
    <w:rsid w:val="00021752"/>
    <w:rsid w:val="00117E6B"/>
    <w:rsid w:val="00202C04"/>
    <w:rsid w:val="002056FB"/>
    <w:rsid w:val="002312B9"/>
    <w:rsid w:val="003F0EE6"/>
    <w:rsid w:val="005E5949"/>
    <w:rsid w:val="005E789C"/>
    <w:rsid w:val="006A4555"/>
    <w:rsid w:val="006B030C"/>
    <w:rsid w:val="006F4F3F"/>
    <w:rsid w:val="008D792B"/>
    <w:rsid w:val="009765D7"/>
    <w:rsid w:val="00A2328F"/>
    <w:rsid w:val="00A3143F"/>
    <w:rsid w:val="00C2026F"/>
    <w:rsid w:val="00CE677C"/>
    <w:rsid w:val="00E50E4D"/>
    <w:rsid w:val="00F24076"/>
    <w:rsid w:val="00FD3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FB"/>
    <w:pPr>
      <w:widowControl w:val="0"/>
      <w:jc w:val="both"/>
    </w:pPr>
    <w:rPr>
      <w:rFonts w:eastAsia="Calibri" w:cs="GuardianSansGR-Regular"/>
      <w:kern w:val="0"/>
      <w:sz w:val="22"/>
    </w:rPr>
  </w:style>
  <w:style w:type="paragraph" w:styleId="1">
    <w:name w:val="heading 1"/>
    <w:basedOn w:val="a"/>
    <w:next w:val="a"/>
    <w:link w:val="1Char"/>
    <w:uiPriority w:val="9"/>
    <w:qFormat/>
    <w:rsid w:val="00CE677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205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2056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056FB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056FB"/>
    <w:rPr>
      <w:sz w:val="18"/>
      <w:szCs w:val="18"/>
    </w:rPr>
  </w:style>
  <w:style w:type="table" w:styleId="a5">
    <w:name w:val="Table Grid"/>
    <w:basedOn w:val="a1"/>
    <w:uiPriority w:val="39"/>
    <w:qFormat/>
    <w:rsid w:val="002056F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CE677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1">
    <w:name w:val="批注框文本 Char"/>
    <w:basedOn w:val="a0"/>
    <w:link w:val="a6"/>
    <w:uiPriority w:val="99"/>
    <w:semiHidden/>
    <w:rsid w:val="00CE677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E677C"/>
    <w:rPr>
      <w:rFonts w:eastAsiaTheme="minorEastAsia" w:cstheme="minorBidi"/>
      <w:kern w:val="2"/>
      <w:sz w:val="18"/>
      <w:szCs w:val="18"/>
    </w:rPr>
  </w:style>
  <w:style w:type="character" w:customStyle="1" w:styleId="Char2">
    <w:name w:val="批注文字 Char"/>
    <w:basedOn w:val="a0"/>
    <w:link w:val="a7"/>
    <w:uiPriority w:val="99"/>
    <w:semiHidden/>
    <w:rsid w:val="00CE677C"/>
  </w:style>
  <w:style w:type="paragraph" w:styleId="a7">
    <w:name w:val="annotation text"/>
    <w:basedOn w:val="a"/>
    <w:link w:val="Char2"/>
    <w:uiPriority w:val="99"/>
    <w:semiHidden/>
    <w:unhideWhenUsed/>
    <w:rsid w:val="00CE677C"/>
    <w:pPr>
      <w:jc w:val="left"/>
    </w:pPr>
    <w:rPr>
      <w:rFonts w:eastAsiaTheme="minorEastAsia" w:cstheme="minorBidi"/>
      <w:kern w:val="2"/>
      <w:sz w:val="21"/>
    </w:rPr>
  </w:style>
  <w:style w:type="character" w:customStyle="1" w:styleId="Char3">
    <w:name w:val="批注主题 Char"/>
    <w:basedOn w:val="Char2"/>
    <w:link w:val="a8"/>
    <w:uiPriority w:val="99"/>
    <w:semiHidden/>
    <w:rsid w:val="00CE677C"/>
    <w:rPr>
      <w:b/>
      <w:bCs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CE677C"/>
    <w:rPr>
      <w:b/>
      <w:bCs/>
    </w:rPr>
  </w:style>
  <w:style w:type="paragraph" w:customStyle="1" w:styleId="MDPI42tablebody">
    <w:name w:val="MDPI_4.2_table_body"/>
    <w:qFormat/>
    <w:rsid w:val="005E789C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6FB"/>
    <w:pPr>
      <w:widowControl w:val="0"/>
      <w:jc w:val="both"/>
    </w:pPr>
    <w:rPr>
      <w:rFonts w:eastAsia="Calibri" w:cs="GuardianSansGR-Regular"/>
      <w:kern w:val="0"/>
      <w:sz w:val="22"/>
    </w:rPr>
  </w:style>
  <w:style w:type="paragraph" w:styleId="1">
    <w:name w:val="heading 1"/>
    <w:basedOn w:val="a"/>
    <w:next w:val="a"/>
    <w:link w:val="1Char"/>
    <w:uiPriority w:val="9"/>
    <w:qFormat/>
    <w:rsid w:val="00CE677C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qFormat/>
    <w:rsid w:val="002056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 w:cstheme="minorBidi"/>
      <w:kern w:val="2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2056F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rsid w:val="002056FB"/>
    <w:pPr>
      <w:tabs>
        <w:tab w:val="center" w:pos="4153"/>
        <w:tab w:val="right" w:pos="8306"/>
      </w:tabs>
      <w:snapToGrid w:val="0"/>
      <w:jc w:val="left"/>
    </w:pPr>
    <w:rPr>
      <w:rFonts w:eastAsiaTheme="minorEastAsia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2056FB"/>
    <w:rPr>
      <w:sz w:val="18"/>
      <w:szCs w:val="18"/>
    </w:rPr>
  </w:style>
  <w:style w:type="table" w:styleId="a5">
    <w:name w:val="Table Grid"/>
    <w:basedOn w:val="a1"/>
    <w:uiPriority w:val="39"/>
    <w:qFormat/>
    <w:rsid w:val="002056FB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标题 1 Char"/>
    <w:basedOn w:val="a0"/>
    <w:link w:val="1"/>
    <w:uiPriority w:val="9"/>
    <w:rsid w:val="00CE677C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Char1">
    <w:name w:val="批注框文本 Char"/>
    <w:basedOn w:val="a0"/>
    <w:link w:val="a6"/>
    <w:uiPriority w:val="99"/>
    <w:semiHidden/>
    <w:rsid w:val="00CE677C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E677C"/>
    <w:rPr>
      <w:rFonts w:eastAsiaTheme="minorEastAsia" w:cstheme="minorBidi"/>
      <w:kern w:val="2"/>
      <w:sz w:val="18"/>
      <w:szCs w:val="18"/>
    </w:rPr>
  </w:style>
  <w:style w:type="character" w:customStyle="1" w:styleId="Char2">
    <w:name w:val="批注文字 Char"/>
    <w:basedOn w:val="a0"/>
    <w:link w:val="a7"/>
    <w:uiPriority w:val="99"/>
    <w:semiHidden/>
    <w:rsid w:val="00CE677C"/>
  </w:style>
  <w:style w:type="paragraph" w:styleId="a7">
    <w:name w:val="annotation text"/>
    <w:basedOn w:val="a"/>
    <w:link w:val="Char2"/>
    <w:uiPriority w:val="99"/>
    <w:semiHidden/>
    <w:unhideWhenUsed/>
    <w:rsid w:val="00CE677C"/>
    <w:pPr>
      <w:jc w:val="left"/>
    </w:pPr>
    <w:rPr>
      <w:rFonts w:eastAsiaTheme="minorEastAsia" w:cstheme="minorBidi"/>
      <w:kern w:val="2"/>
      <w:sz w:val="21"/>
    </w:rPr>
  </w:style>
  <w:style w:type="character" w:customStyle="1" w:styleId="Char3">
    <w:name w:val="批注主题 Char"/>
    <w:basedOn w:val="Char2"/>
    <w:link w:val="a8"/>
    <w:uiPriority w:val="99"/>
    <w:semiHidden/>
    <w:rsid w:val="00CE677C"/>
    <w:rPr>
      <w:b/>
      <w:bCs/>
    </w:rPr>
  </w:style>
  <w:style w:type="paragraph" w:styleId="a8">
    <w:name w:val="annotation subject"/>
    <w:basedOn w:val="a7"/>
    <w:next w:val="a7"/>
    <w:link w:val="Char3"/>
    <w:uiPriority w:val="99"/>
    <w:semiHidden/>
    <w:unhideWhenUsed/>
    <w:rsid w:val="00CE677C"/>
    <w:rPr>
      <w:b/>
      <w:bCs/>
    </w:rPr>
  </w:style>
  <w:style w:type="paragraph" w:customStyle="1" w:styleId="MDPI42tablebody">
    <w:name w:val="MDPI_4.2_table_body"/>
    <w:qFormat/>
    <w:rsid w:val="005E789C"/>
    <w:pPr>
      <w:adjustRightInd w:val="0"/>
      <w:snapToGrid w:val="0"/>
      <w:spacing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4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2022-09-27T02:19:00Z</dcterms:created>
  <dcterms:modified xsi:type="dcterms:W3CDTF">2023-05-04T02:47:00Z</dcterms:modified>
</cp:coreProperties>
</file>