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page" w:horzAnchor="page" w:tblpXSpec="center" w:tblpY="1711"/>
        <w:tblW w:w="15309" w:type="dxa"/>
        <w:jc w:val="center"/>
        <w:tblBorders>
          <w:bottom w:val="single" w:sz="2" w:space="0" w:color="auto"/>
          <w:insideH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851"/>
        <w:gridCol w:w="1417"/>
        <w:gridCol w:w="1559"/>
        <w:gridCol w:w="851"/>
        <w:gridCol w:w="1417"/>
        <w:gridCol w:w="1418"/>
        <w:gridCol w:w="709"/>
        <w:gridCol w:w="1559"/>
        <w:gridCol w:w="1417"/>
      </w:tblGrid>
      <w:tr w:rsidR="00324F7B" w:rsidRPr="00F367BA" w14:paraId="23410871" w14:textId="77777777" w:rsidTr="00324F7B">
        <w:trPr>
          <w:trHeight w:val="522"/>
          <w:jc w:val="center"/>
        </w:trPr>
        <w:tc>
          <w:tcPr>
            <w:tcW w:w="15309" w:type="dxa"/>
            <w:gridSpan w:val="10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1E50F7D9" w14:textId="77777777" w:rsidR="00324F7B" w:rsidRDefault="00324F7B" w:rsidP="00324F7B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Table 1 Supplementary: Seizure reduction versus no seizure reduction and related factors</w:t>
            </w:r>
          </w:p>
        </w:tc>
      </w:tr>
      <w:tr w:rsidR="00324F7B" w14:paraId="17B31EF9" w14:textId="77777777" w:rsidTr="00324F7B">
        <w:trPr>
          <w:trHeight w:val="522"/>
          <w:jc w:val="center"/>
        </w:trPr>
        <w:tc>
          <w:tcPr>
            <w:tcW w:w="4111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10ED8AE8" w14:textId="77777777" w:rsidR="00324F7B" w:rsidRDefault="00324F7B" w:rsidP="00324F7B">
            <w:pPr>
              <w:spacing w:before="20" w:after="2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03F68E12" w14:textId="77777777" w:rsidR="00324F7B" w:rsidRDefault="00324F7B" w:rsidP="00324F7B">
            <w:pPr>
              <w:spacing w:before="20" w:after="2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hideMark/>
          </w:tcPr>
          <w:p w14:paraId="24B50D53" w14:textId="77777777" w:rsidR="00324F7B" w:rsidRDefault="00324F7B" w:rsidP="00324F7B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Entire epilepsy group </w:t>
            </w:r>
          </w:p>
          <w:p w14:paraId="50CCF940" w14:textId="77777777" w:rsidR="00324F7B" w:rsidRDefault="00324F7B" w:rsidP="00324F7B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(n = 45)</w:t>
            </w:r>
          </w:p>
        </w:tc>
        <w:tc>
          <w:tcPr>
            <w:tcW w:w="3686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hideMark/>
          </w:tcPr>
          <w:p w14:paraId="6282ECC1" w14:textId="77777777" w:rsidR="00324F7B" w:rsidRDefault="00324F7B" w:rsidP="00324F7B">
            <w:pPr>
              <w:spacing w:before="20" w:after="20"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Other indications group </w:t>
            </w:r>
          </w:p>
          <w:p w14:paraId="53C1A684" w14:textId="77777777" w:rsidR="00324F7B" w:rsidRDefault="00324F7B" w:rsidP="00324F7B">
            <w:pPr>
              <w:spacing w:before="20" w:after="20"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(n = 17)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471E0034" w14:textId="77777777" w:rsidR="00324F7B" w:rsidRDefault="00324F7B" w:rsidP="00324F7B">
            <w:pPr>
              <w:spacing w:before="20" w:after="2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hideMark/>
          </w:tcPr>
          <w:p w14:paraId="64FA9418" w14:textId="77777777" w:rsidR="00324F7B" w:rsidRDefault="00324F7B" w:rsidP="00324F7B">
            <w:pPr>
              <w:spacing w:before="20" w:after="20"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Epilepsy indication group</w:t>
            </w:r>
          </w:p>
          <w:p w14:paraId="7C104850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(n = 28)</w:t>
            </w:r>
          </w:p>
        </w:tc>
      </w:tr>
      <w:tr w:rsidR="00324F7B" w:rsidRPr="008E3DD3" w14:paraId="5D166902" w14:textId="77777777" w:rsidTr="00324F7B">
        <w:trPr>
          <w:trHeight w:val="1302"/>
          <w:jc w:val="center"/>
        </w:trPr>
        <w:tc>
          <w:tcPr>
            <w:tcW w:w="4111" w:type="dxa"/>
            <w:tcBorders>
              <w:top w:val="single" w:sz="18" w:space="0" w:color="auto"/>
              <w:left w:val="nil"/>
              <w:bottom w:val="single" w:sz="2" w:space="0" w:color="auto"/>
              <w:right w:val="nil"/>
            </w:tcBorders>
          </w:tcPr>
          <w:p w14:paraId="4DB7FE50" w14:textId="77777777" w:rsidR="00324F7B" w:rsidRDefault="00324F7B" w:rsidP="00324F7B">
            <w:pPr>
              <w:spacing w:before="20" w:after="2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nil"/>
              <w:bottom w:val="single" w:sz="2" w:space="0" w:color="auto"/>
              <w:right w:val="nil"/>
            </w:tcBorders>
          </w:tcPr>
          <w:p w14:paraId="26A42452" w14:textId="77777777" w:rsidR="00324F7B" w:rsidRDefault="00324F7B" w:rsidP="00324F7B">
            <w:pPr>
              <w:spacing w:before="20" w:after="2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14:paraId="02122ECA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Seizure reduction </w:t>
            </w:r>
          </w:p>
          <w:p w14:paraId="0E99BC6D" w14:textId="77777777" w:rsidR="00324F7B" w:rsidRDefault="00324F7B" w:rsidP="00324F7B">
            <w:pPr>
              <w:spacing w:before="20" w:after="20" w:line="276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n/N/ %</w:t>
            </w: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14:paraId="3ADE4830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 seizure reduction</w:t>
            </w:r>
          </w:p>
          <w:p w14:paraId="7C8438D1" w14:textId="77777777" w:rsidR="00324F7B" w:rsidRDefault="00324F7B" w:rsidP="00324F7B">
            <w:pPr>
              <w:spacing w:before="20" w:after="20" w:line="276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n/N (%)</w:t>
            </w:r>
          </w:p>
        </w:tc>
        <w:tc>
          <w:tcPr>
            <w:tcW w:w="851" w:type="dxa"/>
            <w:tcBorders>
              <w:top w:val="single" w:sz="18" w:space="0" w:color="auto"/>
              <w:left w:val="nil"/>
              <w:bottom w:val="single" w:sz="2" w:space="0" w:color="auto"/>
              <w:right w:val="nil"/>
            </w:tcBorders>
          </w:tcPr>
          <w:p w14:paraId="7784B2E4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14:paraId="38CFD688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Seizure reduction </w:t>
            </w:r>
          </w:p>
          <w:p w14:paraId="1865E312" w14:textId="77777777" w:rsidR="00324F7B" w:rsidRDefault="00324F7B" w:rsidP="00324F7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n/N/ %</w:t>
            </w: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14:paraId="17C4DDD7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 seizure reduction</w:t>
            </w:r>
          </w:p>
          <w:p w14:paraId="767F52B3" w14:textId="77777777" w:rsidR="00324F7B" w:rsidRDefault="00324F7B" w:rsidP="00324F7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n/N (%)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2" w:space="0" w:color="auto"/>
              <w:right w:val="nil"/>
            </w:tcBorders>
          </w:tcPr>
          <w:p w14:paraId="0D9495D1" w14:textId="77777777" w:rsidR="00324F7B" w:rsidRDefault="00324F7B" w:rsidP="00324F7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14:paraId="18441EE9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Seizure </w:t>
            </w:r>
          </w:p>
          <w:p w14:paraId="08629C07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reduction </w:t>
            </w:r>
          </w:p>
          <w:p w14:paraId="4A0861AE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n/N/ %</w:t>
            </w:r>
          </w:p>
        </w:tc>
        <w:tc>
          <w:tcPr>
            <w:tcW w:w="1417" w:type="dxa"/>
            <w:tcBorders>
              <w:top w:val="single" w:sz="18" w:space="0" w:color="auto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14:paraId="3E981F56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seizure </w:t>
            </w:r>
          </w:p>
          <w:p w14:paraId="6CF6F8E3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reduction</w:t>
            </w:r>
          </w:p>
          <w:p w14:paraId="59B703B7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n/N (%)</w:t>
            </w:r>
          </w:p>
        </w:tc>
      </w:tr>
      <w:tr w:rsidR="00324F7B" w14:paraId="7D0C4239" w14:textId="77777777" w:rsidTr="00324F7B">
        <w:trPr>
          <w:trHeight w:val="1033"/>
          <w:jc w:val="center"/>
        </w:trPr>
        <w:tc>
          <w:tcPr>
            <w:tcW w:w="41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14:paraId="3FC75049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All </w:t>
            </w:r>
          </w:p>
          <w:p w14:paraId="5C5FE333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Norway</w:t>
            </w:r>
          </w:p>
          <w:p w14:paraId="659BFDD5" w14:textId="77777777" w:rsidR="00324F7B" w:rsidRDefault="00324F7B" w:rsidP="00324F7B">
            <w:pPr>
              <w:spacing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Denmark</w:t>
            </w: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C65BA35" w14:textId="77777777" w:rsidR="00324F7B" w:rsidRDefault="00324F7B" w:rsidP="00324F7B">
            <w:pPr>
              <w:spacing w:after="20"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14:paraId="55A55753" w14:textId="77777777" w:rsidR="00324F7B" w:rsidRDefault="00324F7B" w:rsidP="00324F7B">
            <w:pPr>
              <w:spacing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26/45 (58)</w:t>
            </w:r>
          </w:p>
          <w:p w14:paraId="4313DD59" w14:textId="77777777" w:rsidR="00324F7B" w:rsidRDefault="00324F7B" w:rsidP="00324F7B">
            <w:pPr>
              <w:spacing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15/26 (58)</w:t>
            </w:r>
          </w:p>
          <w:p w14:paraId="6C1F8322" w14:textId="77777777" w:rsidR="00324F7B" w:rsidRDefault="00324F7B" w:rsidP="00324F7B">
            <w:pPr>
              <w:spacing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11/19 (58)</w:t>
            </w: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14:paraId="0FF6AD76" w14:textId="77777777" w:rsidR="00324F7B" w:rsidRDefault="00324F7B" w:rsidP="00324F7B">
            <w:pPr>
              <w:spacing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19/45 (42)</w:t>
            </w:r>
          </w:p>
          <w:p w14:paraId="05692FF5" w14:textId="77777777" w:rsidR="00324F7B" w:rsidRDefault="00324F7B" w:rsidP="00324F7B">
            <w:pPr>
              <w:spacing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8/26 (42)</w:t>
            </w:r>
          </w:p>
          <w:p w14:paraId="2F61844D" w14:textId="77777777" w:rsidR="00324F7B" w:rsidRDefault="00324F7B" w:rsidP="00324F7B">
            <w:pPr>
              <w:spacing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11/19 (42)</w:t>
            </w: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B1D3D96" w14:textId="77777777" w:rsidR="00324F7B" w:rsidRDefault="00324F7B" w:rsidP="00324F7B">
            <w:pPr>
              <w:spacing w:after="20"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14:paraId="3BD08580" w14:textId="77777777" w:rsidR="00324F7B" w:rsidRDefault="00324F7B" w:rsidP="00324F7B">
            <w:pPr>
              <w:spacing w:after="20" w:line="276" w:lineRule="auto"/>
              <w:rPr>
                <w:rFonts w:eastAsia="Times New Roman"/>
                <w:sz w:val="24"/>
                <w:szCs w:val="24"/>
                <w:lang w:eastAsia="nb-NO"/>
              </w:rPr>
            </w:pPr>
            <w:r>
              <w:rPr>
                <w:rFonts w:eastAsia="Times New Roman"/>
                <w:sz w:val="24"/>
                <w:szCs w:val="24"/>
                <w:lang w:eastAsia="nb-NO"/>
              </w:rPr>
              <w:t>10/17 (59)</w:t>
            </w:r>
          </w:p>
          <w:p w14:paraId="499E4974" w14:textId="77777777" w:rsidR="00324F7B" w:rsidRDefault="00324F7B" w:rsidP="00324F7B">
            <w:pPr>
              <w:spacing w:after="20" w:line="276" w:lineRule="auto"/>
              <w:rPr>
                <w:rFonts w:eastAsia="Times New Roman"/>
                <w:sz w:val="24"/>
                <w:szCs w:val="24"/>
                <w:lang w:eastAsia="nb-NO"/>
              </w:rPr>
            </w:pPr>
            <w:r>
              <w:rPr>
                <w:rFonts w:eastAsia="Times New Roman"/>
                <w:sz w:val="24"/>
                <w:szCs w:val="24"/>
                <w:lang w:eastAsia="nb-NO"/>
              </w:rPr>
              <w:t>5/7 (71)</w:t>
            </w:r>
          </w:p>
          <w:p w14:paraId="5874CBB1" w14:textId="77777777" w:rsidR="00324F7B" w:rsidRDefault="00324F7B" w:rsidP="00324F7B">
            <w:pPr>
              <w:spacing w:after="20" w:line="276" w:lineRule="auto"/>
              <w:rPr>
                <w:rFonts w:eastAsia="Times New Roman"/>
                <w:sz w:val="24"/>
                <w:szCs w:val="24"/>
                <w:lang w:eastAsia="nb-NO"/>
              </w:rPr>
            </w:pPr>
            <w:r>
              <w:rPr>
                <w:rFonts w:eastAsia="Times New Roman"/>
                <w:sz w:val="24"/>
                <w:szCs w:val="24"/>
                <w:lang w:eastAsia="nb-NO"/>
              </w:rPr>
              <w:t>5/10 (50)</w:t>
            </w:r>
          </w:p>
        </w:tc>
        <w:tc>
          <w:tcPr>
            <w:tcW w:w="1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14:paraId="13B73C5D" w14:textId="77777777" w:rsidR="00324F7B" w:rsidRDefault="00324F7B" w:rsidP="00324F7B">
            <w:pPr>
              <w:spacing w:after="20" w:line="276" w:lineRule="auto"/>
              <w:rPr>
                <w:rFonts w:eastAsia="Times New Roman"/>
                <w:sz w:val="24"/>
                <w:szCs w:val="24"/>
                <w:lang w:eastAsia="nb-NO"/>
              </w:rPr>
            </w:pPr>
            <w:r>
              <w:rPr>
                <w:rFonts w:eastAsia="Times New Roman"/>
                <w:sz w:val="24"/>
                <w:szCs w:val="24"/>
                <w:lang w:eastAsia="nb-NO"/>
              </w:rPr>
              <w:t>7/17 (41)</w:t>
            </w:r>
          </w:p>
          <w:p w14:paraId="7793874F" w14:textId="77777777" w:rsidR="00324F7B" w:rsidRDefault="00324F7B" w:rsidP="00324F7B">
            <w:pPr>
              <w:spacing w:after="20" w:line="276" w:lineRule="auto"/>
              <w:rPr>
                <w:rFonts w:eastAsia="Times New Roman"/>
                <w:sz w:val="24"/>
                <w:szCs w:val="24"/>
                <w:lang w:eastAsia="nb-NO"/>
              </w:rPr>
            </w:pPr>
            <w:r>
              <w:rPr>
                <w:rFonts w:eastAsia="Times New Roman"/>
                <w:sz w:val="24"/>
                <w:szCs w:val="24"/>
                <w:lang w:eastAsia="nb-NO"/>
              </w:rPr>
              <w:t>2/7 (29)</w:t>
            </w:r>
          </w:p>
          <w:p w14:paraId="71BAE57F" w14:textId="77777777" w:rsidR="00324F7B" w:rsidRDefault="00324F7B" w:rsidP="00324F7B">
            <w:pPr>
              <w:spacing w:after="20" w:line="276" w:lineRule="auto"/>
              <w:rPr>
                <w:rFonts w:eastAsia="Times New Roman"/>
                <w:sz w:val="24"/>
                <w:szCs w:val="24"/>
                <w:lang w:eastAsia="nb-NO"/>
              </w:rPr>
            </w:pPr>
            <w:r>
              <w:rPr>
                <w:rFonts w:eastAsia="Times New Roman"/>
                <w:sz w:val="24"/>
                <w:szCs w:val="24"/>
                <w:lang w:eastAsia="nb-NO"/>
              </w:rPr>
              <w:t>5/10 (50</w:t>
            </w:r>
          </w:p>
        </w:tc>
        <w:tc>
          <w:tcPr>
            <w:tcW w:w="7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A032675" w14:textId="77777777" w:rsidR="00324F7B" w:rsidRDefault="00324F7B" w:rsidP="00324F7B">
            <w:pPr>
              <w:spacing w:after="20" w:line="276" w:lineRule="auto"/>
              <w:rPr>
                <w:rFonts w:eastAsia="Times New Roman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14:paraId="55E730F1" w14:textId="77777777" w:rsidR="00324F7B" w:rsidRDefault="00324F7B" w:rsidP="00324F7B">
            <w:pPr>
              <w:spacing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19/28 (68)</w:t>
            </w:r>
          </w:p>
          <w:p w14:paraId="214D709C" w14:textId="77777777" w:rsidR="00324F7B" w:rsidRDefault="00324F7B" w:rsidP="00324F7B">
            <w:pPr>
              <w:spacing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13/19 (68)</w:t>
            </w:r>
          </w:p>
          <w:p w14:paraId="32E5C918" w14:textId="77777777" w:rsidR="00324F7B" w:rsidRDefault="00324F7B" w:rsidP="00324F7B">
            <w:pPr>
              <w:spacing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6/9 (67)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14:paraId="34606EF1" w14:textId="77777777" w:rsidR="00324F7B" w:rsidRDefault="00324F7B" w:rsidP="00324F7B">
            <w:pPr>
              <w:spacing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8/20 (32)</w:t>
            </w:r>
          </w:p>
          <w:p w14:paraId="728CE97E" w14:textId="77777777" w:rsidR="00324F7B" w:rsidRDefault="00324F7B" w:rsidP="00324F7B">
            <w:pPr>
              <w:spacing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6/19 (32)</w:t>
            </w:r>
          </w:p>
          <w:p w14:paraId="22E66DBA" w14:textId="77777777" w:rsidR="00324F7B" w:rsidRDefault="00324F7B" w:rsidP="00324F7B">
            <w:pPr>
              <w:spacing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3/9 (33)</w:t>
            </w:r>
          </w:p>
        </w:tc>
      </w:tr>
      <w:tr w:rsidR="00324F7B" w14:paraId="12520E8C" w14:textId="77777777" w:rsidTr="00324F7B">
        <w:trPr>
          <w:trHeight w:val="703"/>
          <w:jc w:val="center"/>
        </w:trPr>
        <w:tc>
          <w:tcPr>
            <w:tcW w:w="41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14:paraId="5A5573C0" w14:textId="77777777" w:rsidR="00324F7B" w:rsidRDefault="00324F7B" w:rsidP="00324F7B">
            <w:pPr>
              <w:spacing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≥3 seizure types before treatment</w:t>
            </w: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14:paraId="1B466E16" w14:textId="77777777" w:rsidR="00324F7B" w:rsidRDefault="00324F7B" w:rsidP="00324F7B">
            <w:pPr>
              <w:spacing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  <w:p w14:paraId="77F9F397" w14:textId="77777777" w:rsidR="00324F7B" w:rsidRDefault="00324F7B" w:rsidP="00324F7B">
            <w:pPr>
              <w:spacing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14:paraId="4B02F180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5/10 (50)</w:t>
            </w:r>
          </w:p>
          <w:p w14:paraId="4AF788E7" w14:textId="77777777" w:rsidR="00324F7B" w:rsidRDefault="00324F7B" w:rsidP="00324F7B">
            <w:pPr>
              <w:spacing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15/35 (43)</w:t>
            </w: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14:paraId="154BD1C0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5/10 (50)</w:t>
            </w:r>
          </w:p>
          <w:p w14:paraId="18BA5F56" w14:textId="77777777" w:rsidR="00324F7B" w:rsidRDefault="00324F7B" w:rsidP="00324F7B">
            <w:pPr>
              <w:spacing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20/35 (57)</w:t>
            </w: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0E81CA4" w14:textId="77777777" w:rsidR="00324F7B" w:rsidRDefault="00324F7B" w:rsidP="00324F7B">
            <w:pPr>
              <w:spacing w:after="20"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14:paraId="239F9479" w14:textId="77777777" w:rsidR="00324F7B" w:rsidRDefault="00324F7B" w:rsidP="00324F7B">
            <w:pPr>
              <w:spacing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 (25)</w:t>
            </w:r>
          </w:p>
          <w:p w14:paraId="3C0FB814" w14:textId="77777777" w:rsidR="00324F7B" w:rsidRDefault="00324F7B" w:rsidP="00324F7B">
            <w:pPr>
              <w:spacing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6/13 (46)</w:t>
            </w:r>
          </w:p>
        </w:tc>
        <w:tc>
          <w:tcPr>
            <w:tcW w:w="1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14:paraId="4215B41A" w14:textId="77777777" w:rsidR="00324F7B" w:rsidRDefault="00324F7B" w:rsidP="00324F7B">
            <w:pPr>
              <w:spacing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3/4 (75)</w:t>
            </w:r>
          </w:p>
          <w:p w14:paraId="55AB254E" w14:textId="77777777" w:rsidR="00324F7B" w:rsidRDefault="00324F7B" w:rsidP="00324F7B">
            <w:pPr>
              <w:spacing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7/13 (54)</w:t>
            </w:r>
          </w:p>
        </w:tc>
        <w:tc>
          <w:tcPr>
            <w:tcW w:w="7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1C315B4" w14:textId="77777777" w:rsidR="00324F7B" w:rsidRDefault="00324F7B" w:rsidP="00324F7B">
            <w:pPr>
              <w:spacing w:after="20"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14:paraId="5424513D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4/6 (67)</w:t>
            </w:r>
          </w:p>
          <w:p w14:paraId="104D6981" w14:textId="77777777" w:rsidR="00324F7B" w:rsidRDefault="00324F7B" w:rsidP="00324F7B">
            <w:pPr>
              <w:spacing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11/22(50)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14:paraId="04D53343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2/6 (33)</w:t>
            </w:r>
          </w:p>
          <w:p w14:paraId="021C4A11" w14:textId="77777777" w:rsidR="00324F7B" w:rsidRDefault="00324F7B" w:rsidP="00324F7B">
            <w:pPr>
              <w:spacing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11/22 (50)</w:t>
            </w:r>
          </w:p>
        </w:tc>
      </w:tr>
      <w:tr w:rsidR="00324F7B" w14:paraId="1BA7006F" w14:textId="77777777" w:rsidTr="00324F7B">
        <w:trPr>
          <w:trHeight w:val="703"/>
          <w:jc w:val="center"/>
        </w:trPr>
        <w:tc>
          <w:tcPr>
            <w:tcW w:w="41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14:paraId="7104D651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GTK before treatment</w:t>
            </w: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14:paraId="619EE0E1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  <w:p w14:paraId="2725F088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14:paraId="75894E3F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11/22 (50)</w:t>
            </w:r>
          </w:p>
          <w:p w14:paraId="2F8BB39C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15/23 (65)</w:t>
            </w: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14:paraId="1D7630BB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11/22 (50)</w:t>
            </w:r>
          </w:p>
          <w:p w14:paraId="5A382D3B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8/23 (35)</w:t>
            </w: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82C0C39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14:paraId="0CDDADBE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3/10 (30)</w:t>
            </w:r>
          </w:p>
          <w:p w14:paraId="2F5F0CFE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4/7 (57)</w:t>
            </w:r>
          </w:p>
        </w:tc>
        <w:tc>
          <w:tcPr>
            <w:tcW w:w="1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14:paraId="6C82443D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7/10 (70)</w:t>
            </w:r>
          </w:p>
          <w:p w14:paraId="5C80BB70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3/7 (43)</w:t>
            </w:r>
          </w:p>
        </w:tc>
        <w:tc>
          <w:tcPr>
            <w:tcW w:w="7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1A3AB73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14:paraId="0EF54CF9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3/4 (75)</w:t>
            </w:r>
          </w:p>
          <w:p w14:paraId="73969909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12/24 (50)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14:paraId="7379F164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 (25)</w:t>
            </w:r>
          </w:p>
          <w:p w14:paraId="282E84BD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12/24 (50)</w:t>
            </w:r>
          </w:p>
        </w:tc>
      </w:tr>
      <w:tr w:rsidR="00324F7B" w14:paraId="1856AB99" w14:textId="77777777" w:rsidTr="00324F7B">
        <w:trPr>
          <w:trHeight w:val="601"/>
          <w:jc w:val="center"/>
        </w:trPr>
        <w:tc>
          <w:tcPr>
            <w:tcW w:w="41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14:paraId="70C85785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≥3 ASM at start of treatment</w:t>
            </w: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14:paraId="50D2882B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  <w:p w14:paraId="37BEC764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14:paraId="2CF42524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10/20 (50)</w:t>
            </w:r>
          </w:p>
          <w:p w14:paraId="2D419971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10/25 (40)</w:t>
            </w: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14:paraId="48A842D7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10/20 (50)</w:t>
            </w:r>
          </w:p>
          <w:p w14:paraId="7A19142F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15/25 (60)</w:t>
            </w: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F28465D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14:paraId="372017DB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4/6 (67)</w:t>
            </w:r>
          </w:p>
          <w:p w14:paraId="653FFDA1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3/12 (25)</w:t>
            </w:r>
          </w:p>
        </w:tc>
        <w:tc>
          <w:tcPr>
            <w:tcW w:w="1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14:paraId="62F1F7DB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(33)</w:t>
            </w:r>
          </w:p>
          <w:p w14:paraId="77BE7BC0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8/12 (75)</w:t>
            </w:r>
          </w:p>
        </w:tc>
        <w:tc>
          <w:tcPr>
            <w:tcW w:w="7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19E63DE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14:paraId="146A23E0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8/14 (53)</w:t>
            </w:r>
          </w:p>
          <w:p w14:paraId="46EF1540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7/14 (50)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14:paraId="5D0F2006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6/14 (47)</w:t>
            </w:r>
          </w:p>
          <w:p w14:paraId="284C75F9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7/14 (50)</w:t>
            </w:r>
          </w:p>
        </w:tc>
      </w:tr>
      <w:tr w:rsidR="00324F7B" w14:paraId="30950B59" w14:textId="77777777" w:rsidTr="00324F7B">
        <w:trPr>
          <w:trHeight w:val="614"/>
          <w:jc w:val="center"/>
        </w:trPr>
        <w:tc>
          <w:tcPr>
            <w:tcW w:w="41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14:paraId="5001D3C3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Median weekly seizure</w:t>
            </w:r>
          </w:p>
          <w:p w14:paraId="7125CF1B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frequency before treatment**</w:t>
            </w: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14:paraId="528734E5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&lt;7</w:t>
            </w:r>
          </w:p>
          <w:p w14:paraId="28051939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≥ 7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14:paraId="66A565FD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6/15 (40)</w:t>
            </w:r>
          </w:p>
          <w:p w14:paraId="72468348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14/26 (54)</w:t>
            </w: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14:paraId="16276256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9/15 (60)</w:t>
            </w:r>
          </w:p>
          <w:p w14:paraId="7FF43669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12/26 (46)</w:t>
            </w: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14:paraId="56D84AB0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&lt; 1.5</w:t>
            </w:r>
          </w:p>
          <w:p w14:paraId="42B6152F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≥ 1.5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14:paraId="5E577E58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2/5 (40)</w:t>
            </w:r>
          </w:p>
          <w:p w14:paraId="5D96E0BD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5/10 (50)</w:t>
            </w:r>
          </w:p>
        </w:tc>
        <w:tc>
          <w:tcPr>
            <w:tcW w:w="1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14:paraId="0038ACA6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3/5 (60)</w:t>
            </w:r>
          </w:p>
          <w:p w14:paraId="194404B2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5/10 (50)</w:t>
            </w:r>
          </w:p>
        </w:tc>
        <w:tc>
          <w:tcPr>
            <w:tcW w:w="7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14:paraId="6174D078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&lt; 28</w:t>
            </w:r>
          </w:p>
          <w:p w14:paraId="596E6F74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≥ 28</w:t>
            </w: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14:paraId="7CB69BB7" w14:textId="77777777" w:rsidR="00324F7B" w:rsidRDefault="00324F7B" w:rsidP="00324F7B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6/13 (46)</w:t>
            </w:r>
          </w:p>
          <w:p w14:paraId="0480AEE0" w14:textId="77777777" w:rsidR="00324F7B" w:rsidRDefault="00324F7B" w:rsidP="00324F7B">
            <w:pPr>
              <w:spacing w:before="20" w:after="2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9/13 (69)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14:paraId="57C1705C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7/13 (54)</w:t>
            </w:r>
          </w:p>
          <w:p w14:paraId="330060F9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4/13 (31)</w:t>
            </w:r>
          </w:p>
        </w:tc>
      </w:tr>
      <w:tr w:rsidR="00324F7B" w14:paraId="5BF02BA1" w14:textId="77777777" w:rsidTr="00324F7B">
        <w:trPr>
          <w:trHeight w:val="644"/>
          <w:jc w:val="center"/>
        </w:trPr>
        <w:tc>
          <w:tcPr>
            <w:tcW w:w="41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14:paraId="60E11578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Age at start of treatment</w:t>
            </w: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14:paraId="36018904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&lt;18</w:t>
            </w:r>
          </w:p>
          <w:p w14:paraId="73F231EC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≥ 18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14:paraId="2D7211E9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17/22 (77)</w:t>
            </w:r>
          </w:p>
          <w:p w14:paraId="0C25F622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9/23 (39)</w:t>
            </w: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14:paraId="27602BB4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5/22 (23)*</w:t>
            </w:r>
          </w:p>
          <w:p w14:paraId="2F795875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14/23 (61)</w:t>
            </w: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D433F98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14:paraId="77EB81CF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2/3 (67)</w:t>
            </w:r>
          </w:p>
          <w:p w14:paraId="20DFC901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5/14 (36)</w:t>
            </w:r>
          </w:p>
        </w:tc>
        <w:tc>
          <w:tcPr>
            <w:tcW w:w="1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hideMark/>
          </w:tcPr>
          <w:p w14:paraId="442EE6EE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(33)</w:t>
            </w:r>
          </w:p>
          <w:p w14:paraId="565E21CF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9/14 (64)</w:t>
            </w:r>
          </w:p>
        </w:tc>
        <w:tc>
          <w:tcPr>
            <w:tcW w:w="7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443EADF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14:paraId="6C9663B2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13/21 (62)</w:t>
            </w:r>
          </w:p>
          <w:p w14:paraId="607B9913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2/7 (29)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14:paraId="00AC6006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8/21 (38)</w:t>
            </w:r>
          </w:p>
          <w:p w14:paraId="6FEC6BCB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5/7 (71)</w:t>
            </w:r>
          </w:p>
        </w:tc>
      </w:tr>
      <w:tr w:rsidR="00324F7B" w14:paraId="651E4270" w14:textId="77777777" w:rsidTr="00324F7B">
        <w:trPr>
          <w:trHeight w:val="669"/>
          <w:jc w:val="center"/>
        </w:trPr>
        <w:tc>
          <w:tcPr>
            <w:tcW w:w="4111" w:type="dxa"/>
            <w:tcBorders>
              <w:top w:val="single" w:sz="2" w:space="0" w:color="auto"/>
              <w:left w:val="nil"/>
              <w:bottom w:val="single" w:sz="18" w:space="0" w:color="auto"/>
              <w:right w:val="nil"/>
            </w:tcBorders>
            <w:hideMark/>
          </w:tcPr>
          <w:p w14:paraId="27C69FA0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Major change in ASMs</w:t>
            </w: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single" w:sz="18" w:space="0" w:color="auto"/>
              <w:right w:val="nil"/>
            </w:tcBorders>
            <w:hideMark/>
          </w:tcPr>
          <w:p w14:paraId="09E67254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  <w:p w14:paraId="68BCB2A4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18" w:space="0" w:color="auto"/>
              <w:right w:val="nil"/>
            </w:tcBorders>
            <w:hideMark/>
          </w:tcPr>
          <w:p w14:paraId="2A1E2B46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11/19 (58)</w:t>
            </w:r>
          </w:p>
          <w:p w14:paraId="626EF345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15/26 (58)</w:t>
            </w: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single" w:sz="18" w:space="0" w:color="auto"/>
              <w:right w:val="nil"/>
            </w:tcBorders>
            <w:hideMark/>
          </w:tcPr>
          <w:p w14:paraId="55778BE9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8/19 (42)</w:t>
            </w:r>
          </w:p>
          <w:p w14:paraId="663F4E6C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11/26 (42)</w:t>
            </w: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single" w:sz="18" w:space="0" w:color="auto"/>
              <w:right w:val="nil"/>
            </w:tcBorders>
          </w:tcPr>
          <w:p w14:paraId="25B06AD7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18" w:space="0" w:color="auto"/>
              <w:right w:val="nil"/>
            </w:tcBorders>
            <w:hideMark/>
          </w:tcPr>
          <w:p w14:paraId="7BFF7944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4/7 (57)</w:t>
            </w:r>
          </w:p>
          <w:p w14:paraId="12DC2AA1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3/10 (30)</w:t>
            </w:r>
          </w:p>
        </w:tc>
        <w:tc>
          <w:tcPr>
            <w:tcW w:w="1418" w:type="dxa"/>
            <w:tcBorders>
              <w:top w:val="single" w:sz="2" w:space="0" w:color="auto"/>
              <w:left w:val="nil"/>
              <w:bottom w:val="single" w:sz="18" w:space="0" w:color="auto"/>
              <w:right w:val="nil"/>
            </w:tcBorders>
            <w:hideMark/>
          </w:tcPr>
          <w:p w14:paraId="235C1EF5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3/7 (43)</w:t>
            </w:r>
          </w:p>
          <w:p w14:paraId="201C66E3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7/10 (70</w:t>
            </w:r>
          </w:p>
        </w:tc>
        <w:tc>
          <w:tcPr>
            <w:tcW w:w="709" w:type="dxa"/>
            <w:tcBorders>
              <w:top w:val="single" w:sz="2" w:space="0" w:color="auto"/>
              <w:left w:val="nil"/>
              <w:bottom w:val="single" w:sz="18" w:space="0" w:color="auto"/>
              <w:right w:val="nil"/>
            </w:tcBorders>
          </w:tcPr>
          <w:p w14:paraId="7CA3C9AF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327D39C2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7/12 (58)</w:t>
            </w:r>
          </w:p>
          <w:p w14:paraId="091D92A2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12/16 (75)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18" w:space="0" w:color="auto"/>
              <w:right w:val="nil"/>
            </w:tcBorders>
            <w:hideMark/>
          </w:tcPr>
          <w:p w14:paraId="4E8F0B72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5/12 (42)</w:t>
            </w:r>
          </w:p>
          <w:p w14:paraId="60B6EFE6" w14:textId="77777777" w:rsidR="00324F7B" w:rsidRDefault="00324F7B" w:rsidP="00324F7B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4/16 (25)</w:t>
            </w:r>
          </w:p>
        </w:tc>
      </w:tr>
    </w:tbl>
    <w:p w14:paraId="54E7B481" w14:textId="7EEF495D" w:rsidR="00324F7B" w:rsidRPr="00170015" w:rsidRDefault="00324F7B" w:rsidP="00324F7B">
      <w:pPr>
        <w:rPr>
          <w:sz w:val="18"/>
          <w:szCs w:val="18"/>
        </w:rPr>
      </w:pPr>
    </w:p>
    <w:p w14:paraId="58048F54" w14:textId="77777777" w:rsidR="00324F7B" w:rsidRPr="00170015" w:rsidRDefault="00324F7B" w:rsidP="00324F7B">
      <w:pPr>
        <w:rPr>
          <w:sz w:val="18"/>
          <w:szCs w:val="18"/>
        </w:rPr>
      </w:pPr>
      <w:r w:rsidRPr="00170015">
        <w:rPr>
          <w:sz w:val="18"/>
          <w:szCs w:val="18"/>
        </w:rPr>
        <w:t>** Patients with information</w:t>
      </w:r>
    </w:p>
    <w:tbl>
      <w:tblPr>
        <w:tblpPr w:leftFromText="141" w:rightFromText="141" w:vertAnchor="page" w:horzAnchor="page" w:tblpX="526" w:tblpY="1711"/>
        <w:tblW w:w="13608" w:type="dxa"/>
        <w:tblBorders>
          <w:bottom w:val="single" w:sz="2" w:space="0" w:color="auto"/>
          <w:insideH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709"/>
        <w:gridCol w:w="1559"/>
        <w:gridCol w:w="1560"/>
        <w:gridCol w:w="850"/>
        <w:gridCol w:w="1134"/>
        <w:gridCol w:w="1276"/>
        <w:gridCol w:w="709"/>
        <w:gridCol w:w="1559"/>
        <w:gridCol w:w="1417"/>
      </w:tblGrid>
      <w:tr w:rsidR="00324F7B" w:rsidRPr="0051765E" w14:paraId="67A6031F" w14:textId="77777777" w:rsidTr="007B7DF8">
        <w:trPr>
          <w:trHeight w:val="526"/>
        </w:trPr>
        <w:tc>
          <w:tcPr>
            <w:tcW w:w="13608" w:type="dxa"/>
            <w:gridSpan w:val="10"/>
            <w:tcBorders>
              <w:top w:val="nil"/>
              <w:bottom w:val="single" w:sz="18" w:space="0" w:color="auto"/>
            </w:tcBorders>
          </w:tcPr>
          <w:p w14:paraId="41FB7AE2" w14:textId="77777777" w:rsidR="00324F7B" w:rsidRPr="0060789F" w:rsidRDefault="00324F7B" w:rsidP="007B7DF8">
            <w:pPr>
              <w:spacing w:line="276" w:lineRule="auto"/>
              <w:rPr>
                <w:sz w:val="24"/>
                <w:szCs w:val="24"/>
              </w:rPr>
            </w:pPr>
            <w:r w:rsidRPr="0051765E">
              <w:rPr>
                <w:b/>
                <w:sz w:val="24"/>
                <w:szCs w:val="24"/>
              </w:rPr>
              <w:lastRenderedPageBreak/>
              <w:t xml:space="preserve">Table 2 </w:t>
            </w:r>
            <w:r>
              <w:rPr>
                <w:b/>
                <w:sz w:val="24"/>
                <w:szCs w:val="24"/>
              </w:rPr>
              <w:t>S</w:t>
            </w:r>
            <w:r w:rsidRPr="0051765E">
              <w:rPr>
                <w:b/>
                <w:sz w:val="24"/>
                <w:szCs w:val="24"/>
              </w:rPr>
              <w:t>upplementary: Seizure reduction (≥/&lt;30 %) and related factors</w:t>
            </w:r>
          </w:p>
        </w:tc>
      </w:tr>
      <w:tr w:rsidR="00324F7B" w:rsidRPr="0051765E" w14:paraId="60E10318" w14:textId="77777777" w:rsidTr="007B7DF8">
        <w:trPr>
          <w:trHeight w:val="526"/>
        </w:trPr>
        <w:tc>
          <w:tcPr>
            <w:tcW w:w="2835" w:type="dxa"/>
            <w:tcBorders>
              <w:top w:val="single" w:sz="18" w:space="0" w:color="auto"/>
              <w:bottom w:val="single" w:sz="18" w:space="0" w:color="auto"/>
            </w:tcBorders>
          </w:tcPr>
          <w:p w14:paraId="66D29FFD" w14:textId="77777777" w:rsidR="00324F7B" w:rsidRPr="0051765E" w:rsidDel="006F7C2E" w:rsidRDefault="00324F7B" w:rsidP="007B7DF8">
            <w:pPr>
              <w:spacing w:before="20" w:after="20" w:line="276" w:lineRule="auto"/>
              <w:rPr>
                <w:b/>
                <w:sz w:val="24"/>
                <w:szCs w:val="24"/>
              </w:rPr>
            </w:pPr>
            <w:bookmarkStart w:id="0" w:name="OLE_LINK51"/>
            <w:bookmarkStart w:id="1" w:name="OLE_LINK52"/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</w:tcPr>
          <w:p w14:paraId="3950A40C" w14:textId="77777777" w:rsidR="00324F7B" w:rsidRPr="0051765E" w:rsidRDefault="00324F7B" w:rsidP="007B7DF8">
            <w:pPr>
              <w:spacing w:before="20" w:after="2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14:paraId="65B232DA" w14:textId="77777777" w:rsidR="00324F7B" w:rsidRDefault="00324F7B" w:rsidP="007B7DF8">
            <w:pPr>
              <w:spacing w:line="276" w:lineRule="auto"/>
              <w:rPr>
                <w:b/>
                <w:sz w:val="24"/>
                <w:szCs w:val="24"/>
              </w:rPr>
            </w:pPr>
            <w:r w:rsidRPr="0051765E">
              <w:rPr>
                <w:b/>
                <w:sz w:val="24"/>
                <w:szCs w:val="24"/>
              </w:rPr>
              <w:t>Entire epilepsy group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14:paraId="0055D4E1" w14:textId="77777777" w:rsidR="00324F7B" w:rsidRPr="0051765E" w:rsidRDefault="00324F7B" w:rsidP="007B7DF8">
            <w:pPr>
              <w:spacing w:line="276" w:lineRule="auto"/>
              <w:rPr>
                <w:sz w:val="24"/>
                <w:szCs w:val="24"/>
              </w:rPr>
            </w:pPr>
            <w:r w:rsidRPr="0051765E">
              <w:rPr>
                <w:b/>
                <w:sz w:val="24"/>
                <w:szCs w:val="24"/>
              </w:rPr>
              <w:t>(n</w:t>
            </w:r>
            <w:r>
              <w:rPr>
                <w:b/>
                <w:sz w:val="24"/>
                <w:szCs w:val="24"/>
              </w:rPr>
              <w:t xml:space="preserve"> = </w:t>
            </w:r>
            <w:r w:rsidRPr="0051765E">
              <w:rPr>
                <w:b/>
                <w:sz w:val="24"/>
                <w:szCs w:val="24"/>
              </w:rPr>
              <w:t>45)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bottom w:val="single" w:sz="18" w:space="0" w:color="auto"/>
            </w:tcBorders>
          </w:tcPr>
          <w:p w14:paraId="77D45CA1" w14:textId="77777777" w:rsidR="00324F7B" w:rsidRDefault="00324F7B" w:rsidP="007B7DF8">
            <w:pPr>
              <w:spacing w:before="20" w:after="20" w:line="276" w:lineRule="auto"/>
              <w:rPr>
                <w:b/>
                <w:sz w:val="24"/>
                <w:szCs w:val="24"/>
              </w:rPr>
            </w:pPr>
            <w:r w:rsidRPr="0051765E">
              <w:rPr>
                <w:b/>
                <w:sz w:val="24"/>
                <w:szCs w:val="24"/>
              </w:rPr>
              <w:t xml:space="preserve">Other indications group </w:t>
            </w:r>
          </w:p>
          <w:p w14:paraId="28F282BA" w14:textId="77777777" w:rsidR="00324F7B" w:rsidRPr="0051765E" w:rsidRDefault="00324F7B" w:rsidP="007B7DF8">
            <w:pPr>
              <w:spacing w:before="20" w:after="20" w:line="276" w:lineRule="auto"/>
              <w:rPr>
                <w:b/>
                <w:sz w:val="24"/>
                <w:szCs w:val="24"/>
              </w:rPr>
            </w:pPr>
            <w:r w:rsidRPr="0051765E">
              <w:rPr>
                <w:b/>
                <w:sz w:val="24"/>
                <w:szCs w:val="24"/>
              </w:rPr>
              <w:t>(n</w:t>
            </w:r>
            <w:r>
              <w:rPr>
                <w:b/>
                <w:sz w:val="24"/>
                <w:szCs w:val="24"/>
              </w:rPr>
              <w:t xml:space="preserve"> = </w:t>
            </w:r>
            <w:r w:rsidRPr="0051765E">
              <w:rPr>
                <w:b/>
                <w:sz w:val="24"/>
                <w:szCs w:val="24"/>
              </w:rPr>
              <w:t>17)</w:t>
            </w:r>
          </w:p>
        </w:tc>
        <w:tc>
          <w:tcPr>
            <w:tcW w:w="3685" w:type="dxa"/>
            <w:gridSpan w:val="3"/>
            <w:tcBorders>
              <w:top w:val="single" w:sz="18" w:space="0" w:color="auto"/>
              <w:bottom w:val="single" w:sz="18" w:space="0" w:color="auto"/>
            </w:tcBorders>
          </w:tcPr>
          <w:p w14:paraId="7A8DF38E" w14:textId="77777777" w:rsidR="00324F7B" w:rsidRDefault="00324F7B" w:rsidP="007B7DF8">
            <w:pPr>
              <w:spacing w:before="20" w:after="20" w:line="276" w:lineRule="auto"/>
              <w:rPr>
                <w:b/>
                <w:sz w:val="24"/>
                <w:szCs w:val="24"/>
              </w:rPr>
            </w:pPr>
            <w:r w:rsidRPr="0051765E">
              <w:rPr>
                <w:b/>
                <w:sz w:val="24"/>
                <w:szCs w:val="24"/>
              </w:rPr>
              <w:t>Epilepsy indication group</w:t>
            </w:r>
          </w:p>
          <w:p w14:paraId="32C5948F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b/>
                <w:sz w:val="24"/>
                <w:szCs w:val="24"/>
              </w:rPr>
              <w:t>(n</w:t>
            </w:r>
            <w:r>
              <w:rPr>
                <w:b/>
                <w:sz w:val="24"/>
                <w:szCs w:val="24"/>
              </w:rPr>
              <w:t xml:space="preserve"> = </w:t>
            </w:r>
            <w:r w:rsidRPr="0051765E">
              <w:rPr>
                <w:b/>
                <w:sz w:val="24"/>
                <w:szCs w:val="24"/>
              </w:rPr>
              <w:t>28)</w:t>
            </w:r>
          </w:p>
        </w:tc>
      </w:tr>
      <w:tr w:rsidR="00324F7B" w:rsidRPr="0051765E" w14:paraId="7940192F" w14:textId="77777777" w:rsidTr="007B7DF8">
        <w:trPr>
          <w:trHeight w:val="1318"/>
        </w:trPr>
        <w:tc>
          <w:tcPr>
            <w:tcW w:w="2835" w:type="dxa"/>
            <w:tcBorders>
              <w:top w:val="single" w:sz="18" w:space="0" w:color="auto"/>
            </w:tcBorders>
          </w:tcPr>
          <w:p w14:paraId="3340A50F" w14:textId="77777777" w:rsidR="00324F7B" w:rsidRPr="0051765E" w:rsidRDefault="00324F7B" w:rsidP="007B7DF8">
            <w:pPr>
              <w:spacing w:before="20" w:after="2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</w:tcPr>
          <w:p w14:paraId="5208F528" w14:textId="77777777" w:rsidR="00324F7B" w:rsidRPr="0051765E" w:rsidRDefault="00324F7B" w:rsidP="007B7DF8">
            <w:pPr>
              <w:spacing w:before="20" w:after="2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</w:tcBorders>
            <w:vAlign w:val="center"/>
          </w:tcPr>
          <w:p w14:paraId="3CB1EF06" w14:textId="77777777" w:rsidR="00324F7B" w:rsidRPr="0051765E" w:rsidRDefault="00324F7B" w:rsidP="007B7DF8">
            <w:pPr>
              <w:spacing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≥</w:t>
            </w:r>
            <w:r>
              <w:rPr>
                <w:sz w:val="24"/>
                <w:szCs w:val="24"/>
              </w:rPr>
              <w:t xml:space="preserve"> </w:t>
            </w:r>
            <w:r w:rsidRPr="0051765E">
              <w:rPr>
                <w:sz w:val="24"/>
                <w:szCs w:val="24"/>
              </w:rPr>
              <w:t>30 %</w:t>
            </w:r>
            <w:r>
              <w:rPr>
                <w:sz w:val="24"/>
                <w:szCs w:val="24"/>
              </w:rPr>
              <w:t xml:space="preserve"> </w:t>
            </w:r>
            <w:r w:rsidRPr="0051765E">
              <w:rPr>
                <w:sz w:val="24"/>
                <w:szCs w:val="24"/>
              </w:rPr>
              <w:t>seizure reduction</w:t>
            </w:r>
          </w:p>
          <w:p w14:paraId="112B9DD0" w14:textId="77777777" w:rsidR="00324F7B" w:rsidRPr="0051765E" w:rsidRDefault="00324F7B" w:rsidP="007B7DF8">
            <w:pPr>
              <w:spacing w:before="20" w:after="20" w:line="276" w:lineRule="auto"/>
              <w:rPr>
                <w:b/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n/N/ %</w:t>
            </w:r>
          </w:p>
        </w:tc>
        <w:tc>
          <w:tcPr>
            <w:tcW w:w="1560" w:type="dxa"/>
            <w:tcBorders>
              <w:top w:val="single" w:sz="18" w:space="0" w:color="auto"/>
            </w:tcBorders>
            <w:vAlign w:val="center"/>
          </w:tcPr>
          <w:p w14:paraId="5151E5DD" w14:textId="77777777" w:rsidR="00324F7B" w:rsidRPr="0051765E" w:rsidRDefault="00324F7B" w:rsidP="007B7DF8">
            <w:pPr>
              <w:spacing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&lt;</w:t>
            </w:r>
            <w:r>
              <w:rPr>
                <w:sz w:val="24"/>
                <w:szCs w:val="24"/>
              </w:rPr>
              <w:t xml:space="preserve"> </w:t>
            </w:r>
            <w:r w:rsidRPr="0051765E">
              <w:rPr>
                <w:sz w:val="24"/>
                <w:szCs w:val="24"/>
              </w:rPr>
              <w:t>30%</w:t>
            </w:r>
            <w:r>
              <w:rPr>
                <w:sz w:val="24"/>
                <w:szCs w:val="24"/>
              </w:rPr>
              <w:t xml:space="preserve"> </w:t>
            </w:r>
            <w:r w:rsidRPr="0051765E">
              <w:rPr>
                <w:sz w:val="24"/>
                <w:szCs w:val="24"/>
              </w:rPr>
              <w:t>seizure reduction</w:t>
            </w:r>
          </w:p>
          <w:p w14:paraId="4DEC3D0E" w14:textId="77777777" w:rsidR="00324F7B" w:rsidRPr="0051765E" w:rsidRDefault="00324F7B" w:rsidP="007B7DF8">
            <w:pPr>
              <w:spacing w:before="20" w:after="20" w:line="276" w:lineRule="auto"/>
              <w:rPr>
                <w:b/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n/N(%)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AEF1FE5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14:paraId="42A77DEA" w14:textId="77777777" w:rsidR="00324F7B" w:rsidRPr="0051765E" w:rsidRDefault="00324F7B" w:rsidP="007B7DF8">
            <w:pPr>
              <w:spacing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≥</w:t>
            </w:r>
            <w:r>
              <w:rPr>
                <w:sz w:val="24"/>
                <w:szCs w:val="24"/>
              </w:rPr>
              <w:t xml:space="preserve"> </w:t>
            </w:r>
            <w:r w:rsidRPr="0051765E">
              <w:rPr>
                <w:sz w:val="24"/>
                <w:szCs w:val="24"/>
              </w:rPr>
              <w:t>30 %</w:t>
            </w:r>
            <w:r>
              <w:rPr>
                <w:sz w:val="24"/>
                <w:szCs w:val="24"/>
              </w:rPr>
              <w:t xml:space="preserve"> </w:t>
            </w:r>
            <w:r w:rsidRPr="0051765E">
              <w:rPr>
                <w:sz w:val="24"/>
                <w:szCs w:val="24"/>
              </w:rPr>
              <w:t>seizure reduction</w:t>
            </w:r>
          </w:p>
          <w:p w14:paraId="2E965F3D" w14:textId="77777777" w:rsidR="00324F7B" w:rsidRPr="0051765E" w:rsidRDefault="00324F7B" w:rsidP="007B7DF8">
            <w:pPr>
              <w:spacing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n/N/ %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14:paraId="59D069D8" w14:textId="77777777" w:rsidR="00324F7B" w:rsidRPr="0051765E" w:rsidRDefault="00324F7B" w:rsidP="007B7DF8">
            <w:pPr>
              <w:spacing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&lt;</w:t>
            </w:r>
            <w:r>
              <w:rPr>
                <w:sz w:val="24"/>
                <w:szCs w:val="24"/>
              </w:rPr>
              <w:t xml:space="preserve"> </w:t>
            </w:r>
            <w:r w:rsidRPr="0051765E">
              <w:rPr>
                <w:sz w:val="24"/>
                <w:szCs w:val="24"/>
              </w:rPr>
              <w:t>30%</w:t>
            </w:r>
            <w:r>
              <w:rPr>
                <w:sz w:val="24"/>
                <w:szCs w:val="24"/>
              </w:rPr>
              <w:t xml:space="preserve"> </w:t>
            </w:r>
            <w:r w:rsidRPr="0051765E">
              <w:rPr>
                <w:sz w:val="24"/>
                <w:szCs w:val="24"/>
              </w:rPr>
              <w:t>seizure reduction</w:t>
            </w:r>
          </w:p>
          <w:p w14:paraId="2B7976A3" w14:textId="77777777" w:rsidR="00324F7B" w:rsidRPr="0051765E" w:rsidRDefault="00324F7B" w:rsidP="007B7DF8">
            <w:pPr>
              <w:spacing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n/N(%)</w:t>
            </w:r>
          </w:p>
        </w:tc>
        <w:tc>
          <w:tcPr>
            <w:tcW w:w="709" w:type="dxa"/>
            <w:tcBorders>
              <w:top w:val="single" w:sz="18" w:space="0" w:color="auto"/>
            </w:tcBorders>
          </w:tcPr>
          <w:p w14:paraId="6DC905A8" w14:textId="77777777" w:rsidR="00324F7B" w:rsidRPr="0051765E" w:rsidRDefault="00324F7B" w:rsidP="007B7DF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</w:tcBorders>
            <w:vAlign w:val="center"/>
          </w:tcPr>
          <w:p w14:paraId="53EAF1F2" w14:textId="77777777" w:rsidR="00324F7B" w:rsidRPr="0051765E" w:rsidRDefault="00324F7B" w:rsidP="007B7DF8">
            <w:pPr>
              <w:spacing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≥</w:t>
            </w:r>
            <w:r>
              <w:rPr>
                <w:sz w:val="24"/>
                <w:szCs w:val="24"/>
              </w:rPr>
              <w:t xml:space="preserve"> </w:t>
            </w:r>
            <w:r w:rsidRPr="0051765E">
              <w:rPr>
                <w:sz w:val="24"/>
                <w:szCs w:val="24"/>
              </w:rPr>
              <w:t>30%</w:t>
            </w:r>
            <w:r>
              <w:rPr>
                <w:sz w:val="24"/>
                <w:szCs w:val="24"/>
              </w:rPr>
              <w:t xml:space="preserve"> </w:t>
            </w:r>
            <w:r w:rsidRPr="0051765E">
              <w:rPr>
                <w:sz w:val="24"/>
                <w:szCs w:val="24"/>
              </w:rPr>
              <w:t>seizure reduction</w:t>
            </w:r>
          </w:p>
          <w:p w14:paraId="7750AAC0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n/N(%)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vAlign w:val="center"/>
          </w:tcPr>
          <w:p w14:paraId="6CB37FC8" w14:textId="77777777" w:rsidR="00324F7B" w:rsidRPr="0051765E" w:rsidRDefault="00324F7B" w:rsidP="007B7DF8">
            <w:pPr>
              <w:spacing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&lt;</w:t>
            </w:r>
            <w:r>
              <w:rPr>
                <w:sz w:val="24"/>
                <w:szCs w:val="24"/>
              </w:rPr>
              <w:t xml:space="preserve"> </w:t>
            </w:r>
            <w:r w:rsidRPr="0051765E">
              <w:rPr>
                <w:sz w:val="24"/>
                <w:szCs w:val="24"/>
              </w:rPr>
              <w:t>30 % seizure reduction</w:t>
            </w:r>
          </w:p>
          <w:p w14:paraId="3D3A1B8F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n/N (%)</w:t>
            </w:r>
          </w:p>
        </w:tc>
      </w:tr>
      <w:tr w:rsidR="00324F7B" w:rsidRPr="0051765E" w14:paraId="1D63077B" w14:textId="77777777" w:rsidTr="007B7DF8">
        <w:trPr>
          <w:trHeight w:val="705"/>
        </w:trPr>
        <w:tc>
          <w:tcPr>
            <w:tcW w:w="2835" w:type="dxa"/>
          </w:tcPr>
          <w:p w14:paraId="2B1310EB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All</w:t>
            </w:r>
            <w:r>
              <w:rPr>
                <w:sz w:val="24"/>
                <w:szCs w:val="24"/>
              </w:rPr>
              <w:t xml:space="preserve"> </w:t>
            </w:r>
          </w:p>
          <w:p w14:paraId="157CD021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Norway</w:t>
            </w:r>
          </w:p>
          <w:p w14:paraId="704943C6" w14:textId="77777777" w:rsidR="00324F7B" w:rsidRPr="0051765E" w:rsidRDefault="00324F7B" w:rsidP="007B7DF8">
            <w:pPr>
              <w:spacing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Denmark</w:t>
            </w:r>
          </w:p>
        </w:tc>
        <w:tc>
          <w:tcPr>
            <w:tcW w:w="709" w:type="dxa"/>
          </w:tcPr>
          <w:p w14:paraId="45B9EF33" w14:textId="77777777" w:rsidR="00324F7B" w:rsidRPr="0051765E" w:rsidRDefault="00324F7B" w:rsidP="007B7DF8">
            <w:pPr>
              <w:spacing w:after="20"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91A6381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20/45 (44)</w:t>
            </w:r>
          </w:p>
          <w:p w14:paraId="5467F586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10 /26 (38) 10/19 (53)</w:t>
            </w:r>
          </w:p>
        </w:tc>
        <w:tc>
          <w:tcPr>
            <w:tcW w:w="1560" w:type="dxa"/>
          </w:tcPr>
          <w:p w14:paraId="3342EF38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25/45 (56)</w:t>
            </w:r>
          </w:p>
          <w:p w14:paraId="29E01382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16/26 (62)</w:t>
            </w:r>
          </w:p>
          <w:p w14:paraId="145925BD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9/19 (47)</w:t>
            </w:r>
          </w:p>
        </w:tc>
        <w:tc>
          <w:tcPr>
            <w:tcW w:w="850" w:type="dxa"/>
          </w:tcPr>
          <w:p w14:paraId="3B099063" w14:textId="77777777" w:rsidR="00324F7B" w:rsidRPr="0051765E" w:rsidRDefault="00324F7B" w:rsidP="007B7DF8">
            <w:pPr>
              <w:spacing w:after="20"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8F4FFCD" w14:textId="77777777" w:rsidR="00324F7B" w:rsidRPr="0051765E" w:rsidRDefault="00324F7B" w:rsidP="007B7DF8">
            <w:pPr>
              <w:spacing w:after="20" w:line="276" w:lineRule="auto"/>
              <w:rPr>
                <w:rFonts w:eastAsia="Times New Roman"/>
                <w:sz w:val="24"/>
                <w:szCs w:val="24"/>
                <w:lang w:eastAsia="nb-NO"/>
              </w:rPr>
            </w:pPr>
            <w:r w:rsidRPr="0051765E">
              <w:rPr>
                <w:rFonts w:eastAsia="Times New Roman"/>
                <w:sz w:val="24"/>
                <w:szCs w:val="24"/>
                <w:lang w:eastAsia="nb-NO"/>
              </w:rPr>
              <w:t>5/17 (29)</w:t>
            </w:r>
          </w:p>
          <w:p w14:paraId="6A065381" w14:textId="77777777" w:rsidR="00324F7B" w:rsidRPr="0051765E" w:rsidRDefault="00324F7B" w:rsidP="007B7DF8">
            <w:pPr>
              <w:spacing w:after="20" w:line="276" w:lineRule="auto"/>
              <w:rPr>
                <w:rFonts w:eastAsia="Times New Roman"/>
                <w:sz w:val="24"/>
                <w:szCs w:val="24"/>
                <w:lang w:eastAsia="nb-NO"/>
              </w:rPr>
            </w:pPr>
            <w:r w:rsidRPr="0051765E">
              <w:rPr>
                <w:rFonts w:eastAsia="Times New Roman"/>
                <w:sz w:val="24"/>
                <w:szCs w:val="24"/>
                <w:lang w:eastAsia="nb-NO"/>
              </w:rPr>
              <w:t>1/7 (14)</w:t>
            </w:r>
          </w:p>
          <w:p w14:paraId="0FBE7BC5" w14:textId="77777777" w:rsidR="00324F7B" w:rsidRPr="0051765E" w:rsidRDefault="00324F7B" w:rsidP="007B7DF8">
            <w:pPr>
              <w:spacing w:after="20" w:line="276" w:lineRule="auto"/>
              <w:rPr>
                <w:sz w:val="24"/>
                <w:szCs w:val="24"/>
              </w:rPr>
            </w:pPr>
            <w:r w:rsidRPr="0051765E">
              <w:rPr>
                <w:rFonts w:eastAsia="Times New Roman"/>
                <w:sz w:val="24"/>
                <w:szCs w:val="24"/>
                <w:lang w:eastAsia="nb-NO"/>
              </w:rPr>
              <w:t>4/10 (40)</w:t>
            </w:r>
          </w:p>
        </w:tc>
        <w:tc>
          <w:tcPr>
            <w:tcW w:w="1276" w:type="dxa"/>
          </w:tcPr>
          <w:p w14:paraId="199EEA5E" w14:textId="77777777" w:rsidR="00324F7B" w:rsidRPr="0051765E" w:rsidRDefault="00324F7B" w:rsidP="007B7DF8">
            <w:pPr>
              <w:spacing w:after="20" w:line="276" w:lineRule="auto"/>
              <w:rPr>
                <w:rFonts w:eastAsia="Times New Roman"/>
                <w:sz w:val="24"/>
                <w:szCs w:val="24"/>
                <w:lang w:eastAsia="nb-NO"/>
              </w:rPr>
            </w:pPr>
            <w:r w:rsidRPr="0051765E">
              <w:rPr>
                <w:rFonts w:eastAsia="Times New Roman"/>
                <w:sz w:val="24"/>
                <w:szCs w:val="24"/>
                <w:lang w:eastAsia="nb-NO"/>
              </w:rPr>
              <w:t>12/17 (71)</w:t>
            </w:r>
          </w:p>
          <w:p w14:paraId="0091DBAA" w14:textId="77777777" w:rsidR="00324F7B" w:rsidRPr="0051765E" w:rsidRDefault="00324F7B" w:rsidP="007B7DF8">
            <w:pPr>
              <w:spacing w:after="20" w:line="276" w:lineRule="auto"/>
              <w:rPr>
                <w:rFonts w:eastAsia="Times New Roman"/>
                <w:sz w:val="24"/>
                <w:szCs w:val="24"/>
                <w:lang w:eastAsia="nb-NO"/>
              </w:rPr>
            </w:pPr>
            <w:r w:rsidRPr="0051765E">
              <w:rPr>
                <w:rFonts w:eastAsia="Times New Roman"/>
                <w:sz w:val="24"/>
                <w:szCs w:val="24"/>
                <w:lang w:eastAsia="nb-NO"/>
              </w:rPr>
              <w:t>6/7 (86)</w:t>
            </w:r>
          </w:p>
          <w:p w14:paraId="76A4AF1E" w14:textId="77777777" w:rsidR="00324F7B" w:rsidRPr="0051765E" w:rsidRDefault="00324F7B" w:rsidP="007B7DF8">
            <w:pPr>
              <w:spacing w:after="20" w:line="276" w:lineRule="auto"/>
              <w:rPr>
                <w:sz w:val="24"/>
                <w:szCs w:val="24"/>
              </w:rPr>
            </w:pPr>
            <w:r w:rsidRPr="0051765E">
              <w:rPr>
                <w:rFonts w:eastAsia="Times New Roman"/>
                <w:sz w:val="24"/>
                <w:szCs w:val="24"/>
                <w:lang w:eastAsia="nb-NO"/>
              </w:rPr>
              <w:t>6/10 (60</w:t>
            </w:r>
          </w:p>
        </w:tc>
        <w:tc>
          <w:tcPr>
            <w:tcW w:w="709" w:type="dxa"/>
          </w:tcPr>
          <w:p w14:paraId="26DF121B" w14:textId="77777777" w:rsidR="00324F7B" w:rsidRPr="0051765E" w:rsidRDefault="00324F7B" w:rsidP="007B7DF8">
            <w:pPr>
              <w:spacing w:after="20"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6C64CBB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15/28 (54)</w:t>
            </w:r>
          </w:p>
          <w:p w14:paraId="107A813F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9/19(47)</w:t>
            </w:r>
          </w:p>
          <w:p w14:paraId="46BD0329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6/9 (67)</w:t>
            </w:r>
          </w:p>
        </w:tc>
        <w:tc>
          <w:tcPr>
            <w:tcW w:w="1417" w:type="dxa"/>
          </w:tcPr>
          <w:p w14:paraId="5C2F1B5A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13/28 (46)</w:t>
            </w:r>
          </w:p>
          <w:p w14:paraId="16393546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10/19 (53)</w:t>
            </w:r>
          </w:p>
          <w:p w14:paraId="2BBD6F49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3/9 (33)</w:t>
            </w:r>
          </w:p>
        </w:tc>
      </w:tr>
      <w:tr w:rsidR="00324F7B" w:rsidRPr="0051765E" w14:paraId="2E43FDE0" w14:textId="77777777" w:rsidTr="007B7DF8">
        <w:trPr>
          <w:trHeight w:val="705"/>
        </w:trPr>
        <w:tc>
          <w:tcPr>
            <w:tcW w:w="2835" w:type="dxa"/>
          </w:tcPr>
          <w:p w14:paraId="7B22C9DB" w14:textId="77777777" w:rsidR="00324F7B" w:rsidRPr="0051765E" w:rsidRDefault="00324F7B" w:rsidP="007B7DF8">
            <w:pPr>
              <w:spacing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≥</w:t>
            </w:r>
            <w:r>
              <w:rPr>
                <w:sz w:val="24"/>
                <w:szCs w:val="24"/>
              </w:rPr>
              <w:t xml:space="preserve"> </w:t>
            </w:r>
            <w:r w:rsidRPr="0051765E">
              <w:rPr>
                <w:sz w:val="24"/>
                <w:szCs w:val="24"/>
              </w:rPr>
              <w:t>3 seizure types before treatment</w:t>
            </w:r>
          </w:p>
        </w:tc>
        <w:tc>
          <w:tcPr>
            <w:tcW w:w="709" w:type="dxa"/>
          </w:tcPr>
          <w:p w14:paraId="00A6BE0A" w14:textId="77777777" w:rsidR="00324F7B" w:rsidRPr="0051765E" w:rsidRDefault="00324F7B" w:rsidP="007B7DF8">
            <w:pPr>
              <w:spacing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Yes</w:t>
            </w:r>
          </w:p>
          <w:p w14:paraId="17D53344" w14:textId="77777777" w:rsidR="00324F7B" w:rsidRPr="0051765E" w:rsidRDefault="00324F7B" w:rsidP="007B7DF8">
            <w:pPr>
              <w:spacing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No</w:t>
            </w:r>
          </w:p>
        </w:tc>
        <w:tc>
          <w:tcPr>
            <w:tcW w:w="1559" w:type="dxa"/>
          </w:tcPr>
          <w:p w14:paraId="691C82EE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5/10 (50)</w:t>
            </w:r>
          </w:p>
          <w:p w14:paraId="05D7D7E4" w14:textId="77777777" w:rsidR="00324F7B" w:rsidRPr="0051765E" w:rsidRDefault="00324F7B" w:rsidP="007B7DF8">
            <w:pPr>
              <w:spacing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15/35(43)</w:t>
            </w:r>
          </w:p>
        </w:tc>
        <w:tc>
          <w:tcPr>
            <w:tcW w:w="1560" w:type="dxa"/>
          </w:tcPr>
          <w:p w14:paraId="44820584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5/10 (50)</w:t>
            </w:r>
          </w:p>
          <w:p w14:paraId="4B1A81ED" w14:textId="77777777" w:rsidR="00324F7B" w:rsidRPr="0051765E" w:rsidRDefault="00324F7B" w:rsidP="007B7DF8">
            <w:pPr>
              <w:spacing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20/35(57)</w:t>
            </w:r>
          </w:p>
        </w:tc>
        <w:tc>
          <w:tcPr>
            <w:tcW w:w="850" w:type="dxa"/>
          </w:tcPr>
          <w:p w14:paraId="52F74D4B" w14:textId="77777777" w:rsidR="00324F7B" w:rsidRPr="0051765E" w:rsidRDefault="00324F7B" w:rsidP="007B7DF8">
            <w:pPr>
              <w:spacing w:after="20"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45D1B2C" w14:textId="77777777" w:rsidR="00324F7B" w:rsidRPr="0051765E" w:rsidRDefault="00324F7B" w:rsidP="007B7DF8">
            <w:pPr>
              <w:spacing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1/4 (25)</w:t>
            </w:r>
          </w:p>
          <w:p w14:paraId="32E85A86" w14:textId="77777777" w:rsidR="00324F7B" w:rsidRPr="0051765E" w:rsidRDefault="00324F7B" w:rsidP="007B7DF8">
            <w:pPr>
              <w:spacing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4/13 (31)</w:t>
            </w:r>
          </w:p>
        </w:tc>
        <w:tc>
          <w:tcPr>
            <w:tcW w:w="1276" w:type="dxa"/>
          </w:tcPr>
          <w:p w14:paraId="16E5A41E" w14:textId="77777777" w:rsidR="00324F7B" w:rsidRPr="0051765E" w:rsidRDefault="00324F7B" w:rsidP="007B7DF8">
            <w:pPr>
              <w:spacing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3/4 (75)</w:t>
            </w:r>
          </w:p>
          <w:p w14:paraId="02D5D9C9" w14:textId="77777777" w:rsidR="00324F7B" w:rsidRPr="0051765E" w:rsidRDefault="00324F7B" w:rsidP="007B7DF8">
            <w:pPr>
              <w:spacing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9/13 (69)</w:t>
            </w:r>
          </w:p>
        </w:tc>
        <w:tc>
          <w:tcPr>
            <w:tcW w:w="709" w:type="dxa"/>
          </w:tcPr>
          <w:p w14:paraId="6110A10D" w14:textId="77777777" w:rsidR="00324F7B" w:rsidRPr="0051765E" w:rsidRDefault="00324F7B" w:rsidP="007B7DF8">
            <w:pPr>
              <w:spacing w:after="20"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5FF4FEF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4/6 (67)</w:t>
            </w:r>
          </w:p>
          <w:p w14:paraId="3EAA56FF" w14:textId="77777777" w:rsidR="00324F7B" w:rsidRPr="0051765E" w:rsidRDefault="00324F7B" w:rsidP="007B7DF8">
            <w:pPr>
              <w:spacing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11/22(50)</w:t>
            </w:r>
          </w:p>
        </w:tc>
        <w:tc>
          <w:tcPr>
            <w:tcW w:w="1417" w:type="dxa"/>
          </w:tcPr>
          <w:p w14:paraId="27D83FF1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2/6 (33)</w:t>
            </w:r>
          </w:p>
          <w:p w14:paraId="2E19C915" w14:textId="77777777" w:rsidR="00324F7B" w:rsidRPr="0051765E" w:rsidRDefault="00324F7B" w:rsidP="007B7DF8">
            <w:pPr>
              <w:spacing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11/22 (50)</w:t>
            </w:r>
          </w:p>
        </w:tc>
      </w:tr>
      <w:tr w:rsidR="00324F7B" w:rsidRPr="0051765E" w14:paraId="14C5C5FD" w14:textId="77777777" w:rsidTr="007B7DF8">
        <w:trPr>
          <w:trHeight w:val="705"/>
        </w:trPr>
        <w:tc>
          <w:tcPr>
            <w:tcW w:w="2835" w:type="dxa"/>
          </w:tcPr>
          <w:p w14:paraId="016F4CA7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GTK before treatment</w:t>
            </w:r>
          </w:p>
        </w:tc>
        <w:tc>
          <w:tcPr>
            <w:tcW w:w="709" w:type="dxa"/>
          </w:tcPr>
          <w:p w14:paraId="25DC40B7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Yes</w:t>
            </w:r>
          </w:p>
          <w:p w14:paraId="0DAB801B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No</w:t>
            </w:r>
          </w:p>
        </w:tc>
        <w:tc>
          <w:tcPr>
            <w:tcW w:w="1559" w:type="dxa"/>
          </w:tcPr>
          <w:p w14:paraId="075E3FB3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8/22 (37)</w:t>
            </w:r>
          </w:p>
          <w:p w14:paraId="45BE747B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12/23 (52)</w:t>
            </w:r>
          </w:p>
        </w:tc>
        <w:tc>
          <w:tcPr>
            <w:tcW w:w="1560" w:type="dxa"/>
          </w:tcPr>
          <w:p w14:paraId="36876897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14/22 (64)</w:t>
            </w:r>
          </w:p>
          <w:p w14:paraId="03C4392F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11/23 (48)</w:t>
            </w:r>
          </w:p>
        </w:tc>
        <w:tc>
          <w:tcPr>
            <w:tcW w:w="850" w:type="dxa"/>
          </w:tcPr>
          <w:p w14:paraId="19D268C3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809CC85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3/10 (30)</w:t>
            </w:r>
          </w:p>
          <w:p w14:paraId="6AF7CF53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2/7 (29)</w:t>
            </w:r>
          </w:p>
        </w:tc>
        <w:tc>
          <w:tcPr>
            <w:tcW w:w="1276" w:type="dxa"/>
          </w:tcPr>
          <w:p w14:paraId="3FD98828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7/10 (70)</w:t>
            </w:r>
          </w:p>
          <w:p w14:paraId="17493AAE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5/7 (71)</w:t>
            </w:r>
          </w:p>
        </w:tc>
        <w:tc>
          <w:tcPr>
            <w:tcW w:w="709" w:type="dxa"/>
          </w:tcPr>
          <w:p w14:paraId="6F5CD802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7D7CAC6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3/4 (75)</w:t>
            </w:r>
          </w:p>
          <w:p w14:paraId="0C8AE620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12/24(50)</w:t>
            </w:r>
          </w:p>
        </w:tc>
        <w:tc>
          <w:tcPr>
            <w:tcW w:w="1417" w:type="dxa"/>
          </w:tcPr>
          <w:p w14:paraId="47AB0515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1/4 (25)</w:t>
            </w:r>
          </w:p>
          <w:p w14:paraId="06EEDDF5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12/24 (50)</w:t>
            </w:r>
          </w:p>
        </w:tc>
      </w:tr>
      <w:tr w:rsidR="00324F7B" w:rsidRPr="0051765E" w14:paraId="7DD68D44" w14:textId="77777777" w:rsidTr="007B7DF8">
        <w:trPr>
          <w:trHeight w:val="606"/>
        </w:trPr>
        <w:tc>
          <w:tcPr>
            <w:tcW w:w="2835" w:type="dxa"/>
          </w:tcPr>
          <w:p w14:paraId="0249476B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≥</w:t>
            </w:r>
            <w:r>
              <w:rPr>
                <w:sz w:val="24"/>
                <w:szCs w:val="24"/>
              </w:rPr>
              <w:t xml:space="preserve"> </w:t>
            </w:r>
            <w:r w:rsidRPr="0051765E">
              <w:rPr>
                <w:sz w:val="24"/>
                <w:szCs w:val="24"/>
              </w:rPr>
              <w:t>3 ASM at start of treatment</w:t>
            </w:r>
          </w:p>
        </w:tc>
        <w:tc>
          <w:tcPr>
            <w:tcW w:w="709" w:type="dxa"/>
          </w:tcPr>
          <w:p w14:paraId="50457271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Yes</w:t>
            </w:r>
          </w:p>
          <w:p w14:paraId="13443717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No</w:t>
            </w:r>
          </w:p>
        </w:tc>
        <w:tc>
          <w:tcPr>
            <w:tcW w:w="1559" w:type="dxa"/>
          </w:tcPr>
          <w:p w14:paraId="3B023643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10/20 (50)</w:t>
            </w:r>
          </w:p>
          <w:p w14:paraId="5EE87810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10/25 (40)</w:t>
            </w:r>
          </w:p>
        </w:tc>
        <w:tc>
          <w:tcPr>
            <w:tcW w:w="1560" w:type="dxa"/>
          </w:tcPr>
          <w:p w14:paraId="1752E1D8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10/20(50)</w:t>
            </w:r>
          </w:p>
          <w:p w14:paraId="61AEE1C0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15/25 (60)</w:t>
            </w:r>
          </w:p>
        </w:tc>
        <w:tc>
          <w:tcPr>
            <w:tcW w:w="850" w:type="dxa"/>
          </w:tcPr>
          <w:p w14:paraId="0D176B21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6758570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2/5 (40)</w:t>
            </w:r>
          </w:p>
          <w:p w14:paraId="758CF938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3/12 (25)</w:t>
            </w:r>
          </w:p>
        </w:tc>
        <w:tc>
          <w:tcPr>
            <w:tcW w:w="1276" w:type="dxa"/>
          </w:tcPr>
          <w:p w14:paraId="3C41C9E3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3/5 (60)</w:t>
            </w:r>
          </w:p>
          <w:p w14:paraId="42EADCB6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9/12 (75)</w:t>
            </w:r>
          </w:p>
        </w:tc>
        <w:tc>
          <w:tcPr>
            <w:tcW w:w="709" w:type="dxa"/>
          </w:tcPr>
          <w:p w14:paraId="47220463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F0F34BC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8/14(53)</w:t>
            </w:r>
          </w:p>
          <w:p w14:paraId="05670A49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7/14(50)</w:t>
            </w:r>
          </w:p>
        </w:tc>
        <w:tc>
          <w:tcPr>
            <w:tcW w:w="1417" w:type="dxa"/>
          </w:tcPr>
          <w:p w14:paraId="5D023AE8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6/14(47)</w:t>
            </w:r>
          </w:p>
          <w:p w14:paraId="399AAC73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7/14(50)</w:t>
            </w:r>
          </w:p>
        </w:tc>
      </w:tr>
      <w:tr w:rsidR="00324F7B" w:rsidRPr="0051765E" w14:paraId="4B0D47CE" w14:textId="77777777" w:rsidTr="007B7DF8">
        <w:trPr>
          <w:trHeight w:val="649"/>
        </w:trPr>
        <w:tc>
          <w:tcPr>
            <w:tcW w:w="2835" w:type="dxa"/>
            <w:tcBorders>
              <w:bottom w:val="single" w:sz="2" w:space="0" w:color="auto"/>
            </w:tcBorders>
          </w:tcPr>
          <w:p w14:paraId="2AF67393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Median</w:t>
            </w:r>
            <w:r>
              <w:rPr>
                <w:sz w:val="24"/>
                <w:szCs w:val="24"/>
              </w:rPr>
              <w:t xml:space="preserve"> </w:t>
            </w:r>
            <w:r w:rsidRPr="0051765E">
              <w:rPr>
                <w:sz w:val="24"/>
                <w:szCs w:val="24"/>
              </w:rPr>
              <w:t>weekly seizure**</w:t>
            </w:r>
          </w:p>
          <w:p w14:paraId="4BBC8A45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frequency before</w:t>
            </w:r>
            <w:r w:rsidRPr="0051765E">
              <w:rPr>
                <w:sz w:val="24"/>
                <w:szCs w:val="24"/>
              </w:rPr>
              <w:t xml:space="preserve"> treatment</w:t>
            </w:r>
          </w:p>
        </w:tc>
        <w:tc>
          <w:tcPr>
            <w:tcW w:w="709" w:type="dxa"/>
            <w:tcBorders>
              <w:bottom w:val="single" w:sz="2" w:space="0" w:color="auto"/>
            </w:tcBorders>
          </w:tcPr>
          <w:p w14:paraId="1B1157EE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&lt;7</w:t>
            </w:r>
          </w:p>
          <w:p w14:paraId="0366F74B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≥ 7</w:t>
            </w:r>
          </w:p>
        </w:tc>
        <w:tc>
          <w:tcPr>
            <w:tcW w:w="1559" w:type="dxa"/>
            <w:tcBorders>
              <w:bottom w:val="single" w:sz="2" w:space="0" w:color="auto"/>
            </w:tcBorders>
          </w:tcPr>
          <w:p w14:paraId="2029A3B5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6/15 (40)</w:t>
            </w:r>
          </w:p>
          <w:p w14:paraId="787A17B7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14/26 (54)</w:t>
            </w:r>
          </w:p>
        </w:tc>
        <w:tc>
          <w:tcPr>
            <w:tcW w:w="1560" w:type="dxa"/>
            <w:tcBorders>
              <w:bottom w:val="single" w:sz="2" w:space="0" w:color="auto"/>
            </w:tcBorders>
          </w:tcPr>
          <w:p w14:paraId="7EECB3D3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9/15(60)</w:t>
            </w:r>
          </w:p>
          <w:p w14:paraId="59BB98AB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12/26 (46)</w:t>
            </w:r>
          </w:p>
        </w:tc>
        <w:tc>
          <w:tcPr>
            <w:tcW w:w="850" w:type="dxa"/>
            <w:tcBorders>
              <w:bottom w:val="single" w:sz="2" w:space="0" w:color="auto"/>
            </w:tcBorders>
          </w:tcPr>
          <w:p w14:paraId="0CDCAB12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&lt; 1.5</w:t>
            </w:r>
          </w:p>
          <w:p w14:paraId="089B87F1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≥ 1.5</w:t>
            </w:r>
          </w:p>
        </w:tc>
        <w:tc>
          <w:tcPr>
            <w:tcW w:w="1134" w:type="dxa"/>
            <w:tcBorders>
              <w:bottom w:val="single" w:sz="2" w:space="0" w:color="auto"/>
            </w:tcBorders>
          </w:tcPr>
          <w:p w14:paraId="51BAD715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1/7 (14)</w:t>
            </w:r>
          </w:p>
          <w:p w14:paraId="07DA12C1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4/8 (50)</w:t>
            </w:r>
          </w:p>
        </w:tc>
        <w:tc>
          <w:tcPr>
            <w:tcW w:w="1276" w:type="dxa"/>
            <w:tcBorders>
              <w:bottom w:val="single" w:sz="2" w:space="0" w:color="auto"/>
            </w:tcBorders>
          </w:tcPr>
          <w:p w14:paraId="540E2C96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6/7 (86)</w:t>
            </w:r>
          </w:p>
          <w:p w14:paraId="3ED1525B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4/8 (50)</w:t>
            </w:r>
          </w:p>
        </w:tc>
        <w:tc>
          <w:tcPr>
            <w:tcW w:w="709" w:type="dxa"/>
            <w:tcBorders>
              <w:bottom w:val="single" w:sz="2" w:space="0" w:color="auto"/>
            </w:tcBorders>
          </w:tcPr>
          <w:p w14:paraId="7F513B0E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&lt; 28</w:t>
            </w:r>
          </w:p>
          <w:p w14:paraId="6A538BA8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≥ 28</w:t>
            </w:r>
          </w:p>
        </w:tc>
        <w:tc>
          <w:tcPr>
            <w:tcW w:w="1559" w:type="dxa"/>
            <w:tcBorders>
              <w:bottom w:val="single" w:sz="2" w:space="0" w:color="auto"/>
            </w:tcBorders>
          </w:tcPr>
          <w:p w14:paraId="2221AABD" w14:textId="77777777" w:rsidR="00324F7B" w:rsidRPr="0051765E" w:rsidRDefault="00324F7B" w:rsidP="007B7DF8">
            <w:pPr>
              <w:spacing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6/13(46)</w:t>
            </w:r>
          </w:p>
          <w:p w14:paraId="009FCE0F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9/13(69)</w:t>
            </w:r>
          </w:p>
        </w:tc>
        <w:tc>
          <w:tcPr>
            <w:tcW w:w="1417" w:type="dxa"/>
            <w:tcBorders>
              <w:bottom w:val="single" w:sz="2" w:space="0" w:color="auto"/>
            </w:tcBorders>
          </w:tcPr>
          <w:p w14:paraId="0DB0CE2C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7/13(54)</w:t>
            </w:r>
          </w:p>
          <w:p w14:paraId="52E234B8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4/13(31)</w:t>
            </w:r>
          </w:p>
        </w:tc>
      </w:tr>
      <w:tr w:rsidR="00324F7B" w:rsidRPr="0051765E" w14:paraId="3402550C" w14:textId="77777777" w:rsidTr="007B7DF8">
        <w:trPr>
          <w:trHeight w:val="649"/>
        </w:trPr>
        <w:tc>
          <w:tcPr>
            <w:tcW w:w="2835" w:type="dxa"/>
            <w:tcBorders>
              <w:bottom w:val="single" w:sz="2" w:space="0" w:color="auto"/>
            </w:tcBorders>
          </w:tcPr>
          <w:p w14:paraId="57887A9C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Age at start of treatment</w:t>
            </w:r>
          </w:p>
        </w:tc>
        <w:tc>
          <w:tcPr>
            <w:tcW w:w="709" w:type="dxa"/>
            <w:tcBorders>
              <w:bottom w:val="single" w:sz="2" w:space="0" w:color="auto"/>
            </w:tcBorders>
          </w:tcPr>
          <w:p w14:paraId="29D4852B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&lt;18</w:t>
            </w:r>
          </w:p>
          <w:p w14:paraId="59059BEF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≥ 18</w:t>
            </w:r>
          </w:p>
        </w:tc>
        <w:tc>
          <w:tcPr>
            <w:tcW w:w="1559" w:type="dxa"/>
            <w:tcBorders>
              <w:bottom w:val="single" w:sz="2" w:space="0" w:color="auto"/>
            </w:tcBorders>
          </w:tcPr>
          <w:p w14:paraId="473C0D72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15/24 (63)</w:t>
            </w:r>
          </w:p>
          <w:p w14:paraId="65DC9E49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5/21 (24)</w:t>
            </w:r>
          </w:p>
        </w:tc>
        <w:tc>
          <w:tcPr>
            <w:tcW w:w="1560" w:type="dxa"/>
            <w:tcBorders>
              <w:bottom w:val="single" w:sz="2" w:space="0" w:color="auto"/>
            </w:tcBorders>
          </w:tcPr>
          <w:p w14:paraId="5BB1487C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9/24 (38)*</w:t>
            </w:r>
          </w:p>
          <w:p w14:paraId="3B36A174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16/21 (76)</w:t>
            </w:r>
          </w:p>
        </w:tc>
        <w:tc>
          <w:tcPr>
            <w:tcW w:w="850" w:type="dxa"/>
            <w:tcBorders>
              <w:bottom w:val="single" w:sz="2" w:space="0" w:color="auto"/>
            </w:tcBorders>
          </w:tcPr>
          <w:p w14:paraId="39DCA1E7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2" w:space="0" w:color="auto"/>
            </w:tcBorders>
          </w:tcPr>
          <w:p w14:paraId="603BEEB0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2/3 (67)</w:t>
            </w:r>
          </w:p>
          <w:p w14:paraId="7640B29F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3/14 (21)</w:t>
            </w:r>
          </w:p>
        </w:tc>
        <w:tc>
          <w:tcPr>
            <w:tcW w:w="1276" w:type="dxa"/>
            <w:tcBorders>
              <w:bottom w:val="single" w:sz="2" w:space="0" w:color="auto"/>
            </w:tcBorders>
          </w:tcPr>
          <w:p w14:paraId="2B11720D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1/3 (33)</w:t>
            </w:r>
          </w:p>
          <w:p w14:paraId="575132F7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11/14 (79)</w:t>
            </w:r>
          </w:p>
        </w:tc>
        <w:tc>
          <w:tcPr>
            <w:tcW w:w="709" w:type="dxa"/>
            <w:tcBorders>
              <w:bottom w:val="single" w:sz="2" w:space="0" w:color="auto"/>
            </w:tcBorders>
          </w:tcPr>
          <w:p w14:paraId="611D0A31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2" w:space="0" w:color="auto"/>
            </w:tcBorders>
            <w:vAlign w:val="center"/>
          </w:tcPr>
          <w:p w14:paraId="321CD930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13/21(62)</w:t>
            </w:r>
          </w:p>
          <w:p w14:paraId="17C4C2AF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2/7(29)</w:t>
            </w:r>
          </w:p>
        </w:tc>
        <w:tc>
          <w:tcPr>
            <w:tcW w:w="1417" w:type="dxa"/>
            <w:tcBorders>
              <w:bottom w:val="single" w:sz="2" w:space="0" w:color="auto"/>
            </w:tcBorders>
            <w:vAlign w:val="center"/>
          </w:tcPr>
          <w:p w14:paraId="726D688C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8/21(38)</w:t>
            </w:r>
          </w:p>
          <w:p w14:paraId="6A50ACCE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5/7(71)</w:t>
            </w:r>
          </w:p>
        </w:tc>
      </w:tr>
      <w:tr w:rsidR="00324F7B" w:rsidRPr="0051765E" w14:paraId="6116CA23" w14:textId="77777777" w:rsidTr="007B7DF8">
        <w:trPr>
          <w:trHeight w:val="675"/>
        </w:trPr>
        <w:tc>
          <w:tcPr>
            <w:tcW w:w="2835" w:type="dxa"/>
            <w:tcBorders>
              <w:top w:val="single" w:sz="2" w:space="0" w:color="auto"/>
              <w:bottom w:val="single" w:sz="18" w:space="0" w:color="auto"/>
            </w:tcBorders>
          </w:tcPr>
          <w:p w14:paraId="58856AA6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Major change in ASMs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18" w:space="0" w:color="auto"/>
            </w:tcBorders>
          </w:tcPr>
          <w:p w14:paraId="1159527A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No</w:t>
            </w:r>
          </w:p>
          <w:p w14:paraId="2ABDC293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Yes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18" w:space="0" w:color="auto"/>
            </w:tcBorders>
          </w:tcPr>
          <w:p w14:paraId="4CDE5A57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12/26 (46)</w:t>
            </w:r>
          </w:p>
          <w:p w14:paraId="093CACC0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8/19 (42)</w:t>
            </w:r>
          </w:p>
        </w:tc>
        <w:tc>
          <w:tcPr>
            <w:tcW w:w="1560" w:type="dxa"/>
            <w:tcBorders>
              <w:top w:val="single" w:sz="2" w:space="0" w:color="auto"/>
              <w:bottom w:val="single" w:sz="18" w:space="0" w:color="auto"/>
            </w:tcBorders>
          </w:tcPr>
          <w:p w14:paraId="77BBFFDD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14/26 (54)</w:t>
            </w:r>
          </w:p>
          <w:p w14:paraId="0253B162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11/19 (58)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18" w:space="0" w:color="auto"/>
            </w:tcBorders>
          </w:tcPr>
          <w:p w14:paraId="5FC8A5E3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18" w:space="0" w:color="auto"/>
            </w:tcBorders>
          </w:tcPr>
          <w:p w14:paraId="2F90D288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3/10 (30)</w:t>
            </w:r>
          </w:p>
          <w:p w14:paraId="61E96673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2/7 (29)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18" w:space="0" w:color="auto"/>
            </w:tcBorders>
          </w:tcPr>
          <w:p w14:paraId="520C28B6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7/10 (70)</w:t>
            </w:r>
          </w:p>
          <w:p w14:paraId="3782AD47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5/7 (71)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18" w:space="0" w:color="auto"/>
            </w:tcBorders>
          </w:tcPr>
          <w:p w14:paraId="2B3E4A7F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14:paraId="0FBCAB7A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9/16(56)</w:t>
            </w:r>
          </w:p>
          <w:p w14:paraId="540B29C8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6/12(50)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18" w:space="0" w:color="auto"/>
            </w:tcBorders>
          </w:tcPr>
          <w:p w14:paraId="4B4EBBEA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7/16(44)</w:t>
            </w:r>
          </w:p>
          <w:p w14:paraId="268BED2E" w14:textId="77777777" w:rsidR="00324F7B" w:rsidRPr="0051765E" w:rsidRDefault="00324F7B" w:rsidP="007B7DF8">
            <w:pPr>
              <w:spacing w:before="20" w:after="20" w:line="276" w:lineRule="auto"/>
              <w:rPr>
                <w:sz w:val="24"/>
                <w:szCs w:val="24"/>
              </w:rPr>
            </w:pPr>
            <w:r w:rsidRPr="0051765E">
              <w:rPr>
                <w:sz w:val="24"/>
                <w:szCs w:val="24"/>
              </w:rPr>
              <w:t>6/12(50)</w:t>
            </w:r>
          </w:p>
        </w:tc>
      </w:tr>
      <w:bookmarkEnd w:id="0"/>
      <w:bookmarkEnd w:id="1"/>
      <w:tr w:rsidR="00324F7B" w:rsidRPr="0060789F" w14:paraId="625D6CC2" w14:textId="77777777" w:rsidTr="007B7DF8">
        <w:trPr>
          <w:trHeight w:val="526"/>
        </w:trPr>
        <w:tc>
          <w:tcPr>
            <w:tcW w:w="13608" w:type="dxa"/>
            <w:gridSpan w:val="10"/>
            <w:tcBorders>
              <w:top w:val="nil"/>
              <w:bottom w:val="nil"/>
            </w:tcBorders>
          </w:tcPr>
          <w:p w14:paraId="4255850B" w14:textId="77777777" w:rsidR="00324F7B" w:rsidRPr="00170015" w:rsidRDefault="00324F7B" w:rsidP="007B7DF8">
            <w:pPr>
              <w:rPr>
                <w:sz w:val="18"/>
                <w:szCs w:val="18"/>
              </w:rPr>
            </w:pPr>
            <w:r w:rsidRPr="00170015">
              <w:rPr>
                <w:sz w:val="18"/>
                <w:szCs w:val="18"/>
              </w:rPr>
              <w:t>*Significant difference</w:t>
            </w:r>
          </w:p>
          <w:p w14:paraId="65DDD926" w14:textId="77777777" w:rsidR="00324F7B" w:rsidRPr="00170015" w:rsidRDefault="00324F7B" w:rsidP="007B7DF8">
            <w:pPr>
              <w:rPr>
                <w:sz w:val="18"/>
                <w:szCs w:val="18"/>
              </w:rPr>
            </w:pPr>
            <w:r w:rsidRPr="00170015">
              <w:rPr>
                <w:sz w:val="18"/>
                <w:szCs w:val="18"/>
              </w:rPr>
              <w:t>** Patients with information</w:t>
            </w:r>
          </w:p>
          <w:p w14:paraId="0AE08510" w14:textId="77777777" w:rsidR="00324F7B" w:rsidRPr="0060789F" w:rsidRDefault="00324F7B" w:rsidP="007B7DF8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5E05C0A6" w14:textId="77777777" w:rsidR="00E1715D" w:rsidRDefault="00324F7B"/>
    <w:sectPr w:rsidR="00E1715D" w:rsidSect="00324F7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F7B"/>
    <w:rsid w:val="001942F0"/>
    <w:rsid w:val="002C0857"/>
    <w:rsid w:val="00324F7B"/>
    <w:rsid w:val="003F01F8"/>
    <w:rsid w:val="00884728"/>
    <w:rsid w:val="008E2845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AB954D"/>
  <w15:chartTrackingRefBased/>
  <w15:docId w15:val="{4265B149-A6E1-4D7C-80D6-3ED97A6A3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4F7B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GB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475</Words>
  <Characters>2714</Characters>
  <Application>Microsoft Office Word</Application>
  <DocSecurity>0</DocSecurity>
  <Lines>22</Lines>
  <Paragraphs>6</Paragraphs>
  <ScaleCrop>false</ScaleCrop>
  <Company>Springer Nature</Company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2023-08-11T09:27:00Z</dcterms:created>
  <dcterms:modified xsi:type="dcterms:W3CDTF">2023-08-11T09:29:00Z</dcterms:modified>
</cp:coreProperties>
</file>