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9753B" w14:textId="77777777" w:rsidR="007B627E" w:rsidRPr="000F0A4B" w:rsidRDefault="007B627E" w:rsidP="007B627E">
      <w:pPr>
        <w:pStyle w:val="Heading1"/>
        <w:rPr>
          <w:lang w:val="en-GB"/>
        </w:rPr>
      </w:pPr>
      <w:r w:rsidRPr="000F0A4B">
        <w:rPr>
          <w:lang w:val="en-GB"/>
        </w:rPr>
        <w:t>Supplementary material</w:t>
      </w:r>
    </w:p>
    <w:p w14:paraId="575A115B" w14:textId="77777777" w:rsidR="007B627E" w:rsidRPr="000F0A4B" w:rsidRDefault="007B627E" w:rsidP="007B627E">
      <w:pPr>
        <w:pStyle w:val="Heading2"/>
        <w:rPr>
          <w:lang w:val="en-GB"/>
        </w:rPr>
      </w:pPr>
      <w:bookmarkStart w:id="0" w:name="_heading=h.1lyfizdqxjrw" w:colFirst="0" w:colLast="0"/>
      <w:bookmarkEnd w:id="0"/>
      <w:r w:rsidRPr="000F0A4B">
        <w:rPr>
          <w:lang w:val="en-GB"/>
        </w:rPr>
        <w:t>Appendix 1: Regression Modelling Results</w:t>
      </w:r>
    </w:p>
    <w:p w14:paraId="3558C566" w14:textId="77777777" w:rsidR="007B627E" w:rsidRPr="000F0A4B" w:rsidRDefault="007B627E" w:rsidP="007B627E">
      <w:pPr>
        <w:pStyle w:val="Heading3"/>
        <w:rPr>
          <w:lang w:val="en-GB"/>
        </w:rPr>
      </w:pPr>
      <w:bookmarkStart w:id="1" w:name="_heading=h.2k0a71iunvfb" w:colFirst="0" w:colLast="0"/>
      <w:bookmarkEnd w:id="1"/>
      <w:r w:rsidRPr="000F0A4B">
        <w:rPr>
          <w:lang w:val="en-GB"/>
        </w:rPr>
        <w:t>Uptake Logistic Regression Model</w:t>
      </w:r>
    </w:p>
    <w:p w14:paraId="29999EC4" w14:textId="51F0FA52" w:rsidR="007B627E" w:rsidRPr="000F0A4B" w:rsidRDefault="007B627E" w:rsidP="007B627E">
      <w:pPr>
        <w:pStyle w:val="Caption"/>
        <w:keepNext/>
        <w:jc w:val="left"/>
        <w:rPr>
          <w:lang w:val="en-GB"/>
        </w:rPr>
      </w:pPr>
      <w:bookmarkStart w:id="2" w:name="_heading=h.2fk6b3p" w:colFirst="0" w:colLast="0"/>
      <w:bookmarkEnd w:id="2"/>
      <w:r w:rsidRPr="000F0A4B">
        <w:rPr>
          <w:lang w:val="en-GB"/>
        </w:rPr>
        <w:t xml:space="preserve">Table </w:t>
      </w:r>
      <w:r w:rsidRPr="000F0A4B">
        <w:rPr>
          <w:lang w:val="en-GB"/>
        </w:rPr>
        <w:fldChar w:fldCharType="begin"/>
      </w:r>
      <w:r w:rsidRPr="000F0A4B">
        <w:rPr>
          <w:lang w:val="en-GB"/>
        </w:rPr>
        <w:instrText xml:space="preserve"> SEQ Table \* ARABIC </w:instrText>
      </w:r>
      <w:r w:rsidRPr="000F0A4B">
        <w:rPr>
          <w:lang w:val="en-GB"/>
        </w:rPr>
        <w:fldChar w:fldCharType="separate"/>
      </w:r>
      <w:r w:rsidR="00AC30E5" w:rsidRPr="000F0A4B">
        <w:rPr>
          <w:noProof/>
          <w:lang w:val="en-GB"/>
        </w:rPr>
        <w:t>1</w:t>
      </w:r>
      <w:r w:rsidRPr="000F0A4B">
        <w:rPr>
          <w:lang w:val="en-GB"/>
        </w:rPr>
        <w:fldChar w:fldCharType="end"/>
      </w:r>
      <w:r w:rsidRPr="000F0A4B">
        <w:rPr>
          <w:lang w:val="en-GB"/>
        </w:rPr>
        <w:t>: Variables in the final uptake regression function with their coefficients (B), level of significance and exponentiated coefficients (exp(B)).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1853"/>
        <w:gridCol w:w="2961"/>
        <w:gridCol w:w="1233"/>
        <w:gridCol w:w="1547"/>
        <w:gridCol w:w="1432"/>
      </w:tblGrid>
      <w:tr w:rsidR="007B627E" w:rsidRPr="000F0A4B" w14:paraId="6AC3F864" w14:textId="77777777" w:rsidTr="00297C75">
        <w:trPr>
          <w:trHeight w:val="85"/>
        </w:trPr>
        <w:tc>
          <w:tcPr>
            <w:tcW w:w="2667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056C8E56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68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09D3782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B</w:t>
            </w:r>
          </w:p>
        </w:tc>
        <w:tc>
          <w:tcPr>
            <w:tcW w:w="85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A674DE5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Sig.</w:t>
            </w:r>
          </w:p>
        </w:tc>
        <w:tc>
          <w:tcPr>
            <w:tcW w:w="79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824119A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Exp(B)</w:t>
            </w:r>
          </w:p>
        </w:tc>
      </w:tr>
      <w:tr w:rsidR="007B627E" w:rsidRPr="000F0A4B" w14:paraId="03653AD1" w14:textId="77777777" w:rsidTr="00297C75">
        <w:trPr>
          <w:trHeight w:val="85"/>
        </w:trPr>
        <w:tc>
          <w:tcPr>
            <w:tcW w:w="2667" w:type="pct"/>
            <w:gridSpan w:val="2"/>
            <w:tcBorders>
              <w:top w:val="single" w:sz="12" w:space="0" w:color="auto"/>
            </w:tcBorders>
            <w:shd w:val="clear" w:color="auto" w:fill="auto"/>
            <w:vAlign w:val="bottom"/>
          </w:tcPr>
          <w:p w14:paraId="7B1CFE0C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Constant</w:t>
            </w:r>
          </w:p>
        </w:tc>
        <w:tc>
          <w:tcPr>
            <w:tcW w:w="683" w:type="pct"/>
            <w:tcBorders>
              <w:top w:val="single" w:sz="12" w:space="0" w:color="auto"/>
            </w:tcBorders>
            <w:shd w:val="clear" w:color="auto" w:fill="auto"/>
          </w:tcPr>
          <w:p w14:paraId="224B1DE1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-1.029</w:t>
            </w:r>
          </w:p>
        </w:tc>
        <w:tc>
          <w:tcPr>
            <w:tcW w:w="857" w:type="pct"/>
            <w:tcBorders>
              <w:top w:val="single" w:sz="12" w:space="0" w:color="auto"/>
            </w:tcBorders>
            <w:shd w:val="clear" w:color="auto" w:fill="auto"/>
          </w:tcPr>
          <w:p w14:paraId="36C5FC9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tcBorders>
              <w:top w:val="single" w:sz="12" w:space="0" w:color="auto"/>
            </w:tcBorders>
            <w:shd w:val="clear" w:color="auto" w:fill="auto"/>
          </w:tcPr>
          <w:p w14:paraId="6478A52A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0.357</w:t>
            </w:r>
          </w:p>
        </w:tc>
      </w:tr>
      <w:tr w:rsidR="007B627E" w:rsidRPr="000F0A4B" w14:paraId="1F5B4C60" w14:textId="77777777" w:rsidTr="00297C75">
        <w:trPr>
          <w:trHeight w:val="135"/>
        </w:trPr>
        <w:tc>
          <w:tcPr>
            <w:tcW w:w="1027" w:type="pct"/>
            <w:vMerge w:val="restart"/>
            <w:shd w:val="clear" w:color="auto" w:fill="auto"/>
          </w:tcPr>
          <w:p w14:paraId="5D8E0F62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HH characteristics</w:t>
            </w:r>
          </w:p>
        </w:tc>
        <w:tc>
          <w:tcPr>
            <w:tcW w:w="1640" w:type="pct"/>
            <w:shd w:val="clear" w:color="auto" w:fill="auto"/>
            <w:vAlign w:val="center"/>
          </w:tcPr>
          <w:p w14:paraId="2DF109EE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Number of HH members</w:t>
            </w:r>
          </w:p>
        </w:tc>
        <w:tc>
          <w:tcPr>
            <w:tcW w:w="683" w:type="pct"/>
            <w:shd w:val="clear" w:color="auto" w:fill="auto"/>
          </w:tcPr>
          <w:p w14:paraId="1316B57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0.061</w:t>
            </w:r>
          </w:p>
        </w:tc>
        <w:tc>
          <w:tcPr>
            <w:tcW w:w="857" w:type="pct"/>
            <w:shd w:val="clear" w:color="auto" w:fill="auto"/>
          </w:tcPr>
          <w:p w14:paraId="693BA2EA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FE5D64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1.063</w:t>
            </w:r>
          </w:p>
        </w:tc>
      </w:tr>
      <w:tr w:rsidR="007B627E" w:rsidRPr="000F0A4B" w14:paraId="2E4CAD4B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0C8DB0C8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32C39B16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lowest WQ in state</w:t>
            </w:r>
          </w:p>
        </w:tc>
        <w:tc>
          <w:tcPr>
            <w:tcW w:w="683" w:type="pct"/>
            <w:shd w:val="clear" w:color="auto" w:fill="auto"/>
          </w:tcPr>
          <w:p w14:paraId="152157D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0.032</w:t>
            </w:r>
          </w:p>
        </w:tc>
        <w:tc>
          <w:tcPr>
            <w:tcW w:w="857" w:type="pct"/>
            <w:shd w:val="clear" w:color="auto" w:fill="auto"/>
          </w:tcPr>
          <w:p w14:paraId="3B33731A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3FD3756D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1.032</w:t>
            </w:r>
          </w:p>
        </w:tc>
      </w:tr>
      <w:tr w:rsidR="007B627E" w:rsidRPr="000F0A4B" w14:paraId="3973BCB2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4EA0CFCA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0A50656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low-mid WQ in state</w:t>
            </w:r>
          </w:p>
        </w:tc>
        <w:tc>
          <w:tcPr>
            <w:tcW w:w="683" w:type="pct"/>
            <w:shd w:val="clear" w:color="auto" w:fill="auto"/>
          </w:tcPr>
          <w:p w14:paraId="494F054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-0.014</w:t>
            </w:r>
          </w:p>
        </w:tc>
        <w:tc>
          <w:tcPr>
            <w:tcW w:w="857" w:type="pct"/>
            <w:shd w:val="clear" w:color="auto" w:fill="auto"/>
          </w:tcPr>
          <w:p w14:paraId="778A14A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074692A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0.987</w:t>
            </w:r>
          </w:p>
        </w:tc>
      </w:tr>
      <w:tr w:rsidR="007B627E" w:rsidRPr="000F0A4B" w14:paraId="19D220CA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281AD7D3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28D6875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middle WQ in state</w:t>
            </w:r>
          </w:p>
        </w:tc>
        <w:tc>
          <w:tcPr>
            <w:tcW w:w="683" w:type="pct"/>
            <w:shd w:val="clear" w:color="auto" w:fill="auto"/>
          </w:tcPr>
          <w:p w14:paraId="49136F6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0.002</w:t>
            </w:r>
          </w:p>
        </w:tc>
        <w:tc>
          <w:tcPr>
            <w:tcW w:w="857" w:type="pct"/>
            <w:shd w:val="clear" w:color="auto" w:fill="auto"/>
          </w:tcPr>
          <w:p w14:paraId="09A55E8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827CC3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1.002</w:t>
            </w:r>
          </w:p>
        </w:tc>
      </w:tr>
      <w:tr w:rsidR="007B627E" w:rsidRPr="000F0A4B" w14:paraId="20F81086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2D40B1D0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25F2368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mid-hi WQ in state</w:t>
            </w:r>
          </w:p>
        </w:tc>
        <w:tc>
          <w:tcPr>
            <w:tcW w:w="683" w:type="pct"/>
            <w:shd w:val="clear" w:color="auto" w:fill="auto"/>
          </w:tcPr>
          <w:p w14:paraId="5822BB3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0.035</w:t>
            </w:r>
          </w:p>
        </w:tc>
        <w:tc>
          <w:tcPr>
            <w:tcW w:w="857" w:type="pct"/>
            <w:shd w:val="clear" w:color="auto" w:fill="auto"/>
          </w:tcPr>
          <w:p w14:paraId="47746B6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5849C42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1.035</w:t>
            </w:r>
          </w:p>
        </w:tc>
      </w:tr>
      <w:tr w:rsidR="007B627E" w:rsidRPr="000F0A4B" w14:paraId="08C985F4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679EA929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4CCC8AD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Agricultural activity in HH</w:t>
            </w:r>
          </w:p>
        </w:tc>
        <w:tc>
          <w:tcPr>
            <w:tcW w:w="683" w:type="pct"/>
            <w:shd w:val="clear" w:color="auto" w:fill="auto"/>
          </w:tcPr>
          <w:p w14:paraId="5DF7717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-0.156</w:t>
            </w:r>
          </w:p>
        </w:tc>
        <w:tc>
          <w:tcPr>
            <w:tcW w:w="857" w:type="pct"/>
            <w:shd w:val="clear" w:color="auto" w:fill="auto"/>
          </w:tcPr>
          <w:p w14:paraId="78C8926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41A5981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0.856</w:t>
            </w:r>
          </w:p>
        </w:tc>
      </w:tr>
      <w:tr w:rsidR="007B627E" w:rsidRPr="000F0A4B" w14:paraId="5FA0A476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362486F5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325A2A04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HH ownership of TVs</w:t>
            </w:r>
          </w:p>
        </w:tc>
        <w:tc>
          <w:tcPr>
            <w:tcW w:w="683" w:type="pct"/>
            <w:shd w:val="clear" w:color="auto" w:fill="auto"/>
          </w:tcPr>
          <w:p w14:paraId="480A9A1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0.030</w:t>
            </w:r>
          </w:p>
        </w:tc>
        <w:tc>
          <w:tcPr>
            <w:tcW w:w="857" w:type="pct"/>
            <w:shd w:val="clear" w:color="auto" w:fill="auto"/>
          </w:tcPr>
          <w:p w14:paraId="59C65EDD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A321D7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1.030</w:t>
            </w:r>
          </w:p>
        </w:tc>
      </w:tr>
      <w:tr w:rsidR="007B627E" w:rsidRPr="000F0A4B" w14:paraId="53CB71B9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30D21AFC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07620067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HH ownership of mobile phone</w:t>
            </w:r>
          </w:p>
        </w:tc>
        <w:tc>
          <w:tcPr>
            <w:tcW w:w="683" w:type="pct"/>
            <w:shd w:val="clear" w:color="auto" w:fill="auto"/>
          </w:tcPr>
          <w:p w14:paraId="55B6348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0.332</w:t>
            </w:r>
          </w:p>
        </w:tc>
        <w:tc>
          <w:tcPr>
            <w:tcW w:w="857" w:type="pct"/>
            <w:shd w:val="clear" w:color="auto" w:fill="auto"/>
          </w:tcPr>
          <w:p w14:paraId="4A08FE79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561737F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1.394</w:t>
            </w:r>
          </w:p>
        </w:tc>
      </w:tr>
      <w:tr w:rsidR="007B627E" w:rsidRPr="000F0A4B" w14:paraId="40210A37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3ED6A25F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4B1FDA06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Experience of drought in community (3y)</w:t>
            </w:r>
          </w:p>
        </w:tc>
        <w:tc>
          <w:tcPr>
            <w:tcW w:w="683" w:type="pct"/>
            <w:shd w:val="clear" w:color="auto" w:fill="auto"/>
          </w:tcPr>
          <w:p w14:paraId="1FFBE4E9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-0.061</w:t>
            </w:r>
          </w:p>
        </w:tc>
        <w:tc>
          <w:tcPr>
            <w:tcW w:w="857" w:type="pct"/>
            <w:shd w:val="clear" w:color="auto" w:fill="auto"/>
          </w:tcPr>
          <w:p w14:paraId="1D89721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3CEBE0E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0.941</w:t>
            </w:r>
          </w:p>
        </w:tc>
      </w:tr>
      <w:tr w:rsidR="007B627E" w:rsidRPr="000F0A4B" w14:paraId="678CB1EB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4E91AE34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45D4F302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Experience of flood in community (3y)</w:t>
            </w:r>
          </w:p>
        </w:tc>
        <w:tc>
          <w:tcPr>
            <w:tcW w:w="683" w:type="pct"/>
            <w:shd w:val="clear" w:color="auto" w:fill="auto"/>
          </w:tcPr>
          <w:p w14:paraId="157B5FB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-0.032</w:t>
            </w:r>
          </w:p>
        </w:tc>
        <w:tc>
          <w:tcPr>
            <w:tcW w:w="857" w:type="pct"/>
            <w:shd w:val="clear" w:color="auto" w:fill="auto"/>
          </w:tcPr>
          <w:p w14:paraId="39135D4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36EE1AF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0.969</w:t>
            </w:r>
          </w:p>
        </w:tc>
      </w:tr>
      <w:tr w:rsidR="007B627E" w:rsidRPr="000F0A4B" w14:paraId="359528AD" w14:textId="77777777" w:rsidTr="00297C75">
        <w:trPr>
          <w:trHeight w:val="204"/>
        </w:trPr>
        <w:tc>
          <w:tcPr>
            <w:tcW w:w="1027" w:type="pct"/>
            <w:vMerge w:val="restart"/>
            <w:shd w:val="clear" w:color="auto" w:fill="auto"/>
          </w:tcPr>
          <w:p w14:paraId="1B9275D1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HHH characteristics</w:t>
            </w:r>
          </w:p>
        </w:tc>
        <w:tc>
          <w:tcPr>
            <w:tcW w:w="1640" w:type="pct"/>
            <w:shd w:val="clear" w:color="auto" w:fill="auto"/>
            <w:vAlign w:val="center"/>
          </w:tcPr>
          <w:p w14:paraId="5CBE868D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Sex of HHH</w:t>
            </w:r>
          </w:p>
        </w:tc>
        <w:tc>
          <w:tcPr>
            <w:tcW w:w="683" w:type="pct"/>
            <w:shd w:val="clear" w:color="auto" w:fill="auto"/>
          </w:tcPr>
          <w:p w14:paraId="143CAED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0.110</w:t>
            </w:r>
          </w:p>
        </w:tc>
        <w:tc>
          <w:tcPr>
            <w:tcW w:w="857" w:type="pct"/>
            <w:shd w:val="clear" w:color="auto" w:fill="auto"/>
          </w:tcPr>
          <w:p w14:paraId="770BF28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063F40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1.116</w:t>
            </w:r>
          </w:p>
        </w:tc>
      </w:tr>
      <w:tr w:rsidR="007B627E" w:rsidRPr="000F0A4B" w14:paraId="7314628D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36464BEA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41DB2C6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School attendance of HHH</w:t>
            </w:r>
          </w:p>
        </w:tc>
        <w:tc>
          <w:tcPr>
            <w:tcW w:w="683" w:type="pct"/>
            <w:shd w:val="clear" w:color="auto" w:fill="auto"/>
          </w:tcPr>
          <w:p w14:paraId="1042F71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0.509</w:t>
            </w:r>
          </w:p>
        </w:tc>
        <w:tc>
          <w:tcPr>
            <w:tcW w:w="857" w:type="pct"/>
            <w:shd w:val="clear" w:color="auto" w:fill="auto"/>
          </w:tcPr>
          <w:p w14:paraId="740EAD8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72243BB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1.664</w:t>
            </w:r>
          </w:p>
        </w:tc>
      </w:tr>
      <w:tr w:rsidR="007B627E" w:rsidRPr="000F0A4B" w14:paraId="5D6CEC94" w14:textId="77777777" w:rsidTr="00297C75">
        <w:trPr>
          <w:trHeight w:val="204"/>
        </w:trPr>
        <w:tc>
          <w:tcPr>
            <w:tcW w:w="1027" w:type="pct"/>
            <w:vMerge w:val="restart"/>
            <w:shd w:val="clear" w:color="auto" w:fill="auto"/>
          </w:tcPr>
          <w:p w14:paraId="7015B18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Market access</w:t>
            </w:r>
          </w:p>
        </w:tc>
        <w:tc>
          <w:tcPr>
            <w:tcW w:w="1640" w:type="pct"/>
            <w:shd w:val="clear" w:color="auto" w:fill="auto"/>
            <w:vAlign w:val="center"/>
          </w:tcPr>
          <w:p w14:paraId="0B48A76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Access to electricity in HH</w:t>
            </w:r>
          </w:p>
        </w:tc>
        <w:tc>
          <w:tcPr>
            <w:tcW w:w="683" w:type="pct"/>
            <w:shd w:val="clear" w:color="auto" w:fill="auto"/>
          </w:tcPr>
          <w:p w14:paraId="7D4B74D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0.485</w:t>
            </w:r>
          </w:p>
        </w:tc>
        <w:tc>
          <w:tcPr>
            <w:tcW w:w="857" w:type="pct"/>
            <w:shd w:val="clear" w:color="auto" w:fill="auto"/>
          </w:tcPr>
          <w:p w14:paraId="52CDFBB9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433EDB39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1.624</w:t>
            </w:r>
          </w:p>
        </w:tc>
      </w:tr>
      <w:tr w:rsidR="007B627E" w:rsidRPr="000F0A4B" w14:paraId="35FD3ADA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36BCBF8F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020DA9F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Travel time to the next city</w:t>
            </w:r>
          </w:p>
        </w:tc>
        <w:tc>
          <w:tcPr>
            <w:tcW w:w="683" w:type="pct"/>
            <w:shd w:val="clear" w:color="auto" w:fill="auto"/>
          </w:tcPr>
          <w:p w14:paraId="613E3A7A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-3.12E-04</w:t>
            </w:r>
          </w:p>
        </w:tc>
        <w:tc>
          <w:tcPr>
            <w:tcW w:w="857" w:type="pct"/>
            <w:shd w:val="clear" w:color="auto" w:fill="auto"/>
          </w:tcPr>
          <w:p w14:paraId="2B563AA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616065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1.000</w:t>
            </w:r>
          </w:p>
        </w:tc>
      </w:tr>
      <w:tr w:rsidR="007B627E" w:rsidRPr="000F0A4B" w14:paraId="4FE3A203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4EC78679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577EC28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Sector</w:t>
            </w:r>
          </w:p>
        </w:tc>
        <w:tc>
          <w:tcPr>
            <w:tcW w:w="683" w:type="pct"/>
            <w:shd w:val="clear" w:color="auto" w:fill="auto"/>
          </w:tcPr>
          <w:p w14:paraId="34F95E1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0.208</w:t>
            </w:r>
          </w:p>
        </w:tc>
        <w:tc>
          <w:tcPr>
            <w:tcW w:w="857" w:type="pct"/>
            <w:shd w:val="clear" w:color="auto" w:fill="auto"/>
          </w:tcPr>
          <w:p w14:paraId="5D9BF9F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43D14F7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1.232</w:t>
            </w:r>
          </w:p>
        </w:tc>
      </w:tr>
      <w:tr w:rsidR="007B627E" w:rsidRPr="000F0A4B" w14:paraId="2B665F8E" w14:textId="77777777" w:rsidTr="00297C75">
        <w:trPr>
          <w:trHeight w:val="135"/>
        </w:trPr>
        <w:tc>
          <w:tcPr>
            <w:tcW w:w="1027" w:type="pct"/>
            <w:vMerge/>
            <w:shd w:val="clear" w:color="auto" w:fill="auto"/>
          </w:tcPr>
          <w:p w14:paraId="6ACB35FD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10E31024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Settlement type</w:t>
            </w:r>
          </w:p>
        </w:tc>
        <w:tc>
          <w:tcPr>
            <w:tcW w:w="683" w:type="pct"/>
            <w:shd w:val="clear" w:color="auto" w:fill="auto"/>
          </w:tcPr>
          <w:p w14:paraId="71EEF7D6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857" w:type="pct"/>
            <w:shd w:val="clear" w:color="auto" w:fill="auto"/>
          </w:tcPr>
          <w:p w14:paraId="77A6C6D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54285C36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</w:tr>
      <w:tr w:rsidR="007B627E" w:rsidRPr="000F0A4B" w14:paraId="54CF3CFF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116C9F8F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0F31E3AE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 xml:space="preserve">   water grid cell</w:t>
            </w:r>
          </w:p>
        </w:tc>
        <w:tc>
          <w:tcPr>
            <w:tcW w:w="683" w:type="pct"/>
            <w:shd w:val="clear" w:color="auto" w:fill="auto"/>
          </w:tcPr>
          <w:p w14:paraId="07F83C91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-0.435</w:t>
            </w:r>
          </w:p>
        </w:tc>
        <w:tc>
          <w:tcPr>
            <w:tcW w:w="857" w:type="pct"/>
            <w:shd w:val="clear" w:color="auto" w:fill="auto"/>
          </w:tcPr>
          <w:p w14:paraId="59383C8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5D77B7B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0.647</w:t>
            </w:r>
          </w:p>
        </w:tc>
      </w:tr>
      <w:tr w:rsidR="007B627E" w:rsidRPr="000F0A4B" w14:paraId="5430CC43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2D63DCDA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6B1C655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 xml:space="preserve">   very low-density rural grid cell</w:t>
            </w:r>
          </w:p>
        </w:tc>
        <w:tc>
          <w:tcPr>
            <w:tcW w:w="683" w:type="pct"/>
            <w:shd w:val="clear" w:color="auto" w:fill="auto"/>
          </w:tcPr>
          <w:p w14:paraId="3B68CC1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-0.172</w:t>
            </w:r>
          </w:p>
        </w:tc>
        <w:tc>
          <w:tcPr>
            <w:tcW w:w="857" w:type="pct"/>
            <w:shd w:val="clear" w:color="auto" w:fill="auto"/>
          </w:tcPr>
          <w:p w14:paraId="3E6B6B2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39FA58E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0.842</w:t>
            </w:r>
          </w:p>
        </w:tc>
      </w:tr>
      <w:tr w:rsidR="007B627E" w:rsidRPr="000F0A4B" w14:paraId="27AD115F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6F191156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2FBAF8C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 xml:space="preserve">   low density rural grid cell</w:t>
            </w:r>
          </w:p>
        </w:tc>
        <w:tc>
          <w:tcPr>
            <w:tcW w:w="683" w:type="pct"/>
            <w:shd w:val="clear" w:color="auto" w:fill="auto"/>
          </w:tcPr>
          <w:p w14:paraId="32E6600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-0.479</w:t>
            </w:r>
          </w:p>
        </w:tc>
        <w:tc>
          <w:tcPr>
            <w:tcW w:w="857" w:type="pct"/>
            <w:shd w:val="clear" w:color="auto" w:fill="auto"/>
          </w:tcPr>
          <w:p w14:paraId="4AFECACD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BB707A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0.619</w:t>
            </w:r>
          </w:p>
        </w:tc>
      </w:tr>
      <w:tr w:rsidR="007B627E" w:rsidRPr="000F0A4B" w14:paraId="03232E22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3580277A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1077557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 xml:space="preserve">   rural cluster grid cell</w:t>
            </w:r>
          </w:p>
        </w:tc>
        <w:tc>
          <w:tcPr>
            <w:tcW w:w="683" w:type="pct"/>
            <w:shd w:val="clear" w:color="auto" w:fill="auto"/>
          </w:tcPr>
          <w:p w14:paraId="4D17013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-0.546</w:t>
            </w:r>
          </w:p>
        </w:tc>
        <w:tc>
          <w:tcPr>
            <w:tcW w:w="857" w:type="pct"/>
            <w:shd w:val="clear" w:color="auto" w:fill="auto"/>
          </w:tcPr>
          <w:p w14:paraId="069650E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4FAB8BE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0.579</w:t>
            </w:r>
          </w:p>
        </w:tc>
      </w:tr>
      <w:tr w:rsidR="007B627E" w:rsidRPr="000F0A4B" w14:paraId="723BF1C9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77AD8293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5677326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 xml:space="preserve">   suburban or peri-urban grid cell</w:t>
            </w:r>
          </w:p>
        </w:tc>
        <w:tc>
          <w:tcPr>
            <w:tcW w:w="683" w:type="pct"/>
            <w:shd w:val="clear" w:color="auto" w:fill="auto"/>
          </w:tcPr>
          <w:p w14:paraId="35D53A5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-0.871</w:t>
            </w:r>
          </w:p>
        </w:tc>
        <w:tc>
          <w:tcPr>
            <w:tcW w:w="857" w:type="pct"/>
            <w:shd w:val="clear" w:color="auto" w:fill="auto"/>
          </w:tcPr>
          <w:p w14:paraId="502ADEE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17B768C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0.419</w:t>
            </w:r>
          </w:p>
        </w:tc>
      </w:tr>
      <w:tr w:rsidR="007B627E" w:rsidRPr="000F0A4B" w14:paraId="7C73680E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00B79526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1DE1804A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Distance to nearest major road</w:t>
            </w:r>
          </w:p>
        </w:tc>
        <w:tc>
          <w:tcPr>
            <w:tcW w:w="683" w:type="pct"/>
            <w:shd w:val="clear" w:color="auto" w:fill="auto"/>
          </w:tcPr>
          <w:p w14:paraId="6F03542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0.009</w:t>
            </w:r>
          </w:p>
        </w:tc>
        <w:tc>
          <w:tcPr>
            <w:tcW w:w="857" w:type="pct"/>
            <w:shd w:val="clear" w:color="auto" w:fill="auto"/>
          </w:tcPr>
          <w:p w14:paraId="6DC117A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3B5470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1.009</w:t>
            </w:r>
          </w:p>
        </w:tc>
      </w:tr>
      <w:tr w:rsidR="007B627E" w:rsidRPr="000F0A4B" w14:paraId="6DFA4395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726BD2F9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2D899E42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Distance to nearest population centre</w:t>
            </w:r>
          </w:p>
        </w:tc>
        <w:tc>
          <w:tcPr>
            <w:tcW w:w="683" w:type="pct"/>
            <w:shd w:val="clear" w:color="auto" w:fill="auto"/>
          </w:tcPr>
          <w:p w14:paraId="138910F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-2.11E-04</w:t>
            </w:r>
          </w:p>
        </w:tc>
        <w:tc>
          <w:tcPr>
            <w:tcW w:w="857" w:type="pct"/>
            <w:shd w:val="clear" w:color="auto" w:fill="auto"/>
          </w:tcPr>
          <w:p w14:paraId="0C5B7B31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C91BC8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1.000</w:t>
            </w:r>
          </w:p>
        </w:tc>
      </w:tr>
      <w:tr w:rsidR="007B627E" w:rsidRPr="000F0A4B" w14:paraId="4F5784CB" w14:textId="77777777" w:rsidTr="00297C75">
        <w:trPr>
          <w:trHeight w:val="135"/>
        </w:trPr>
        <w:tc>
          <w:tcPr>
            <w:tcW w:w="1027" w:type="pct"/>
            <w:vMerge/>
            <w:shd w:val="clear" w:color="auto" w:fill="auto"/>
          </w:tcPr>
          <w:p w14:paraId="34FFA257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4E03BD2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Number of urban cells</w:t>
            </w:r>
          </w:p>
        </w:tc>
        <w:tc>
          <w:tcPr>
            <w:tcW w:w="683" w:type="pct"/>
            <w:shd w:val="clear" w:color="auto" w:fill="auto"/>
          </w:tcPr>
          <w:p w14:paraId="007C109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0.009</w:t>
            </w:r>
          </w:p>
        </w:tc>
        <w:tc>
          <w:tcPr>
            <w:tcW w:w="857" w:type="pct"/>
            <w:shd w:val="clear" w:color="auto" w:fill="auto"/>
          </w:tcPr>
          <w:p w14:paraId="3295CDD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3805BE0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1.009</w:t>
            </w:r>
          </w:p>
        </w:tc>
      </w:tr>
      <w:tr w:rsidR="007B627E" w:rsidRPr="000F0A4B" w14:paraId="3A5279F0" w14:textId="77777777" w:rsidTr="00297C75">
        <w:trPr>
          <w:trHeight w:val="204"/>
        </w:trPr>
        <w:tc>
          <w:tcPr>
            <w:tcW w:w="1027" w:type="pct"/>
            <w:vMerge/>
            <w:shd w:val="clear" w:color="auto" w:fill="auto"/>
          </w:tcPr>
          <w:p w14:paraId="6B8E401A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4B3E15EA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Distance to nearest market</w:t>
            </w:r>
          </w:p>
        </w:tc>
        <w:tc>
          <w:tcPr>
            <w:tcW w:w="683" w:type="pct"/>
            <w:shd w:val="clear" w:color="auto" w:fill="auto"/>
          </w:tcPr>
          <w:p w14:paraId="27DB7E3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-0.002</w:t>
            </w:r>
          </w:p>
        </w:tc>
        <w:tc>
          <w:tcPr>
            <w:tcW w:w="857" w:type="pct"/>
            <w:shd w:val="clear" w:color="auto" w:fill="auto"/>
          </w:tcPr>
          <w:p w14:paraId="2A85AD0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654C472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0.998</w:t>
            </w:r>
          </w:p>
        </w:tc>
      </w:tr>
      <w:tr w:rsidR="007B627E" w:rsidRPr="000F0A4B" w14:paraId="372A171C" w14:textId="77777777" w:rsidTr="00297C75">
        <w:trPr>
          <w:trHeight w:val="272"/>
        </w:trPr>
        <w:tc>
          <w:tcPr>
            <w:tcW w:w="1027" w:type="pct"/>
            <w:vMerge w:val="restart"/>
            <w:shd w:val="clear" w:color="auto" w:fill="auto"/>
          </w:tcPr>
          <w:p w14:paraId="091CACB4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Framework conditions</w:t>
            </w:r>
          </w:p>
        </w:tc>
        <w:tc>
          <w:tcPr>
            <w:tcW w:w="1640" w:type="pct"/>
            <w:shd w:val="clear" w:color="auto" w:fill="auto"/>
            <w:vAlign w:val="center"/>
          </w:tcPr>
          <w:p w14:paraId="2C1A37EE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women employed in state</w:t>
            </w:r>
          </w:p>
        </w:tc>
        <w:tc>
          <w:tcPr>
            <w:tcW w:w="683" w:type="pct"/>
            <w:shd w:val="clear" w:color="auto" w:fill="auto"/>
          </w:tcPr>
          <w:p w14:paraId="04E0645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-0.026</w:t>
            </w:r>
          </w:p>
        </w:tc>
        <w:tc>
          <w:tcPr>
            <w:tcW w:w="857" w:type="pct"/>
            <w:shd w:val="clear" w:color="auto" w:fill="auto"/>
          </w:tcPr>
          <w:p w14:paraId="2F75AD3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508270B1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0.974</w:t>
            </w:r>
          </w:p>
        </w:tc>
      </w:tr>
      <w:tr w:rsidR="007B627E" w:rsidRPr="000F0A4B" w14:paraId="08BF025F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64C55AB9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023644FA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men employed in state</w:t>
            </w:r>
          </w:p>
        </w:tc>
        <w:tc>
          <w:tcPr>
            <w:tcW w:w="683" w:type="pct"/>
            <w:shd w:val="clear" w:color="auto" w:fill="auto"/>
          </w:tcPr>
          <w:p w14:paraId="7700CF2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0.016</w:t>
            </w:r>
          </w:p>
        </w:tc>
        <w:tc>
          <w:tcPr>
            <w:tcW w:w="857" w:type="pct"/>
            <w:shd w:val="clear" w:color="auto" w:fill="auto"/>
          </w:tcPr>
          <w:p w14:paraId="7518356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3CC5BBB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1.016</w:t>
            </w:r>
          </w:p>
        </w:tc>
      </w:tr>
      <w:tr w:rsidR="007B627E" w:rsidRPr="000F0A4B" w14:paraId="7E505417" w14:textId="77777777" w:rsidTr="00297C75">
        <w:trPr>
          <w:trHeight w:val="272"/>
        </w:trPr>
        <w:tc>
          <w:tcPr>
            <w:tcW w:w="1027" w:type="pct"/>
            <w:vMerge/>
            <w:shd w:val="clear" w:color="auto" w:fill="auto"/>
          </w:tcPr>
          <w:p w14:paraId="22CAB468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640" w:type="pct"/>
            <w:shd w:val="clear" w:color="auto" w:fill="auto"/>
            <w:vAlign w:val="center"/>
          </w:tcPr>
          <w:p w14:paraId="5577AE9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Doing Business: Expected days to start a business</w:t>
            </w:r>
          </w:p>
        </w:tc>
        <w:tc>
          <w:tcPr>
            <w:tcW w:w="683" w:type="pct"/>
            <w:shd w:val="clear" w:color="auto" w:fill="auto"/>
          </w:tcPr>
          <w:p w14:paraId="6B724C51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-0.016</w:t>
            </w:r>
          </w:p>
        </w:tc>
        <w:tc>
          <w:tcPr>
            <w:tcW w:w="857" w:type="pct"/>
            <w:shd w:val="clear" w:color="auto" w:fill="auto"/>
          </w:tcPr>
          <w:p w14:paraId="1AE6C1B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93" w:type="pct"/>
            <w:shd w:val="clear" w:color="auto" w:fill="auto"/>
          </w:tcPr>
          <w:p w14:paraId="21A2D19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0.984</w:t>
            </w:r>
          </w:p>
        </w:tc>
      </w:tr>
    </w:tbl>
    <w:p w14:paraId="6AB6F14F" w14:textId="77777777" w:rsidR="007B627E" w:rsidRPr="000F0A4B" w:rsidRDefault="007B627E" w:rsidP="007B627E">
      <w:pPr>
        <w:spacing w:before="0"/>
        <w:rPr>
          <w:rFonts w:eastAsia="Calibri" w:cs="Calibri"/>
          <w:lang w:val="en-GB"/>
        </w:rPr>
      </w:pPr>
      <w:r w:rsidRPr="000F0A4B">
        <w:rPr>
          <w:rFonts w:eastAsia="Calibri" w:cs="Calibri"/>
          <w:lang w:val="en-GB"/>
        </w:rPr>
        <w:t>N = 4,781</w:t>
      </w:r>
    </w:p>
    <w:p w14:paraId="075466C1" w14:textId="77777777" w:rsidR="007B627E" w:rsidRPr="000F0A4B" w:rsidRDefault="007B627E" w:rsidP="007B627E">
      <w:pPr>
        <w:spacing w:before="0"/>
        <w:rPr>
          <w:lang w:val="en-GB"/>
        </w:rPr>
      </w:pPr>
      <w:proofErr w:type="spellStart"/>
      <w:r w:rsidRPr="000F0A4B">
        <w:rPr>
          <w:rFonts w:eastAsia="Calibri" w:cs="Calibri"/>
          <w:lang w:val="en-GB"/>
        </w:rPr>
        <w:t>Nagelkerke</w:t>
      </w:r>
      <w:proofErr w:type="spellEnd"/>
      <w:r w:rsidRPr="000F0A4B">
        <w:rPr>
          <w:rFonts w:eastAsia="Calibri" w:cs="Calibri"/>
          <w:lang w:val="en-GB"/>
        </w:rPr>
        <w:t xml:space="preserve"> R</w:t>
      </w:r>
      <w:r w:rsidRPr="000F0A4B">
        <w:rPr>
          <w:rFonts w:eastAsia="Calibri" w:cs="Calibri"/>
          <w:vertAlign w:val="superscript"/>
          <w:lang w:val="en-GB"/>
        </w:rPr>
        <w:t>2</w:t>
      </w:r>
      <w:r w:rsidRPr="000F0A4B">
        <w:rPr>
          <w:rFonts w:eastAsia="Calibri" w:cs="Calibri"/>
          <w:lang w:val="en-GB"/>
        </w:rPr>
        <w:t xml:space="preserve"> = 0.177</w:t>
      </w:r>
    </w:p>
    <w:p w14:paraId="4BF6A1AD" w14:textId="77777777" w:rsidR="007B627E" w:rsidRPr="000F0A4B" w:rsidRDefault="007B627E" w:rsidP="007B627E">
      <w:pPr>
        <w:rPr>
          <w:highlight w:val="yellow"/>
          <w:lang w:val="en-GB"/>
        </w:rPr>
      </w:pPr>
    </w:p>
    <w:p w14:paraId="4FA54017" w14:textId="77777777" w:rsidR="007B627E" w:rsidRPr="000F0A4B" w:rsidRDefault="007B627E" w:rsidP="007B627E">
      <w:pPr>
        <w:pStyle w:val="Heading3"/>
        <w:rPr>
          <w:lang w:val="en-GB"/>
        </w:rPr>
      </w:pPr>
      <w:bookmarkStart w:id="3" w:name="_heading=h.s9bqy1pifxsp" w:colFirst="0" w:colLast="0"/>
      <w:bookmarkEnd w:id="3"/>
      <w:r w:rsidRPr="000F0A4B">
        <w:rPr>
          <w:lang w:val="en-GB"/>
        </w:rPr>
        <w:t>Connection to Electricity Regression Model</w:t>
      </w:r>
    </w:p>
    <w:p w14:paraId="11988ED2" w14:textId="684BFD3D" w:rsidR="007B627E" w:rsidRPr="000F0A4B" w:rsidRDefault="007B627E" w:rsidP="007B627E">
      <w:pPr>
        <w:pStyle w:val="Caption"/>
        <w:rPr>
          <w:rFonts w:eastAsia="Calibri" w:cs="Calibri"/>
          <w:i w:val="0"/>
          <w:color w:val="44546A"/>
          <w:sz w:val="18"/>
          <w:lang w:val="en-GB"/>
        </w:rPr>
      </w:pPr>
      <w:bookmarkStart w:id="4" w:name="_heading=h.4du1wux" w:colFirst="0" w:colLast="0"/>
      <w:bookmarkEnd w:id="4"/>
      <w:r w:rsidRPr="000F0A4B">
        <w:rPr>
          <w:lang w:val="en-GB"/>
        </w:rPr>
        <w:t xml:space="preserve">Table </w:t>
      </w:r>
      <w:r w:rsidRPr="000F0A4B">
        <w:rPr>
          <w:lang w:val="en-GB"/>
        </w:rPr>
        <w:fldChar w:fldCharType="begin"/>
      </w:r>
      <w:r w:rsidRPr="000F0A4B">
        <w:rPr>
          <w:lang w:val="en-GB"/>
        </w:rPr>
        <w:instrText xml:space="preserve"> SEQ Table \* ARABIC </w:instrText>
      </w:r>
      <w:r w:rsidRPr="000F0A4B">
        <w:rPr>
          <w:lang w:val="en-GB"/>
        </w:rPr>
        <w:fldChar w:fldCharType="separate"/>
      </w:r>
      <w:r w:rsidR="00AC30E5" w:rsidRPr="000F0A4B">
        <w:rPr>
          <w:noProof/>
          <w:lang w:val="en-GB"/>
        </w:rPr>
        <w:t>2</w:t>
      </w:r>
      <w:r w:rsidRPr="000F0A4B">
        <w:rPr>
          <w:lang w:val="en-GB"/>
        </w:rPr>
        <w:fldChar w:fldCharType="end"/>
      </w:r>
      <w:r w:rsidRPr="000F0A4B">
        <w:rPr>
          <w:lang w:val="en-GB"/>
        </w:rPr>
        <w:t>: Variables in the final connection regression with their coefficients (B), level of significance and exponentiated coefficients (exp(B)).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2807"/>
        <w:gridCol w:w="2509"/>
        <w:gridCol w:w="1247"/>
        <w:gridCol w:w="1208"/>
        <w:gridCol w:w="1255"/>
      </w:tblGrid>
      <w:tr w:rsidR="007B627E" w:rsidRPr="000F0A4B" w14:paraId="10847CE5" w14:textId="77777777" w:rsidTr="00297C75">
        <w:trPr>
          <w:trHeight w:val="65"/>
        </w:trPr>
        <w:tc>
          <w:tcPr>
            <w:tcW w:w="2945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4ABC750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69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6D0A044D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B</w:t>
            </w:r>
          </w:p>
        </w:tc>
        <w:tc>
          <w:tcPr>
            <w:tcW w:w="66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3453FFAD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Sig.</w:t>
            </w:r>
          </w:p>
        </w:tc>
        <w:tc>
          <w:tcPr>
            <w:tcW w:w="6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15845383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Exp(B)</w:t>
            </w:r>
          </w:p>
        </w:tc>
      </w:tr>
      <w:tr w:rsidR="007B627E" w:rsidRPr="000F0A4B" w14:paraId="34122CB7" w14:textId="77777777" w:rsidTr="00297C75">
        <w:trPr>
          <w:trHeight w:val="236"/>
        </w:trPr>
        <w:tc>
          <w:tcPr>
            <w:tcW w:w="2945" w:type="pct"/>
            <w:gridSpan w:val="2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45B8086D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Constant</w:t>
            </w:r>
          </w:p>
        </w:tc>
        <w:tc>
          <w:tcPr>
            <w:tcW w:w="691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40281005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-2.951</w:t>
            </w:r>
          </w:p>
        </w:tc>
        <w:tc>
          <w:tcPr>
            <w:tcW w:w="669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5BFB6229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96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55F1B0A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0.052</w:t>
            </w:r>
          </w:p>
        </w:tc>
      </w:tr>
      <w:tr w:rsidR="007B627E" w:rsidRPr="000F0A4B" w14:paraId="776C334B" w14:textId="77777777" w:rsidTr="00297C75">
        <w:trPr>
          <w:trHeight w:val="210"/>
        </w:trPr>
        <w:tc>
          <w:tcPr>
            <w:tcW w:w="1555" w:type="pct"/>
            <w:vMerge w:val="restart"/>
            <w:shd w:val="clear" w:color="auto" w:fill="auto"/>
          </w:tcPr>
          <w:p w14:paraId="384A379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HH characteristics</w:t>
            </w:r>
          </w:p>
        </w:tc>
        <w:tc>
          <w:tcPr>
            <w:tcW w:w="139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24407F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Agricultural activity in HH</w:t>
            </w:r>
          </w:p>
        </w:tc>
        <w:tc>
          <w:tcPr>
            <w:tcW w:w="69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6F202E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-0.442</w:t>
            </w:r>
          </w:p>
        </w:tc>
        <w:tc>
          <w:tcPr>
            <w:tcW w:w="669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D65CA3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0.014</w:t>
            </w:r>
          </w:p>
        </w:tc>
        <w:tc>
          <w:tcPr>
            <w:tcW w:w="69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50B23E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0.626</w:t>
            </w:r>
          </w:p>
        </w:tc>
      </w:tr>
      <w:tr w:rsidR="007B627E" w:rsidRPr="000F0A4B" w14:paraId="777EE191" w14:textId="77777777" w:rsidTr="00297C75">
        <w:trPr>
          <w:trHeight w:val="210"/>
        </w:trPr>
        <w:tc>
          <w:tcPr>
            <w:tcW w:w="1555" w:type="pct"/>
            <w:vMerge/>
            <w:shd w:val="clear" w:color="auto" w:fill="auto"/>
          </w:tcPr>
          <w:p w14:paraId="0CF8CC2B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39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FBD5447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HH ownership of mobile phone</w:t>
            </w:r>
          </w:p>
        </w:tc>
        <w:tc>
          <w:tcPr>
            <w:tcW w:w="69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D570CA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0.494</w:t>
            </w:r>
          </w:p>
        </w:tc>
        <w:tc>
          <w:tcPr>
            <w:tcW w:w="669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F8D028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9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FA63D0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1.689</w:t>
            </w:r>
          </w:p>
        </w:tc>
      </w:tr>
      <w:tr w:rsidR="007B627E" w:rsidRPr="000F0A4B" w14:paraId="490D3D2F" w14:textId="77777777" w:rsidTr="00297C75">
        <w:trPr>
          <w:trHeight w:val="157"/>
        </w:trPr>
        <w:tc>
          <w:tcPr>
            <w:tcW w:w="1555" w:type="pct"/>
            <w:vMerge/>
            <w:shd w:val="clear" w:color="auto" w:fill="auto"/>
          </w:tcPr>
          <w:p w14:paraId="59A07D32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139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CEFDB60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HH in hi WQ in state</w:t>
            </w:r>
          </w:p>
        </w:tc>
        <w:tc>
          <w:tcPr>
            <w:tcW w:w="69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8BFE78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0.043</w:t>
            </w:r>
          </w:p>
        </w:tc>
        <w:tc>
          <w:tcPr>
            <w:tcW w:w="669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5216D5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9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E6BCFB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1.049</w:t>
            </w:r>
          </w:p>
        </w:tc>
      </w:tr>
      <w:tr w:rsidR="007B627E" w:rsidRPr="000F0A4B" w14:paraId="16199502" w14:textId="77777777" w:rsidTr="00297C75">
        <w:trPr>
          <w:trHeight w:val="104"/>
        </w:trPr>
        <w:tc>
          <w:tcPr>
            <w:tcW w:w="1555" w:type="pct"/>
            <w:tcBorders>
              <w:top w:val="nil"/>
              <w:bottom w:val="single" w:sz="4" w:space="0" w:color="000000"/>
            </w:tcBorders>
            <w:shd w:val="clear" w:color="auto" w:fill="auto"/>
            <w:vAlign w:val="bottom"/>
          </w:tcPr>
          <w:p w14:paraId="1BF0FE6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Entrepreneur characteristics</w:t>
            </w:r>
          </w:p>
        </w:tc>
        <w:tc>
          <w:tcPr>
            <w:tcW w:w="139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75C9674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Literacy of manager</w:t>
            </w:r>
          </w:p>
        </w:tc>
        <w:tc>
          <w:tcPr>
            <w:tcW w:w="69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6049C3D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0.608</w:t>
            </w:r>
          </w:p>
        </w:tc>
        <w:tc>
          <w:tcPr>
            <w:tcW w:w="669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9EA773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9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2EBAB5B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1.896</w:t>
            </w:r>
          </w:p>
        </w:tc>
      </w:tr>
      <w:tr w:rsidR="007B627E" w:rsidRPr="000F0A4B" w14:paraId="315363B3" w14:textId="77777777" w:rsidTr="00297C75">
        <w:trPr>
          <w:trHeight w:val="210"/>
        </w:trPr>
        <w:tc>
          <w:tcPr>
            <w:tcW w:w="155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E76241F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Enterprise characteristics</w:t>
            </w:r>
          </w:p>
        </w:tc>
        <w:tc>
          <w:tcPr>
            <w:tcW w:w="139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554B48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ln Sales in the last FY (USD)</w:t>
            </w:r>
          </w:p>
        </w:tc>
        <w:tc>
          <w:tcPr>
            <w:tcW w:w="69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D9E248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0.252</w:t>
            </w:r>
          </w:p>
        </w:tc>
        <w:tc>
          <w:tcPr>
            <w:tcW w:w="669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6EB996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9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7688F6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0.643</w:t>
            </w:r>
          </w:p>
        </w:tc>
      </w:tr>
      <w:tr w:rsidR="007B627E" w:rsidRPr="000F0A4B" w14:paraId="70B62BCA" w14:textId="77777777" w:rsidTr="00297C75">
        <w:trPr>
          <w:trHeight w:val="210"/>
        </w:trPr>
        <w:tc>
          <w:tcPr>
            <w:tcW w:w="155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724A3B7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Market Access</w:t>
            </w:r>
          </w:p>
        </w:tc>
        <w:tc>
          <w:tcPr>
            <w:tcW w:w="139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3A98D9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Number of urban cells</w:t>
            </w:r>
          </w:p>
        </w:tc>
        <w:tc>
          <w:tcPr>
            <w:tcW w:w="69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AA9486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0.043</w:t>
            </w:r>
          </w:p>
        </w:tc>
        <w:tc>
          <w:tcPr>
            <w:tcW w:w="669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B4B3E8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9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0AABA3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1.043</w:t>
            </w:r>
          </w:p>
        </w:tc>
      </w:tr>
      <w:tr w:rsidR="007B627E" w:rsidRPr="000F0A4B" w14:paraId="57F48DBD" w14:textId="77777777" w:rsidTr="00297C75">
        <w:trPr>
          <w:trHeight w:val="210"/>
        </w:trPr>
        <w:tc>
          <w:tcPr>
            <w:tcW w:w="155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7BAC87D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Framework conditions</w:t>
            </w:r>
          </w:p>
        </w:tc>
        <w:tc>
          <w:tcPr>
            <w:tcW w:w="139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3AA30A9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Experience of drought in community (3y)</w:t>
            </w:r>
          </w:p>
        </w:tc>
        <w:tc>
          <w:tcPr>
            <w:tcW w:w="69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319A7A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-0.784</w:t>
            </w:r>
          </w:p>
        </w:tc>
        <w:tc>
          <w:tcPr>
            <w:tcW w:w="669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A4166A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69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A0B8B8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0.438</w:t>
            </w:r>
          </w:p>
        </w:tc>
      </w:tr>
    </w:tbl>
    <w:p w14:paraId="5BEE6160" w14:textId="77777777" w:rsidR="007B627E" w:rsidRPr="000F0A4B" w:rsidRDefault="007B627E" w:rsidP="007B627E">
      <w:pPr>
        <w:spacing w:before="0"/>
        <w:rPr>
          <w:rFonts w:eastAsia="Calibri" w:cs="Calibri"/>
          <w:lang w:val="en-GB"/>
        </w:rPr>
      </w:pPr>
      <w:r w:rsidRPr="000F0A4B">
        <w:rPr>
          <w:rFonts w:eastAsia="Calibri" w:cs="Calibri"/>
          <w:lang w:val="en-GB"/>
        </w:rPr>
        <w:t>N = 1,659</w:t>
      </w:r>
    </w:p>
    <w:p w14:paraId="631A9848" w14:textId="77777777" w:rsidR="007B627E" w:rsidRPr="000F0A4B" w:rsidRDefault="007B627E" w:rsidP="007B627E">
      <w:pPr>
        <w:spacing w:before="0"/>
        <w:rPr>
          <w:lang w:val="en-GB"/>
        </w:rPr>
      </w:pPr>
      <w:proofErr w:type="spellStart"/>
      <w:r w:rsidRPr="000F0A4B">
        <w:rPr>
          <w:rFonts w:eastAsia="Calibri" w:cs="Calibri"/>
          <w:lang w:val="en-GB"/>
        </w:rPr>
        <w:t>Nagelkerke</w:t>
      </w:r>
      <w:proofErr w:type="spellEnd"/>
      <w:r w:rsidRPr="000F0A4B">
        <w:rPr>
          <w:rFonts w:eastAsia="Calibri" w:cs="Calibri"/>
          <w:lang w:val="en-GB"/>
        </w:rPr>
        <w:t xml:space="preserve"> R</w:t>
      </w:r>
      <w:r w:rsidRPr="000F0A4B">
        <w:rPr>
          <w:rFonts w:eastAsia="Calibri" w:cs="Calibri"/>
          <w:vertAlign w:val="superscript"/>
          <w:lang w:val="en-GB"/>
        </w:rPr>
        <w:t>2</w:t>
      </w:r>
      <w:r w:rsidRPr="000F0A4B">
        <w:rPr>
          <w:rFonts w:eastAsia="Calibri" w:cs="Calibri"/>
          <w:lang w:val="en-GB"/>
        </w:rPr>
        <w:t xml:space="preserve"> = 0.461</w:t>
      </w:r>
    </w:p>
    <w:p w14:paraId="0E50FE64" w14:textId="77777777" w:rsidR="007B627E" w:rsidRPr="000F0A4B" w:rsidRDefault="007B627E" w:rsidP="007B627E">
      <w:pPr>
        <w:pStyle w:val="Heading3"/>
        <w:rPr>
          <w:lang w:val="en-GB"/>
        </w:rPr>
      </w:pPr>
      <w:bookmarkStart w:id="5" w:name="_heading=h.eoqf7uec7iq7" w:colFirst="0" w:colLast="0"/>
      <w:bookmarkEnd w:id="5"/>
      <w:r w:rsidRPr="000F0A4B">
        <w:rPr>
          <w:lang w:val="en-GB"/>
        </w:rPr>
        <w:t>Sales Linear Regression Model</w:t>
      </w:r>
    </w:p>
    <w:p w14:paraId="543BFBF2" w14:textId="685428E8" w:rsidR="007B627E" w:rsidRPr="000F0A4B" w:rsidRDefault="007B627E" w:rsidP="007B627E">
      <w:pPr>
        <w:pStyle w:val="Caption"/>
        <w:rPr>
          <w:rFonts w:eastAsia="Calibri" w:cs="Calibri"/>
          <w:i w:val="0"/>
          <w:color w:val="44546A"/>
          <w:sz w:val="18"/>
          <w:lang w:val="en-GB"/>
        </w:rPr>
      </w:pPr>
      <w:bookmarkStart w:id="6" w:name="_heading=h.meukdy" w:colFirst="0" w:colLast="0"/>
      <w:bookmarkEnd w:id="6"/>
      <w:r w:rsidRPr="000F0A4B">
        <w:rPr>
          <w:lang w:val="en-GB"/>
        </w:rPr>
        <w:t xml:space="preserve">Table </w:t>
      </w:r>
      <w:r w:rsidRPr="000F0A4B">
        <w:rPr>
          <w:lang w:val="en-GB"/>
        </w:rPr>
        <w:fldChar w:fldCharType="begin"/>
      </w:r>
      <w:r w:rsidRPr="000F0A4B">
        <w:rPr>
          <w:lang w:val="en-GB"/>
        </w:rPr>
        <w:instrText xml:space="preserve"> SEQ Table \* ARABIC </w:instrText>
      </w:r>
      <w:r w:rsidRPr="000F0A4B">
        <w:rPr>
          <w:lang w:val="en-GB"/>
        </w:rPr>
        <w:fldChar w:fldCharType="separate"/>
      </w:r>
      <w:r w:rsidR="00AC30E5" w:rsidRPr="000F0A4B">
        <w:rPr>
          <w:noProof/>
          <w:lang w:val="en-GB"/>
        </w:rPr>
        <w:t>3</w:t>
      </w:r>
      <w:r w:rsidRPr="000F0A4B">
        <w:rPr>
          <w:lang w:val="en-GB"/>
        </w:rPr>
        <w:fldChar w:fldCharType="end"/>
      </w:r>
      <w:r w:rsidRPr="000F0A4B">
        <w:rPr>
          <w:lang w:val="en-GB"/>
        </w:rPr>
        <w:t>:Variables in the final sales regression with their coefficients (B), level of significance and z-score standardized coefficients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1988"/>
        <w:gridCol w:w="3897"/>
        <w:gridCol w:w="868"/>
        <w:gridCol w:w="820"/>
        <w:gridCol w:w="1453"/>
      </w:tblGrid>
      <w:tr w:rsidR="007B627E" w:rsidRPr="000F0A4B" w14:paraId="429DC9CF" w14:textId="77777777" w:rsidTr="00297C75">
        <w:trPr>
          <w:trHeight w:val="147"/>
        </w:trPr>
        <w:tc>
          <w:tcPr>
            <w:tcW w:w="110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1C3D66E8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21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AA18CA6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48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29DA941" w14:textId="77777777" w:rsidR="007B627E" w:rsidRPr="000F0A4B" w:rsidRDefault="007B627E" w:rsidP="00297C75">
            <w:pPr>
              <w:spacing w:before="0" w:after="0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B</w:t>
            </w:r>
          </w:p>
        </w:tc>
        <w:tc>
          <w:tcPr>
            <w:tcW w:w="45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1572DA4A" w14:textId="77777777" w:rsidR="007B627E" w:rsidRPr="000F0A4B" w:rsidRDefault="007B627E" w:rsidP="00297C75">
            <w:pPr>
              <w:spacing w:before="0" w:after="0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Sig.</w:t>
            </w:r>
          </w:p>
        </w:tc>
        <w:tc>
          <w:tcPr>
            <w:tcW w:w="80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722CFAC8" w14:textId="77777777" w:rsidR="007B627E" w:rsidRPr="000F0A4B" w:rsidRDefault="007B627E" w:rsidP="00297C75">
            <w:pPr>
              <w:spacing w:before="0" w:after="0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Standardized B</w:t>
            </w:r>
          </w:p>
        </w:tc>
      </w:tr>
      <w:tr w:rsidR="007B627E" w:rsidRPr="000F0A4B" w14:paraId="38FB815B" w14:textId="77777777" w:rsidTr="00297C75">
        <w:trPr>
          <w:trHeight w:val="89"/>
        </w:trPr>
        <w:tc>
          <w:tcPr>
            <w:tcW w:w="3260" w:type="pct"/>
            <w:gridSpan w:val="2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3A53ED7B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Constant</w:t>
            </w:r>
          </w:p>
        </w:tc>
        <w:tc>
          <w:tcPr>
            <w:tcW w:w="481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40CA5503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8.968</w:t>
            </w:r>
          </w:p>
        </w:tc>
        <w:tc>
          <w:tcPr>
            <w:tcW w:w="454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2D2C18F3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0FC5F959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</w:tr>
      <w:tr w:rsidR="007B627E" w:rsidRPr="000F0A4B" w14:paraId="29ABE10F" w14:textId="77777777" w:rsidTr="00297C75">
        <w:trPr>
          <w:trHeight w:val="429"/>
        </w:trPr>
        <w:tc>
          <w:tcPr>
            <w:tcW w:w="110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39E587A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EP characteristics</w:t>
            </w:r>
          </w:p>
          <w:p w14:paraId="0CB500B0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16E8148A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6068B93D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2C974176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41B71FB6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9486CC6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Power outages in firms in a typical month (number)</w:t>
            </w:r>
          </w:p>
        </w:tc>
        <w:tc>
          <w:tcPr>
            <w:tcW w:w="48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A81B1BC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-0.049</w:t>
            </w:r>
          </w:p>
        </w:tc>
        <w:tc>
          <w:tcPr>
            <w:tcW w:w="45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C8C4FEA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DE29CF2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-0.333</w:t>
            </w:r>
          </w:p>
        </w:tc>
      </w:tr>
      <w:tr w:rsidR="007B627E" w:rsidRPr="000F0A4B" w14:paraId="05CD81F2" w14:textId="77777777" w:rsidTr="00297C75">
        <w:trPr>
          <w:trHeight w:val="214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E5BAB7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538D626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lowest WQ in state</w:t>
            </w:r>
          </w:p>
        </w:tc>
        <w:tc>
          <w:tcPr>
            <w:tcW w:w="48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07C3737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-0.011</w:t>
            </w:r>
          </w:p>
        </w:tc>
        <w:tc>
          <w:tcPr>
            <w:tcW w:w="45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85EF06E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0.022</w:t>
            </w:r>
          </w:p>
        </w:tc>
        <w:tc>
          <w:tcPr>
            <w:tcW w:w="80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D3A6F52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-0.112</w:t>
            </w:r>
          </w:p>
        </w:tc>
      </w:tr>
      <w:tr w:rsidR="007B627E" w:rsidRPr="000F0A4B" w14:paraId="3428C54B" w14:textId="77777777" w:rsidTr="00297C75">
        <w:trPr>
          <w:trHeight w:val="214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7FEDCA2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76303C6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low-mid WQ in state</w:t>
            </w:r>
          </w:p>
        </w:tc>
        <w:tc>
          <w:tcPr>
            <w:tcW w:w="48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C94A35D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-0.006</w:t>
            </w:r>
          </w:p>
        </w:tc>
        <w:tc>
          <w:tcPr>
            <w:tcW w:w="45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D4BF7DC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0.470</w:t>
            </w:r>
          </w:p>
        </w:tc>
        <w:tc>
          <w:tcPr>
            <w:tcW w:w="80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6707AED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-0.051</w:t>
            </w:r>
          </w:p>
        </w:tc>
      </w:tr>
      <w:tr w:rsidR="007B627E" w:rsidRPr="000F0A4B" w14:paraId="008922C8" w14:textId="77777777" w:rsidTr="00297C75">
        <w:trPr>
          <w:trHeight w:val="56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B259701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C1EC327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middle WQ in state</w:t>
            </w:r>
          </w:p>
        </w:tc>
        <w:tc>
          <w:tcPr>
            <w:tcW w:w="48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3317514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-0.003</w:t>
            </w:r>
          </w:p>
        </w:tc>
        <w:tc>
          <w:tcPr>
            <w:tcW w:w="45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B6545CC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0.619</w:t>
            </w:r>
          </w:p>
        </w:tc>
        <w:tc>
          <w:tcPr>
            <w:tcW w:w="80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7339288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-0.023</w:t>
            </w:r>
          </w:p>
        </w:tc>
      </w:tr>
      <w:tr w:rsidR="007B627E" w:rsidRPr="000F0A4B" w14:paraId="490E9687" w14:textId="77777777" w:rsidTr="00297C75">
        <w:trPr>
          <w:trHeight w:val="120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8080F0D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83628A2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mid-hi WQ in state</w:t>
            </w:r>
          </w:p>
        </w:tc>
        <w:tc>
          <w:tcPr>
            <w:tcW w:w="48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0C1BC10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-0.033</w:t>
            </w:r>
          </w:p>
        </w:tc>
        <w:tc>
          <w:tcPr>
            <w:tcW w:w="45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3586E82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29429A6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-0.250</w:t>
            </w:r>
          </w:p>
        </w:tc>
      </w:tr>
      <w:tr w:rsidR="007B627E" w:rsidRPr="000F0A4B" w14:paraId="22B4F849" w14:textId="77777777" w:rsidTr="00297C75">
        <w:trPr>
          <w:trHeight w:val="239"/>
        </w:trPr>
        <w:tc>
          <w:tcPr>
            <w:tcW w:w="110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FB18EFC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Market Access</w:t>
            </w:r>
          </w:p>
          <w:p w14:paraId="69C7407F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C023802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National lending interest rate (%)</w:t>
            </w:r>
          </w:p>
        </w:tc>
        <w:tc>
          <w:tcPr>
            <w:tcW w:w="481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C2B5F79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-0.099</w:t>
            </w:r>
          </w:p>
        </w:tc>
        <w:tc>
          <w:tcPr>
            <w:tcW w:w="454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6FA6805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F755119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-0.474</w:t>
            </w:r>
          </w:p>
        </w:tc>
      </w:tr>
      <w:tr w:rsidR="007B627E" w:rsidRPr="000F0A4B" w14:paraId="472BC02E" w14:textId="77777777" w:rsidTr="00297C75">
        <w:trPr>
          <w:trHeight w:val="214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3A5D7F2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C5A2712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Doing Business: Getting Electricity score</w:t>
            </w:r>
          </w:p>
        </w:tc>
        <w:tc>
          <w:tcPr>
            <w:tcW w:w="48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999B44F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0.063</w:t>
            </w:r>
          </w:p>
        </w:tc>
        <w:tc>
          <w:tcPr>
            <w:tcW w:w="45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8A6FB36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9002F84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0.462</w:t>
            </w:r>
          </w:p>
        </w:tc>
      </w:tr>
      <w:tr w:rsidR="007B627E" w:rsidRPr="000F0A4B" w14:paraId="6B1207BF" w14:textId="77777777" w:rsidTr="00297C75">
        <w:trPr>
          <w:trHeight w:val="214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4788DC2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FE33EA4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without education</w:t>
            </w:r>
          </w:p>
        </w:tc>
        <w:tc>
          <w:tcPr>
            <w:tcW w:w="48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BE6FA76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-0.008</w:t>
            </w:r>
          </w:p>
        </w:tc>
        <w:tc>
          <w:tcPr>
            <w:tcW w:w="45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7235563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18F8C9C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-0.136</w:t>
            </w:r>
          </w:p>
        </w:tc>
      </w:tr>
      <w:tr w:rsidR="007B627E" w:rsidRPr="000F0A4B" w14:paraId="793A63F2" w14:textId="77777777" w:rsidTr="00297C75">
        <w:trPr>
          <w:trHeight w:val="214"/>
        </w:trPr>
        <w:tc>
          <w:tcPr>
            <w:tcW w:w="110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DC02ABE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Framework conditions</w:t>
            </w:r>
          </w:p>
          <w:p w14:paraId="40347458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7602C16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SSA region - Central Africa</w:t>
            </w:r>
          </w:p>
        </w:tc>
        <w:tc>
          <w:tcPr>
            <w:tcW w:w="48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F8812D8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1.240</w:t>
            </w:r>
          </w:p>
        </w:tc>
        <w:tc>
          <w:tcPr>
            <w:tcW w:w="45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247D3EB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899A421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0.415</w:t>
            </w:r>
          </w:p>
        </w:tc>
      </w:tr>
      <w:tr w:rsidR="007B627E" w:rsidRPr="000F0A4B" w14:paraId="219FA3B0" w14:textId="77777777" w:rsidTr="00297C75">
        <w:trPr>
          <w:trHeight w:val="214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0193293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1B60E63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SSA region -West Africa</w:t>
            </w:r>
          </w:p>
        </w:tc>
        <w:tc>
          <w:tcPr>
            <w:tcW w:w="48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052D5C3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0.759</w:t>
            </w:r>
          </w:p>
        </w:tc>
        <w:tc>
          <w:tcPr>
            <w:tcW w:w="45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4DF85F6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E230C66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0.251</w:t>
            </w:r>
          </w:p>
        </w:tc>
      </w:tr>
      <w:tr w:rsidR="007B627E" w:rsidRPr="000F0A4B" w14:paraId="16128E43" w14:textId="77777777" w:rsidTr="00297C75">
        <w:trPr>
          <w:trHeight w:val="287"/>
        </w:trPr>
        <w:tc>
          <w:tcPr>
            <w:tcW w:w="1101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4574985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159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3AC17BC" w14:textId="77777777" w:rsidR="007B627E" w:rsidRPr="000F0A4B" w:rsidRDefault="007B627E" w:rsidP="00297C75">
            <w:pPr>
              <w:spacing w:before="0" w:after="0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SSA region - Southern Africa</w:t>
            </w:r>
          </w:p>
        </w:tc>
        <w:tc>
          <w:tcPr>
            <w:tcW w:w="48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C17456A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0.757</w:t>
            </w:r>
          </w:p>
        </w:tc>
        <w:tc>
          <w:tcPr>
            <w:tcW w:w="45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3CEBD3D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806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D3E9CCE" w14:textId="77777777" w:rsidR="007B627E" w:rsidRPr="000F0A4B" w:rsidRDefault="007B627E" w:rsidP="00297C75">
            <w:pPr>
              <w:spacing w:before="0" w:after="0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0.252</w:t>
            </w:r>
          </w:p>
        </w:tc>
      </w:tr>
    </w:tbl>
    <w:p w14:paraId="60E86AE4" w14:textId="77777777" w:rsidR="007B627E" w:rsidRPr="000F0A4B" w:rsidRDefault="007B627E" w:rsidP="007B627E">
      <w:pPr>
        <w:spacing w:before="0"/>
        <w:rPr>
          <w:rFonts w:eastAsia="Calibri" w:cs="Calibri"/>
          <w:lang w:val="en-GB"/>
        </w:rPr>
      </w:pPr>
      <w:r w:rsidRPr="000F0A4B">
        <w:rPr>
          <w:rFonts w:eastAsia="Calibri" w:cs="Calibri"/>
          <w:lang w:val="en-GB"/>
        </w:rPr>
        <w:t>N = 1,609</w:t>
      </w:r>
    </w:p>
    <w:p w14:paraId="4F59A2C4" w14:textId="77777777" w:rsidR="007B627E" w:rsidRPr="000F0A4B" w:rsidRDefault="007B627E" w:rsidP="007B627E">
      <w:pPr>
        <w:spacing w:before="0"/>
        <w:rPr>
          <w:rFonts w:eastAsia="Calibri" w:cs="Calibri"/>
          <w:lang w:val="en-GB"/>
        </w:rPr>
      </w:pPr>
      <w:r w:rsidRPr="000F0A4B">
        <w:rPr>
          <w:rFonts w:eastAsia="Calibri" w:cs="Calibri"/>
          <w:lang w:val="en-GB"/>
        </w:rPr>
        <w:t>R</w:t>
      </w:r>
      <w:r w:rsidRPr="000F0A4B">
        <w:rPr>
          <w:rFonts w:eastAsia="Calibri" w:cs="Calibri"/>
          <w:vertAlign w:val="superscript"/>
          <w:lang w:val="en-GB"/>
        </w:rPr>
        <w:t>2</w:t>
      </w:r>
      <w:r w:rsidRPr="000F0A4B">
        <w:rPr>
          <w:rFonts w:eastAsia="Calibri" w:cs="Calibri"/>
          <w:lang w:val="en-GB"/>
        </w:rPr>
        <w:t xml:space="preserve"> = 0.26</w:t>
      </w:r>
    </w:p>
    <w:p w14:paraId="3CC60F4C" w14:textId="77777777" w:rsidR="007B627E" w:rsidRPr="000F0A4B" w:rsidRDefault="007B627E" w:rsidP="007B627E">
      <w:pPr>
        <w:pStyle w:val="Heading3"/>
        <w:rPr>
          <w:lang w:val="en-GB"/>
        </w:rPr>
      </w:pPr>
      <w:bookmarkStart w:id="7" w:name="_heading=h.s44ftx3pdcmf" w:colFirst="0" w:colLast="0"/>
      <w:bookmarkEnd w:id="7"/>
      <w:r w:rsidRPr="000F0A4B">
        <w:rPr>
          <w:lang w:val="en-GB"/>
        </w:rPr>
        <w:t>Electricity Consumption Linear Regression</w:t>
      </w:r>
    </w:p>
    <w:p w14:paraId="2BDCF0FB" w14:textId="668CD22B" w:rsidR="007B627E" w:rsidRPr="000F0A4B" w:rsidRDefault="007B627E" w:rsidP="007B627E">
      <w:pPr>
        <w:pStyle w:val="Caption"/>
        <w:rPr>
          <w:rFonts w:eastAsia="Calibri" w:cs="Calibri"/>
          <w:i w:val="0"/>
          <w:color w:val="44546A"/>
          <w:szCs w:val="20"/>
          <w:lang w:val="en-GB"/>
        </w:rPr>
      </w:pPr>
      <w:bookmarkStart w:id="8" w:name="_heading=h.1yyy98l" w:colFirst="0" w:colLast="0"/>
      <w:bookmarkEnd w:id="8"/>
      <w:r w:rsidRPr="000F0A4B">
        <w:rPr>
          <w:lang w:val="en-GB"/>
        </w:rPr>
        <w:t xml:space="preserve">Table </w:t>
      </w:r>
      <w:r w:rsidRPr="000F0A4B">
        <w:rPr>
          <w:lang w:val="en-GB"/>
        </w:rPr>
        <w:fldChar w:fldCharType="begin"/>
      </w:r>
      <w:r w:rsidRPr="000F0A4B">
        <w:rPr>
          <w:lang w:val="en-GB"/>
        </w:rPr>
        <w:instrText xml:space="preserve"> SEQ Table \* ARABIC </w:instrText>
      </w:r>
      <w:r w:rsidRPr="000F0A4B">
        <w:rPr>
          <w:lang w:val="en-GB"/>
        </w:rPr>
        <w:fldChar w:fldCharType="separate"/>
      </w:r>
      <w:r w:rsidR="00AC30E5" w:rsidRPr="000F0A4B">
        <w:rPr>
          <w:noProof/>
          <w:lang w:val="en-GB"/>
        </w:rPr>
        <w:t>4</w:t>
      </w:r>
      <w:r w:rsidRPr="000F0A4B">
        <w:rPr>
          <w:lang w:val="en-GB"/>
        </w:rPr>
        <w:fldChar w:fldCharType="end"/>
      </w:r>
      <w:r w:rsidRPr="000F0A4B">
        <w:rPr>
          <w:lang w:val="en-GB"/>
        </w:rPr>
        <w:t xml:space="preserve">: Variables in the final consumption regression with their coefficients (B), level of significance and z-score </w:t>
      </w:r>
      <w:r w:rsidRPr="000F0A4B">
        <w:rPr>
          <w:szCs w:val="20"/>
          <w:lang w:val="en-GB"/>
        </w:rPr>
        <w:t>standardized coefficients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1841"/>
        <w:gridCol w:w="4100"/>
        <w:gridCol w:w="1029"/>
        <w:gridCol w:w="731"/>
        <w:gridCol w:w="1325"/>
      </w:tblGrid>
      <w:tr w:rsidR="007B627E" w:rsidRPr="000F0A4B" w14:paraId="785C2473" w14:textId="77777777" w:rsidTr="00297C75">
        <w:trPr>
          <w:trHeight w:val="190"/>
        </w:trPr>
        <w:tc>
          <w:tcPr>
            <w:tcW w:w="102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561588AD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227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1329373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F3898DE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B</w:t>
            </w:r>
          </w:p>
        </w:tc>
        <w:tc>
          <w:tcPr>
            <w:tcW w:w="40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94D4C99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Sig.</w:t>
            </w:r>
          </w:p>
        </w:tc>
        <w:tc>
          <w:tcPr>
            <w:tcW w:w="73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5805C28" w14:textId="77777777" w:rsidR="007B627E" w:rsidRPr="000F0A4B" w:rsidRDefault="007B627E" w:rsidP="00297C75">
            <w:pPr>
              <w:spacing w:before="0" w:after="0" w:line="240" w:lineRule="auto"/>
              <w:jc w:val="center"/>
              <w:rPr>
                <w:rFonts w:eastAsia="Calibri" w:cs="Calibri"/>
                <w:b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b/>
                <w:sz w:val="18"/>
                <w:szCs w:val="18"/>
                <w:lang w:val="en-GB"/>
              </w:rPr>
              <w:t>Standardized B</w:t>
            </w:r>
          </w:p>
        </w:tc>
      </w:tr>
      <w:tr w:rsidR="007B627E" w:rsidRPr="000F0A4B" w14:paraId="2DD6271C" w14:textId="77777777" w:rsidTr="00297C75">
        <w:trPr>
          <w:trHeight w:val="118"/>
        </w:trPr>
        <w:tc>
          <w:tcPr>
            <w:tcW w:w="3291" w:type="pct"/>
            <w:gridSpan w:val="2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01EF3948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Constant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5175290A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2.837</w:t>
            </w:r>
          </w:p>
        </w:tc>
        <w:tc>
          <w:tcPr>
            <w:tcW w:w="405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16B4531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single" w:sz="12" w:space="0" w:color="auto"/>
              <w:bottom w:val="single" w:sz="4" w:space="0" w:color="000000"/>
            </w:tcBorders>
            <w:shd w:val="clear" w:color="auto" w:fill="auto"/>
          </w:tcPr>
          <w:p w14:paraId="1EE40D12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</w:tr>
      <w:tr w:rsidR="007B627E" w:rsidRPr="000F0A4B" w14:paraId="38F067AE" w14:textId="77777777" w:rsidTr="00297C75">
        <w:trPr>
          <w:trHeight w:val="85"/>
        </w:trPr>
        <w:tc>
          <w:tcPr>
            <w:tcW w:w="1020" w:type="pct"/>
            <w:vMerge w:val="restart"/>
            <w:tcBorders>
              <w:top w:val="nil"/>
            </w:tcBorders>
            <w:shd w:val="clear" w:color="auto" w:fill="auto"/>
          </w:tcPr>
          <w:p w14:paraId="0BA72029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EP characteristics</w:t>
            </w:r>
          </w:p>
          <w:p w14:paraId="2589873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2814CC94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40F918D1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2F39D59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8C46051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ln Sales in last FY (USD)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0AFE86F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0.430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774981A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EFC1CF9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0.288</w:t>
            </w:r>
          </w:p>
        </w:tc>
      </w:tr>
      <w:tr w:rsidR="007B627E" w:rsidRPr="000F0A4B" w14:paraId="74FFA9B4" w14:textId="77777777" w:rsidTr="00297C75">
        <w:trPr>
          <w:trHeight w:val="147"/>
        </w:trPr>
        <w:tc>
          <w:tcPr>
            <w:tcW w:w="1020" w:type="pct"/>
            <w:vMerge/>
            <w:tcBorders>
              <w:top w:val="nil"/>
            </w:tcBorders>
            <w:shd w:val="clear" w:color="auto" w:fill="auto"/>
          </w:tcPr>
          <w:p w14:paraId="79C65546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8C2612E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low-mid WQ in state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416FA3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-0.058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089643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1D6B58D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-0.361</w:t>
            </w:r>
          </w:p>
        </w:tc>
      </w:tr>
      <w:tr w:rsidR="007B627E" w:rsidRPr="000F0A4B" w14:paraId="11AE6E57" w14:textId="77777777" w:rsidTr="00297C75">
        <w:trPr>
          <w:trHeight w:val="190"/>
        </w:trPr>
        <w:tc>
          <w:tcPr>
            <w:tcW w:w="1020" w:type="pct"/>
            <w:vMerge/>
            <w:tcBorders>
              <w:top w:val="nil"/>
            </w:tcBorders>
            <w:shd w:val="clear" w:color="auto" w:fill="auto"/>
          </w:tcPr>
          <w:p w14:paraId="0F1E432C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703AE4D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middle WQ in state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342861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0.022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A1F944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0.025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88717F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0.106</w:t>
            </w:r>
          </w:p>
        </w:tc>
      </w:tr>
      <w:tr w:rsidR="007B627E" w:rsidRPr="000F0A4B" w14:paraId="6292EE07" w14:textId="77777777" w:rsidTr="00297C75">
        <w:trPr>
          <w:trHeight w:val="190"/>
        </w:trPr>
        <w:tc>
          <w:tcPr>
            <w:tcW w:w="1020" w:type="pct"/>
            <w:vMerge/>
            <w:tcBorders>
              <w:top w:val="nil"/>
            </w:tcBorders>
            <w:shd w:val="clear" w:color="auto" w:fill="auto"/>
          </w:tcPr>
          <w:p w14:paraId="6BCBC7C2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3BB5A9C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mid-hi WQ in state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58FD35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-0.039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9AB5AB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DC3FB7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-0.202</w:t>
            </w:r>
          </w:p>
        </w:tc>
      </w:tr>
      <w:tr w:rsidR="007B627E" w:rsidRPr="000F0A4B" w14:paraId="2E7DA2CB" w14:textId="77777777" w:rsidTr="00297C75">
        <w:trPr>
          <w:trHeight w:val="190"/>
        </w:trPr>
        <w:tc>
          <w:tcPr>
            <w:tcW w:w="1020" w:type="pct"/>
            <w:vMerge/>
            <w:tcBorders>
              <w:top w:val="nil"/>
            </w:tcBorders>
            <w:shd w:val="clear" w:color="auto" w:fill="auto"/>
          </w:tcPr>
          <w:p w14:paraId="39C26EAA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31C4DB7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share of pop. in lowest WQ in state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FDE5D2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0.020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0A80B11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0.014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9BD4E9D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0.145</w:t>
            </w:r>
          </w:p>
        </w:tc>
      </w:tr>
      <w:tr w:rsidR="007B627E" w:rsidRPr="000F0A4B" w14:paraId="0356BABB" w14:textId="77777777" w:rsidTr="00297C75">
        <w:trPr>
          <w:trHeight w:val="144"/>
        </w:trPr>
        <w:tc>
          <w:tcPr>
            <w:tcW w:w="1020" w:type="pct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4DB23B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Market Access</w:t>
            </w: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5F5A80E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ln number of outages in a typical month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C3CD7A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-0.173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52944B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0.002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B3CB775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-0.099</w:t>
            </w:r>
          </w:p>
        </w:tc>
      </w:tr>
      <w:tr w:rsidR="007B627E" w:rsidRPr="000F0A4B" w14:paraId="24EBFDEC" w14:textId="77777777" w:rsidTr="00297C75">
        <w:trPr>
          <w:trHeight w:val="380"/>
        </w:trPr>
        <w:tc>
          <w:tcPr>
            <w:tcW w:w="1020" w:type="pct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1464664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Framework conditions</w:t>
            </w:r>
          </w:p>
          <w:p w14:paraId="7007357B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5F9B90A4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6E08BF37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  <w:p w14:paraId="609C8070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 </w:t>
            </w: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EF83269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Doing Business: Expected days required to start a business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2B2CB4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-0.042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02E04D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07C8AF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-0.637</w:t>
            </w:r>
          </w:p>
        </w:tc>
      </w:tr>
      <w:tr w:rsidR="007B627E" w:rsidRPr="000F0A4B" w14:paraId="11971A1C" w14:textId="77777777" w:rsidTr="00297C75">
        <w:trPr>
          <w:trHeight w:val="108"/>
        </w:trPr>
        <w:tc>
          <w:tcPr>
            <w:tcW w:w="1020" w:type="pct"/>
            <w:vMerge/>
            <w:shd w:val="clear" w:color="auto" w:fill="auto"/>
          </w:tcPr>
          <w:p w14:paraId="0C79188F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CAFE6EA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Doing Business: Getting Electricity score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233A64F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0.047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124130C7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9F9073A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0.244</w:t>
            </w:r>
          </w:p>
        </w:tc>
      </w:tr>
      <w:tr w:rsidR="007B627E" w:rsidRPr="000F0A4B" w14:paraId="2344D4DB" w14:textId="77777777" w:rsidTr="00297C75">
        <w:trPr>
          <w:trHeight w:val="108"/>
        </w:trPr>
        <w:tc>
          <w:tcPr>
            <w:tcW w:w="1020" w:type="pct"/>
            <w:vMerge/>
            <w:shd w:val="clear" w:color="auto" w:fill="auto"/>
          </w:tcPr>
          <w:p w14:paraId="6CD15612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5DFEFB1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SSA region - Central Africa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AFB3C9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0.488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434FED7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0.029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C55665C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0.108</w:t>
            </w:r>
          </w:p>
        </w:tc>
      </w:tr>
      <w:tr w:rsidR="007B627E" w:rsidRPr="000F0A4B" w14:paraId="59AAD70B" w14:textId="77777777" w:rsidTr="00297C75">
        <w:trPr>
          <w:trHeight w:val="158"/>
        </w:trPr>
        <w:tc>
          <w:tcPr>
            <w:tcW w:w="1020" w:type="pct"/>
            <w:vMerge/>
            <w:shd w:val="clear" w:color="auto" w:fill="auto"/>
          </w:tcPr>
          <w:p w14:paraId="22A68BBC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A4B6B49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SSA region -West Africa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A5FAE00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1.162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3A33813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57AB175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0.256</w:t>
            </w:r>
          </w:p>
        </w:tc>
      </w:tr>
      <w:tr w:rsidR="007B627E" w:rsidRPr="000F0A4B" w14:paraId="5DA6EC3A" w14:textId="77777777" w:rsidTr="00297C75">
        <w:trPr>
          <w:trHeight w:val="85"/>
        </w:trPr>
        <w:tc>
          <w:tcPr>
            <w:tcW w:w="1020" w:type="pct"/>
            <w:vMerge/>
            <w:shd w:val="clear" w:color="auto" w:fill="auto"/>
          </w:tcPr>
          <w:p w14:paraId="0A089F8F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07DDED45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SSA region - Southern Africa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67E42C02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0.420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7792E8E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0.092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EFBD1A8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0.102</w:t>
            </w:r>
          </w:p>
        </w:tc>
      </w:tr>
      <w:tr w:rsidR="007B627E" w:rsidRPr="000F0A4B" w14:paraId="30694D33" w14:textId="77777777" w:rsidTr="00297C75">
        <w:trPr>
          <w:trHeight w:val="221"/>
        </w:trPr>
        <w:tc>
          <w:tcPr>
            <w:tcW w:w="1020" w:type="pct"/>
            <w:vMerge/>
            <w:shd w:val="clear" w:color="auto" w:fill="auto"/>
          </w:tcPr>
          <w:p w14:paraId="67C150DF" w14:textId="77777777" w:rsidR="007B627E" w:rsidRPr="000F0A4B" w:rsidRDefault="007B627E" w:rsidP="00297C75">
            <w:pPr>
              <w:widowControl w:val="0"/>
              <w:spacing w:before="0" w:after="0" w:line="276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</w:p>
        </w:tc>
        <w:tc>
          <w:tcPr>
            <w:tcW w:w="2271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E48791D" w14:textId="77777777" w:rsidR="007B627E" w:rsidRPr="000F0A4B" w:rsidRDefault="007B627E" w:rsidP="00297C75">
            <w:pPr>
              <w:spacing w:before="0" w:after="0" w:line="240" w:lineRule="auto"/>
              <w:jc w:val="lef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GNI, PPP (constant 2017 international $)</w:t>
            </w:r>
          </w:p>
        </w:tc>
        <w:tc>
          <w:tcPr>
            <w:tcW w:w="570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D5B4246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1.715E-12</w:t>
            </w:r>
          </w:p>
        </w:tc>
        <w:tc>
          <w:tcPr>
            <w:tcW w:w="405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710A5144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0.000</w:t>
            </w:r>
          </w:p>
        </w:tc>
        <w:tc>
          <w:tcPr>
            <w:tcW w:w="734" w:type="pct"/>
            <w:tcBorders>
              <w:top w:val="nil"/>
              <w:bottom w:val="single" w:sz="4" w:space="0" w:color="000000"/>
            </w:tcBorders>
            <w:shd w:val="clear" w:color="auto" w:fill="auto"/>
          </w:tcPr>
          <w:p w14:paraId="33DC95BD" w14:textId="77777777" w:rsidR="007B627E" w:rsidRPr="000F0A4B" w:rsidRDefault="007B627E" w:rsidP="00297C75">
            <w:pPr>
              <w:spacing w:before="0" w:after="0" w:line="240" w:lineRule="auto"/>
              <w:jc w:val="right"/>
              <w:rPr>
                <w:rFonts w:eastAsia="Calibri" w:cs="Calibri"/>
                <w:sz w:val="18"/>
                <w:szCs w:val="18"/>
                <w:lang w:val="en-GB"/>
              </w:rPr>
            </w:pPr>
            <w:r w:rsidRPr="000F0A4B">
              <w:rPr>
                <w:rFonts w:eastAsia="Calibri" w:cs="Calibri"/>
                <w:sz w:val="18"/>
                <w:szCs w:val="18"/>
                <w:lang w:val="en-GB"/>
              </w:rPr>
              <w:t>0.151</w:t>
            </w:r>
          </w:p>
        </w:tc>
      </w:tr>
    </w:tbl>
    <w:p w14:paraId="52C379B0" w14:textId="77777777" w:rsidR="007B627E" w:rsidRPr="000F0A4B" w:rsidRDefault="007B627E" w:rsidP="007B627E">
      <w:pPr>
        <w:spacing w:before="0"/>
        <w:rPr>
          <w:rFonts w:eastAsia="Calibri" w:cs="Calibri"/>
          <w:lang w:val="en-GB"/>
        </w:rPr>
      </w:pPr>
      <w:r w:rsidRPr="000F0A4B">
        <w:rPr>
          <w:rFonts w:eastAsia="Calibri" w:cs="Calibri"/>
          <w:lang w:val="en-GB"/>
        </w:rPr>
        <w:t>N = 1,159</w:t>
      </w:r>
    </w:p>
    <w:p w14:paraId="30203ED0" w14:textId="77777777" w:rsidR="007B627E" w:rsidRPr="000F0A4B" w:rsidRDefault="007B627E" w:rsidP="007B627E">
      <w:pPr>
        <w:spacing w:before="0"/>
        <w:rPr>
          <w:lang w:val="en-GB"/>
        </w:rPr>
      </w:pPr>
      <w:r w:rsidRPr="000F0A4B">
        <w:rPr>
          <w:rFonts w:eastAsia="Calibri" w:cs="Calibri"/>
          <w:lang w:val="en-GB"/>
        </w:rPr>
        <w:t>R</w:t>
      </w:r>
      <w:r w:rsidRPr="000F0A4B">
        <w:rPr>
          <w:rFonts w:eastAsia="Calibri" w:cs="Calibri"/>
          <w:vertAlign w:val="superscript"/>
          <w:lang w:val="en-GB"/>
        </w:rPr>
        <w:t>2</w:t>
      </w:r>
      <w:r w:rsidRPr="000F0A4B">
        <w:rPr>
          <w:rFonts w:eastAsia="Calibri" w:cs="Calibri"/>
          <w:lang w:val="en-GB"/>
        </w:rPr>
        <w:t xml:space="preserve"> = 0.39</w:t>
      </w:r>
    </w:p>
    <w:p w14:paraId="60167E4A" w14:textId="77777777" w:rsidR="007B627E" w:rsidRPr="000F0A4B" w:rsidRDefault="007B627E" w:rsidP="007B627E">
      <w:pPr>
        <w:pStyle w:val="Heading2"/>
        <w:rPr>
          <w:lang w:val="en-GB"/>
        </w:rPr>
      </w:pPr>
      <w:r w:rsidRPr="000F0A4B">
        <w:rPr>
          <w:lang w:val="en-GB"/>
        </w:rPr>
        <w:lastRenderedPageBreak/>
        <w:t>Appendix 2: Sources of the Literature Review for Agricultural Enterprises</w:t>
      </w:r>
    </w:p>
    <w:p w14:paraId="59F7B6B8" w14:textId="4CAE564C" w:rsidR="007B627E" w:rsidRPr="000F0A4B" w:rsidRDefault="007B627E" w:rsidP="007B627E">
      <w:pPr>
        <w:pStyle w:val="Caption"/>
        <w:rPr>
          <w:lang w:val="en-GB"/>
        </w:rPr>
      </w:pPr>
      <w:r w:rsidRPr="000F0A4B">
        <w:rPr>
          <w:lang w:val="en-GB"/>
        </w:rPr>
        <w:t xml:space="preserve">Table </w:t>
      </w:r>
      <w:r w:rsidRPr="000F0A4B">
        <w:rPr>
          <w:lang w:val="en-GB"/>
        </w:rPr>
        <w:fldChar w:fldCharType="begin"/>
      </w:r>
      <w:r w:rsidRPr="000F0A4B">
        <w:rPr>
          <w:lang w:val="en-GB"/>
        </w:rPr>
        <w:instrText xml:space="preserve"> SEQ Table \* ARABIC </w:instrText>
      </w:r>
      <w:r w:rsidRPr="000F0A4B">
        <w:rPr>
          <w:lang w:val="en-GB"/>
        </w:rPr>
        <w:fldChar w:fldCharType="separate"/>
      </w:r>
      <w:r w:rsidR="00AC30E5" w:rsidRPr="000F0A4B">
        <w:rPr>
          <w:noProof/>
          <w:lang w:val="en-GB"/>
        </w:rPr>
        <w:t>5</w:t>
      </w:r>
      <w:r w:rsidRPr="000F0A4B">
        <w:rPr>
          <w:lang w:val="en-GB"/>
        </w:rPr>
        <w:fldChar w:fldCharType="end"/>
      </w:r>
      <w:r w:rsidRPr="000F0A4B">
        <w:rPr>
          <w:lang w:val="en-GB"/>
        </w:rPr>
        <w:t>: Crop processing findings with indication where own assumptions of the author were used for the assessment (a).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1"/>
        <w:gridCol w:w="1235"/>
        <w:gridCol w:w="1534"/>
        <w:gridCol w:w="1497"/>
        <w:gridCol w:w="1478"/>
        <w:gridCol w:w="1271"/>
      </w:tblGrid>
      <w:tr w:rsidR="007B627E" w:rsidRPr="000F0A4B" w14:paraId="2A254195" w14:textId="77777777" w:rsidTr="00297C75">
        <w:trPr>
          <w:trHeight w:val="289"/>
          <w:tblHeader/>
        </w:trPr>
        <w:tc>
          <w:tcPr>
            <w:tcW w:w="1114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F29A8E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Source</w:t>
            </w:r>
          </w:p>
        </w:tc>
        <w:tc>
          <w:tcPr>
            <w:tcW w:w="684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C40992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Crop</w:t>
            </w:r>
          </w:p>
        </w:tc>
        <w:tc>
          <w:tcPr>
            <w:tcW w:w="850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53F553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Country/Area</w:t>
            </w:r>
          </w:p>
        </w:tc>
        <w:tc>
          <w:tcPr>
            <w:tcW w:w="829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9B4EAB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Size</w:t>
            </w:r>
          </w:p>
        </w:tc>
        <w:tc>
          <w:tcPr>
            <w:tcW w:w="819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C9DFA4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Product</w:t>
            </w:r>
          </w:p>
        </w:tc>
        <w:tc>
          <w:tcPr>
            <w:tcW w:w="704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397305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Electricity demand (MJ/kg)</w:t>
            </w:r>
          </w:p>
        </w:tc>
      </w:tr>
      <w:tr w:rsidR="007B627E" w:rsidRPr="000F0A4B" w14:paraId="7E49008D" w14:textId="77777777" w:rsidTr="00297C75">
        <w:trPr>
          <w:trHeight w:val="413"/>
        </w:trPr>
        <w:tc>
          <w:tcPr>
            <w:tcW w:w="1114" w:type="pct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251C6C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Olaoye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al., 2020)</w:t>
            </w:r>
          </w:p>
        </w:tc>
        <w:tc>
          <w:tcPr>
            <w:tcW w:w="684" w:type="pct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643650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Wheat</w:t>
            </w:r>
          </w:p>
        </w:tc>
        <w:tc>
          <w:tcPr>
            <w:tcW w:w="850" w:type="pct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286D7D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Nigeria</w:t>
            </w:r>
          </w:p>
        </w:tc>
        <w:tc>
          <w:tcPr>
            <w:tcW w:w="829" w:type="pct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A1426D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</w:t>
            </w:r>
          </w:p>
        </w:tc>
        <w:tc>
          <w:tcPr>
            <w:tcW w:w="819" w:type="pct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222824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Flour (75%), semolina (3%), bran 22%)</w:t>
            </w:r>
          </w:p>
        </w:tc>
        <w:tc>
          <w:tcPr>
            <w:tcW w:w="704" w:type="pct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0ECFA3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0.101</w:t>
            </w:r>
          </w:p>
        </w:tc>
      </w:tr>
      <w:tr w:rsidR="007B627E" w:rsidRPr="000F0A4B" w14:paraId="2CD9E348" w14:textId="77777777" w:rsidTr="00297C75">
        <w:trPr>
          <w:trHeight w:val="206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1A70DD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(Green et al., 2019)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0CBE62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Wheat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94A0EB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Nigeria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924199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Medium/Large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8F680D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Flour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3BA4AF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0.023</w:t>
            </w:r>
          </w:p>
        </w:tc>
      </w:tr>
      <w:tr w:rsidR="007B627E" w:rsidRPr="000F0A4B" w14:paraId="1A40725A" w14:textId="77777777" w:rsidTr="00297C75">
        <w:trPr>
          <w:trHeight w:val="57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DF111E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(Bassey &amp; Schmidt, 1989)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449A9F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Wheat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909F55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South Africa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E15120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962264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Flour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564774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0.104 (a)</w:t>
            </w:r>
          </w:p>
        </w:tc>
      </w:tr>
      <w:tr w:rsidR="007B627E" w:rsidRPr="000F0A4B" w14:paraId="35C9B6D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6FA9D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(Goyal et al., 2010)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7D320A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Rice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997889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55F18D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Medium/Large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C48B4B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Raw milled rice, parboiled rice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C4A9F2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0.057 (a)</w:t>
            </w:r>
          </w:p>
        </w:tc>
      </w:tr>
      <w:tr w:rsidR="007B627E" w:rsidRPr="000F0A4B" w14:paraId="467B954C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67793F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(Goyal &amp; Agrawal, 2008)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47375D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Rice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C7CAB8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CCF52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Medium/Large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2E6430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Raw milled rice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6A5ECD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0.019</w:t>
            </w:r>
          </w:p>
        </w:tc>
      </w:tr>
      <w:tr w:rsidR="007B627E" w:rsidRPr="000F0A4B" w14:paraId="675B1664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E1B705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(Roy et al., 2005)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DB2348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Rice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896780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F87CC4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7B5C0C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Raw milled rice, parboiled rice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2B1501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0.076</w:t>
            </w:r>
          </w:p>
        </w:tc>
      </w:tr>
      <w:tr w:rsidR="007B627E" w:rsidRPr="000F0A4B" w14:paraId="4398F9B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C76DA7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Ahiduzzaman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Islam, 2009)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6A7D36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Rice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F6718B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Bangladesh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12D45E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Medium/Large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0DFAC0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Parboiled rice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FD82F3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0.025 (a)</w:t>
            </w:r>
          </w:p>
        </w:tc>
      </w:tr>
      <w:tr w:rsidR="007B627E" w:rsidRPr="000F0A4B" w14:paraId="62D6D87B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EB0126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Roomi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al., 2007)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3BE7E1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Rice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DF70FB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Sri Lanka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A21D80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F68B55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Raw milled rice, parboiled rice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F01CB0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0.087 (a)</w:t>
            </w:r>
          </w:p>
        </w:tc>
      </w:tr>
      <w:tr w:rsidR="007B627E" w:rsidRPr="000F0A4B" w14:paraId="13F04A69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73BDA1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(Bassey &amp; Schmidt, 1989)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E29DA3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Rice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6A6B0C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South Africa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3D9838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Micro/Small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A9706A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Raw milled rice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EE78BE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0.052</w:t>
            </w:r>
          </w:p>
        </w:tc>
      </w:tr>
      <w:tr w:rsidR="007B627E" w:rsidRPr="000F0A4B" w14:paraId="4D8D8DF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46357E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(ILO et al., 1984) 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230879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ACDC48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Developing Countries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2F95CD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Micro/Small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36A755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 flour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625A73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0.031 (a)</w:t>
            </w:r>
          </w:p>
        </w:tc>
      </w:tr>
      <w:tr w:rsidR="007B627E" w:rsidRPr="000F0A4B" w14:paraId="149B312B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A8B855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Rottger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2006)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587EB5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A5C6F6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Africa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2A937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6910C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 flour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4B5917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0.079 (a)</w:t>
            </w:r>
          </w:p>
        </w:tc>
      </w:tr>
      <w:tr w:rsidR="007B627E" w:rsidRPr="000F0A4B" w14:paraId="7A2E19ED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0BA006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(Abubakar et al., 2010)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AAE820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3C0189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Nigeria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B7D54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22BB39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 flour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1955D6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0.491 (a)</w:t>
            </w:r>
          </w:p>
        </w:tc>
      </w:tr>
      <w:tr w:rsidR="007B627E" w:rsidRPr="000F0A4B" w14:paraId="10255235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5A5988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Aliu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al., 2018)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CDA320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BD804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Nigeria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5EFA9F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658581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Maize flour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637A79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0.231</w:t>
            </w:r>
          </w:p>
        </w:tc>
      </w:tr>
      <w:tr w:rsidR="007B627E" w:rsidRPr="000F0A4B" w14:paraId="1D819D95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2CF628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(Dozier et al., 2005)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0342A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D22208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US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146833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Medium/Large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24498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Milled pear millet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0252ED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0.012 (a)</w:t>
            </w:r>
          </w:p>
        </w:tc>
      </w:tr>
      <w:tr w:rsidR="007B627E" w:rsidRPr="000F0A4B" w14:paraId="3CD0E85A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087239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(Ambrose et al., 2017)am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B6C1B4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D5EABE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3F5E9E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C1C12A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Flour from different millet types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C0527B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0.201 (a)</w:t>
            </w:r>
          </w:p>
        </w:tc>
      </w:tr>
      <w:tr w:rsidR="007B627E" w:rsidRPr="000F0A4B" w14:paraId="4827FFB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6E94D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(Balasubramanian, 2015)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E51F01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875CF8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AA7F21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80054F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Milled millet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FC79EE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0.024</w:t>
            </w:r>
          </w:p>
        </w:tc>
      </w:tr>
      <w:tr w:rsidR="007B627E" w:rsidRPr="000F0A4B" w14:paraId="58613A7C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189529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(Chin et al., 2012)c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C3144A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9240C3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6F6823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Micro/Small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9EF1E3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Milled millet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67562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0.026</w:t>
            </w:r>
          </w:p>
        </w:tc>
      </w:tr>
      <w:tr w:rsidR="007B627E" w:rsidRPr="000F0A4B" w14:paraId="49D1E922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50D8DD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(Bassey &amp; Schmidt, 1989)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4079FC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388E53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South Africa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CD4B1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Small/Medium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FC767D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Milled millet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FE831F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0.090</w:t>
            </w:r>
          </w:p>
        </w:tc>
      </w:tr>
      <w:tr w:rsidR="007B627E" w:rsidRPr="000F0A4B" w14:paraId="1AE7402D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4E9A8B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(Opoku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Tabil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2006)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2FAA63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Field Peas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4C739C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Canada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9FFC70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482510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Ground field peas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66C117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0.045 (a)</w:t>
            </w:r>
          </w:p>
        </w:tc>
      </w:tr>
      <w:tr w:rsidR="007B627E" w:rsidRPr="000F0A4B" w14:paraId="71983A25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495C36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(Lal &amp; Verma, 2007)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0773EE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Field Peas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9B626D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BFD2C5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Micro/Small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A9C14A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Dried, split pulses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0D1F45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0.030 (a)</w:t>
            </w:r>
          </w:p>
        </w:tc>
      </w:tr>
      <w:tr w:rsidR="007B627E" w:rsidRPr="000F0A4B" w14:paraId="053B97A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FB9DA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(Goyal &amp; Agrawal, 2008)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ADB94B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Field Peas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E4045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A88819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Micro/Small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1E01F8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Dried, split pulses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E253A5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0.032 (a)</w:t>
            </w:r>
          </w:p>
        </w:tc>
      </w:tr>
      <w:tr w:rsidR="007B627E" w:rsidRPr="000F0A4B" w14:paraId="2AEFCA1C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A350A0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(Bassey &amp; Schmidt, 1989)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FCD8E4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Field Peas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BD7D8F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South Africa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2AB44C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Micro/Small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F7AB0A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Dehulled cowpea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0D8DEF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0.083</w:t>
            </w:r>
          </w:p>
        </w:tc>
      </w:tr>
      <w:tr w:rsidR="007B627E" w:rsidRPr="000F0A4B" w14:paraId="603B2F28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C29561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(Chouhan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Chandrakar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2014)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8D9440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 Beet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213311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54FC8F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0DDF58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E20828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0.101 (a)</w:t>
            </w:r>
          </w:p>
        </w:tc>
      </w:tr>
      <w:tr w:rsidR="007B627E" w:rsidRPr="000F0A4B" w14:paraId="015EF51F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98CF66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(Jensen et al., 2015)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FD4FA2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 Beet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88E4B6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Europe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5EF1A4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0CF5B9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DF8EB1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0.083 (a)</w:t>
            </w:r>
          </w:p>
        </w:tc>
      </w:tr>
      <w:tr w:rsidR="007B627E" w:rsidRPr="000F0A4B" w14:paraId="524A96F7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2EE692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Sattari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al., 2007)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F459EB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 Beet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CE5CC3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Iran and world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6D96A5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DD0B90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B5761A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0.407 (a)</w:t>
            </w:r>
          </w:p>
        </w:tc>
      </w:tr>
      <w:tr w:rsidR="007B627E" w:rsidRPr="000F0A4B" w14:paraId="59ADFBB2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28E644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Jekayinfa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Olajide, 2007)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BA932B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Cassava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50B37D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Nigeria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A696D0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989459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Starch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23EAE3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0.011</w:t>
            </w:r>
          </w:p>
        </w:tc>
      </w:tr>
      <w:tr w:rsidR="007B627E" w:rsidRPr="000F0A4B" w14:paraId="26FA481B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29DD0B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(Tran et al., 2015)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B5C589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Cassava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0BF727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Thailand, Vietnam, Colombia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B975FC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Small/Medium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9431F2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Starch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F0DFEF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0.047 (a)</w:t>
            </w:r>
          </w:p>
        </w:tc>
      </w:tr>
      <w:tr w:rsidR="007B627E" w:rsidRPr="000F0A4B" w14:paraId="692AAA9C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AAD048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lastRenderedPageBreak/>
              <w:t>(Da et al., 2013)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A92BAC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Cassava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A135B8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Colombia and Vietnam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3ABF71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7339A3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Starch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1AF9D1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0.030 </w:t>
            </w:r>
          </w:p>
        </w:tc>
      </w:tr>
      <w:tr w:rsidR="007B627E" w:rsidRPr="000F0A4B" w14:paraId="67876496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E01D6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(Yin et al., 2019)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4D4E67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Cassava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69B1CB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Africa and Asia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AA0B2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17B7DA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Starch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98FAA5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0.166 (a)</w:t>
            </w:r>
          </w:p>
        </w:tc>
      </w:tr>
      <w:tr w:rsidR="007B627E" w:rsidRPr="000F0A4B" w14:paraId="5940F48A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02AAE2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(Spinelli et al., 2013)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068CC7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Sunflower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F78BC1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Italy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5D45D1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F038DD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Oil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6669A7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0.193</w:t>
            </w:r>
          </w:p>
        </w:tc>
      </w:tr>
      <w:tr w:rsidR="007B627E" w:rsidRPr="000F0A4B" w14:paraId="02CA0229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BF2313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(Ion &amp; Popescu, 2017)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556F81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Sunflower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477DCB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55B8DA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45647F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Oil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D1391B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0.060</w:t>
            </w:r>
          </w:p>
        </w:tc>
      </w:tr>
      <w:tr w:rsidR="007B627E" w:rsidRPr="000F0A4B" w14:paraId="32997631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AC188D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(Kartika et al., 2010)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AC089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Sunflower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BD32B5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France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F32FE0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2472BD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Oil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F69381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0.108</w:t>
            </w:r>
          </w:p>
        </w:tc>
      </w:tr>
      <w:tr w:rsidR="007B627E" w:rsidRPr="000F0A4B" w14:paraId="7BFE651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457F35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(Bassey &amp; Schmidt, 1989)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D1E492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Soybean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E88DF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South Africa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D9B3D3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88EDF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Milled soybean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B1E7F1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0.101</w:t>
            </w:r>
          </w:p>
        </w:tc>
      </w:tr>
      <w:tr w:rsidR="007B627E" w:rsidRPr="000F0A4B" w14:paraId="5841CCCB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78944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(Smith et al., 2007)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1DDEDF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Soybean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9FF0C1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Canada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87F0B9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CECA62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Oil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DAE06A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0.319</w:t>
            </w:r>
          </w:p>
        </w:tc>
      </w:tr>
      <w:tr w:rsidR="007B627E" w:rsidRPr="000F0A4B" w14:paraId="59B4D0C0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F5A745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(Eshetu et al., 2017)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C2D28D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Groundnuts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B84525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Ethiopia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E56A64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D36865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Shelled groundnuts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FCD153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0.040</w:t>
            </w:r>
          </w:p>
        </w:tc>
      </w:tr>
      <w:tr w:rsidR="007B627E" w:rsidRPr="000F0A4B" w14:paraId="237ABD59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8B93EC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Ugwuoke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Okegbile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2014)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5AB0B4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Groundnuts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DDC5D3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Nigeria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9F1BAB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994B1E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Shelled groundnuts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878F5C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0.007</w:t>
            </w:r>
          </w:p>
        </w:tc>
      </w:tr>
      <w:tr w:rsidR="007B627E" w:rsidRPr="000F0A4B" w14:paraId="0BCDF04C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6BECD2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(Atiku et al., 2004)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0D2535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Groundnuts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FD45DE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Nigeria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123B90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Small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27DB49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Shelled groundnuts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B8581B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0.050</w:t>
            </w:r>
          </w:p>
        </w:tc>
      </w:tr>
      <w:tr w:rsidR="007B627E" w:rsidRPr="000F0A4B" w14:paraId="0D0C6081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6884A8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(Smith et al., 2007)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5A022B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Rapeseed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B60A21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Canada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538385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8D6E4A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Oil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70DF21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0.217</w:t>
            </w:r>
          </w:p>
        </w:tc>
      </w:tr>
      <w:tr w:rsidR="007B627E" w:rsidRPr="000F0A4B" w14:paraId="601C94D1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EDEDEA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(Fore et al., 2011)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71153F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Rapeseed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ECED84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US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04C532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B1E782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Oil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AF33A9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0.023</w:t>
            </w:r>
          </w:p>
        </w:tc>
      </w:tr>
      <w:tr w:rsidR="007B627E" w:rsidRPr="000F0A4B" w14:paraId="2675B7F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385F27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(Chen &amp; Chen, 2011)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4B37F3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Rapeseed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52465D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China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06351B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D4332F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Oil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608461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0.296 (a)</w:t>
            </w:r>
          </w:p>
        </w:tc>
      </w:tr>
      <w:tr w:rsidR="007B627E" w:rsidRPr="000F0A4B" w14:paraId="1A16A81D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D1EA5B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(M.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Soppimath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G.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Hudedmani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2017)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6BC83F6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 Cane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C35887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India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CC2329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311BF5E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8B6062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0.230</w:t>
            </w:r>
          </w:p>
        </w:tc>
      </w:tr>
      <w:tr w:rsidR="007B627E" w:rsidRPr="000F0A4B" w14:paraId="2AE4314D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23C1ED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Pippo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Luengo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2016)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779560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 Cane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4E5747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unclear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1B144E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Large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8AE408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FEEE56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0.090</w:t>
            </w:r>
          </w:p>
        </w:tc>
      </w:tr>
      <w:tr w:rsidR="007B627E" w:rsidRPr="000F0A4B" w14:paraId="27482023" w14:textId="77777777" w:rsidTr="00297C75">
        <w:trPr>
          <w:trHeight w:val="289"/>
        </w:trPr>
        <w:tc>
          <w:tcPr>
            <w:tcW w:w="111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0F440FB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Sattari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al., 2007)</w:t>
            </w:r>
          </w:p>
        </w:tc>
        <w:tc>
          <w:tcPr>
            <w:tcW w:w="68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11C565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 Cane</w:t>
            </w:r>
          </w:p>
        </w:tc>
        <w:tc>
          <w:tcPr>
            <w:tcW w:w="850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728D17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Iran and world</w:t>
            </w:r>
          </w:p>
        </w:tc>
        <w:tc>
          <w:tcPr>
            <w:tcW w:w="82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3F85E1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Medium (a)</w:t>
            </w:r>
          </w:p>
        </w:tc>
        <w:tc>
          <w:tcPr>
            <w:tcW w:w="819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1A3EFB2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Sugar</w:t>
            </w:r>
          </w:p>
        </w:tc>
        <w:tc>
          <w:tcPr>
            <w:tcW w:w="704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D364D8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0.509 (a)</w:t>
            </w:r>
          </w:p>
        </w:tc>
      </w:tr>
    </w:tbl>
    <w:p w14:paraId="145595FD" w14:textId="77777777" w:rsidR="007B627E" w:rsidRPr="000F0A4B" w:rsidRDefault="007B627E" w:rsidP="007B627E">
      <w:pPr>
        <w:rPr>
          <w:rFonts w:eastAsiaTheme="majorEastAsia" w:cstheme="majorBidi"/>
          <w:b/>
          <w:bCs/>
          <w:color w:val="2F5496"/>
          <w:sz w:val="24"/>
          <w:szCs w:val="24"/>
          <w:lang w:val="en-GB"/>
        </w:rPr>
      </w:pPr>
      <w:r w:rsidRPr="000F0A4B">
        <w:rPr>
          <w:b/>
          <w:bCs/>
          <w:color w:val="2F5496"/>
          <w:szCs w:val="24"/>
          <w:lang w:val="en-GB"/>
        </w:rPr>
        <w:br w:type="page"/>
      </w:r>
    </w:p>
    <w:p w14:paraId="3267D16B" w14:textId="77777777" w:rsidR="007B627E" w:rsidRPr="000F0A4B" w:rsidRDefault="007B627E" w:rsidP="007B627E">
      <w:pPr>
        <w:pStyle w:val="Heading2"/>
        <w:rPr>
          <w:lang w:val="en-GB"/>
        </w:rPr>
      </w:pPr>
      <w:r w:rsidRPr="000F0A4B">
        <w:rPr>
          <w:lang w:val="en-GB"/>
        </w:rPr>
        <w:lastRenderedPageBreak/>
        <w:t>Appendix 3: Sources of the Literature Review for Non-agricultural Enterprises</w:t>
      </w:r>
    </w:p>
    <w:p w14:paraId="53D9CCC9" w14:textId="5814EBE8" w:rsidR="007B627E" w:rsidRPr="000F0A4B" w:rsidRDefault="007B627E" w:rsidP="007B627E">
      <w:pPr>
        <w:pStyle w:val="Caption"/>
        <w:rPr>
          <w:szCs w:val="20"/>
          <w:lang w:val="en-GB"/>
        </w:rPr>
      </w:pPr>
      <w:r w:rsidRPr="000F0A4B">
        <w:rPr>
          <w:szCs w:val="20"/>
          <w:lang w:val="en-GB"/>
        </w:rPr>
        <w:t xml:space="preserve">Table </w:t>
      </w:r>
      <w:r w:rsidRPr="000F0A4B">
        <w:rPr>
          <w:szCs w:val="20"/>
          <w:lang w:val="en-GB"/>
        </w:rPr>
        <w:fldChar w:fldCharType="begin"/>
      </w:r>
      <w:r w:rsidRPr="000F0A4B">
        <w:rPr>
          <w:szCs w:val="20"/>
          <w:lang w:val="en-GB"/>
        </w:rPr>
        <w:instrText xml:space="preserve"> SEQ Table \* ARABIC </w:instrText>
      </w:r>
      <w:r w:rsidRPr="000F0A4B">
        <w:rPr>
          <w:szCs w:val="20"/>
          <w:lang w:val="en-GB"/>
        </w:rPr>
        <w:fldChar w:fldCharType="separate"/>
      </w:r>
      <w:r w:rsidR="00AC30E5" w:rsidRPr="000F0A4B">
        <w:rPr>
          <w:noProof/>
          <w:szCs w:val="20"/>
          <w:lang w:val="en-GB"/>
        </w:rPr>
        <w:t>6</w:t>
      </w:r>
      <w:r w:rsidRPr="000F0A4B">
        <w:rPr>
          <w:szCs w:val="20"/>
          <w:lang w:val="en-GB"/>
        </w:rPr>
        <w:fldChar w:fldCharType="end"/>
      </w:r>
      <w:r w:rsidRPr="000F0A4B">
        <w:rPr>
          <w:szCs w:val="20"/>
          <w:lang w:val="en-GB"/>
        </w:rPr>
        <w:t>: Predictors with sources and indication of relevant dependent variables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2"/>
        <w:gridCol w:w="4091"/>
        <w:gridCol w:w="3923"/>
      </w:tblGrid>
      <w:tr w:rsidR="007B627E" w:rsidRPr="000F0A4B" w14:paraId="16F84CE5" w14:textId="77777777" w:rsidTr="00297C75">
        <w:trPr>
          <w:trHeight w:val="227"/>
          <w:tblHeader/>
        </w:trPr>
        <w:tc>
          <w:tcPr>
            <w:tcW w:w="561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922FD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Category</w:t>
            </w:r>
          </w:p>
        </w:tc>
        <w:tc>
          <w:tcPr>
            <w:tcW w:w="2266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41DF0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Predictor</w:t>
            </w:r>
          </w:p>
        </w:tc>
        <w:tc>
          <w:tcPr>
            <w:tcW w:w="2173" w:type="pct"/>
            <w:tcBorders>
              <w:top w:val="single" w:sz="12" w:space="0" w:color="auto"/>
              <w:bottom w:val="single" w:sz="12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16423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center"/>
              <w:rPr>
                <w:rFonts w:ascii="Candara" w:hAnsi="Candara"/>
                <w:b/>
                <w:bCs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Source</w:t>
            </w:r>
          </w:p>
        </w:tc>
      </w:tr>
      <w:tr w:rsidR="007B627E" w:rsidRPr="000F0A4B" w14:paraId="03840957" w14:textId="77777777" w:rsidTr="00297C75">
        <w:trPr>
          <w:trHeight w:val="283"/>
        </w:trPr>
        <w:tc>
          <w:tcPr>
            <w:tcW w:w="2827" w:type="pct"/>
            <w:gridSpan w:val="2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AAB72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Household Characteristics</w:t>
            </w:r>
          </w:p>
        </w:tc>
        <w:tc>
          <w:tcPr>
            <w:tcW w:w="2173" w:type="pct"/>
            <w:tcBorders>
              <w:top w:val="single" w:sz="12" w:space="0" w:color="auto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40EB0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1E8AF5B3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66F3C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  <w:p w14:paraId="37A2AA0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7660AF5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7632B72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12A92F6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7F8C735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4A3179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671B1D2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3AD71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Income/level of wealth/assets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5A200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6155ED2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400890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394AEF3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0873F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(2018) (U)</w:t>
            </w:r>
          </w:p>
        </w:tc>
      </w:tr>
      <w:tr w:rsidR="007B627E" w:rsidRPr="000F0A4B" w14:paraId="2E859C7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878A96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8075D9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9D16E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0426466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6CFC88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C4C102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1545D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and Clancy (2010) (C)</w:t>
            </w:r>
          </w:p>
        </w:tc>
      </w:tr>
      <w:tr w:rsidR="007B627E" w:rsidRPr="000F0A4B" w14:paraId="32FDCDD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B683882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84CB18F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44AF1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Nkegbe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(2018) (U)</w:t>
            </w:r>
          </w:p>
        </w:tc>
      </w:tr>
      <w:tr w:rsidR="007B627E" w:rsidRPr="000F0A4B" w14:paraId="13E176E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DCD70D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6EBE7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number of household members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8EF88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Owoo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(P)</w:t>
            </w:r>
          </w:p>
        </w:tc>
      </w:tr>
      <w:tr w:rsidR="007B627E" w:rsidRPr="000F0A4B" w14:paraId="498461F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B9BAC13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E25302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B59E3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36B4FB7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6AF892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72DE5D3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D6BA4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21ADF1B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8204E5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69287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number of rooms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42D33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0ECED1B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91E182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91458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shock experience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24BF6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Efobi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(2019) (U)</w:t>
            </w:r>
          </w:p>
        </w:tc>
      </w:tr>
      <w:tr w:rsidR="007B627E" w:rsidRPr="000F0A4B" w14:paraId="0D3CA579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F4F61E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36B6BE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1845D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4235B90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AA4CE4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F8B346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66BB8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3A9EA27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2094E1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049EF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house size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52694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Rao (2013) (U)</w:t>
            </w:r>
          </w:p>
        </w:tc>
      </w:tr>
      <w:tr w:rsidR="007B627E" w:rsidRPr="000F0A4B" w14:paraId="24F9B8E9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2CA791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93DEA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agricultural activity </w:t>
            </w: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br/>
              <w:t>(precipitation)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D1F6E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Owoo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(P)</w:t>
            </w:r>
          </w:p>
        </w:tc>
      </w:tr>
      <w:tr w:rsidR="007B627E" w:rsidRPr="000F0A4B" w14:paraId="26A8FB0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B3796F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EA65C4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2F5A5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(2017) (U) </w:t>
            </w:r>
          </w:p>
        </w:tc>
      </w:tr>
      <w:tr w:rsidR="007B627E" w:rsidRPr="000F0A4B" w14:paraId="26424B4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BB2B2A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17B8CB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BD284E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7385E3CB" w14:textId="77777777" w:rsidTr="00297C75">
        <w:trPr>
          <w:trHeight w:val="48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84E615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FA420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access to information </w:t>
            </w: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br/>
              <w:t>(e.g. radio ownership)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C4733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Nkegbe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(2018) (P)</w:t>
            </w:r>
          </w:p>
        </w:tc>
      </w:tr>
      <w:tr w:rsidR="007B627E" w:rsidRPr="000F0A4B" w14:paraId="4439B7E2" w14:textId="77777777" w:rsidTr="00297C75">
        <w:trPr>
          <w:trHeight w:val="240"/>
        </w:trPr>
        <w:tc>
          <w:tcPr>
            <w:tcW w:w="2827" w:type="pct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80CD8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Entrepreneur Characteristics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593B03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0F44A756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50321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209F7AA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2130EC6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6CE8EFF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F4A054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15B98A6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0A00475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47BCF8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7A2569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69E0076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89485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knowledge/skills (general)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A8515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Practical Action Consulting, (2012) (P, C)</w:t>
            </w:r>
          </w:p>
        </w:tc>
      </w:tr>
      <w:tr w:rsidR="007B627E" w:rsidRPr="000F0A4B" w14:paraId="0916B25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7D43B2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3ED0CE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1497F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Wilcox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 xml:space="preserve"> et al. (2015) (P, C)</w:t>
            </w:r>
          </w:p>
        </w:tc>
      </w:tr>
      <w:tr w:rsidR="007B627E" w:rsidRPr="000F0A4B" w14:paraId="153DE84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6C4F572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D08EC96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68E5A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Cabraal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 xml:space="preserve"> et al. (2005) (P, C)</w:t>
            </w:r>
          </w:p>
        </w:tc>
      </w:tr>
      <w:tr w:rsidR="007B627E" w:rsidRPr="000F0A4B" w14:paraId="43B39E0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3045AF0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92161AF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AD4EC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Naidoo and Urban, (2012) (P)</w:t>
            </w:r>
          </w:p>
        </w:tc>
      </w:tr>
      <w:tr w:rsidR="007B627E" w:rsidRPr="000F0A4B" w14:paraId="444E15A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CC250E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5A5958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65B14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661F4DD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2A292D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1E8521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A3271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0D6958D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9F9D23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02B97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level of education (years of schooling, literacy)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92AFA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Rao (2013)  </w:t>
            </w:r>
          </w:p>
        </w:tc>
      </w:tr>
      <w:tr w:rsidR="007B627E" w:rsidRPr="000F0A4B" w14:paraId="2A796A7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D81C1F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5F9F6D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8084F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5BD4892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EF651A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AA7B8F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6F4C7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03E9977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39E91E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5504AF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58F63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Efobi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(2019) (U)</w:t>
            </w:r>
          </w:p>
        </w:tc>
      </w:tr>
      <w:tr w:rsidR="007B627E" w:rsidRPr="000F0A4B" w14:paraId="22A50DF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3634AC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3396D4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21BEE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Nkegbe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(2018) (U)</w:t>
            </w:r>
          </w:p>
        </w:tc>
      </w:tr>
      <w:tr w:rsidR="007B627E" w:rsidRPr="000F0A4B" w14:paraId="1B6603C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115A51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66BD7A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3BCE4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170DA08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3AC2F7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FA6460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D8FA7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1C6A4EE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0D4AAE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9ACE81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50661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Haggblade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(2007) (U)</w:t>
            </w:r>
          </w:p>
        </w:tc>
      </w:tr>
      <w:tr w:rsidR="007B627E" w:rsidRPr="000F0A4B" w14:paraId="582902D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5621B8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C716E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digital and mechanical know-how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C6AEB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3604128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85F991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681327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7AE08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(U, P, C)</w:t>
            </w:r>
          </w:p>
        </w:tc>
      </w:tr>
      <w:tr w:rsidR="007B627E" w:rsidRPr="000F0A4B" w14:paraId="434E0DB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5469D9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1811E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social networks (religion)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72B9C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Kooijman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-van Dijk (2012) (P)</w:t>
            </w:r>
          </w:p>
        </w:tc>
      </w:tr>
      <w:tr w:rsidR="007B627E" w:rsidRPr="000F0A4B" w14:paraId="35925A0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470FA1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D36878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F999E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Owoo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(U, P)</w:t>
            </w:r>
          </w:p>
        </w:tc>
      </w:tr>
      <w:tr w:rsidR="007B627E" w:rsidRPr="000F0A4B" w14:paraId="7AB6248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A93DAD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53E407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3C0C7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Kooijnman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-van Dijk (U)</w:t>
            </w:r>
          </w:p>
        </w:tc>
      </w:tr>
      <w:tr w:rsidR="007B627E" w:rsidRPr="000F0A4B" w14:paraId="53825DE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8A3B12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ACFC68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FF62E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Nkegbe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(2018) (U)</w:t>
            </w:r>
          </w:p>
        </w:tc>
      </w:tr>
      <w:tr w:rsidR="007B627E" w:rsidRPr="000F0A4B" w14:paraId="3A409AF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B588DC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F42F91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5B726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Practical Action Consulting, (2012) (P)</w:t>
            </w:r>
          </w:p>
        </w:tc>
      </w:tr>
      <w:tr w:rsidR="007B627E" w:rsidRPr="000F0A4B" w14:paraId="0CF5A20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B86668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19011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marital status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4CCA3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 (2016) (U)</w:t>
            </w:r>
          </w:p>
        </w:tc>
      </w:tr>
      <w:tr w:rsidR="007B627E" w:rsidRPr="000F0A4B" w14:paraId="225A5A7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655B36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0D0F7A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B964B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Efobi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(2019) (U)</w:t>
            </w:r>
          </w:p>
        </w:tc>
      </w:tr>
      <w:tr w:rsidR="007B627E" w:rsidRPr="000F0A4B" w14:paraId="3EC2379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F4C41D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B87D0E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66972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Akpan et al. (2014) (U)</w:t>
            </w:r>
          </w:p>
        </w:tc>
      </w:tr>
      <w:tr w:rsidR="007B627E" w:rsidRPr="000F0A4B" w14:paraId="01EFD68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BDC90E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7B0967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89EA5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2E2A8CA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90611D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E68D2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age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C1857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Efobi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(2019) (U)</w:t>
            </w:r>
          </w:p>
        </w:tc>
      </w:tr>
      <w:tr w:rsidR="007B627E" w:rsidRPr="000F0A4B" w14:paraId="048FDBA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162119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A49DFE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1F085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Owoo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(P)</w:t>
            </w:r>
          </w:p>
        </w:tc>
      </w:tr>
      <w:tr w:rsidR="007B627E" w:rsidRPr="000F0A4B" w14:paraId="2389FC79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DE98A2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365CBC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46F0A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3728AB5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FA7795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6E6A7B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BDF33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Akpan et al. (2014) (U)</w:t>
            </w:r>
          </w:p>
        </w:tc>
      </w:tr>
      <w:tr w:rsidR="007B627E" w:rsidRPr="000F0A4B" w14:paraId="492B29E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E414BE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A0A5C2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7D04B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(U, P, C)</w:t>
            </w:r>
          </w:p>
        </w:tc>
      </w:tr>
      <w:tr w:rsidR="007B627E" w:rsidRPr="000F0A4B" w14:paraId="3DF2161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7F2CCE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AB487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sex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076D1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Lecoque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Wieman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(C)</w:t>
            </w:r>
          </w:p>
        </w:tc>
      </w:tr>
      <w:tr w:rsidR="007B627E" w:rsidRPr="000F0A4B" w14:paraId="67F5BAF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B45D29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0AD803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1D8EA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Maleko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2005)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Maleko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(2005) (P)</w:t>
            </w:r>
          </w:p>
        </w:tc>
      </w:tr>
      <w:tr w:rsidR="007B627E" w:rsidRPr="000F0A4B" w14:paraId="1CDFA03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9124E9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E5E3E9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94F09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Owoo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(P)</w:t>
            </w:r>
          </w:p>
        </w:tc>
      </w:tr>
      <w:tr w:rsidR="007B627E" w:rsidRPr="000F0A4B" w14:paraId="00F02C39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A12F88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4D5785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76498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 xml:space="preserve">Nagler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, (2017) (U, P) </w:t>
            </w:r>
          </w:p>
        </w:tc>
      </w:tr>
      <w:tr w:rsidR="007B627E" w:rsidRPr="000F0A4B" w14:paraId="3ADF221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8DD2834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75C0DC8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89B48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5C1AB7E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D2C9D8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3A452E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0E5D3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Mapako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Prasad (2008) (U)</w:t>
            </w:r>
          </w:p>
        </w:tc>
      </w:tr>
      <w:tr w:rsidR="007B627E" w:rsidRPr="000F0A4B" w14:paraId="32EF00A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80E309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36A437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AAA0F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Harsdorff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Bamanyaki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(2009) (C)</w:t>
            </w:r>
          </w:p>
        </w:tc>
      </w:tr>
      <w:tr w:rsidR="007B627E" w:rsidRPr="000F0A4B" w14:paraId="29833AE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5F99C8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3F5C86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169C9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Akpan et al. (2014) (U)</w:t>
            </w:r>
          </w:p>
        </w:tc>
      </w:tr>
      <w:tr w:rsidR="007B627E" w:rsidRPr="000F0A4B" w14:paraId="30447E2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A76AFA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63D019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73D87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Mead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Liedholm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(1998) (U)</w:t>
            </w:r>
          </w:p>
        </w:tc>
      </w:tr>
      <w:tr w:rsidR="007B627E" w:rsidRPr="000F0A4B" w14:paraId="2502052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EA7D8E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3A28F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awareness and acceptance of productive uses of electricity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421A9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Renner (2017) (C) </w:t>
            </w:r>
          </w:p>
        </w:tc>
      </w:tr>
      <w:tr w:rsidR="007B627E" w:rsidRPr="000F0A4B" w14:paraId="22CB97D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98D09F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2C3AC7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BCD88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(C)</w:t>
            </w:r>
          </w:p>
        </w:tc>
      </w:tr>
      <w:tr w:rsidR="007B627E" w:rsidRPr="000F0A4B" w14:paraId="7678654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78C38F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72483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personal character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49B38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(U, P)</w:t>
            </w:r>
          </w:p>
        </w:tc>
      </w:tr>
      <w:tr w:rsidR="007B627E" w:rsidRPr="000F0A4B" w14:paraId="05D033D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3D259F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D143D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level of entrepreneurial experience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24B8B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Benedikter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(U)</w:t>
            </w:r>
          </w:p>
        </w:tc>
      </w:tr>
      <w:tr w:rsidR="007B627E" w:rsidRPr="000F0A4B" w14:paraId="41577C9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F62228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2D2E02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EDBC2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1A90961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45423B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AEC1D4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2BB37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Lecoque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Wieman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(C)</w:t>
            </w:r>
          </w:p>
        </w:tc>
      </w:tr>
      <w:tr w:rsidR="007B627E" w:rsidRPr="000F0A4B" w14:paraId="51CB135F" w14:textId="77777777" w:rsidTr="00297C75">
        <w:trPr>
          <w:trHeight w:val="240"/>
        </w:trPr>
        <w:tc>
          <w:tcPr>
            <w:tcW w:w="2827" w:type="pct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DA396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Enterprise Characteristics 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DA2BB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180943C1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B2F6D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4AB4229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7BA0EE1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67DC1C9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41941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Wealth, size (income, assets, capital)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8DBEC6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(C)</w:t>
            </w:r>
          </w:p>
        </w:tc>
      </w:tr>
      <w:tr w:rsidR="007B627E" w:rsidRPr="000F0A4B" w14:paraId="6690F79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678F1C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8E0D8C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EA2B6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and Clancy (2010) (C)</w:t>
            </w:r>
          </w:p>
        </w:tc>
      </w:tr>
      <w:tr w:rsidR="007B627E" w:rsidRPr="000F0A4B" w14:paraId="5C89C5C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276895C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88068C8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40C31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Mapako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Prasad (2008) (P)</w:t>
            </w:r>
          </w:p>
        </w:tc>
      </w:tr>
      <w:tr w:rsidR="007B627E" w:rsidRPr="000F0A4B" w14:paraId="3B610F7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C75AE4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9AB8FB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B63D7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Harsdorff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Bamanyaki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(2009) (C)</w:t>
            </w:r>
          </w:p>
        </w:tc>
      </w:tr>
      <w:tr w:rsidR="007B627E" w:rsidRPr="000F0A4B" w14:paraId="6EE1A91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59A3CA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9152A3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0109C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Ekblom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(2016) (P)</w:t>
            </w:r>
          </w:p>
        </w:tc>
      </w:tr>
      <w:tr w:rsidR="007B627E" w:rsidRPr="000F0A4B" w14:paraId="0AF59E3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220598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E17743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D282E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05BD94A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BC4190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CFFC72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87045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Banerjee et al. (2017) (C)</w:t>
            </w:r>
          </w:p>
        </w:tc>
      </w:tr>
      <w:tr w:rsidR="007B627E" w:rsidRPr="000F0A4B" w14:paraId="6EE9899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4FBD26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BC3CB8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63DB8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Mead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Liedholm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(1998) (P)</w:t>
            </w:r>
          </w:p>
        </w:tc>
      </w:tr>
      <w:tr w:rsidR="007B627E" w:rsidRPr="000F0A4B" w14:paraId="795DDAB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04FF42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56EF4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type/industry 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2793C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(C)</w:t>
            </w:r>
          </w:p>
        </w:tc>
      </w:tr>
      <w:tr w:rsidR="007B627E" w:rsidRPr="000F0A4B" w14:paraId="23919E3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09D788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424997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1F872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Kooijnman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-van Dijk (2008) (P, C)</w:t>
            </w:r>
          </w:p>
        </w:tc>
      </w:tr>
      <w:tr w:rsidR="007B627E" w:rsidRPr="000F0A4B" w14:paraId="0B6B5289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47082A6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B50D0C8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663E2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Owoo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(P)</w:t>
            </w:r>
          </w:p>
        </w:tc>
      </w:tr>
      <w:tr w:rsidR="007B627E" w:rsidRPr="000F0A4B" w14:paraId="720FA6F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F4A089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6396DB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33CB6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Mead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Liedenholm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(1998) (P)</w:t>
            </w:r>
          </w:p>
        </w:tc>
      </w:tr>
      <w:tr w:rsidR="007B627E" w:rsidRPr="000F0A4B" w14:paraId="7AE2721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D84CBB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A88D71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B1825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379097D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C409E0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5FB1DC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B22DB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Harsdorff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Bamanyaki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(2009) (C)</w:t>
            </w:r>
          </w:p>
        </w:tc>
      </w:tr>
      <w:tr w:rsidR="007B627E" w:rsidRPr="000F0A4B" w14:paraId="5D388DF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11D6B7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B0B11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registration and formality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857D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(P)</w:t>
            </w:r>
          </w:p>
        </w:tc>
      </w:tr>
      <w:tr w:rsidR="007B627E" w:rsidRPr="000F0A4B" w14:paraId="7EB4103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DAA60A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C4A6AB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ECC0F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Loening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Lane (2007) (P)</w:t>
            </w:r>
          </w:p>
        </w:tc>
      </w:tr>
      <w:tr w:rsidR="007B627E" w:rsidRPr="000F0A4B" w14:paraId="0F77958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CDEB5E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6F5CB2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7FFF7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Foster et al., (2010) (P) </w:t>
            </w:r>
          </w:p>
        </w:tc>
      </w:tr>
      <w:tr w:rsidR="007B627E" w:rsidRPr="000F0A4B" w14:paraId="0461F0F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9B113A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4C71F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location of enterprise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BD11D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Olawale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Garwe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(2010) (P)</w:t>
            </w:r>
          </w:p>
        </w:tc>
      </w:tr>
      <w:tr w:rsidR="007B627E" w:rsidRPr="000F0A4B" w14:paraId="4F114925" w14:textId="77777777" w:rsidTr="00297C75">
        <w:trPr>
          <w:trHeight w:val="158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C65423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3AA0AB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69633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 </w:t>
            </w:r>
          </w:p>
        </w:tc>
      </w:tr>
      <w:tr w:rsidR="007B627E" w:rsidRPr="000F0A4B" w14:paraId="643AAC16" w14:textId="77777777" w:rsidTr="00297C75">
        <w:trPr>
          <w:trHeight w:val="240"/>
        </w:trPr>
        <w:tc>
          <w:tcPr>
            <w:tcW w:w="2827" w:type="pct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2FE19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EE2CD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5FA4D267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9E8B79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D6D48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682FFE10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128A79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B1199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492D94C0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43292D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38129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(U, P, C)</w:t>
            </w:r>
          </w:p>
        </w:tc>
      </w:tr>
      <w:tr w:rsidR="007B627E" w:rsidRPr="000F0A4B" w14:paraId="7AE8F9C6" w14:textId="77777777" w:rsidTr="00297C75">
        <w:trPr>
          <w:trHeight w:val="240"/>
        </w:trPr>
        <w:tc>
          <w:tcPr>
            <w:tcW w:w="2827" w:type="pct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B0739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Market Access: Demand</w:t>
            </w:r>
          </w:p>
          <w:p w14:paraId="30508DD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1D5EBE0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  <w:p w14:paraId="56AD30F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3B66F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and Clancy (2010) (P, C)</w:t>
            </w:r>
          </w:p>
        </w:tc>
      </w:tr>
      <w:tr w:rsidR="007B627E" w:rsidRPr="000F0A4B" w14:paraId="6B2AC6FE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6C3130B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BE7F6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Harsdorff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Bamanyaki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(2009) (P)</w:t>
            </w:r>
          </w:p>
        </w:tc>
      </w:tr>
      <w:tr w:rsidR="007B627E" w:rsidRPr="000F0A4B" w14:paraId="7EFD2E4E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320F50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65305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Mead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Liedenholm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(1998) (U)</w:t>
            </w:r>
          </w:p>
        </w:tc>
      </w:tr>
      <w:tr w:rsidR="007B627E" w:rsidRPr="000F0A4B" w14:paraId="1B2497D5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E6745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lastRenderedPageBreak/>
              <w:t> </w:t>
            </w:r>
          </w:p>
          <w:p w14:paraId="11098D0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673856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D1AE0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population density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0E858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and Clancy (2010) (P, C)</w:t>
            </w:r>
          </w:p>
        </w:tc>
      </w:tr>
      <w:tr w:rsidR="007B627E" w:rsidRPr="000F0A4B" w14:paraId="029D31A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5E1847E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7A4C5DE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47A54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and Clancy (2010) (C)</w:t>
            </w:r>
          </w:p>
        </w:tc>
      </w:tr>
      <w:tr w:rsidR="007B627E" w:rsidRPr="000F0A4B" w14:paraId="70AE24B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3875DE3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B29B577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238B9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Haggbladde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(200/) (U)</w:t>
            </w:r>
          </w:p>
        </w:tc>
      </w:tr>
      <w:tr w:rsidR="007B627E" w:rsidRPr="000F0A4B" w14:paraId="2F4DD85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3C4A2E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A9765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urban/rural migration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2ECB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5456DFF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87112B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E6D3A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local wealth and purchasing power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52DF8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Practical Action Consulting, (2012) (P)</w:t>
            </w:r>
          </w:p>
        </w:tc>
      </w:tr>
      <w:tr w:rsidR="007B627E" w:rsidRPr="000F0A4B" w14:paraId="5CFFF793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3D9F17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118F6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local population/market size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B6C06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715B30C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2C9993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08CD5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number of people who transit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BB73E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(U, P, C)</w:t>
            </w:r>
          </w:p>
        </w:tc>
      </w:tr>
      <w:tr w:rsidR="007B627E" w:rsidRPr="000F0A4B" w14:paraId="04DEF31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26B086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2F180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level of competition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B9F45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Practical Action Consulting, (2012) (P)</w:t>
            </w:r>
          </w:p>
        </w:tc>
      </w:tr>
      <w:tr w:rsidR="007B627E" w:rsidRPr="000F0A4B" w14:paraId="775C0963" w14:textId="77777777" w:rsidTr="00297C75">
        <w:trPr>
          <w:trHeight w:val="240"/>
        </w:trPr>
        <w:tc>
          <w:tcPr>
            <w:tcW w:w="2827" w:type="pct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20723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Market Access: Supply/Input factors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CAEFB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Practical Action Consulting, (2012) (P)</w:t>
            </w:r>
          </w:p>
        </w:tc>
      </w:tr>
      <w:tr w:rsidR="007B627E" w:rsidRPr="000F0A4B" w14:paraId="7F726552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E1121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7580421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5474539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0DB846D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71825E4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16892A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13CEF30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054F002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42C5CE7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98F174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417BF8E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4C0852B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7659208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5442894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179A454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1460D41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61B556A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04C994B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445B00B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37CE0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access to finance</w:t>
            </w: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br/>
              <w:t>(presence of banks, interest rate, required collateral, required owners’ equity contribution)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E73F4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5761B55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2A5EA4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219B0C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9FE6A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77A6D49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A76CED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AEA71E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1FF28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FRES (2014) (U)</w:t>
            </w:r>
          </w:p>
        </w:tc>
      </w:tr>
      <w:tr w:rsidR="007B627E" w:rsidRPr="000F0A4B" w14:paraId="4059952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636989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789D7A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236EA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06C5F78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7BAC1E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2AD3CC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01FFF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4747D9B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3B6E55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A8923E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32508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(U)</w:t>
            </w:r>
          </w:p>
        </w:tc>
      </w:tr>
      <w:tr w:rsidR="007B627E" w:rsidRPr="000F0A4B" w14:paraId="1E258A2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A78A57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1717BF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AE48A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Fishbein et al. (2003) (U)</w:t>
            </w:r>
          </w:p>
        </w:tc>
      </w:tr>
      <w:tr w:rsidR="007B627E" w:rsidRPr="000F0A4B" w14:paraId="64C326B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132CEF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539D14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1EC04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Ekblom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(2016) (P)</w:t>
            </w:r>
          </w:p>
        </w:tc>
      </w:tr>
      <w:tr w:rsidR="007B627E" w:rsidRPr="000F0A4B" w14:paraId="3A845F3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DB0A91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D53F88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7221B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025E4EF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344C25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FE0D19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D527A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Loening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Lane (2007) (P)</w:t>
            </w:r>
          </w:p>
        </w:tc>
      </w:tr>
      <w:tr w:rsidR="007B627E" w:rsidRPr="000F0A4B" w14:paraId="10CAFDD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709115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1EBBAE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6E47F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Olawaleand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Garwe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(2010) (U, P)</w:t>
            </w:r>
          </w:p>
        </w:tc>
      </w:tr>
      <w:tr w:rsidR="007B627E" w:rsidRPr="000F0A4B" w14:paraId="50CE61F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677C17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B4504A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1D1985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Mead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Liedenholm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(1998) (U)</w:t>
            </w:r>
          </w:p>
        </w:tc>
      </w:tr>
      <w:tr w:rsidR="007B627E" w:rsidRPr="000F0A4B" w14:paraId="3A1B3B1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8909C6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CC7E7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cost of input factors (other than electricity)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1DA3A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138DBE6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1B5E46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A07119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3B8C9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(C) </w:t>
            </w:r>
          </w:p>
        </w:tc>
      </w:tr>
      <w:tr w:rsidR="007B627E" w:rsidRPr="000F0A4B" w14:paraId="2CB25AE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FCE096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4C612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presence electricity access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38FF9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Rao (2013) (P, C)</w:t>
            </w:r>
          </w:p>
        </w:tc>
      </w:tr>
      <w:tr w:rsidR="007B627E" w:rsidRPr="000F0A4B" w14:paraId="2E407F9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1567DA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E20384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1CD5B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 </w:t>
            </w:r>
          </w:p>
        </w:tc>
      </w:tr>
      <w:tr w:rsidR="007B627E" w:rsidRPr="000F0A4B" w14:paraId="7B1CB96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B6A913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25236B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09B97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Maleko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(2005) (U)</w:t>
            </w:r>
          </w:p>
        </w:tc>
      </w:tr>
      <w:tr w:rsidR="007B627E" w:rsidRPr="000F0A4B" w14:paraId="30B5785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802C1C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CD18D4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265C7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Prasad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Dieden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 xml:space="preserve"> (2007) (U,P)</w:t>
            </w:r>
          </w:p>
        </w:tc>
      </w:tr>
      <w:tr w:rsidR="007B627E" w:rsidRPr="000F0A4B" w14:paraId="088160F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CD5EC1B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5CFAD7C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3F5A8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FRES (2013) (U) </w:t>
            </w:r>
          </w:p>
        </w:tc>
      </w:tr>
      <w:tr w:rsidR="007B627E" w:rsidRPr="000F0A4B" w14:paraId="1A7D49D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67093E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7E5FD8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3BCEE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Harsdorff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Bamanyaki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(2009) (U)</w:t>
            </w:r>
          </w:p>
        </w:tc>
      </w:tr>
      <w:tr w:rsidR="007B627E" w:rsidRPr="000F0A4B" w14:paraId="1B7E18E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38763D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C0F51E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C505D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(U)</w:t>
            </w:r>
          </w:p>
        </w:tc>
      </w:tr>
      <w:tr w:rsidR="007B627E" w:rsidRPr="000F0A4B" w14:paraId="6407ADF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F8DD27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ED0382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074C5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Peter et al., (2011) (U)</w:t>
            </w:r>
          </w:p>
        </w:tc>
      </w:tr>
      <w:tr w:rsidR="007B627E" w:rsidRPr="000F0A4B" w14:paraId="291AFD0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5A8F3A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D99411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62D1E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Kirubi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al., (2008) (P)</w:t>
            </w:r>
          </w:p>
        </w:tc>
      </w:tr>
      <w:tr w:rsidR="007B627E" w:rsidRPr="000F0A4B" w14:paraId="08EF486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B6AEB2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FCB6A8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C22AC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Lenz (2017) (U)</w:t>
            </w:r>
          </w:p>
        </w:tc>
      </w:tr>
      <w:tr w:rsidR="007B627E" w:rsidRPr="000F0A4B" w14:paraId="34807A3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EB8FE1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9F8A96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8871B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Gibson and Olivia, (2015) (U)</w:t>
            </w:r>
          </w:p>
        </w:tc>
      </w:tr>
      <w:tr w:rsidR="007B627E" w:rsidRPr="000F0A4B" w14:paraId="62FC9F0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FDE456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1A93E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electricity access capacity (voltage, AC/DC…) quality (number and duration of blackouts in given time; presence of risk factors for supply)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A90A4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5A3A7F3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06CFFA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0992B3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1B027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World Bank (2015) (C)</w:t>
            </w:r>
          </w:p>
        </w:tc>
      </w:tr>
      <w:tr w:rsidR="007B627E" w:rsidRPr="000F0A4B" w14:paraId="4F83599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13082E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D1BC5A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7A14F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Foster et al., (2010) (P)</w:t>
            </w:r>
          </w:p>
        </w:tc>
      </w:tr>
      <w:tr w:rsidR="007B627E" w:rsidRPr="000F0A4B" w14:paraId="596BCCD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D11CF0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F40F89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8DB52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(C)</w:t>
            </w:r>
          </w:p>
        </w:tc>
      </w:tr>
      <w:tr w:rsidR="007B627E" w:rsidRPr="000F0A4B" w14:paraId="78E3B4C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79E6A5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362465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31ADC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Mapako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Prasad (2008) (P)</w:t>
            </w:r>
          </w:p>
        </w:tc>
      </w:tr>
      <w:tr w:rsidR="007B627E" w:rsidRPr="000F0A4B" w14:paraId="16B87A2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29A42A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2FCDCB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AC013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Moyo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(2013) (P)</w:t>
            </w:r>
          </w:p>
        </w:tc>
      </w:tr>
      <w:tr w:rsidR="007B627E" w:rsidRPr="000F0A4B" w14:paraId="7355C17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E33C1E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2A18AA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52536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70CC349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BEB335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91E67D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82F3B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World Bank (2015) (C, P)</w:t>
            </w:r>
          </w:p>
        </w:tc>
      </w:tr>
      <w:tr w:rsidR="007B627E" w:rsidRPr="000F0A4B" w14:paraId="3C186BA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50AED9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F494DD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3CDDD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Gibson &amp; Olivia, 2010) (U)</w:t>
            </w:r>
          </w:p>
        </w:tc>
      </w:tr>
      <w:tr w:rsidR="007B627E" w:rsidRPr="000F0A4B" w14:paraId="5B333369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FE7F0D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0F40E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cost of electrical connection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39746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(C) </w:t>
            </w:r>
          </w:p>
        </w:tc>
      </w:tr>
      <w:tr w:rsidR="007B627E" w:rsidRPr="000F0A4B" w14:paraId="45C8E6E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648329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AC89BF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147B3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7A6EDBE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74FA6B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BB1F5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cost of electricity consumption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AEC95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Pueyo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(2014) (C)</w:t>
            </w:r>
          </w:p>
        </w:tc>
      </w:tr>
      <w:tr w:rsidR="007B627E" w:rsidRPr="000F0A4B" w14:paraId="46FFDD09" w14:textId="77777777" w:rsidTr="00297C75">
        <w:trPr>
          <w:trHeight w:val="240"/>
        </w:trPr>
        <w:tc>
          <w:tcPr>
            <w:tcW w:w="2827" w:type="pct"/>
            <w:gridSpan w:val="2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F824B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Physical Market Access and Transportation</w:t>
            </w:r>
          </w:p>
          <w:p w14:paraId="0FA424B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2163D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Rao (2013) (P, C)</w:t>
            </w:r>
          </w:p>
        </w:tc>
      </w:tr>
      <w:tr w:rsidR="007B627E" w:rsidRPr="000F0A4B" w14:paraId="6AF0E181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0CF895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D5D8F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Wilcox et al. (2015)</w:t>
            </w:r>
          </w:p>
        </w:tc>
      </w:tr>
      <w:tr w:rsidR="007B627E" w:rsidRPr="000F0A4B" w14:paraId="62558D3C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607FC0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5CCDF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49D72B9E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7182C3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64DF4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Nkegbe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(2018) (U)</w:t>
            </w:r>
          </w:p>
        </w:tc>
      </w:tr>
      <w:tr w:rsidR="007B627E" w:rsidRPr="000F0A4B" w14:paraId="5FA53D7A" w14:textId="77777777" w:rsidTr="00297C75">
        <w:trPr>
          <w:trHeight w:val="240"/>
        </w:trPr>
        <w:tc>
          <w:tcPr>
            <w:tcW w:w="2827" w:type="pct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EB1316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C1109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Haggblade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(U) </w:t>
            </w:r>
          </w:p>
        </w:tc>
      </w:tr>
      <w:tr w:rsidR="007B627E" w:rsidRPr="000F0A4B" w14:paraId="5FA21B2B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34510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2F146B7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D6C188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76F62B3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E4C8F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physical access to input goods (e.g. appliances) and services (e.g. maintenance)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FE08B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MFAN, (2014) (P)</w:t>
            </w:r>
          </w:p>
        </w:tc>
      </w:tr>
      <w:tr w:rsidR="007B627E" w:rsidRPr="000F0A4B" w14:paraId="07D16B0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8F918A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733F5A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63842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(P, C)</w:t>
            </w:r>
          </w:p>
        </w:tc>
      </w:tr>
      <w:tr w:rsidR="007B627E" w:rsidRPr="000F0A4B" w14:paraId="6D118CE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804322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405D67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027A1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Peter et al., (2011) (P, C)</w:t>
            </w:r>
          </w:p>
        </w:tc>
      </w:tr>
      <w:tr w:rsidR="007B627E" w:rsidRPr="000F0A4B" w14:paraId="3A57D2A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5586D7D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6D24F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level of urbanization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2FAEF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Rao (2013) (P, C)</w:t>
            </w:r>
          </w:p>
        </w:tc>
      </w:tr>
      <w:tr w:rsidR="007B627E" w:rsidRPr="000F0A4B" w14:paraId="3143795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63A49B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52A7F3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5E5DD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Mead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Liedenholm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(1998) (P)</w:t>
            </w:r>
          </w:p>
        </w:tc>
      </w:tr>
      <w:tr w:rsidR="007B627E" w:rsidRPr="000F0A4B" w14:paraId="0172E65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492F63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4FB8BB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2CDEF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Akpan et al. (2014) (U)</w:t>
            </w:r>
          </w:p>
        </w:tc>
      </w:tr>
      <w:tr w:rsidR="007B627E" w:rsidRPr="000F0A4B" w14:paraId="6ECF835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FFADF43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53D06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distance to urban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centers</w:t>
            </w:r>
            <w:proofErr w:type="spellEnd"/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6ED43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, (2017) (U)</w:t>
            </w:r>
          </w:p>
        </w:tc>
      </w:tr>
      <w:tr w:rsidR="007B627E" w:rsidRPr="000F0A4B" w14:paraId="2462E92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9EE802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DB6AF5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7129F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2105889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196640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187BCC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62EC0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Gibson and Olivia, (2015) (U)</w:t>
            </w:r>
          </w:p>
        </w:tc>
      </w:tr>
      <w:tr w:rsidR="007B627E" w:rsidRPr="000F0A4B" w14:paraId="693375F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C5500D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0EDE2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presence of roads and distance to roads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6C422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and Clancy (2010) (C)</w:t>
            </w:r>
          </w:p>
        </w:tc>
      </w:tr>
      <w:tr w:rsidR="007B627E" w:rsidRPr="000F0A4B" w14:paraId="5E62CDC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6405DDD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E5DD3C9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927A1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and Clancy (2010) (C)</w:t>
            </w:r>
          </w:p>
        </w:tc>
      </w:tr>
      <w:tr w:rsidR="007B627E" w:rsidRPr="000F0A4B" w14:paraId="5CB3CAD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F7D03B8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A0454B4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32535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Loening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Lane (2007) (P)</w:t>
            </w:r>
          </w:p>
        </w:tc>
      </w:tr>
      <w:tr w:rsidR="007B627E" w:rsidRPr="000F0A4B" w14:paraId="7B5A737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87916E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86FBD3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BA83A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Efobi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(2019) (U)</w:t>
            </w:r>
          </w:p>
        </w:tc>
      </w:tr>
      <w:tr w:rsidR="007B627E" w:rsidRPr="000F0A4B" w14:paraId="35E7D5A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80D74F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4D6A5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quality of roads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F49AE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</w:rPr>
              <w:t>Kooijman-van Dijk (2012) (C, P)</w:t>
            </w:r>
          </w:p>
        </w:tc>
      </w:tr>
      <w:tr w:rsidR="007B627E" w:rsidRPr="000F0A4B" w14:paraId="4FCA276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9FC4EEC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F6C72BF" w14:textId="77777777" w:rsidR="007B627E" w:rsidRPr="000F0A4B" w:rsidRDefault="007B627E" w:rsidP="00297C75">
            <w:pPr>
              <w:rPr>
                <w:sz w:val="18"/>
                <w:szCs w:val="18"/>
                <w:lang w:val="nl-NL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7B005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661AE48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957AEF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3DFBA7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01D37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Loening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Lane (2007) (P)</w:t>
            </w:r>
          </w:p>
        </w:tc>
      </w:tr>
      <w:tr w:rsidR="007B627E" w:rsidRPr="000F0A4B" w14:paraId="481519DB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0BD2C5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45BBD2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748B6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Gibson and Olivia, (2015) (U)</w:t>
            </w:r>
          </w:p>
        </w:tc>
      </w:tr>
      <w:tr w:rsidR="007B627E" w:rsidRPr="000F0A4B" w14:paraId="6158432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C8DB0C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C4F5A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presence of regular market/commercial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center</w:t>
            </w:r>
            <w:proofErr w:type="spellEnd"/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0FE1D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FRES (2014) (U)</w:t>
            </w:r>
          </w:p>
        </w:tc>
      </w:tr>
      <w:tr w:rsidR="007B627E" w:rsidRPr="000F0A4B" w14:paraId="1D00759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215430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4B83F4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6140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17D65B0E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5AB9EE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FD0D7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access to daily public transportation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F980F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diaoDiao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(2018) (U)</w:t>
            </w:r>
          </w:p>
        </w:tc>
      </w:tr>
      <w:tr w:rsidR="007B627E" w:rsidRPr="000F0A4B" w14:paraId="67CCD131" w14:textId="77777777" w:rsidTr="00297C75">
        <w:trPr>
          <w:trHeight w:val="240"/>
        </w:trPr>
        <w:tc>
          <w:tcPr>
            <w:tcW w:w="2827" w:type="pct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6FE65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Governance, institutional context and development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E4E25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6E4FC5F3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82229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1676AFD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6245680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1BB5D8D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2A4BD42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A17545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2C0B0B2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EB6F16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0B58561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56EB570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1D762A2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593C74C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7F5A041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3B5BA67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460F1C3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B97DA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conductive regulatory environment and policies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15970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Practical Action Consulting, (2012) (P)</w:t>
            </w:r>
          </w:p>
        </w:tc>
      </w:tr>
      <w:tr w:rsidR="007B627E" w:rsidRPr="000F0A4B" w14:paraId="2643EBA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569F66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D1E0F2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38272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1A754425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6B4144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57A9A8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86B90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Lecoque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Wieman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(C)</w:t>
            </w:r>
          </w:p>
        </w:tc>
      </w:tr>
      <w:tr w:rsidR="007B627E" w:rsidRPr="000F0A4B" w14:paraId="3AFDC07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FC409E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EBD6B5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CBC2D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(2018) (P)</w:t>
            </w:r>
          </w:p>
        </w:tc>
      </w:tr>
      <w:tr w:rsidR="007B627E" w:rsidRPr="000F0A4B" w14:paraId="0945FF1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3CC73D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584A8D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4E209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Olawaleand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Garwe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(2010) (U, P)</w:t>
            </w:r>
          </w:p>
        </w:tc>
      </w:tr>
      <w:tr w:rsidR="007B627E" w:rsidRPr="000F0A4B" w14:paraId="49C0F4B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D57662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CF6AF5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EB2BB1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(U)</w:t>
            </w:r>
          </w:p>
        </w:tc>
      </w:tr>
      <w:tr w:rsidR="007B627E" w:rsidRPr="000F0A4B" w14:paraId="78F8C62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A78FEA1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CD1A6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effort to start a business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7B299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World Bank (2018) (U, P)</w:t>
            </w:r>
          </w:p>
        </w:tc>
      </w:tr>
      <w:tr w:rsidR="007B627E" w:rsidRPr="000F0A4B" w14:paraId="38585C42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AD696B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60CE8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level of corruption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DF3DF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Olawaleand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Garwe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(2010) (U, P)</w:t>
            </w:r>
          </w:p>
        </w:tc>
      </w:tr>
      <w:tr w:rsidR="007B627E" w:rsidRPr="000F0A4B" w14:paraId="63CF2C3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0D826A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F504E0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CE4F9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2B6DE35A" w14:textId="77777777" w:rsidTr="00297C75">
        <w:trPr>
          <w:trHeight w:val="48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DE113C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C0772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political relevance and activity of locality (presence of communal administration)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A9214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179B0D0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1B7CFA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A54E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level of social security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CDA76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Christiaensen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Demery (2018) (U)</w:t>
            </w:r>
          </w:p>
        </w:tc>
      </w:tr>
      <w:tr w:rsidR="007B627E" w:rsidRPr="000F0A4B" w14:paraId="184911DD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24FA8C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09941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availability of subsidies to SMEs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83BF2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164EEDF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63F04D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A9260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country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250C1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Owoo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(P)</w:t>
            </w:r>
          </w:p>
        </w:tc>
      </w:tr>
      <w:tr w:rsidR="007B627E" w:rsidRPr="000F0A4B" w14:paraId="777385C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D0CA58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3702B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GDP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70C64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Chu et al. (2007) (U, P)</w:t>
            </w:r>
          </w:p>
        </w:tc>
      </w:tr>
      <w:tr w:rsidR="007B627E" w:rsidRPr="000F0A4B" w14:paraId="02A961A1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5E02A6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C704F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gender equality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171C6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Etim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Iwu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(2018) (U)</w:t>
            </w:r>
          </w:p>
        </w:tc>
      </w:tr>
      <w:tr w:rsidR="007B627E" w:rsidRPr="000F0A4B" w14:paraId="2EF0A547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3713188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A0F85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presence of violent conflicts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6417C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Loening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Lane (2007) (P)</w:t>
            </w:r>
          </w:p>
        </w:tc>
      </w:tr>
      <w:tr w:rsidR="007B627E" w:rsidRPr="000F0A4B" w14:paraId="41AF178C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1015DE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C7D0B5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29C67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Nagler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Naudé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(2018) (P)</w:t>
            </w:r>
          </w:p>
        </w:tc>
      </w:tr>
      <w:tr w:rsidR="007B627E" w:rsidRPr="000F0A4B" w14:paraId="208D7CCA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52733A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F610D7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access to water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F113B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Cabraal et al., 2005 (P)</w:t>
            </w:r>
          </w:p>
        </w:tc>
      </w:tr>
      <w:tr w:rsidR="007B627E" w:rsidRPr="000F0A4B" w14:paraId="6BA81B28" w14:textId="77777777" w:rsidTr="00297C75">
        <w:trPr>
          <w:trHeight w:val="201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EF9252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1325D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presence of schools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A0108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Cabraal et al. (2005) (P)</w:t>
            </w: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br/>
            </w: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br/>
            </w:r>
          </w:p>
        </w:tc>
      </w:tr>
      <w:tr w:rsidR="007B627E" w:rsidRPr="000F0A4B" w14:paraId="0CEE461C" w14:textId="77777777" w:rsidTr="00297C75">
        <w:trPr>
          <w:trHeight w:val="7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B26CC3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A75F9A2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F67B8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(P)</w:t>
            </w:r>
          </w:p>
        </w:tc>
      </w:tr>
      <w:tr w:rsidR="007B627E" w:rsidRPr="000F0A4B" w14:paraId="78C39FB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C04661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CCF92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presence of health facilities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57F895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Cabraal et al. (2005) (P)</w:t>
            </w:r>
          </w:p>
        </w:tc>
      </w:tr>
      <w:tr w:rsidR="007B627E" w:rsidRPr="000F0A4B" w14:paraId="4471D8F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3D35800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E398BE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investment climate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67995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Aterido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(2010) (U)</w:t>
            </w:r>
          </w:p>
        </w:tc>
      </w:tr>
      <w:tr w:rsidR="007B627E" w:rsidRPr="000F0A4B" w14:paraId="71CC90BF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E9E925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61F0E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access to cell phone communication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C64603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Loening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Lane (2007) (P)</w:t>
            </w:r>
          </w:p>
        </w:tc>
      </w:tr>
      <w:tr w:rsidR="007B627E" w:rsidRPr="000F0A4B" w14:paraId="4E49706B" w14:textId="77777777" w:rsidTr="00297C75">
        <w:trPr>
          <w:trHeight w:val="240"/>
        </w:trPr>
        <w:tc>
          <w:tcPr>
            <w:tcW w:w="2827" w:type="pct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D9DD0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lastRenderedPageBreak/>
              <w:t>Other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0065A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4FF70B68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6A994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  <w:p w14:paraId="7E88166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D0824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season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239AD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Loening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Lane (2007) (P)</w:t>
            </w:r>
          </w:p>
        </w:tc>
      </w:tr>
      <w:tr w:rsidR="007B627E" w:rsidRPr="000F0A4B" w14:paraId="7F37FAB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37D79B5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FB3084C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52028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(U)</w:t>
            </w:r>
          </w:p>
        </w:tc>
      </w:tr>
      <w:tr w:rsidR="007B627E" w:rsidRPr="000F0A4B" w14:paraId="0233B3F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19A1A1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E8D06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weather (droughts)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90FC8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(C)</w:t>
            </w:r>
          </w:p>
        </w:tc>
      </w:tr>
      <w:tr w:rsidR="007B627E" w:rsidRPr="000F0A4B" w14:paraId="749465DE" w14:textId="77777777" w:rsidTr="00297C75">
        <w:trPr>
          <w:trHeight w:val="240"/>
        </w:trPr>
        <w:tc>
          <w:tcPr>
            <w:tcW w:w="2827" w:type="pct"/>
            <w:gridSpan w:val="2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8BA8B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b/>
                <w:bCs/>
                <w:color w:val="000000"/>
                <w:sz w:val="18"/>
                <w:szCs w:val="18"/>
                <w:lang w:val="en-GB"/>
              </w:rPr>
              <w:t>Development Program Characteristics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D3CE0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Aterido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(2013) (P)</w:t>
            </w:r>
          </w:p>
        </w:tc>
      </w:tr>
      <w:tr w:rsidR="007B627E" w:rsidRPr="000F0A4B" w14:paraId="3C2E653F" w14:textId="77777777" w:rsidTr="00297C75">
        <w:trPr>
          <w:trHeight w:val="240"/>
        </w:trPr>
        <w:tc>
          <w:tcPr>
            <w:tcW w:w="56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14E8B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 </w:t>
            </w:r>
          </w:p>
        </w:tc>
        <w:tc>
          <w:tcPr>
            <w:tcW w:w="226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31748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training and information provided and quality (BDS), knowledge sharing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4F244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Mayer-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Tasch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et al. (2013) (P, C)</w:t>
            </w:r>
          </w:p>
        </w:tc>
      </w:tr>
      <w:tr w:rsidR="007B627E" w:rsidRPr="000F0A4B" w14:paraId="4F35ABA7" w14:textId="77777777" w:rsidTr="00297C75">
        <w:trPr>
          <w:trHeight w:val="7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AEEEBFD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AE03B67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53A6E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ADA (2016) (U)</w:t>
            </w:r>
          </w:p>
        </w:tc>
      </w:tr>
      <w:tr w:rsidR="007B627E" w:rsidRPr="000F0A4B" w14:paraId="235D5FE4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906FC0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7C00B5D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24D1CF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Lecoque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Wieman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(2015) (C)</w:t>
            </w:r>
          </w:p>
        </w:tc>
      </w:tr>
      <w:tr w:rsidR="007B627E" w:rsidRPr="000F0A4B" w14:paraId="6D2C05F9" w14:textId="77777777" w:rsidTr="00297C75">
        <w:trPr>
          <w:trHeight w:val="48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503462BA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04BC5C8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37650A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Tanzania National Survey Baseline report (2012) (P)</w:t>
            </w:r>
          </w:p>
        </w:tc>
      </w:tr>
      <w:tr w:rsidR="007B627E" w:rsidRPr="000F0A4B" w14:paraId="2BF9E420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4CEE1D63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65EA4996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15EB89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Blodgett (2016) (U)</w:t>
            </w:r>
          </w:p>
        </w:tc>
      </w:tr>
      <w:tr w:rsidR="007B627E" w:rsidRPr="000F0A4B" w14:paraId="4B0816F6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CB1750B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2EE40389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685EC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Fishbein (2003) (U)</w:t>
            </w:r>
          </w:p>
        </w:tc>
      </w:tr>
      <w:tr w:rsidR="007B627E" w:rsidRPr="000F0A4B" w14:paraId="4A2A52E8" w14:textId="77777777" w:rsidTr="00297C75">
        <w:trPr>
          <w:trHeight w:val="240"/>
        </w:trPr>
        <w:tc>
          <w:tcPr>
            <w:tcW w:w="561" w:type="pct"/>
            <w:vMerge/>
            <w:tcBorders>
              <w:top w:val="single" w:sz="4" w:space="0" w:color="000000"/>
              <w:bottom w:val="single" w:sz="4" w:space="0" w:color="000000"/>
            </w:tcBorders>
            <w:vAlign w:val="center"/>
            <w:hideMark/>
          </w:tcPr>
          <w:p w14:paraId="1065B728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  <w:tc>
          <w:tcPr>
            <w:tcW w:w="2266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30409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monitoring progress and satisfaction</w:t>
            </w:r>
          </w:p>
        </w:tc>
        <w:tc>
          <w:tcPr>
            <w:tcW w:w="2173" w:type="pct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29B5A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Golumbeanu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and Barnes (2014) (P, C)</w:t>
            </w:r>
          </w:p>
        </w:tc>
      </w:tr>
    </w:tbl>
    <w:p w14:paraId="54BB718F" w14:textId="77777777" w:rsidR="007B627E" w:rsidRPr="000F0A4B" w:rsidRDefault="007B627E" w:rsidP="007B627E">
      <w:pPr>
        <w:rPr>
          <w:sz w:val="18"/>
          <w:szCs w:val="18"/>
          <w:lang w:val="en-GB"/>
        </w:rPr>
      </w:pPr>
    </w:p>
    <w:p w14:paraId="36006EA4" w14:textId="37EEB434" w:rsidR="007B627E" w:rsidRPr="000F0A4B" w:rsidRDefault="007B627E" w:rsidP="007B627E">
      <w:pPr>
        <w:pStyle w:val="Caption"/>
        <w:rPr>
          <w:lang w:val="en-GB"/>
        </w:rPr>
      </w:pPr>
      <w:r w:rsidRPr="000F0A4B">
        <w:rPr>
          <w:lang w:val="en-GB"/>
        </w:rPr>
        <w:t xml:space="preserve">Table </w:t>
      </w:r>
      <w:r w:rsidRPr="000F0A4B">
        <w:rPr>
          <w:lang w:val="en-GB"/>
        </w:rPr>
        <w:fldChar w:fldCharType="begin"/>
      </w:r>
      <w:r w:rsidRPr="000F0A4B">
        <w:rPr>
          <w:lang w:val="en-GB"/>
        </w:rPr>
        <w:instrText xml:space="preserve"> SEQ Table \* ARABIC </w:instrText>
      </w:r>
      <w:r w:rsidRPr="000F0A4B">
        <w:rPr>
          <w:lang w:val="en-GB"/>
        </w:rPr>
        <w:fldChar w:fldCharType="separate"/>
      </w:r>
      <w:r w:rsidR="003F6AD1" w:rsidRPr="000F0A4B">
        <w:rPr>
          <w:noProof/>
          <w:lang w:val="en-GB"/>
        </w:rPr>
        <w:t>7</w:t>
      </w:r>
      <w:r w:rsidRPr="000F0A4B">
        <w:rPr>
          <w:lang w:val="en-GB"/>
        </w:rPr>
        <w:fldChar w:fldCharType="end"/>
      </w:r>
      <w:r w:rsidRPr="000F0A4B">
        <w:rPr>
          <w:lang w:val="en-GB"/>
        </w:rPr>
        <w:t>: Further variables and their sources</w:t>
      </w:r>
    </w:p>
    <w:tbl>
      <w:tblPr>
        <w:tblW w:w="0" w:type="auto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1"/>
        <w:gridCol w:w="5552"/>
        <w:gridCol w:w="1443"/>
      </w:tblGrid>
      <w:tr w:rsidR="007B627E" w:rsidRPr="000F0A4B" w14:paraId="35B90BEB" w14:textId="77777777" w:rsidTr="003F6AD1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A14E7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Night-time lights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4AF5C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yearly average radiance (µW·sr</w:t>
            </w: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vertAlign w:val="superscript"/>
                <w:lang w:val="en-GB"/>
              </w:rPr>
              <w:t>−1</w:t>
            </w: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·cm</w:t>
            </w: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vertAlign w:val="superscript"/>
                <w:lang w:val="en-GB"/>
              </w:rPr>
              <w:t>−2</w:t>
            </w: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) recorded in the night-time hours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C2C97F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Elvidge</w:t>
            </w:r>
            <w:proofErr w:type="spellEnd"/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 xml:space="preserve"> et al., 2017)</w:t>
            </w:r>
          </w:p>
        </w:tc>
      </w:tr>
      <w:tr w:rsidR="007B627E" w:rsidRPr="000F0A4B" w14:paraId="713637B6" w14:textId="77777777" w:rsidTr="003F6AD1">
        <w:trPr>
          <w:trHeight w:val="208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0AF6B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Settlement type data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AA8654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categories of settlement type: water grid cell, very low-density grid cell, low density rural grid cell, rural cluster grid cell, suburban or peri-urban grid cell, semi-dense urban cluster grid cell, dense urban cluster grid cell, urban centre grid cell</w:t>
            </w:r>
          </w:p>
        </w:tc>
        <w:tc>
          <w:tcPr>
            <w:tcW w:w="0" w:type="auto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41827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Florczyk</w:t>
            </w:r>
            <w:proofErr w:type="spellEnd"/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 xml:space="preserve"> et al., 2019)</w:t>
            </w:r>
          </w:p>
        </w:tc>
      </w:tr>
      <w:tr w:rsidR="007B627E" w:rsidRPr="000F0A4B" w14:paraId="264DEBDF" w14:textId="77777777" w:rsidTr="003F6AD1">
        <w:trPr>
          <w:trHeight w:val="207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043B53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Urban cells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64C2E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number of urban cells in the 5-km radius around the coordinates</w:t>
            </w:r>
          </w:p>
        </w:tc>
        <w:tc>
          <w:tcPr>
            <w:tcW w:w="0" w:type="auto"/>
            <w:vMerge/>
            <w:vAlign w:val="center"/>
            <w:hideMark/>
          </w:tcPr>
          <w:p w14:paraId="659528DF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63A08D70" w14:textId="77777777" w:rsidTr="003F6AD1">
        <w:trPr>
          <w:trHeight w:val="207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5EA354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Distance to markets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AC94C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distance in km to core grid cells</w:t>
            </w:r>
          </w:p>
        </w:tc>
        <w:tc>
          <w:tcPr>
            <w:tcW w:w="0" w:type="auto"/>
            <w:vMerge/>
            <w:vAlign w:val="center"/>
            <w:hideMark/>
          </w:tcPr>
          <w:p w14:paraId="42D43FC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2DD629D4" w14:textId="77777777" w:rsidTr="003F6AD1">
        <w:trPr>
          <w:trHeight w:val="207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5EE618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Distance to the nearest urban centre (</w:t>
            </w: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&gt;20.000 inhabitants)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ADE97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In km</w:t>
            </w:r>
          </w:p>
        </w:tc>
        <w:tc>
          <w:tcPr>
            <w:tcW w:w="0" w:type="auto"/>
            <w:vMerge/>
            <w:vAlign w:val="center"/>
            <w:hideMark/>
          </w:tcPr>
          <w:p w14:paraId="3AE2E774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169916A4" w14:textId="77777777" w:rsidTr="003F6AD1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0F77F2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Travel time to the next city (&gt;50.000 inhabitants)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792EC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in minutes based on the fastest transportation mode, based on existing roads traffic etc.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04FE35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(Weiss et al., 2018)</w:t>
            </w:r>
          </w:p>
        </w:tc>
      </w:tr>
      <w:tr w:rsidR="007B627E" w:rsidRPr="000F0A4B" w14:paraId="05F67CCE" w14:textId="77777777" w:rsidTr="003F6AD1">
        <w:trPr>
          <w:trHeight w:val="87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064DE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Road density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E72C80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total length of roads in the 5-km radius around the coordinates</w:t>
            </w:r>
          </w:p>
        </w:tc>
        <w:tc>
          <w:tcPr>
            <w:tcW w:w="0" w:type="auto"/>
            <w:vMerge w:val="restart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A2E9F6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(CIESIN, 2013)</w:t>
            </w:r>
          </w:p>
        </w:tc>
      </w:tr>
      <w:tr w:rsidR="007B627E" w:rsidRPr="000F0A4B" w14:paraId="00957EE4" w14:textId="77777777" w:rsidTr="003F6AD1">
        <w:trPr>
          <w:trHeight w:val="86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1E96D1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Distance to the next road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8CC1AB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222222"/>
                <w:sz w:val="18"/>
                <w:szCs w:val="18"/>
                <w:shd w:val="clear" w:color="auto" w:fill="FFFFFF"/>
                <w:lang w:val="en-GB"/>
              </w:rPr>
              <w:t>In km</w:t>
            </w:r>
          </w:p>
        </w:tc>
        <w:tc>
          <w:tcPr>
            <w:tcW w:w="0" w:type="auto"/>
            <w:vMerge/>
            <w:vAlign w:val="center"/>
            <w:hideMark/>
          </w:tcPr>
          <w:p w14:paraId="5EEE8C9E" w14:textId="77777777" w:rsidR="007B627E" w:rsidRPr="000F0A4B" w:rsidRDefault="007B627E" w:rsidP="00297C75">
            <w:pPr>
              <w:rPr>
                <w:sz w:val="18"/>
                <w:szCs w:val="18"/>
                <w:lang w:val="en-GB"/>
              </w:rPr>
            </w:pPr>
          </w:p>
        </w:tc>
      </w:tr>
      <w:tr w:rsidR="007B627E" w:rsidRPr="000F0A4B" w14:paraId="02E772D8" w14:textId="77777777" w:rsidTr="003F6AD1"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2319D1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Occurrence of droughts and floods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65226D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In past three years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E67A1C" w14:textId="77777777" w:rsidR="007B627E" w:rsidRPr="000F0A4B" w:rsidRDefault="007B627E" w:rsidP="00297C75">
            <w:pPr>
              <w:pStyle w:val="NormalWeb"/>
              <w:spacing w:before="0" w:beforeAutospacing="0" w:after="0" w:afterAutospacing="0"/>
              <w:jc w:val="both"/>
              <w:rPr>
                <w:rFonts w:ascii="Candara" w:hAnsi="Candara"/>
                <w:sz w:val="18"/>
                <w:szCs w:val="18"/>
                <w:lang w:val="en-GB"/>
              </w:rPr>
            </w:pPr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(</w:t>
            </w:r>
            <w:proofErr w:type="spellStart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>Beguería</w:t>
            </w:r>
            <w:proofErr w:type="spellEnd"/>
            <w:r w:rsidRPr="000F0A4B">
              <w:rPr>
                <w:rFonts w:ascii="Candara" w:hAnsi="Candara" w:cs="Calibri"/>
                <w:color w:val="000000"/>
                <w:sz w:val="18"/>
                <w:szCs w:val="18"/>
                <w:lang w:val="en-GB"/>
              </w:rPr>
              <w:t xml:space="preserve"> &amp; Vicente Serrano, 2016)</w:t>
            </w:r>
          </w:p>
        </w:tc>
      </w:tr>
    </w:tbl>
    <w:p w14:paraId="042D86E3" w14:textId="77777777" w:rsidR="007B627E" w:rsidRPr="000F0A4B" w:rsidRDefault="007B627E" w:rsidP="007B627E">
      <w:pPr>
        <w:rPr>
          <w:lang w:val="en-GB"/>
        </w:rPr>
      </w:pPr>
    </w:p>
    <w:p w14:paraId="619C71B4" w14:textId="77777777" w:rsidR="007B627E" w:rsidRPr="000F0A4B" w:rsidRDefault="007B627E" w:rsidP="007B627E">
      <w:pPr>
        <w:rPr>
          <w:rFonts w:eastAsiaTheme="majorEastAsia" w:cstheme="majorBidi"/>
          <w:b/>
          <w:bCs/>
          <w:color w:val="2F5496"/>
          <w:sz w:val="24"/>
          <w:szCs w:val="24"/>
          <w:lang w:val="en-GB"/>
        </w:rPr>
      </w:pPr>
      <w:r w:rsidRPr="000F0A4B">
        <w:rPr>
          <w:b/>
          <w:bCs/>
          <w:color w:val="2F5496"/>
          <w:szCs w:val="24"/>
          <w:lang w:val="en-GB"/>
        </w:rPr>
        <w:br w:type="page"/>
      </w:r>
    </w:p>
    <w:p w14:paraId="4794012E" w14:textId="032F8A45" w:rsidR="000A5DE4" w:rsidRPr="000F0A4B" w:rsidRDefault="000A5DE4" w:rsidP="007B627E">
      <w:pPr>
        <w:pStyle w:val="Heading2"/>
        <w:rPr>
          <w:lang w:val="en-GB"/>
        </w:rPr>
      </w:pPr>
      <w:r w:rsidRPr="000F0A4B">
        <w:rPr>
          <w:lang w:val="en-GB"/>
        </w:rPr>
        <w:lastRenderedPageBreak/>
        <w:t>Appendix 4: Long list of variables included in the testing phase</w:t>
      </w:r>
    </w:p>
    <w:p w14:paraId="597A39E2" w14:textId="77777777" w:rsidR="00F26083" w:rsidRPr="000F0A4B" w:rsidRDefault="00F26083" w:rsidP="00F26083">
      <w:pPr>
        <w:spacing w:after="240"/>
        <w:rPr>
          <w:rFonts w:eastAsiaTheme="minorHAnsi" w:cstheme="minorBidi"/>
          <w:i/>
          <w:iCs/>
          <w:color w:val="44546A" w:themeColor="text2"/>
          <w:sz w:val="18"/>
          <w:szCs w:val="18"/>
        </w:rPr>
      </w:pPr>
      <w:bookmarkStart w:id="9" w:name="_Ref51971814"/>
      <w:bookmarkStart w:id="10" w:name="_Toc52404193"/>
      <w:r w:rsidRPr="000F0A4B">
        <w:rPr>
          <w:i/>
          <w:iCs/>
          <w:color w:val="44546A" w:themeColor="text2"/>
          <w:sz w:val="18"/>
          <w:szCs w:val="18"/>
        </w:rPr>
        <w:t xml:space="preserve">Table </w:t>
      </w:r>
      <w:r w:rsidRPr="000F0A4B">
        <w:fldChar w:fldCharType="begin"/>
      </w:r>
      <w:r w:rsidRPr="000F0A4B">
        <w:rPr>
          <w:i/>
          <w:iCs/>
          <w:color w:val="44546A" w:themeColor="text2"/>
          <w:sz w:val="18"/>
          <w:szCs w:val="18"/>
        </w:rPr>
        <w:instrText xml:space="preserve"> SEQ Table \* ARABIC </w:instrText>
      </w:r>
      <w:r w:rsidRPr="000F0A4B">
        <w:fldChar w:fldCharType="separate"/>
      </w:r>
      <w:r w:rsidRPr="000F0A4B">
        <w:rPr>
          <w:i/>
          <w:iCs/>
          <w:noProof/>
          <w:color w:val="44546A" w:themeColor="text2"/>
          <w:sz w:val="18"/>
          <w:szCs w:val="18"/>
        </w:rPr>
        <w:t>3</w:t>
      </w:r>
      <w:r w:rsidRPr="000F0A4B">
        <w:fldChar w:fldCharType="end"/>
      </w:r>
      <w:bookmarkEnd w:id="9"/>
      <w:r w:rsidRPr="000F0A4B">
        <w:rPr>
          <w:i/>
          <w:iCs/>
          <w:color w:val="44546A" w:themeColor="text2"/>
          <w:sz w:val="18"/>
          <w:szCs w:val="18"/>
        </w:rPr>
        <w:t>. Predictors for EP uptake, performance and electricity consumption as identified in literature.</w:t>
      </w:r>
      <w:bookmarkEnd w:id="10"/>
    </w:p>
    <w:tbl>
      <w:tblPr>
        <w:tblW w:w="8929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288"/>
        <w:gridCol w:w="6641"/>
      </w:tblGrid>
      <w:tr w:rsidR="00F26083" w:rsidRPr="000F0A4B" w14:paraId="388FBE74" w14:textId="77777777" w:rsidTr="003F6AD1">
        <w:trPr>
          <w:trHeight w:val="194"/>
          <w:tblHeader/>
        </w:trPr>
        <w:tc>
          <w:tcPr>
            <w:tcW w:w="2288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410B6945" w14:textId="77777777" w:rsidR="00F26083" w:rsidRPr="000F0A4B" w:rsidRDefault="00F26083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nl-NL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6641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14:paraId="6DD2518F" w14:textId="77777777" w:rsidR="00F26083" w:rsidRPr="000F0A4B" w:rsidRDefault="00F26083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Predictor</w:t>
            </w:r>
          </w:p>
        </w:tc>
      </w:tr>
      <w:tr w:rsidR="00F26083" w:rsidRPr="000F0A4B" w14:paraId="64B673F4" w14:textId="77777777" w:rsidTr="003F6AD1">
        <w:trPr>
          <w:trHeight w:val="194"/>
        </w:trPr>
        <w:tc>
          <w:tcPr>
            <w:tcW w:w="2288" w:type="dxa"/>
            <w:vMerge w:val="restart"/>
            <w:tcBorders>
              <w:top w:val="single" w:sz="12" w:space="0" w:color="auto"/>
            </w:tcBorders>
            <w:noWrap/>
          </w:tcPr>
          <w:p w14:paraId="7D8A4A5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Household Characteristics</w:t>
            </w:r>
          </w:p>
          <w:p w14:paraId="3D53FD5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tcBorders>
              <w:top w:val="single" w:sz="12" w:space="0" w:color="auto"/>
            </w:tcBorders>
            <w:noWrap/>
            <w:hideMark/>
          </w:tcPr>
          <w:p w14:paraId="5A2BFDD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Income/level of wealth/assets (U, C)</w:t>
            </w:r>
          </w:p>
        </w:tc>
      </w:tr>
      <w:tr w:rsidR="00F26083" w:rsidRPr="000F0A4B" w14:paraId="75AC29CB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468B36B9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65BF444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number of 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hh</w:t>
            </w:r>
            <w:proofErr w:type="spellEnd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members (U, P)</w:t>
            </w:r>
          </w:p>
        </w:tc>
      </w:tr>
      <w:tr w:rsidR="00F26083" w:rsidRPr="000F0A4B" w14:paraId="0D252312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8CC393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DBB151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number of rooms (U)</w:t>
            </w:r>
          </w:p>
        </w:tc>
      </w:tr>
      <w:tr w:rsidR="00F26083" w:rsidRPr="000F0A4B" w14:paraId="694D0325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4BF2C00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1507DA4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shock experience (U)</w:t>
            </w:r>
          </w:p>
        </w:tc>
      </w:tr>
      <w:tr w:rsidR="00F26083" w:rsidRPr="000F0A4B" w14:paraId="483506FF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4A7E953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52FDCC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house size (U)</w:t>
            </w:r>
          </w:p>
        </w:tc>
      </w:tr>
      <w:tr w:rsidR="00F26083" w:rsidRPr="000F0A4B" w14:paraId="023BBF4B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355A3CA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61D6A31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agricultural activity (precipitation) (U, P)</w:t>
            </w:r>
          </w:p>
        </w:tc>
      </w:tr>
      <w:tr w:rsidR="00F26083" w:rsidRPr="000F0A4B" w14:paraId="2F1F3533" w14:textId="77777777" w:rsidTr="003F6AD1">
        <w:trPr>
          <w:trHeight w:val="107"/>
        </w:trPr>
        <w:tc>
          <w:tcPr>
            <w:tcW w:w="0" w:type="auto"/>
            <w:vMerge/>
            <w:vAlign w:val="center"/>
            <w:hideMark/>
          </w:tcPr>
          <w:p w14:paraId="49263F1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5B50357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information (e.g. radio ownership) (P)</w:t>
            </w:r>
          </w:p>
        </w:tc>
      </w:tr>
      <w:tr w:rsidR="00F26083" w:rsidRPr="000F0A4B" w14:paraId="10DF06B0" w14:textId="77777777" w:rsidTr="003F6AD1">
        <w:trPr>
          <w:trHeight w:val="126"/>
        </w:trPr>
        <w:tc>
          <w:tcPr>
            <w:tcW w:w="2288" w:type="dxa"/>
            <w:vMerge w:val="restart"/>
            <w:noWrap/>
            <w:hideMark/>
          </w:tcPr>
          <w:p w14:paraId="5B48B6C0" w14:textId="77777777" w:rsidR="00F26083" w:rsidRPr="000F0A4B" w:rsidRDefault="00F26083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Entrepreneur Characteristics</w:t>
            </w:r>
          </w:p>
          <w:p w14:paraId="0F97B9B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4ABBA240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1B4C611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5C369D01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363218C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3AEDC6A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4EEB33F6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303533C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1" w:type="dxa"/>
            <w:hideMark/>
          </w:tcPr>
          <w:p w14:paraId="0410BAE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knowledge/skills (general) (P, C) </w:t>
            </w:r>
          </w:p>
        </w:tc>
      </w:tr>
      <w:tr w:rsidR="00F26083" w:rsidRPr="000F0A4B" w14:paraId="05D52414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57104E7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noWrap/>
            <w:hideMark/>
          </w:tcPr>
          <w:p w14:paraId="279E7AAE" w14:textId="77777777" w:rsidR="00F26083" w:rsidRPr="000F0A4B" w:rsidRDefault="00F26083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education (years of schooling, literacy) (P, U)</w:t>
            </w:r>
          </w:p>
        </w:tc>
      </w:tr>
      <w:tr w:rsidR="00F26083" w:rsidRPr="000F0A4B" w14:paraId="7CFFD5DB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5CD5D5F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noWrap/>
            <w:hideMark/>
          </w:tcPr>
          <w:p w14:paraId="127DBE7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digital and mechanical know-how (U, P, C)</w:t>
            </w:r>
          </w:p>
        </w:tc>
      </w:tr>
      <w:tr w:rsidR="00F26083" w:rsidRPr="000F0A4B" w14:paraId="097668DC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7DBC267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361CC9C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social networks (religion) (U, P)</w:t>
            </w:r>
          </w:p>
        </w:tc>
      </w:tr>
      <w:tr w:rsidR="00F26083" w:rsidRPr="000F0A4B" w14:paraId="25D27273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1EA179E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33CEF67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marital status (U)</w:t>
            </w:r>
          </w:p>
        </w:tc>
      </w:tr>
      <w:tr w:rsidR="00F26083" w:rsidRPr="000F0A4B" w14:paraId="39A76F4C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157D6E3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07FAC01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age (U, P, C)</w:t>
            </w:r>
          </w:p>
        </w:tc>
      </w:tr>
      <w:tr w:rsidR="00F26083" w:rsidRPr="000F0A4B" w14:paraId="2AFA7FFC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7657AA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3B1EE315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sex (U, P, C) </w:t>
            </w:r>
          </w:p>
        </w:tc>
      </w:tr>
      <w:tr w:rsidR="00F26083" w:rsidRPr="000F0A4B" w14:paraId="416315B2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70CBAD7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6E68B13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awareness and acceptance of productive uses of electricity (C)</w:t>
            </w:r>
          </w:p>
        </w:tc>
      </w:tr>
      <w:tr w:rsidR="00F26083" w:rsidRPr="000F0A4B" w14:paraId="0873D77A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1144269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E89D315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personal character (P)</w:t>
            </w:r>
          </w:p>
        </w:tc>
      </w:tr>
      <w:tr w:rsidR="00F26083" w:rsidRPr="000F0A4B" w14:paraId="0AA08A73" w14:textId="77777777" w:rsidTr="003F6AD1">
        <w:trPr>
          <w:trHeight w:val="226"/>
        </w:trPr>
        <w:tc>
          <w:tcPr>
            <w:tcW w:w="0" w:type="auto"/>
            <w:vMerge/>
            <w:vAlign w:val="center"/>
            <w:hideMark/>
          </w:tcPr>
          <w:p w14:paraId="5F1E06C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1DF63D76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entrepreneurial experience (P, C)</w:t>
            </w:r>
          </w:p>
        </w:tc>
      </w:tr>
      <w:tr w:rsidR="00F26083" w:rsidRPr="000F0A4B" w14:paraId="66772222" w14:textId="77777777" w:rsidTr="003F6AD1">
        <w:trPr>
          <w:trHeight w:val="186"/>
        </w:trPr>
        <w:tc>
          <w:tcPr>
            <w:tcW w:w="2288" w:type="dxa"/>
            <w:vMerge w:val="restart"/>
            <w:noWrap/>
            <w:hideMark/>
          </w:tcPr>
          <w:p w14:paraId="4BEC0231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Enterprise Characteristics</w:t>
            </w:r>
          </w:p>
          <w:p w14:paraId="381CF64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4A20F1E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6CEC611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1" w:type="dxa"/>
            <w:hideMark/>
          </w:tcPr>
          <w:p w14:paraId="43567299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wealth (income, assets, capital) (P, C)</w:t>
            </w:r>
          </w:p>
        </w:tc>
      </w:tr>
      <w:tr w:rsidR="00F26083" w:rsidRPr="000F0A4B" w14:paraId="2051A959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0365684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noWrap/>
            <w:hideMark/>
          </w:tcPr>
          <w:p w14:paraId="645EB4F9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type/industry (P, C)</w:t>
            </w:r>
          </w:p>
        </w:tc>
      </w:tr>
      <w:tr w:rsidR="00F26083" w:rsidRPr="000F0A4B" w14:paraId="2E317C6F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77DA7C97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13EAB51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size (P, C)</w:t>
            </w:r>
          </w:p>
        </w:tc>
      </w:tr>
      <w:tr w:rsidR="00F26083" w:rsidRPr="000F0A4B" w14:paraId="2BBF45D5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3B7F82B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25C5AE5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registration and formality (P)</w:t>
            </w:r>
          </w:p>
        </w:tc>
      </w:tr>
      <w:tr w:rsidR="00F26083" w:rsidRPr="000F0A4B" w14:paraId="2BCEC7B8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3E6D59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299DF50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location of enterprise (U, P)</w:t>
            </w:r>
          </w:p>
        </w:tc>
      </w:tr>
      <w:tr w:rsidR="00F26083" w:rsidRPr="000F0A4B" w14:paraId="6E3F4F98" w14:textId="77777777" w:rsidTr="003F6AD1">
        <w:trPr>
          <w:trHeight w:val="194"/>
        </w:trPr>
        <w:tc>
          <w:tcPr>
            <w:tcW w:w="2288" w:type="dxa"/>
            <w:noWrap/>
            <w:hideMark/>
          </w:tcPr>
          <w:p w14:paraId="36D0A91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Market Access (general)</w:t>
            </w:r>
          </w:p>
        </w:tc>
        <w:tc>
          <w:tcPr>
            <w:tcW w:w="6641" w:type="dxa"/>
            <w:hideMark/>
          </w:tcPr>
          <w:p w14:paraId="7DF2FF76" w14:textId="77777777" w:rsidR="00F26083" w:rsidRPr="000F0A4B" w:rsidRDefault="00F26083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F26083" w:rsidRPr="000F0A4B" w14:paraId="54990C6A" w14:textId="77777777" w:rsidTr="003F6AD1">
        <w:trPr>
          <w:trHeight w:val="194"/>
        </w:trPr>
        <w:tc>
          <w:tcPr>
            <w:tcW w:w="2288" w:type="dxa"/>
            <w:vMerge w:val="restart"/>
            <w:noWrap/>
          </w:tcPr>
          <w:p w14:paraId="0DDD72A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Market Access: Demand</w:t>
            </w:r>
          </w:p>
          <w:p w14:paraId="0383606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621742E9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316ED48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03DB86B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  <w:p w14:paraId="17CB4417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1" w:type="dxa"/>
            <w:hideMark/>
          </w:tcPr>
          <w:p w14:paraId="6BFFEFA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population density (U, P, C)</w:t>
            </w:r>
          </w:p>
        </w:tc>
      </w:tr>
      <w:tr w:rsidR="00F26083" w:rsidRPr="000F0A4B" w14:paraId="511512DC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0E7E3460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1AABEFA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urban/rural migration (U)</w:t>
            </w:r>
          </w:p>
        </w:tc>
      </w:tr>
      <w:tr w:rsidR="00F26083" w:rsidRPr="000F0A4B" w14:paraId="4CDD9A68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3081692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6FACA25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local wealth and purchasing power (P)</w:t>
            </w:r>
          </w:p>
        </w:tc>
      </w:tr>
      <w:tr w:rsidR="00F26083" w:rsidRPr="000F0A4B" w14:paraId="458BE4EF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C7972B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0A3244F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local population/market size (P)</w:t>
            </w:r>
          </w:p>
        </w:tc>
      </w:tr>
      <w:tr w:rsidR="00F26083" w:rsidRPr="000F0A4B" w14:paraId="282A5048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22DA89A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34E09E6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number of people who transit (U, P, C)</w:t>
            </w:r>
          </w:p>
        </w:tc>
      </w:tr>
      <w:tr w:rsidR="00F26083" w:rsidRPr="000F0A4B" w14:paraId="6AEC7BC8" w14:textId="77777777" w:rsidTr="003F6AD1">
        <w:trPr>
          <w:trHeight w:val="183"/>
        </w:trPr>
        <w:tc>
          <w:tcPr>
            <w:tcW w:w="0" w:type="auto"/>
            <w:vMerge/>
            <w:vAlign w:val="center"/>
            <w:hideMark/>
          </w:tcPr>
          <w:p w14:paraId="7A5692B9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6647C8B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competition (P)</w:t>
            </w:r>
          </w:p>
        </w:tc>
      </w:tr>
      <w:tr w:rsidR="00F26083" w:rsidRPr="000F0A4B" w14:paraId="39D60A17" w14:textId="77777777" w:rsidTr="003F6AD1">
        <w:trPr>
          <w:trHeight w:val="329"/>
        </w:trPr>
        <w:tc>
          <w:tcPr>
            <w:tcW w:w="2288" w:type="dxa"/>
            <w:vMerge w:val="restart"/>
            <w:noWrap/>
            <w:hideMark/>
          </w:tcPr>
          <w:p w14:paraId="0D559D4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Market Access: Supply/Input factors</w:t>
            </w:r>
          </w:p>
          <w:p w14:paraId="288026F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6641" w:type="dxa"/>
            <w:hideMark/>
          </w:tcPr>
          <w:p w14:paraId="576431C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finance (presence of banks, interest rate, required collateral, required owners’ equity contribution) (U, P, C)</w:t>
            </w:r>
          </w:p>
        </w:tc>
      </w:tr>
      <w:tr w:rsidR="00F26083" w:rsidRPr="000F0A4B" w14:paraId="5D3DDCC3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34DDEA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3D64C09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cost of input factors (other than electricity) (C)</w:t>
            </w:r>
          </w:p>
        </w:tc>
      </w:tr>
      <w:tr w:rsidR="00F26083" w:rsidRPr="000F0A4B" w14:paraId="14BA17AA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294B189B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40FBBE2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electricity access (U, P)</w:t>
            </w:r>
          </w:p>
        </w:tc>
      </w:tr>
      <w:tr w:rsidR="00F26083" w:rsidRPr="000F0A4B" w14:paraId="4D4BF1B8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422A8B2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529526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electricity access capacity (voltage, AC/DC, …) quality (number and duration of blackouts in given time; presence of risk factors for supply) (U, P, C)</w:t>
            </w:r>
          </w:p>
        </w:tc>
      </w:tr>
      <w:tr w:rsidR="00F26083" w:rsidRPr="000F0A4B" w14:paraId="3724560E" w14:textId="77777777" w:rsidTr="003F6AD1">
        <w:trPr>
          <w:trHeight w:val="186"/>
        </w:trPr>
        <w:tc>
          <w:tcPr>
            <w:tcW w:w="0" w:type="auto"/>
            <w:vMerge/>
            <w:vAlign w:val="center"/>
            <w:hideMark/>
          </w:tcPr>
          <w:p w14:paraId="7584FCA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09DE7B1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cost of electrical connection (C)</w:t>
            </w:r>
          </w:p>
        </w:tc>
      </w:tr>
      <w:tr w:rsidR="00F26083" w:rsidRPr="000F0A4B" w14:paraId="4B58B4AE" w14:textId="77777777" w:rsidTr="003F6AD1">
        <w:trPr>
          <w:trHeight w:val="141"/>
        </w:trPr>
        <w:tc>
          <w:tcPr>
            <w:tcW w:w="0" w:type="auto"/>
            <w:vMerge/>
            <w:vAlign w:val="center"/>
            <w:hideMark/>
          </w:tcPr>
          <w:p w14:paraId="08061BE0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6D680A1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cost of electricity consumption (C)</w:t>
            </w:r>
          </w:p>
        </w:tc>
      </w:tr>
      <w:tr w:rsidR="00F26083" w:rsidRPr="000F0A4B" w14:paraId="4CDBDBB4" w14:textId="77777777" w:rsidTr="003F6AD1">
        <w:trPr>
          <w:trHeight w:val="194"/>
        </w:trPr>
        <w:tc>
          <w:tcPr>
            <w:tcW w:w="2288" w:type="dxa"/>
            <w:vMerge w:val="restart"/>
            <w:noWrap/>
            <w:hideMark/>
          </w:tcPr>
          <w:p w14:paraId="25184F41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Physical Market Access and Transportation</w:t>
            </w:r>
          </w:p>
        </w:tc>
        <w:tc>
          <w:tcPr>
            <w:tcW w:w="6641" w:type="dxa"/>
            <w:hideMark/>
          </w:tcPr>
          <w:p w14:paraId="30A53480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physical access to input goods (e.g. appliances) and services (e.g. maintenance) (P, C)</w:t>
            </w:r>
          </w:p>
        </w:tc>
      </w:tr>
      <w:tr w:rsidR="00F26083" w:rsidRPr="000F0A4B" w14:paraId="2AA44449" w14:textId="77777777" w:rsidTr="003F6AD1">
        <w:trPr>
          <w:trHeight w:val="256"/>
        </w:trPr>
        <w:tc>
          <w:tcPr>
            <w:tcW w:w="0" w:type="auto"/>
            <w:vMerge/>
            <w:vAlign w:val="center"/>
            <w:hideMark/>
          </w:tcPr>
          <w:p w14:paraId="298873F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2D6847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urbanization (U, P)</w:t>
            </w:r>
          </w:p>
        </w:tc>
      </w:tr>
      <w:tr w:rsidR="00F26083" w:rsidRPr="000F0A4B" w14:paraId="1B14FE63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7ADC7EF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7FF600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urban centers (U)</w:t>
            </w:r>
          </w:p>
        </w:tc>
      </w:tr>
      <w:tr w:rsidR="00F26083" w:rsidRPr="000F0A4B" w14:paraId="7EE1A1B9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0F6FD4D7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5044EA69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roads and distance to roads (U, P, C)</w:t>
            </w:r>
          </w:p>
        </w:tc>
      </w:tr>
      <w:tr w:rsidR="00F26083" w:rsidRPr="000F0A4B" w14:paraId="50C6CDE2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31061F6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52EFB385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quality of roads (P, C)</w:t>
            </w:r>
          </w:p>
        </w:tc>
      </w:tr>
      <w:tr w:rsidR="00F26083" w:rsidRPr="000F0A4B" w14:paraId="21CD33F0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75D52566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0D08B32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regular market/commercial center (U, P)</w:t>
            </w:r>
          </w:p>
        </w:tc>
      </w:tr>
      <w:tr w:rsidR="00F26083" w:rsidRPr="000F0A4B" w14:paraId="6AF50086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584E391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4BF0ABA0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daily public transportation (U)</w:t>
            </w:r>
          </w:p>
        </w:tc>
      </w:tr>
      <w:tr w:rsidR="00F26083" w:rsidRPr="000F0A4B" w14:paraId="755386FE" w14:textId="77777777" w:rsidTr="003F6AD1">
        <w:trPr>
          <w:trHeight w:val="58"/>
        </w:trPr>
        <w:tc>
          <w:tcPr>
            <w:tcW w:w="2288" w:type="dxa"/>
            <w:vMerge w:val="restart"/>
            <w:noWrap/>
            <w:hideMark/>
          </w:tcPr>
          <w:p w14:paraId="542207F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Governance, institutional context and development</w:t>
            </w:r>
          </w:p>
        </w:tc>
        <w:tc>
          <w:tcPr>
            <w:tcW w:w="6641" w:type="dxa"/>
            <w:hideMark/>
          </w:tcPr>
          <w:p w14:paraId="38998A1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conductive regulatory environment and policies (U, P, C)</w:t>
            </w:r>
          </w:p>
        </w:tc>
      </w:tr>
      <w:tr w:rsidR="00F26083" w:rsidRPr="000F0A4B" w14:paraId="3DCA0590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206EBB0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5309E60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effort to start a business (U, P)</w:t>
            </w:r>
          </w:p>
        </w:tc>
      </w:tr>
      <w:tr w:rsidR="00F26083" w:rsidRPr="000F0A4B" w14:paraId="2CF0B5A0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0A44448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8068386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corruption (U, P)</w:t>
            </w:r>
          </w:p>
        </w:tc>
      </w:tr>
      <w:tr w:rsidR="00F26083" w:rsidRPr="000F0A4B" w14:paraId="1B764B44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29747E0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51400F9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political relevance and activity of locality (presence of communal administration) (P)</w:t>
            </w:r>
          </w:p>
        </w:tc>
      </w:tr>
      <w:tr w:rsidR="00F26083" w:rsidRPr="000F0A4B" w14:paraId="369BB231" w14:textId="77777777" w:rsidTr="003F6AD1">
        <w:trPr>
          <w:trHeight w:val="206"/>
        </w:trPr>
        <w:tc>
          <w:tcPr>
            <w:tcW w:w="0" w:type="auto"/>
            <w:vMerge/>
            <w:vAlign w:val="center"/>
            <w:hideMark/>
          </w:tcPr>
          <w:p w14:paraId="24323E7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3692BE4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social security (U)</w:t>
            </w:r>
          </w:p>
        </w:tc>
      </w:tr>
      <w:tr w:rsidR="00F26083" w:rsidRPr="000F0A4B" w14:paraId="3A477089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0E0FE54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12DCC39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availability of subsidies to SMEs (U)</w:t>
            </w:r>
          </w:p>
        </w:tc>
      </w:tr>
      <w:tr w:rsidR="00F26083" w:rsidRPr="000F0A4B" w14:paraId="705672C3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1B50FF5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7A322230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Country (P)</w:t>
            </w:r>
          </w:p>
        </w:tc>
      </w:tr>
      <w:tr w:rsidR="00F26083" w:rsidRPr="000F0A4B" w14:paraId="14735C40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3F7D8F4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4EEDD0E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GDP (U, P)</w:t>
            </w:r>
          </w:p>
        </w:tc>
      </w:tr>
      <w:tr w:rsidR="00F26083" w:rsidRPr="000F0A4B" w14:paraId="620DD241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28A6B72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1ECE0E7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gender equality (U)</w:t>
            </w:r>
          </w:p>
        </w:tc>
      </w:tr>
      <w:tr w:rsidR="00F26083" w:rsidRPr="000F0A4B" w14:paraId="0CB548A4" w14:textId="77777777" w:rsidTr="003F6AD1">
        <w:trPr>
          <w:trHeight w:val="123"/>
        </w:trPr>
        <w:tc>
          <w:tcPr>
            <w:tcW w:w="0" w:type="auto"/>
            <w:vMerge/>
            <w:vAlign w:val="center"/>
            <w:hideMark/>
          </w:tcPr>
          <w:p w14:paraId="4747FE7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2FF95EC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violent conflicts (P)</w:t>
            </w:r>
          </w:p>
        </w:tc>
      </w:tr>
      <w:tr w:rsidR="00F26083" w:rsidRPr="000F0A4B" w14:paraId="47E80230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21B08157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noWrap/>
            <w:hideMark/>
          </w:tcPr>
          <w:p w14:paraId="0B5E9E35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water (P)</w:t>
            </w:r>
          </w:p>
        </w:tc>
      </w:tr>
      <w:tr w:rsidR="00F26083" w:rsidRPr="000F0A4B" w14:paraId="2A3CD224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2AA8C85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281AE12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schools (P)</w:t>
            </w:r>
          </w:p>
        </w:tc>
      </w:tr>
      <w:tr w:rsidR="00F26083" w:rsidRPr="000F0A4B" w14:paraId="021D72E7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7A56664C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5F9F6CCA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presence of health facilities (P) </w:t>
            </w:r>
          </w:p>
        </w:tc>
      </w:tr>
      <w:tr w:rsidR="00F26083" w:rsidRPr="000F0A4B" w14:paraId="3E32A2CB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3ECDC28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noWrap/>
            <w:hideMark/>
          </w:tcPr>
          <w:p w14:paraId="76ABF714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Investment climate (U)</w:t>
            </w:r>
          </w:p>
        </w:tc>
      </w:tr>
      <w:tr w:rsidR="00F26083" w:rsidRPr="000F0A4B" w14:paraId="5BD409C2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379C0835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noWrap/>
            <w:hideMark/>
          </w:tcPr>
          <w:p w14:paraId="77F3B78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cell phone communication (P)</w:t>
            </w:r>
          </w:p>
        </w:tc>
      </w:tr>
      <w:tr w:rsidR="00F26083" w:rsidRPr="000F0A4B" w14:paraId="3FB039F4" w14:textId="77777777" w:rsidTr="003F6AD1">
        <w:trPr>
          <w:trHeight w:val="194"/>
        </w:trPr>
        <w:tc>
          <w:tcPr>
            <w:tcW w:w="2288" w:type="dxa"/>
            <w:vMerge w:val="restart"/>
            <w:noWrap/>
            <w:hideMark/>
          </w:tcPr>
          <w:p w14:paraId="70874A57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6641" w:type="dxa"/>
            <w:noWrap/>
            <w:hideMark/>
          </w:tcPr>
          <w:p w14:paraId="113BD6E8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Season (U, P)</w:t>
            </w:r>
          </w:p>
        </w:tc>
      </w:tr>
      <w:tr w:rsidR="00F26083" w:rsidRPr="000F0A4B" w14:paraId="5E3563BE" w14:textId="77777777" w:rsidTr="003F6AD1">
        <w:trPr>
          <w:trHeight w:val="194"/>
        </w:trPr>
        <w:tc>
          <w:tcPr>
            <w:tcW w:w="0" w:type="auto"/>
            <w:vMerge/>
            <w:vAlign w:val="center"/>
            <w:hideMark/>
          </w:tcPr>
          <w:p w14:paraId="66AC1DE7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noWrap/>
            <w:hideMark/>
          </w:tcPr>
          <w:p w14:paraId="74042612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weather (droughts) (C)</w:t>
            </w:r>
          </w:p>
        </w:tc>
      </w:tr>
      <w:tr w:rsidR="00F26083" w:rsidRPr="000F0A4B" w14:paraId="0209F0D8" w14:textId="77777777" w:rsidTr="003F6AD1">
        <w:trPr>
          <w:trHeight w:val="194"/>
        </w:trPr>
        <w:tc>
          <w:tcPr>
            <w:tcW w:w="2288" w:type="dxa"/>
            <w:vMerge w:val="restart"/>
            <w:noWrap/>
            <w:hideMark/>
          </w:tcPr>
          <w:p w14:paraId="41405CBF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Development Program Characteristics</w:t>
            </w:r>
          </w:p>
        </w:tc>
        <w:tc>
          <w:tcPr>
            <w:tcW w:w="6641" w:type="dxa"/>
            <w:hideMark/>
          </w:tcPr>
          <w:p w14:paraId="5D32D45E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training and information provided and quality (BDS), knowledge sharing (U, P, C)</w:t>
            </w:r>
          </w:p>
        </w:tc>
      </w:tr>
      <w:tr w:rsidR="00F26083" w:rsidRPr="000F0A4B" w14:paraId="11FE9608" w14:textId="77777777" w:rsidTr="003F6AD1">
        <w:trPr>
          <w:trHeight w:val="158"/>
        </w:trPr>
        <w:tc>
          <w:tcPr>
            <w:tcW w:w="0" w:type="auto"/>
            <w:vMerge/>
            <w:vAlign w:val="center"/>
            <w:hideMark/>
          </w:tcPr>
          <w:p w14:paraId="52694803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6641" w:type="dxa"/>
            <w:hideMark/>
          </w:tcPr>
          <w:p w14:paraId="2BFC881D" w14:textId="77777777" w:rsidR="00F26083" w:rsidRPr="000F0A4B" w:rsidRDefault="00F26083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monitoring progress and satisfaction (P, C)</w:t>
            </w:r>
          </w:p>
        </w:tc>
      </w:tr>
    </w:tbl>
    <w:p w14:paraId="6ECE6E0C" w14:textId="5F2016C3" w:rsidR="00F26083" w:rsidRPr="000F0A4B" w:rsidRDefault="00F26083" w:rsidP="00F26083">
      <w:pPr>
        <w:rPr>
          <w:rFonts w:eastAsiaTheme="minorHAnsi" w:cstheme="minorBidi"/>
          <w:sz w:val="22"/>
          <w:szCs w:val="22"/>
          <w:lang w:val="en-GB"/>
        </w:rPr>
      </w:pPr>
    </w:p>
    <w:p w14:paraId="07DE38BE" w14:textId="08C1E227" w:rsidR="00F26083" w:rsidRPr="000F0A4B" w:rsidRDefault="00F26083" w:rsidP="00F26083">
      <w:pPr>
        <w:pStyle w:val="Caption"/>
        <w:keepNext/>
      </w:pPr>
      <w:bookmarkStart w:id="11" w:name="_Ref51444242"/>
      <w:bookmarkStart w:id="12" w:name="_Ref51444235"/>
      <w:bookmarkStart w:id="13" w:name="_Toc52404208"/>
      <w:r w:rsidRPr="000F0A4B">
        <w:t xml:space="preserve">Table </w:t>
      </w:r>
      <w:r w:rsidRPr="000F0A4B">
        <w:fldChar w:fldCharType="begin"/>
      </w:r>
      <w:r w:rsidRPr="000F0A4B">
        <w:instrText xml:space="preserve"> SEQ Table \* ARABIC </w:instrText>
      </w:r>
      <w:r w:rsidRPr="000F0A4B">
        <w:fldChar w:fldCharType="separate"/>
      </w:r>
      <w:r w:rsidR="003F6AD1" w:rsidRPr="000F0A4B">
        <w:rPr>
          <w:noProof/>
        </w:rPr>
        <w:t>9</w:t>
      </w:r>
      <w:r w:rsidRPr="000F0A4B">
        <w:fldChar w:fldCharType="end"/>
      </w:r>
      <w:bookmarkEnd w:id="11"/>
      <w:r w:rsidRPr="000F0A4B">
        <w:t>. All variables found with sources and feasibility of modelling</w:t>
      </w:r>
      <w:bookmarkEnd w:id="12"/>
      <w:bookmarkEnd w:id="13"/>
    </w:p>
    <w:p w14:paraId="110DACFD" w14:textId="77777777" w:rsidR="003F6AD1" w:rsidRPr="000F0A4B" w:rsidRDefault="003F6AD1" w:rsidP="003F6AD1"/>
    <w:tbl>
      <w:tblPr>
        <w:tblStyle w:val="TableofFigures"/>
        <w:tblpPr w:leftFromText="181" w:rightFromText="181" w:tblpYSpec="center"/>
        <w:tblW w:w="9540" w:type="dxa"/>
        <w:tblBorders>
          <w:top w:val="single" w:sz="4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665"/>
        <w:gridCol w:w="1500"/>
        <w:gridCol w:w="1384"/>
        <w:gridCol w:w="992"/>
        <w:gridCol w:w="1134"/>
        <w:gridCol w:w="283"/>
        <w:gridCol w:w="709"/>
        <w:gridCol w:w="284"/>
        <w:gridCol w:w="611"/>
      </w:tblGrid>
      <w:tr w:rsidR="000F0A4B" w:rsidRPr="000F0A4B" w14:paraId="099DD6D2" w14:textId="77777777" w:rsidTr="000F0A4B">
        <w:trPr>
          <w:trHeight w:val="170"/>
          <w:tblHeader/>
        </w:trPr>
        <w:tc>
          <w:tcPr>
            <w:tcW w:w="979" w:type="dxa"/>
            <w:vMerge w:val="restart"/>
            <w:tcBorders>
              <w:top w:val="single" w:sz="12" w:space="0" w:color="auto"/>
              <w:left w:val="nil"/>
              <w:right w:val="nil"/>
            </w:tcBorders>
            <w:noWrap/>
            <w:hideMark/>
          </w:tcPr>
          <w:p w14:paraId="73338D4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  <w:lang w:val="nl-NL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lastRenderedPageBreak/>
              <w:t>Category</w:t>
            </w:r>
          </w:p>
        </w:tc>
        <w:tc>
          <w:tcPr>
            <w:tcW w:w="1666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14:paraId="1BBF450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Predictor</w:t>
            </w:r>
          </w:p>
        </w:tc>
        <w:tc>
          <w:tcPr>
            <w:tcW w:w="1500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14:paraId="13C87A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Variables found</w:t>
            </w:r>
          </w:p>
        </w:tc>
        <w:tc>
          <w:tcPr>
            <w:tcW w:w="1384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14:paraId="0D1659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Source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14:paraId="2D7BD34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Modelling possible?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  <w:hideMark/>
          </w:tcPr>
          <w:p w14:paraId="026483C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Level</w:t>
            </w:r>
          </w:p>
        </w:tc>
        <w:tc>
          <w:tcPr>
            <w:tcW w:w="1887" w:type="dxa"/>
            <w:gridSpan w:val="4"/>
            <w:tcBorders>
              <w:top w:val="single" w:sz="12" w:space="0" w:color="auto"/>
              <w:left w:val="nil"/>
              <w:right w:val="nil"/>
            </w:tcBorders>
            <w:hideMark/>
          </w:tcPr>
          <w:p w14:paraId="651FA22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Modelling possible per regression</w:t>
            </w:r>
          </w:p>
        </w:tc>
      </w:tr>
      <w:tr w:rsidR="003F6AD1" w:rsidRPr="000F0A4B" w14:paraId="3BFFD4B2" w14:textId="77777777" w:rsidTr="000F0A4B">
        <w:trPr>
          <w:trHeight w:val="170"/>
          <w:tblHeader/>
        </w:trPr>
        <w:tc>
          <w:tcPr>
            <w:tcW w:w="954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746F66E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868A005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0CFB34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38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B1DDEB2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3F53125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06B5A98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517F405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U</w:t>
            </w:r>
          </w:p>
        </w:tc>
        <w:tc>
          <w:tcPr>
            <w:tcW w:w="709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19D3987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Conn</w:t>
            </w:r>
          </w:p>
        </w:tc>
        <w:tc>
          <w:tcPr>
            <w:tcW w:w="284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658C6DF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S</w:t>
            </w:r>
          </w:p>
        </w:tc>
        <w:tc>
          <w:tcPr>
            <w:tcW w:w="611" w:type="dxa"/>
            <w:tcBorders>
              <w:left w:val="nil"/>
              <w:bottom w:val="single" w:sz="12" w:space="0" w:color="auto"/>
              <w:right w:val="nil"/>
            </w:tcBorders>
            <w:hideMark/>
          </w:tcPr>
          <w:p w14:paraId="576440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Cons</w:t>
            </w:r>
          </w:p>
        </w:tc>
      </w:tr>
      <w:tr w:rsidR="00F26083" w:rsidRPr="000F0A4B" w14:paraId="7D45AE18" w14:textId="77777777" w:rsidTr="000F0A4B">
        <w:trPr>
          <w:trHeight w:val="170"/>
        </w:trPr>
        <w:tc>
          <w:tcPr>
            <w:tcW w:w="9542" w:type="dxa"/>
            <w:gridSpan w:val="10"/>
            <w:tcBorders>
              <w:top w:val="single" w:sz="12" w:space="0" w:color="auto"/>
              <w:left w:val="nil"/>
              <w:right w:val="nil"/>
            </w:tcBorders>
            <w:noWrap/>
            <w:hideMark/>
          </w:tcPr>
          <w:p w14:paraId="608F8748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Household characteristics</w:t>
            </w:r>
          </w:p>
        </w:tc>
      </w:tr>
      <w:tr w:rsidR="000F0A4B" w:rsidRPr="000F0A4B" w14:paraId="57CFD4E9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7534BFD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03B13F8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41DFDBF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4406611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43C8227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6FE04C3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0AD97B6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5460F88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272A935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Income/level of wealth/assets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763D4C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share of population by wealth quintile 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BE61A5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58DBC8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987162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E68F6E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BD60DD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DDD8A8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71766C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5C5C4A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B27D40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1FDBAC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DF4356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value of dwelling and different assets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CB1454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7BA6EC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637DF6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881F4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C7FE9B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236B7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821DA6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625219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F15AC3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D7C44E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36CD92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wealth index 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gini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coefficient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1D317E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A48493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22C9B9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459D1F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4D7B51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24BD39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201B2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370A7C2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987268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DCEB9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647F48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income from different sources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17D8B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84F5CE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7AB398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ECA80F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9C2D29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21671B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214E7B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E2DFE27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84A874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E34090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D4B3CC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value and possession of different assets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A67024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14:paraId="2CCEED7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hideMark/>
          </w:tcPr>
          <w:p w14:paraId="1978538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82A555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B17B90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82208A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CB2B09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AC880B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7C01E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161A56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A1339F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who possess different assets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noWrap/>
            <w:hideMark/>
          </w:tcPr>
          <w:p w14:paraId="1EA3482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14:paraId="79145D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sufficient representations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hideMark/>
          </w:tcPr>
          <w:p w14:paraId="1D45AE1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5340F1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934507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700581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33F9F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37613B8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8FFC50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673571E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number of 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members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85EBFA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number of HH members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5EA0C6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EEABCD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E5C1D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EF4535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E2D95A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5D232B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BF00ED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0E1958E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3DF238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261E56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0AA7C9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per household size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77A23A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3B617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BA8E52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noWrap/>
            <w:hideMark/>
          </w:tcPr>
          <w:p w14:paraId="796CC10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14:paraId="5C35B63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noWrap/>
            <w:hideMark/>
          </w:tcPr>
          <w:p w14:paraId="139BDD8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noWrap/>
            <w:hideMark/>
          </w:tcPr>
          <w:p w14:paraId="5D8F63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52C56F4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93349D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4FA4B47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number of rooms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CAC20A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number of rooms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26CB3C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F3AAE4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93D3F9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DBDADF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0C6DCD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812888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A0CA93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AA54E01" w14:textId="77777777" w:rsidTr="000F0A4B">
        <w:trPr>
          <w:trHeight w:val="1318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B4B338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0F04FDD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shock experience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D89F5E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dichotomous variables on the occurrence of different shocks on community and 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level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0AB2A2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17D23D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8D3AFE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C0F82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A157C7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554DBF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3875A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09BEA0F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2AE7BF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AD6996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5C7189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occurrence of droughts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20770C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Beguería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and Serrano (2016)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27F9D2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4BBAC1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EC4E10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1FA26C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4AF958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F0792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95A3CE7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6F0D3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75A4FD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EB6D88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occurrence of floods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79DADE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Beguería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and Serrano (2016)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72632B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F756E1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70DB56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3F642E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9729BF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CD66E8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3F8A6C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DF554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13D7DCE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house size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B41C49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5206DD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8228A6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0254FB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26FEA5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A7DAA6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1FEFDF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E62EBB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04D1159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52363E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9BD856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agricultural activity </w:t>
            </w: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br/>
              <w:t>(precipitation)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6B4193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agricultural activity of any household member (dichotomous)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6370C9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8EA177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793866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196EF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674F79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noWrap/>
            <w:hideMark/>
          </w:tcPr>
          <w:p w14:paraId="704C3E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noWrap/>
            <w:hideMark/>
          </w:tcPr>
          <w:p w14:paraId="3800768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CADCAC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436A3F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F3E021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8E31CC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occupied in agriculture (m/f)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BD2B6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DBFD53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363B7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387B59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84E14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667319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FE76F8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662DCBD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24849F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2A4A929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access to information (e.g. radio ownership)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9E6D9D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HH who own a radio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83EF66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28082B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723C5D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26A237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CDEB1C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657897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740A60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03F0F0E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5F279B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33025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9EDC6A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indication if a HH owns a radio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1EAE8F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BF7D53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DBCAE6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A7C4B9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D6C97F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A0F2D8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352A0D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F26083" w:rsidRPr="000F0A4B" w14:paraId="16E364CA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4D56D2D7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Entrepreneur characteristics</w:t>
            </w:r>
          </w:p>
        </w:tc>
      </w:tr>
      <w:tr w:rsidR="003F6AD1" w:rsidRPr="000F0A4B" w14:paraId="27688F2C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2C9E5554" w14:textId="77777777" w:rsidR="00F26083" w:rsidRPr="000F0A4B" w:rsidRDefault="00F26083">
            <w:pPr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noWrap/>
            <w:hideMark/>
          </w:tcPr>
          <w:p w14:paraId="513C36F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knowledge/skills (general)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E160F4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F5402C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4FCA30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B06351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8301B2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88FB3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BF5E9A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412919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66C57718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14956BC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25915CA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level of education (years of schooling, literacy)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49BBA3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attendance of any school (dichotomous)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544E5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F1F2E5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A42BE6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individual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D8FC28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F2561B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823AD8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BC52FB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9351C27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076C336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72BD33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753EF8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Highest level of education of top manager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A19E1F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DFFAB1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4532E5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62617D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E6DC1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3B4FF0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1A7B0C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A6D405E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585F2EA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EC4C05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D12BDF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ability to read and write in any language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30D8A3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97C14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822DFC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individual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CEEC18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E83771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47D854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E6EC44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2AFC32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C4B4F2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2898C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07A160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by highest level of schooling (categorical) (m/f)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6AC27E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58340C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757E74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251883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CE3302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2BBD6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B1E40F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AADB88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BDEDDE6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FF3B0E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2D53F9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literate population (m/f)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9F46E6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13B246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4F060D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4C078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6D95A7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B6FA7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581412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6C49DD0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8C1B6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1B03557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digital and mechanical know-how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9F1BDF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indication if a HH owns a mobile phone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A11BED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5D31F9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F6FA37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8DF149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12621E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EEF591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F3A57D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20B0A52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8B1B4B7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46EBE4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7857B1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who use a mobile phone for financial transactions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6CED82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847F5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B9421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CE1600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D2DF3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6DD21A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C61D83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669F88D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3BD781B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6B5659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807647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who owns a mobile phone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EA6FB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703CEC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81F9FC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0414AD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3E1FB9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F7EB57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B0555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378CD1B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15250C4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DF137D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9F6DA6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households who own a mobile phone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E25E2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E75322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112DEC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BFA8BB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5CE76C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CB033F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EC786D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0BC23FB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055B9F0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3CAF3F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BFE4B6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households who own a computer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59EC3B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6C750D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7764B7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03AB10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6A669C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934EA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E108B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11FEB5E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61375BF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398FC8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F1D70B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internet usage by frequency (m/f)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77AA90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7B3250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EA0027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B8C4EC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0B7DC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89A8AC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BCAE6A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DDB8A2F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394818E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233B185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social networks (religion)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D22009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religion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C7DC78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05B2BC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4AB468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individual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9BED0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861693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C0F26E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C5401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D20C39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A513524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870A0E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marital status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3D8F32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men married or living in union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4F47B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22A2C6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6F674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7EFF46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B7FBA2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E1566D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617764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F00A3B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CFCCDED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974D4E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218EA5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women married or living in union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0E3545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C2758B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C820B9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40272E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CFF98E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498E51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898F5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93E46CF" w14:textId="77777777" w:rsidTr="000F0A4B">
        <w:trPr>
          <w:trHeight w:val="461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69499B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D8CD5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14ADC6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marital status (categorical)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FF6F6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04FC9A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FF7342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individual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998900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CD9A6B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4DEB73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F26A96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4EF5F3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52F6457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629421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age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7D90FB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age of HH head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D3CFBD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796DD9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1C0E72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individual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0711E4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EA2A85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11FE9D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05AC2C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AC137B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E25158D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FB8A81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A16AEA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age of manager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3377D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2E6186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044041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individual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C5CAAF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A17405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90BFA1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B85E57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9ACB1C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840CFA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1F298F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2E2A31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per age groups in 10-year steps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B97195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EB3549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0C079E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312298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ACEFA6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1681DC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24B313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B9EAEF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2BDC4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AAD8AB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sex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EAF9E4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any female owners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257865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2C9D0A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357A6E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4AC051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64C8E0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1F1D61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5AE527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59CAC1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1AA3C3A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AD54D6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406EAB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sex of manger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86846B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36D2C6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E4D2A0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153559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50781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BFB6C4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77604A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2C4906E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681F3A0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26C06E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550EA1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sex of HH head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C30391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10BC41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B6E3C7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F1244C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AE43C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0EF617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A7BD93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4010E1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89A58F6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45379B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170F24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female HH heads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50AE88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E885ED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0ABFE8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14F79E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10346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5A69CA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3D4C11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228000E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787383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2983787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awareness and acceptance of productive uses of electricity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3B1E7D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B18F9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82F4D5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9B8021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334F84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224D5E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A2E647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0D124D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67C1276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3AECCC6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03F2864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level of entrepreneurial experience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A15E3B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years of experience of the top manager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4CD33A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F44520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B0BE31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21479B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68E6B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0CA56C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D70498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F26083" w:rsidRPr="000F0A4B" w14:paraId="40C83063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78110A6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Enterprise Characteristics</w:t>
            </w:r>
          </w:p>
        </w:tc>
      </w:tr>
      <w:tr w:rsidR="003F6AD1" w:rsidRPr="000F0A4B" w14:paraId="07D31D81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5AF51743" w14:textId="77777777" w:rsidR="00F26083" w:rsidRPr="000F0A4B" w:rsidRDefault="00F26083">
            <w:pPr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078A424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wealth (income, assets, capital)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E1C741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total sales of the last fiscal year of the enterprise (in LCU)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49E138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F5F3FD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41FE3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662F1C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CE15A1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C49400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12A1E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7A7D58E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91F89D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9F8153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D52881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total sales in last financial year (Naira)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23CB60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noWrap/>
            <w:hideMark/>
          </w:tcPr>
          <w:p w14:paraId="6E1FD6D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noWrap/>
            <w:hideMark/>
          </w:tcPr>
          <w:p w14:paraId="568143E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816F16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336BE6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63336A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5C5931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9F21CE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CB8956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047A08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6E713D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value of different assets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9F212E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6CBE6E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7672F7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C9413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7B6ABC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5E99DF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E5E7D1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463BF8D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84B5DDA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3E5C33C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type/industry 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23C6E3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2-digit ISIC 4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35CB13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60722E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AD20FC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7B3BFF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5D8914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049C76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97485C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AC16F7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5C5D44E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16E6E6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48E5CD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4-digit ISIC 3.1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48D059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11B548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085C7F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755D05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22639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F71127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FDD60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0E7DA262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9DE966E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5B3DBE2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size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AB4768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number of full-time employees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833A76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0AAFC0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A92926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4080DD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4075AA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92C997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F0784C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D549EA8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4CB463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0551AA2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registration and formality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8F9BC3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registration status 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FB745B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4FADB0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6B2131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893D20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9EDC4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19E91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B3A798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05B667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2578DD7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3E93FD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6438AB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registration status 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82DD71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1A0645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13559A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6BD60E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A3AE30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02408A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16C3C8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9F9599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D774930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043F7B6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location of enterprise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26CC98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location of business at home of owner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27CD81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A7C1C6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65AF1C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9FA9FB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ECDCDF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863C6E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6D1CED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F26083" w:rsidRPr="000F0A4B" w14:paraId="0C4FD005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1DEF9C67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Market Access (general)</w:t>
            </w:r>
          </w:p>
        </w:tc>
      </w:tr>
      <w:tr w:rsidR="00F26083" w:rsidRPr="000F0A4B" w14:paraId="38384409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6CEC16EC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Market Access: Demand</w:t>
            </w:r>
          </w:p>
        </w:tc>
      </w:tr>
      <w:tr w:rsidR="003F6AD1" w:rsidRPr="000F0A4B" w14:paraId="634BC244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6196E11D" w14:textId="77777777" w:rsidR="00F26083" w:rsidRPr="000F0A4B" w:rsidRDefault="00F26083">
            <w:pPr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7446F93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population density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1D2969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Settlement type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6E88F0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Florczyk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et al.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2C2D2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721FB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DB29DD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85DAB3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C7E4C6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445C2B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28903D4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C68981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39FD86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63E328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population density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B260F1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E1E6E6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07D447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0B8A98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74B81A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6B9713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339B98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05B9D52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08A90B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1EDEE63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urban/rural migration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831CF9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9F60CB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F52335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F88D4F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F5FF12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EB47AE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CDBE02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A3362A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3BA5852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5AF1CAB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69EBA9B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local wealth and purchasing power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0DA599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share of population by wealth quintile 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3AB278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819538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EA6D6F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19253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58C84F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AD4C48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F83502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2C0D50E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7F15B5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14916D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BFDAC2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wealth index 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gini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coefficient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DC1B4D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B43C58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1FD4D3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D8919C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FAE50A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D5969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A236CA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0F9BD6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5E5E49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2F7F6EE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local population/market size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6CEDCB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size of locality (categorical)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8F69D9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8098C4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156ECB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regional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EC2E9A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689F9E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6456ED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0B9BFA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6573672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47E34B64" w14:textId="77777777" w:rsidR="00F26083" w:rsidRPr="000F0A4B" w:rsidRDefault="00F26083">
            <w:pPr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75D01FA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number of people who transit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C5B523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66CD37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7F9D99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71C7F3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B4A593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E4CAD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EAFAFD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4FAD8A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7631DAE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AD085E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5CAE14F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level of competition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D66E8A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FF7120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47A559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432D95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DC9147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622A04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96B7A1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B389ED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0F0A4B" w:rsidRPr="000F0A4B" w14:paraId="21CAA421" w14:textId="77777777" w:rsidTr="000F0A4B">
        <w:trPr>
          <w:trHeight w:val="170"/>
        </w:trPr>
        <w:tc>
          <w:tcPr>
            <w:tcW w:w="4145" w:type="dxa"/>
            <w:gridSpan w:val="3"/>
            <w:tcBorders>
              <w:left w:val="nil"/>
              <w:right w:val="nil"/>
            </w:tcBorders>
            <w:noWrap/>
            <w:hideMark/>
          </w:tcPr>
          <w:p w14:paraId="71A75FBA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Market Access: Supply/Input factors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D1048FF" w14:textId="77777777" w:rsidR="00F26083" w:rsidRPr="000F0A4B" w:rsidRDefault="00F26083">
            <w:pPr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4CD442A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1BCDDD1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5967D9C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95D859D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3DBBDDE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00F9B6D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</w:tr>
      <w:tr w:rsidR="000F0A4B" w:rsidRPr="000F0A4B" w14:paraId="647AE564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76073F7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0F1A518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7FB79DB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22A22E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access to finance</w:t>
            </w: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br/>
              <w:t>(presence of banks, interest rate, required collateral, required owners’ equity contribution)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5893B4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with bank account (m/f)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CB4D4D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055E3B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A0ECD3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4E44F2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5BCD17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7BCEE0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604E2B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5A6FD8A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9BF15C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2B3551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4D3955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Firms using banks to finance investment (% of firms)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4140EF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08F82C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C98229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373099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F42C0F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EF0990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F2C1D6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5CD2767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FD80E7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EAE8AE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913537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Firms using banks to finance working capital (% of firms)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576328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27D62A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F3D581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F69142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D3776E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3D89DF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830A2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EACC28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117D6E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A9B1DD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BD4085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Lending interest rate (%)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04FA4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A6D62D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176358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EEFC72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FB7A7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393E71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C15E2D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00CBFB0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4B070A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FDE201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782DEE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 access to bank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2AD88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66BADF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BFEA95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3B32D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BECDD4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8F0ED6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DD0DD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327DB3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C6A711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A8183F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5B1067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 access to microfinance institution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352EAD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F086B9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113B5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C209F0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A82846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C1E0C4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7C8F3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9632E2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B11194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A03AC4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9F4365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experience of HH with borrowing money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8D69E8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C8D380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0AA3B5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DB3E65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998F1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B80F68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D7F581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96E78B8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CEEE9F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4491462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cost of input factors (other than electricity)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43CEED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0A4133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182D02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278E6A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33467C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C7DD8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2E2F87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8622D3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4CF94136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E19F27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7477FEA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electricity access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A71E9E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HH with electricity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F27C9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47165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D5606D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8516F7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72D669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3C5AA9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12D2BE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6F23AA8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14792B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1D4C8C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B285B8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with electricity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64B477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100BA4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3F6214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467C6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C46B25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F35C0E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C352D9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A157F5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51528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8D9123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A9D834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score of the Doing Business Indicator for getting an electrical connection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7C221D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D9845D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5BC06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959C0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334B61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83ADDE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55F0A2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47880E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5C217A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212113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A2C84D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access to generator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8F0F5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F0B42C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E0DB5B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F011D1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8C720D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A43348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F427B1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9A803B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DF651E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DB0A3B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C85A86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possession of generator in last FY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E9A5A4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285133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63E967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A1E644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AF937E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5E18EE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933F76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B81BA5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DA250C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701B3F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761E44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availability of electricity in HH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17F07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145261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4D341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78029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ACC822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2A91E7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D031D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9559AC2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AD70B7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6DF252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9A2067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nighttime lights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7DFCCC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Elvidge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et al. (2017)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FBF4F7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959A23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EB1D59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75C4DC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B21E86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EDC6D3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25AFBC3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41EF9E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3656B9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4DCFF1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Access to electricity, urban (% of urban population)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D338F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E1C4DD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EE246E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9C809E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A30BD0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AD1AFA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94BA2C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32AFCE3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1D3D48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68E383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91017C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Access to electricity, rural (% of rural population)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96E3B0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4DAC1A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742E1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BCA406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916A6A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5046E0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5FE95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A69BC2E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D87601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D7DFDB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57C1C0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Access to electricity (% of population)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54BB61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494AA9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661BC8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E8A2DB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608481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6C2F50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03DB58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6F031C2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5651D2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31B74E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F60635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available sources of electricity and main source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FCFB48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E4D9A8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22DEDB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705093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73FD33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696699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35F030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5F7A40E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55BAF0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0956757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electricity access capacity (voltage, AC/DC, etc.) quality (number and duration of blackouts in given time; presence of risk factors for supply)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4E5FCF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Power outages in firms in a typical month (number)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627B28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BF7DFF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F58168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164B59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F977AC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14E407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noWrap/>
            <w:hideMark/>
          </w:tcPr>
          <w:p w14:paraId="620B1D9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36670596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017E59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FCF69E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31ECEF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Value lost due to electrical outages (% of sales for affected firms)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FF6798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D9FFDF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DDDC33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F98007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55667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ED3B27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A721A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E07349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94E25A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6067F0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244452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Firms experiencing electrical outages (% of firms)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01E9F1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1C9599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47DFC5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045CC8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0C5133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37FF91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F83600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2CD894B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578AAF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142BA9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7FD010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Electric power transmission and distribution losses (% of output)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01C6E8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DC867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C3EAB8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B46EC5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AE5124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0FB1DC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CB37D3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0D6D98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BCDADC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C90BD2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7B65A4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experience of outages in last FY (dichotomous)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9B294E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3087C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7A3C96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1720BA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F359E9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712FFE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EEFCEA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63D4BD8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D64884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4CD036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807762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number of outages in an average month in last FY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14DA9A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B72A84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8ADF37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46145D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2C1126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3EB2C2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00A3D0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13A1908E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37747B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0744B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BE42FD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duration of average outage FY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C0B511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933F73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99EE00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F0636F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C77F00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03F58B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93C269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1D27C5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8334A7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22BC778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cost of electrical connection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341FD5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getting electricity cost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59FB14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A614BC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1A61B9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C7C5B9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9D1DE5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34B4B1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A8D17B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B32DE3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2F9522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11D06FC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cost of electricity consumption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45C796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and state electricity tariffs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AA993D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different sources (see section)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69AA1B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53B8D5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national/</w:t>
            </w:r>
          </w:p>
          <w:p w14:paraId="08A995C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 (only Nigeria)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CE49BA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9337E9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78CB1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B7DFBD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0F0A4B" w:rsidRPr="000F0A4B" w14:paraId="14CA0482" w14:textId="77777777" w:rsidTr="000F0A4B">
        <w:trPr>
          <w:trHeight w:val="170"/>
        </w:trPr>
        <w:tc>
          <w:tcPr>
            <w:tcW w:w="7655" w:type="dxa"/>
            <w:gridSpan w:val="6"/>
            <w:tcBorders>
              <w:left w:val="nil"/>
              <w:right w:val="nil"/>
            </w:tcBorders>
            <w:noWrap/>
            <w:hideMark/>
          </w:tcPr>
          <w:p w14:paraId="7982C009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Physical Market Access and Transportation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80E08FD" w14:textId="77777777" w:rsidR="00F26083" w:rsidRPr="000F0A4B" w:rsidRDefault="00F26083">
            <w:pPr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D7BA528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B7BC1CD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5C6C03E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</w:tr>
      <w:tr w:rsidR="003F6AD1" w:rsidRPr="000F0A4B" w14:paraId="544C70E6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251BBDFA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3453F5F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physical access to input goods (e.g. appliances) and services (e.g. maintenance)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410C06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indication if a HH owns a television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1B212E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78CC9F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F2CE79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8BD640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4B3F22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65EB60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A7A639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65EBEB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39412DB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2A4133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B8296B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households possessing a refrigerator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BDC29D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83D1A2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B2050B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regional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1C51F1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246D8C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2F703D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95B15C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6B3BB42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BC68FE0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B8A5CB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613B83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households possessing a television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D8FDB3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2DAC69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E02873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20A57D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1D9C86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AE9C85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5B7C9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346F441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823DD11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2E4CC6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level of urbanization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E81CB6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urban cells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466102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Florczyk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et al.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A86962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83B959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0E75F0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7359C3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EB58E9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62C16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250D5F6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B9309C2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2EA193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9D52BB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area type (categorical)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1FBE1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European Union GHSL Data Package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70D98E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FAF442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1D6B0D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44BCB3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ABF573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981C4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E6D815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2CF48A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AE387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3B9E29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Sector (rural/urban)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D37544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EA957A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194610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45C49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3843C5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30C513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A9482D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6330211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A071E9A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E2DBE6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BEF5C8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size of locality (categorical)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8BE57D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93D1CB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88450A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regional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71625E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7B8DA9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9A6E49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29C59D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7293017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716257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0D6834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distance to urban centers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077860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distance to nearest population </w:t>
            </w: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lastRenderedPageBreak/>
              <w:t>center (&gt;20.000 inhabitants) (km)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45C78D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lastRenderedPageBreak/>
              <w:t xml:space="preserve">WB HH survey/ 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WorldCities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/ 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lastRenderedPageBreak/>
              <w:t>Florczyk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et al.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A952EA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lastRenderedPageBreak/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82B410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HH, gird 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E6B406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393722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A8E68B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4539FE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21DA573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226A26B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F31C85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3DEEFB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travel time to the next city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AA032D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Weiss et al. (2018)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ECAAA9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FFEFF7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49BD3F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920ADF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5BE856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911258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D6E6F6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0515783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5B9717B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of roads and distance to roads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E75296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distance to nearest major road (km)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FC3676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  <w:lang w:val="fr-FR"/>
              </w:rPr>
              <w:t xml:space="preserve">WB HH Survey/FERMA/ CIESIN et al. </w:t>
            </w: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(2013)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661EF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6222DD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HH, gird 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845D22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99AC58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197C25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606C98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2D5EE60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B39136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3D6AE9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DF3C45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road density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BC146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CIESIN et al. (2013)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0B0177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E819F8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DD2C43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9BDF2E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71B827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569228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35D88B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CAB1826" w14:textId="77777777" w:rsidR="00F26083" w:rsidRPr="000F0A4B" w:rsidRDefault="00F26083">
            <w:pPr>
              <w:spacing w:line="240" w:lineRule="auto"/>
              <w:rPr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3ACA247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quality of roads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7E6186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14367E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1F6218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A71D1C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B89719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2D6C36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4125C3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F69A7F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6FD86929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3652DA74" w14:textId="77777777" w:rsidR="00F26083" w:rsidRPr="000F0A4B" w:rsidRDefault="00F26083">
            <w:pPr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2393654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of regular market/commercial center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8A196D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distance to nearest key market centers (km)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A253AA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WB HH survey/USAID FEWSNET/ 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Florczyk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et al.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14721F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0EF7ED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HH, gird 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EE0C9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094A3D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15E4C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9B996B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5CB942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C4732F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27A3AD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6311F0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 access to market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5803B3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36C877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596D6C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</w:t>
            </w:r>
          </w:p>
        </w:tc>
        <w:tc>
          <w:tcPr>
            <w:tcW w:w="283" w:type="dxa"/>
            <w:tcBorders>
              <w:left w:val="nil"/>
              <w:right w:val="nil"/>
            </w:tcBorders>
            <w:noWrap/>
            <w:hideMark/>
          </w:tcPr>
          <w:p w14:paraId="06BB2AC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14:paraId="5564BF8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noWrap/>
            <w:hideMark/>
          </w:tcPr>
          <w:p w14:paraId="1514707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noWrap/>
            <w:hideMark/>
          </w:tcPr>
          <w:p w14:paraId="4C2B579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31CEC49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FF1EF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1F52D2A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access to daily public transportation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769097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 access to bus stops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39E0E0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18CE19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4B5FB9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</w:t>
            </w:r>
          </w:p>
        </w:tc>
        <w:tc>
          <w:tcPr>
            <w:tcW w:w="283" w:type="dxa"/>
            <w:tcBorders>
              <w:left w:val="nil"/>
              <w:right w:val="nil"/>
            </w:tcBorders>
            <w:noWrap/>
            <w:hideMark/>
          </w:tcPr>
          <w:p w14:paraId="2480FAF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14:paraId="03289C6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noWrap/>
            <w:hideMark/>
          </w:tcPr>
          <w:p w14:paraId="4805D6C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noWrap/>
            <w:hideMark/>
          </w:tcPr>
          <w:p w14:paraId="230C817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F26083" w:rsidRPr="000F0A4B" w14:paraId="576FB80F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6459787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Governance, institutional context and development</w:t>
            </w:r>
          </w:p>
        </w:tc>
      </w:tr>
      <w:tr w:rsidR="003F6AD1" w:rsidRPr="000F0A4B" w14:paraId="65BA6443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73F50C2F" w14:textId="77777777" w:rsidR="00F26083" w:rsidRPr="000F0A4B" w:rsidRDefault="00F26083">
            <w:pPr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1AE1672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conductive regulatory environment and policies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43E20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E7D1AB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076817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D51D2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6F9E72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C25FAD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814059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3260C8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0AEE576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AA54F6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72E43D4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effort to start a business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910516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national/state Distance to Frontier score of the Doing Business Indicator for the ease of starting a business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20F5FF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2E068A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61ADEA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/state (only Nigeria)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FDC714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6F37F8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66F13E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E5AC2C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D447576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49BFCD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F3F5F3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D352AF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The rank of ease of starting a business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BBEC32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050FB6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DC917D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/state (only Nigeria)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6A3D41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60C597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2D1CF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61DB8B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6555041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65B0B0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DC3F41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1783F0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The expected number of days it takes to start a business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D1677D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20112F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E41FBC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/state (only Nigeria)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464DD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CA1D43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758028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665AAC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B603C88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98B770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661D44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219A35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The expected number of procedures it takes to start a business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C9C7B5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A3411D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A9E4F0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/state (only Nigeria)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649E60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C098B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54AF67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7DD2EF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37203DC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5FF163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604B3C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D715A5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The expected cost required to start a business (% of income per capita)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0A3AA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1C824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61F0AF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/state (only Nigeria)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FF54F4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0EEEF3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95C196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D483B8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2621FDB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AEDBFD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DE4C9A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D19214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The expected capital required to start a business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81F56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Doing Business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54DCEB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4FF48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 /state (</w:t>
            </w: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onlyy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Nigeria)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09E544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51475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CF40D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9AB27C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37A200F8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10F626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463F964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level of corruption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07457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A54ED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7397C8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36A83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83F1F9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8ACC22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6A0E5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59CB39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4F68312A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0BF98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2F702B7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political relevance and activity of locality</w:t>
            </w: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br/>
              <w:t>(presence of communal administration)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D4097B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2097B1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0C3BD9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04DA9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E5EAF0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16CACE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131F73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4E565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62964B5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B32F7B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noWrap/>
            <w:hideMark/>
          </w:tcPr>
          <w:p w14:paraId="1D56110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level of social security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9D91D6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experience of loss of social services in community (dichotomous)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948DD2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B5986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4905C5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</w:t>
            </w:r>
          </w:p>
        </w:tc>
        <w:tc>
          <w:tcPr>
            <w:tcW w:w="283" w:type="dxa"/>
            <w:tcBorders>
              <w:left w:val="nil"/>
              <w:right w:val="nil"/>
            </w:tcBorders>
            <w:noWrap/>
            <w:hideMark/>
          </w:tcPr>
          <w:p w14:paraId="51331FA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14:paraId="3151AC9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noWrap/>
            <w:hideMark/>
          </w:tcPr>
          <w:p w14:paraId="2557312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noWrap/>
            <w:hideMark/>
          </w:tcPr>
          <w:p w14:paraId="1D04F77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341FA1E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AD57B3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2AE587D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availability of subsidies to SMEs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298EAD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F75381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EF6380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6D044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noWrap/>
            <w:hideMark/>
          </w:tcPr>
          <w:p w14:paraId="0EE77C6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noWrap/>
            <w:hideMark/>
          </w:tcPr>
          <w:p w14:paraId="619CA0A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noWrap/>
            <w:hideMark/>
          </w:tcPr>
          <w:p w14:paraId="50CB548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noWrap/>
            <w:hideMark/>
          </w:tcPr>
          <w:p w14:paraId="237755B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5A295E0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C91CCC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406A46F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country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832171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country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4AC127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84D1B8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126AC2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23A7AD1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2A7F90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10AAD0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19C09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8D10EC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008B01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6857881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GDP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10BD2B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GDP PPP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DA0669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D8D799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77E720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8E8ED5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AE57C3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0DC305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A38318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26610ED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7303F4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0F985D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F8FDE7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GDP PPP/capita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D5694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D81985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FBE13A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A04C3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3D11E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893898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F0ED07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1A75B442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483609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F1D5ED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4CB495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GNI PPP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5CAAC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B45FFE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776479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FA6029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EBE29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04375F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712773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282AD4D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09111E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869BC0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B5EB62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GNI PPP/capita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B7EC1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8D9A71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0EC575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5DF04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7CC3ED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1941F3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A7EA91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A7F23C1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E33258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noWrap/>
            <w:hideMark/>
          </w:tcPr>
          <w:p w14:paraId="5B32759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gender equality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9D616B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5335EA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EC2E82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6514F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85B1D4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A7FE9E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483C9E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890EA7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65320C95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A8B852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noWrap/>
            <w:hideMark/>
          </w:tcPr>
          <w:p w14:paraId="257EC03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of violent conflicts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AA0E28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91F727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677312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5A44FB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B924C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69D5A0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D9411D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47D47A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324423E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C199E3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0DD6DDD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access to water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709A71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access to water and quality of supply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85B443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EP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053DFC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CBD605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EP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825AB2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824765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9DE0E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6D0C5E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105A8AE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B23171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0C3A691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of schools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7DF2C3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of schools (nursery, primary, secondary)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7B01A0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9E3C6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2387BB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BEDAF8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873CEC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DD04E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B665CE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E6D9AB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1251AF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0788440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of health facilities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1A6B9A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presence of health care facility (health center, hospitals, clinics, doctors, midwifes, dentist, pharmacy)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42C28D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D27D65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no data for SSA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C57F24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community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4F53E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F7B83A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076860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E012ED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07F5B12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DD5E87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2244639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investment climate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4AC83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94EC5B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E02C48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B3B70B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25F593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EEDA8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E6C188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33F6390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783BF57E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79A248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6F78E09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access to cell phone communication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B4D7AB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66A9C2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2F612F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5422C1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6A1C46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6F83B5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C08908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F9D7FC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F26083" w:rsidRPr="000F0A4B" w14:paraId="25E810BE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2F45DACF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Other</w:t>
            </w:r>
          </w:p>
        </w:tc>
      </w:tr>
      <w:tr w:rsidR="003F6AD1" w:rsidRPr="000F0A4B" w14:paraId="2482A858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52D6FED2" w14:textId="77777777" w:rsidR="00F26083" w:rsidRPr="000F0A4B" w:rsidRDefault="00F26083">
            <w:pPr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1CFAA82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season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7121FF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D61E0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EEA07A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333D1C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602B5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0F128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EA4051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56310A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4A7CFC8F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80EAFF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43C406D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weather (droughts)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248180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precipitation of the wettest month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2CF03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Survey, UC Berkeley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ACA588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FB4141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HH, gird 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A74257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4CD9E3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F3BA45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6E1C307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3E9D5C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7F1C900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1B8D0A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3A2A683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annual mean temperature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07ED115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Survey, UC Berkeley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CBF577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38BBC7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HH, gird 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2CAC0B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7509E0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ACC239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47DA9D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BCEA32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CBC0FDB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5B94477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F843F1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annual precipitation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F75B94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Survey, UC Berkeley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252147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1E8D9B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HH, gird 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CF47D2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A71DB7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CFD721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20DF07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40F8DBC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154EEAC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5513A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4DEC47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occurrence of droughts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3124772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Beguería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and Serrano (2016)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EFAFBA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D9577F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A27CB9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3BB4F8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3E6D3C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958065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93FEF5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61336FC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A311A0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8C0F02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occurrence of floods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CCB334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proofErr w:type="spellStart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Beguería</w:t>
            </w:r>
            <w:proofErr w:type="spellEnd"/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and Serrano (2016)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A7A52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1B4406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grid-cell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B17362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485AA1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6DA52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0AD090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CD691AB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4CEA803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710642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ADE85E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mean temperature of the wettest month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5C2E98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HH Survey, UC Berkeley (2019)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1866D6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D202EE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HH, gird cell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6B46B5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28712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2ED963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FA7A0F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F26083" w:rsidRPr="000F0A4B" w14:paraId="51B0CC1A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4E9F55F1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Development Program Characteristics</w:t>
            </w:r>
          </w:p>
        </w:tc>
      </w:tr>
      <w:tr w:rsidR="003F6AD1" w:rsidRPr="000F0A4B" w14:paraId="36CB0524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0692DB37" w14:textId="77777777" w:rsidR="00F26083" w:rsidRPr="000F0A4B" w:rsidRDefault="00F26083">
            <w:pPr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4AF0715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training and information provided and quality (BDS), knowledge sharing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538344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583B3BD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372DCE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89250A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02E024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01AE45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2B6C96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95A430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3F6AD1" w:rsidRPr="000F0A4B" w14:paraId="1A14D074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591117E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nil"/>
              <w:right w:val="nil"/>
            </w:tcBorders>
            <w:hideMark/>
          </w:tcPr>
          <w:p w14:paraId="4958D95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monitoring progress and satisfaction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0963B1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E65B77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2F3B856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978A27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43FDB35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6D5804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77A6C05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32DAB6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-</w:t>
            </w:r>
          </w:p>
        </w:tc>
      </w:tr>
      <w:tr w:rsidR="00F26083" w:rsidRPr="000F0A4B" w14:paraId="78981C35" w14:textId="77777777" w:rsidTr="000F0A4B">
        <w:trPr>
          <w:trHeight w:val="170"/>
        </w:trPr>
        <w:tc>
          <w:tcPr>
            <w:tcW w:w="9542" w:type="dxa"/>
            <w:gridSpan w:val="10"/>
            <w:tcBorders>
              <w:left w:val="nil"/>
              <w:right w:val="nil"/>
            </w:tcBorders>
            <w:noWrap/>
            <w:hideMark/>
          </w:tcPr>
          <w:p w14:paraId="2B8DC3AA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  <w:t>Further potential predictors</w:t>
            </w:r>
          </w:p>
        </w:tc>
      </w:tr>
      <w:tr w:rsidR="000F0A4B" w:rsidRPr="000F0A4B" w14:paraId="4F57B4F6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7E7F1A1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6D18892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availability of digital infrastructure and digital know-how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152317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Fixed broadband subscriptions (per 100 people)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940D17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6B17CC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20CCC5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5008DF1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F63E80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6C9FB0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DAF763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2B71296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2C6213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5F4879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10221E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Mobile cellular subscriptions (per 100 people)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9DAFB9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0F2F94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451A57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B4547C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BE07C8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E1741C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D445D2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1304C5C4" w14:textId="77777777" w:rsidTr="000F0A4B">
        <w:trPr>
          <w:trHeight w:val="397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450E7E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2EDE2400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(alternative) employment opportunities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B17D09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share of population who worked in the last 12 months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BAB153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DHS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6D59B45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2567A9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4E9C24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66CE654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1710F01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7FD7C09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8689B22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3923A06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6CCA19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35F534E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Vulnerable employment, total (% of total employment) (modeled ILO estimate)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B0B951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662ED8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C3EC53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F205D7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7AD942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918E59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B2DD59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4709CC2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01462E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09234C5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Prevalence of poverty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A34EC04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Poverty headcount ratio at $1.90 a day </w:t>
            </w: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lastRenderedPageBreak/>
              <w:t>((2011) PPP) (% of population)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B4F2E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lastRenderedPageBreak/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7BF22F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AACBEA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01A3E7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9DA5CF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92DBA3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A4C955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7744606D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EA9C3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C77907F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1EF198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Population living in slums (% of urban population)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2CB3FFA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06383C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54C4636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D256F8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70339DF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073F574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405380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</w:tr>
      <w:tr w:rsidR="003F6AD1" w:rsidRPr="000F0A4B" w14:paraId="50462523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53432A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E8810A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14F3A44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Multidimensional poverty headcount ratio (% of total population)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61F2B1F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36A2B0C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A642D1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02295B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9D53B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45C8BC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D6AAB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C5F3D9C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E0B82A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0AA06A2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Economic activity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4715556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New businesses registered (number)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87B08B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430A57A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7ED28A1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6E07C8E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3BB3233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25A6146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40529D0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1C86B7A2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2CCB4D4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E5FB0AD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08098C3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New business density (new registrations per 1,000 people ages 15-64)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15478E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0B0650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1A21AA3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88C01E9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4E31F9C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E47E84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7A6292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19C6777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73F873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5B33EA47" w14:textId="10827E0A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Energy intensity of an economy (</w:t>
            </w:r>
            <w:r w:rsidR="004F3FB2" w:rsidRPr="000F0A4B">
              <w:rPr>
                <w:rFonts w:cstheme="minorHAnsi"/>
                <w:i w:val="0"/>
                <w:iCs w:val="0"/>
                <w:sz w:val="18"/>
                <w:szCs w:val="18"/>
              </w:rPr>
              <w:t>maturity</w:t>
            </w: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and efficiency)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71AF8BC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GDP per unit of energy use (constant (2017) PPP $ per kg of oil equivalent)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7691E69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56475F5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0B220AB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3400D99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FA8D6B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2B42084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1F44E89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7D454DBF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839FBF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43836A3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238E06F6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 xml:space="preserve"> Investment in energy with private participation (current US$)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AADDC7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1AEEA30F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FF23F4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B7275E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112253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6CF57F0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116A85A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3CCC4A30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66C49C69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1FB1441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E8DAE98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Electric power consumption (kWh per capita)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4C6FFCA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7F3D2B45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no, too many missing values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68B1FFA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0FA8D693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5B3C8E6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3D2F1C4B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535D4927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0F0A4B" w:rsidRPr="000F0A4B" w14:paraId="55E56AE9" w14:textId="77777777" w:rsidTr="000F0A4B">
        <w:trPr>
          <w:trHeight w:val="170"/>
        </w:trPr>
        <w:tc>
          <w:tcPr>
            <w:tcW w:w="979" w:type="dxa"/>
            <w:vMerge w:val="restart"/>
            <w:tcBorders>
              <w:left w:val="nil"/>
              <w:right w:val="nil"/>
            </w:tcBorders>
            <w:noWrap/>
            <w:hideMark/>
          </w:tcPr>
          <w:p w14:paraId="0446F84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31B01B75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4C1A128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1F4663C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6A6F41E7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49402EFB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3E573AE3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  <w:p w14:paraId="337AD8ED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left w:val="nil"/>
              <w:right w:val="nil"/>
            </w:tcBorders>
            <w:hideMark/>
          </w:tcPr>
          <w:p w14:paraId="0AE0DA5C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 Other development indicators</w:t>
            </w: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6F25C23A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Human Development Index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6991DD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Global Data Lab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B1B6541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35082A68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state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154FAFA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2D1335C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503A48E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07CCC67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  <w:tr w:rsidR="003F6AD1" w:rsidRPr="000F0A4B" w14:paraId="2EEDB279" w14:textId="77777777" w:rsidTr="000F0A4B">
        <w:trPr>
          <w:trHeight w:val="170"/>
        </w:trPr>
        <w:tc>
          <w:tcPr>
            <w:tcW w:w="9542" w:type="dxa"/>
            <w:vMerge/>
            <w:tcBorders>
              <w:left w:val="nil"/>
              <w:right w:val="nil"/>
            </w:tcBorders>
            <w:vAlign w:val="center"/>
            <w:hideMark/>
          </w:tcPr>
          <w:p w14:paraId="5D435DA3" w14:textId="77777777" w:rsidR="00F26083" w:rsidRPr="000F0A4B" w:rsidRDefault="00F26083">
            <w:pPr>
              <w:spacing w:line="240" w:lineRule="auto"/>
              <w:rPr>
                <w:rFonts w:cstheme="minorHAnsi"/>
                <w:b/>
                <w:bCs/>
                <w:i w:val="0"/>
                <w:iCs w:val="0"/>
                <w:sz w:val="18"/>
                <w:szCs w:val="18"/>
              </w:rPr>
            </w:pPr>
          </w:p>
        </w:tc>
        <w:tc>
          <w:tcPr>
            <w:tcW w:w="1666" w:type="dxa"/>
            <w:vMerge/>
            <w:tcBorders>
              <w:left w:val="nil"/>
              <w:right w:val="nil"/>
            </w:tcBorders>
            <w:vAlign w:val="center"/>
            <w:hideMark/>
          </w:tcPr>
          <w:p w14:paraId="7C6C0CC1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</w:p>
        </w:tc>
        <w:tc>
          <w:tcPr>
            <w:tcW w:w="1500" w:type="dxa"/>
            <w:tcBorders>
              <w:left w:val="nil"/>
              <w:right w:val="nil"/>
            </w:tcBorders>
            <w:hideMark/>
          </w:tcPr>
          <w:p w14:paraId="58324072" w14:textId="77777777" w:rsidR="00F26083" w:rsidRPr="000F0A4B" w:rsidRDefault="00F26083">
            <w:pPr>
              <w:spacing w:line="240" w:lineRule="auto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Net ODA received (% of GNI)</w:t>
            </w:r>
          </w:p>
        </w:tc>
        <w:tc>
          <w:tcPr>
            <w:tcW w:w="1384" w:type="dxa"/>
            <w:tcBorders>
              <w:left w:val="nil"/>
              <w:right w:val="nil"/>
            </w:tcBorders>
            <w:hideMark/>
          </w:tcPr>
          <w:p w14:paraId="1ADF4AD4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WB Development Indicators</w:t>
            </w:r>
          </w:p>
        </w:tc>
        <w:tc>
          <w:tcPr>
            <w:tcW w:w="992" w:type="dxa"/>
            <w:tcBorders>
              <w:left w:val="nil"/>
              <w:right w:val="nil"/>
            </w:tcBorders>
            <w:hideMark/>
          </w:tcPr>
          <w:p w14:paraId="034672B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yes</w:t>
            </w:r>
          </w:p>
        </w:tc>
        <w:tc>
          <w:tcPr>
            <w:tcW w:w="1134" w:type="dxa"/>
            <w:tcBorders>
              <w:left w:val="nil"/>
              <w:right w:val="nil"/>
            </w:tcBorders>
            <w:hideMark/>
          </w:tcPr>
          <w:p w14:paraId="40AADBAC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national</w:t>
            </w:r>
          </w:p>
        </w:tc>
        <w:tc>
          <w:tcPr>
            <w:tcW w:w="283" w:type="dxa"/>
            <w:tcBorders>
              <w:left w:val="nil"/>
              <w:right w:val="nil"/>
            </w:tcBorders>
            <w:hideMark/>
          </w:tcPr>
          <w:p w14:paraId="75BA3A7D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709" w:type="dxa"/>
            <w:tcBorders>
              <w:left w:val="nil"/>
              <w:right w:val="nil"/>
            </w:tcBorders>
            <w:hideMark/>
          </w:tcPr>
          <w:p w14:paraId="0462B890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y</w:t>
            </w:r>
          </w:p>
        </w:tc>
        <w:tc>
          <w:tcPr>
            <w:tcW w:w="284" w:type="dxa"/>
            <w:tcBorders>
              <w:left w:val="nil"/>
              <w:right w:val="nil"/>
            </w:tcBorders>
            <w:hideMark/>
          </w:tcPr>
          <w:p w14:paraId="5A4F1632" w14:textId="77777777" w:rsidR="00F26083" w:rsidRPr="000F0A4B" w:rsidRDefault="00F26083">
            <w:pPr>
              <w:spacing w:line="24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  <w:tc>
          <w:tcPr>
            <w:tcW w:w="611" w:type="dxa"/>
            <w:tcBorders>
              <w:left w:val="nil"/>
              <w:right w:val="nil"/>
            </w:tcBorders>
            <w:hideMark/>
          </w:tcPr>
          <w:p w14:paraId="27136A9C" w14:textId="77777777" w:rsidR="00F26083" w:rsidRPr="000F0A4B" w:rsidRDefault="00F26083">
            <w:pPr>
              <w:spacing w:line="240" w:lineRule="auto"/>
              <w:ind w:right="-203"/>
              <w:jc w:val="center"/>
              <w:rPr>
                <w:rFonts w:cstheme="minorHAnsi"/>
                <w:i w:val="0"/>
                <w:iCs w:val="0"/>
                <w:sz w:val="18"/>
                <w:szCs w:val="18"/>
              </w:rPr>
            </w:pPr>
            <w:r w:rsidRPr="000F0A4B">
              <w:rPr>
                <w:rFonts w:cstheme="minorHAnsi"/>
                <w:i w:val="0"/>
                <w:iCs w:val="0"/>
                <w:sz w:val="18"/>
                <w:szCs w:val="18"/>
              </w:rPr>
              <w:t>n</w:t>
            </w:r>
          </w:p>
        </w:tc>
      </w:tr>
    </w:tbl>
    <w:p w14:paraId="6FE49097" w14:textId="77777777" w:rsidR="00F26083" w:rsidRPr="000F0A4B" w:rsidRDefault="00F26083" w:rsidP="00F26083">
      <w:pPr>
        <w:autoSpaceDE w:val="0"/>
        <w:autoSpaceDN w:val="0"/>
        <w:adjustRightInd w:val="0"/>
        <w:spacing w:after="0" w:line="400" w:lineRule="atLeast"/>
        <w:rPr>
          <w:rFonts w:cs="Times New Roman"/>
          <w:sz w:val="24"/>
          <w:szCs w:val="24"/>
        </w:rPr>
      </w:pPr>
    </w:p>
    <w:p w14:paraId="3BF8BDE7" w14:textId="556600D4" w:rsidR="004F3FB2" w:rsidRPr="000F0A4B" w:rsidRDefault="004F3FB2" w:rsidP="004F3FB2">
      <w:pPr>
        <w:pStyle w:val="Caption"/>
        <w:keepNext/>
        <w:rPr>
          <w:rFonts w:eastAsiaTheme="minorHAnsi" w:cstheme="minorBidi"/>
        </w:rPr>
      </w:pPr>
      <w:bookmarkStart w:id="14" w:name="_Ref51619592"/>
      <w:bookmarkStart w:id="15" w:name="_Toc52404229"/>
      <w:r w:rsidRPr="000F0A4B">
        <w:t xml:space="preserve">Table </w:t>
      </w:r>
      <w:r w:rsidRPr="000F0A4B">
        <w:fldChar w:fldCharType="begin"/>
      </w:r>
      <w:r w:rsidRPr="000F0A4B">
        <w:instrText xml:space="preserve"> SEQ Table \* ARABIC </w:instrText>
      </w:r>
      <w:r w:rsidRPr="000F0A4B">
        <w:fldChar w:fldCharType="separate"/>
      </w:r>
      <w:r w:rsidR="000F0A4B">
        <w:rPr>
          <w:noProof/>
        </w:rPr>
        <w:t>10</w:t>
      </w:r>
      <w:r w:rsidRPr="000F0A4B">
        <w:fldChar w:fldCharType="end"/>
      </w:r>
      <w:bookmarkEnd w:id="14"/>
      <w:r w:rsidRPr="000F0A4B">
        <w:t>. Variables in the Uptake Regression.</w:t>
      </w:r>
      <w:bookmarkEnd w:id="15"/>
    </w:p>
    <w:tbl>
      <w:tblPr>
        <w:tblW w:w="9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9"/>
        <w:gridCol w:w="1692"/>
        <w:gridCol w:w="3256"/>
        <w:gridCol w:w="1637"/>
        <w:gridCol w:w="2295"/>
        <w:gridCol w:w="222"/>
      </w:tblGrid>
      <w:tr w:rsidR="000F0A4B" w:rsidRPr="000F0A4B" w14:paraId="645C521E" w14:textId="77777777" w:rsidTr="000F0A4B">
        <w:trPr>
          <w:gridAfter w:val="1"/>
          <w:trHeight w:val="252"/>
          <w:tblHeader/>
        </w:trPr>
        <w:tc>
          <w:tcPr>
            <w:tcW w:w="8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09A213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nl-NL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16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3F8C35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Determinant</w:t>
            </w:r>
          </w:p>
        </w:tc>
        <w:tc>
          <w:tcPr>
            <w:tcW w:w="32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96BFA8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Available Variables</w:t>
            </w:r>
          </w:p>
        </w:tc>
        <w:tc>
          <w:tcPr>
            <w:tcW w:w="14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E77509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22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25C274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Inclusion Status</w:t>
            </w:r>
          </w:p>
        </w:tc>
      </w:tr>
      <w:tr w:rsidR="004F3FB2" w:rsidRPr="000F0A4B" w14:paraId="2A5532C0" w14:textId="77777777" w:rsidTr="000F0A4B">
        <w:trPr>
          <w:gridAfter w:val="1"/>
          <w:trHeight w:val="252"/>
        </w:trPr>
        <w:tc>
          <w:tcPr>
            <w:tcW w:w="9579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C73BF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Household Characteristics</w:t>
            </w:r>
          </w:p>
        </w:tc>
      </w:tr>
      <w:tr w:rsidR="000F0A4B" w:rsidRPr="000F0A4B" w14:paraId="6520FCFE" w14:textId="77777777" w:rsidTr="000F0A4B">
        <w:trPr>
          <w:gridAfter w:val="1"/>
          <w:trHeight w:val="252"/>
        </w:trPr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88C16D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7125A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Income/level of wealth/assets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BD395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lowest WQ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4DFD7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00F0C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3D46BB8A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969728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31AF2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1A1C6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second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C15B9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E3692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1799FE8A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956EF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CE6DF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5D891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middle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6090C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9E9A8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65003364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6A60A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DC801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29A2A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fourth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51CD6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413E4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5172F53C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C0633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ABE1D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02F3C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highest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4F05D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A0D0B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2760C644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36DDF5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EDCDB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F95A1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largest WQ (categorical)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020D2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C07BF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67482D37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A2EB2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23355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C1469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average WQ (scale)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BD9A2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D04DD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12659040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FB829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D3B5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6933D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wealth index 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gini</w:t>
            </w:r>
            <w:proofErr w:type="spellEnd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coefficient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F6BFC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274A9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1B4AFFC5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5B915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E4536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number of 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hh</w:t>
            </w:r>
            <w:proofErr w:type="spellEnd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members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60A69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number of HH members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E367E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154D8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34BC1680" w14:textId="77777777" w:rsidTr="000F0A4B">
        <w:trPr>
          <w:gridAfter w:val="1"/>
          <w:trHeight w:val="2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42DAFF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D8257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22A60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avg. Number of HH members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48BCF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86998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0F0A4B" w:rsidRPr="000F0A4B" w14:paraId="4240CF80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B7F32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F82A6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shock experience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7EDE2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floods in the past 3 years (dummy)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1E1F6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A71E4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1D193173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652F3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D09F3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795CE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droughts in the past 3 years (dummy)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ED9B7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71781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64025642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8ABEA6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C0D72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0A956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droughts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12B75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fldChar w:fldCharType="begin" w:fldLock="1"/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instrText>ADDIN CSL_CITATION {"citationItems":[{"id":"ITEM-1","itemData":{"author":[{"dropping-particle":"","family":"Beguería","given":"S.","non-dropping-particle":"","parse-names":false,"suffix":""},{"dropping-particle":"","family":"Vicente Serrano","given":"S. M","non-dropping-particle":"","parse-names":false,"suffix":""}],"id":"ITEM-1","issued":{"date-parts":[["2016"]]},"title":"SPEIbase v. 2.4.","type":"article-journal"},"uris":["http://www.mendeley.com/documents/?uuid=b0d128e0-4940-44f0-9211-761970294acc"]}],"mendeley":{"formattedCitation":"(Beguería &amp; Vicente Serrano, 2016)","plainTextFormattedCitation":"(Beguería &amp; Vicente Serrano, 2016)","previouslyFormattedCitation":"(Beguería &amp; Vicente Serrano, 2016)"},"properties":{"noteIndex":0},"schema":"https://github.com/citation-style-language/schema/raw/master/csl-citation.json"}</w:instrTex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fldChar w:fldCharType="separate"/>
            </w:r>
            <w:r w:rsidRPr="000F0A4B">
              <w:rPr>
                <w:rFonts w:eastAsia="Times New Roman" w:cs="Calibri"/>
                <w:noProof/>
                <w:color w:val="000000"/>
                <w:sz w:val="18"/>
                <w:szCs w:val="18"/>
              </w:rPr>
              <w:t>(Beguería &amp; Vicente Serrano, 2016)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fldChar w:fldCharType="end"/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11129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0F0A4B" w:rsidRPr="000F0A4B" w14:paraId="5A97FC55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B41F6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25CC2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16835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floods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B93B6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noProof/>
                <w:color w:val="000000"/>
                <w:sz w:val="18"/>
                <w:szCs w:val="18"/>
              </w:rPr>
              <w:t>Beguería &amp; Vicente Serrano, 2016)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29C5D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0F0A4B" w:rsidRPr="000F0A4B" w14:paraId="4C740A25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8354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E19E7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agricultural activity 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br/>
              <w:t>(precipitation)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883C3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agricultural activity of any household member (dichotomous)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7B5B7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71526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6C14C6A0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B61286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1536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1A780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occupied in agriculture (m/f)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7A9E6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1C69D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31B005EC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14D57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4D50D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239E5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occupied in agriculture (m/f)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7DBBE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9E806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68957D05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DFEBCD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65F2B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DF94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occupied in agriculture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F0F09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4B660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0F0A4B" w:rsidRPr="000F0A4B" w14:paraId="749E5593" w14:textId="77777777" w:rsidTr="000F0A4B">
        <w:trPr>
          <w:gridAfter w:val="1"/>
          <w:trHeight w:val="30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EA1370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F89BB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information (e.g. radio ownership)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7B524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HH who own a radio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10B64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2E848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00F17C47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45ED3F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AB8C0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2822B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indication if a HH owns a radio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C994F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64753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13AFB6A" w14:textId="77777777" w:rsidTr="000F0A4B">
        <w:trPr>
          <w:gridAfter w:val="1"/>
          <w:trHeight w:val="252"/>
        </w:trPr>
        <w:tc>
          <w:tcPr>
            <w:tcW w:w="95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39533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HH Head Characteristics</w:t>
            </w:r>
          </w:p>
        </w:tc>
      </w:tr>
      <w:tr w:rsidR="000F0A4B" w:rsidRPr="000F0A4B" w14:paraId="15166987" w14:textId="77777777" w:rsidTr="000F0A4B">
        <w:trPr>
          <w:gridAfter w:val="1"/>
          <w:trHeight w:val="252"/>
        </w:trPr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CBF5E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71A5D4C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01E05D6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176C68E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35002A2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5DDD4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education (years of schooling, literacy)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FFC99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attendance of any school (dichotomous)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E5479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F7A23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5AB82C63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DB2DB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76B9B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BFD70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ability to read and write in any language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A92C2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10346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0AC5E19F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8BB64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DD3D6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89704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secondary or higher education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A6630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313B8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47158A8B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6D44F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FC688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434CA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secondary or higher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E15AD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65F93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2C241457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70C3C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125AA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2C20C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with secondary or higher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F1DB3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73A8E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4B7632FF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2D26D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38132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42606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no education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794EF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D6909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26534AA2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8F2C5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A3E46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F5B5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DF79A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4B218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471D6C05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6300F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28F4F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49D35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E5C6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6B5EB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37FC3BA3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C5D7F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FB7BB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C5286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women who attended any school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AB5E2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48694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713B2556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88AA7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FF7CC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63B6C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attended any school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692A7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8E2C0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7531C059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4419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240BB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E3A7C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population who attended any school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A968C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252CB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0F0A4B" w:rsidRPr="000F0A4B" w14:paraId="1E75A60D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ACFBF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49E55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F08C4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literate women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417C4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4A2B8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69C42C85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7014C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DA81F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B7DE5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literate men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DA20C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2926D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7BE5A761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ECD47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A0A80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5A447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share of literate avg. population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009C9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83F1F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463D9583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53259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67E6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digital and mechanical know-how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3BC201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indication if a HH owns a mobile phone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28EB8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E1531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</w:tr>
      <w:tr w:rsidR="000F0A4B" w:rsidRPr="000F0A4B" w14:paraId="5985AEDE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9D9B9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675B0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1D087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use a mobile phone for financial transactions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D9C78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8057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3C5ACAF6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926D4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77864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6715E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use a mobile phone for financial transactions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C01D0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2674C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361CB34E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29231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3446D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8F120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who use a mobile phone for financial transactions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B4936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87BAF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7F611921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1790C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1ADDA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B6B0C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own a mobile phone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A7A87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F6BA9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1319530D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0E04D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DD987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2F8CB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share of men who own a mobile phone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36F16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D8900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7A8EA331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93E7A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2AA18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84545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who owns mobile phone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A3AD2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37539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0B7C2476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1778C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80319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FB77E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households who own a mobile phone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32962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B8395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0F0A4B" w:rsidRPr="000F0A4B" w14:paraId="509D7C26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8F674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7A19A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364BF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households who own a computer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0C529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C83B7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00E28A3A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B0A1A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37954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66DBC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women who ever used the internet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0A14F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D43AD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03BDD4E1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DD7C0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D0CA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0AAF9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men who ever used the internet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FF9C1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14318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2314EC39" w14:textId="77777777" w:rsidTr="000F0A4B">
        <w:trPr>
          <w:gridAfter w:val="1"/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9C695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832CB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58369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avg. population who ever used the internet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32EFD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289CD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3D1D4A89" w14:textId="77777777" w:rsidTr="000F0A4B">
        <w:trPr>
          <w:gridAfter w:val="1"/>
          <w:trHeight w:val="2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B7141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89D21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4C980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average age of population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1848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F5572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3F6AEE28" w14:textId="77777777" w:rsidTr="000F0A4B">
        <w:trPr>
          <w:gridAfter w:val="1"/>
          <w:trHeight w:val="2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C13BD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2096C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45C9B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aged 30-49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58D88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78C6A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72AF23A4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3F526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499D3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208E8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sex of HH head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09E66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D8F15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0F0A4B" w:rsidRPr="000F0A4B" w14:paraId="6619FC4C" w14:textId="77777777" w:rsidTr="000F0A4B">
        <w:trPr>
          <w:gridAfter w:val="1"/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F73BA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B8068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DF3DD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female HH heads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55127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B133B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0F0A4B" w:rsidRPr="000F0A4B" w14:paraId="00DDBFFE" w14:textId="77777777" w:rsidTr="000F0A4B">
        <w:trPr>
          <w:gridAfter w:val="1"/>
          <w:trHeight w:val="18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F0E36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4FA5B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social network (religion)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94BD5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religion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30691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3C002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B2BBF9A" w14:textId="77777777" w:rsidTr="000F0A4B">
        <w:trPr>
          <w:gridAfter w:val="1"/>
          <w:trHeight w:val="252"/>
        </w:trPr>
        <w:tc>
          <w:tcPr>
            <w:tcW w:w="95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1B2A1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Market Access: Demand</w:t>
            </w:r>
          </w:p>
        </w:tc>
      </w:tr>
      <w:tr w:rsidR="000F0A4B" w:rsidRPr="000F0A4B" w14:paraId="689FD4BF" w14:textId="77777777" w:rsidTr="000F0A4B">
        <w:trPr>
          <w:gridAfter w:val="1"/>
          <w:trHeight w:val="505"/>
        </w:trPr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62622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5CE2C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population density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74363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settlement type dummies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4FF07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European Union GHSL Data Package (2019)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C89F9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</w:tr>
      <w:tr w:rsidR="000F0A4B" w:rsidRPr="000F0A4B" w14:paraId="6E66C5E2" w14:textId="77777777" w:rsidTr="000F0A4B">
        <w:trPr>
          <w:gridAfter w:val="1"/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B1A29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B84B3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2A18D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Population density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0852E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61AE4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0F0A4B" w:rsidRPr="000F0A4B" w14:paraId="1B13857A" w14:textId="77777777" w:rsidTr="000F0A4B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C25A0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0479C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C1EE1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8A86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C03C8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  <w:vAlign w:val="center"/>
            <w:hideMark/>
          </w:tcPr>
          <w:p w14:paraId="21DFA040" w14:textId="77777777" w:rsidR="004F3FB2" w:rsidRPr="000F0A4B" w:rsidRDefault="004F3FB2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4F3FB2" w:rsidRPr="000F0A4B" w14:paraId="51A9799F" w14:textId="77777777" w:rsidTr="000F0A4B">
        <w:trPr>
          <w:trHeight w:val="252"/>
        </w:trPr>
        <w:tc>
          <w:tcPr>
            <w:tcW w:w="95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6F4651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Market Access: Supply/Input factors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8D655E0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6354CEC0" w14:textId="77777777" w:rsidTr="000F0A4B">
        <w:trPr>
          <w:trHeight w:val="252"/>
        </w:trPr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DAB9D5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C088A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finance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br/>
              <w:t xml:space="preserve">(presence of banks, interest rate, required collateral, required owners’ 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lastRenderedPageBreak/>
              <w:t>equity contribution)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47F57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lastRenderedPageBreak/>
              <w:t>share of women with bank account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9FCA7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28007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31A6B404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70795A78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8C78A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FDCE3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DD50F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bank account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77580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784DD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94F40E4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2D229393" w14:textId="77777777" w:rsidTr="000F0A4B">
        <w:trPr>
          <w:trHeight w:val="50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90A04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62D42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7109A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with bank account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8CE5D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5A921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23A28705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0EE7EE9D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84303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398DB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electricity access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FE44A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HH with electricity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9C83B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762DF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06CD594F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361F3068" w14:textId="77777777" w:rsidTr="000F0A4B">
        <w:trPr>
          <w:trHeight w:val="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B9B86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E335A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8F495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with electricity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FCCB5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10DE6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62321367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71F3D73F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90E56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BCFE7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77B5D4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nighttime lights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B6F15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proofErr w:type="spellStart"/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Elvidge</w:t>
            </w:r>
            <w:proofErr w:type="spellEnd"/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et al. (2017)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54B6E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6FFA574B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29BCA022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95879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7FA7D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57945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availability of electricity in HH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38DC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C2C48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21FAB348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551A43AD" w14:textId="77777777" w:rsidTr="000F0A4B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57FD1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E9417F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cost of electricity consumption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675D2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national and regional electricity tariffs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6E857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different sources (see section)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02818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C2F7EA4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4F3FB2" w:rsidRPr="000F0A4B" w14:paraId="28BCD0D8" w14:textId="77777777" w:rsidTr="000F0A4B">
        <w:trPr>
          <w:trHeight w:val="252"/>
        </w:trPr>
        <w:tc>
          <w:tcPr>
            <w:tcW w:w="95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A3257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Physical Market Access and Transportation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6CE1AD28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00B80DBF" w14:textId="77777777" w:rsidTr="000F0A4B">
        <w:trPr>
          <w:trHeight w:val="331"/>
        </w:trPr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A4A4F0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588D6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physical access to input goods (e.g. appliances) and services (e.g. maintenance)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5E9A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indication if a HH owns a television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51BD2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35DC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0DC2AEC9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083C547C" w14:textId="77777777" w:rsidTr="000F0A4B">
        <w:trPr>
          <w:trHeight w:val="52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F3F8C2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9AEFF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F397C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share of households possessing a refrigerator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12775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78705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0D7979A5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785FA17C" w14:textId="77777777" w:rsidTr="000F0A4B">
        <w:trPr>
          <w:trHeight w:val="52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81CC9A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92E23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FD79F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share of households possessing a television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3D3A6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F7097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0232F7F8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1BC85D83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C2FB5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30717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urbanization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7F06E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urban cells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37B53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Florczyk</w:t>
            </w:r>
            <w:proofErr w:type="spellEnd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et al. (2019)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30B44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5E81272A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7B8F3F8F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B8299A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20EFE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A1686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Sector (rural/urban)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2E592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F406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3BF68669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0874ED9A" w14:textId="77777777" w:rsidTr="000F0A4B">
        <w:trPr>
          <w:trHeight w:val="49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8653D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4B924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urban centers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36D36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nearest population center (&gt;20.000 inhabitants) (km)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59FA8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survey/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WorldCities</w:t>
            </w:r>
            <w:proofErr w:type="spellEnd"/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EDDA0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6ED1FA1C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105D70B0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CBCFF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F4FD5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A87DB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travel time to the next city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EC111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Weiss et al. (2018)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58E5B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87089A5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77F1D753" w14:textId="77777777" w:rsidTr="000F0A4B">
        <w:trPr>
          <w:trHeight w:val="3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B8B938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A69CC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roads and distance to roads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D8FC1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nearest major road (km)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4D00D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survey/FERMA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25E7D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33BCB45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5A886A79" w14:textId="77777777" w:rsidTr="000F0A4B">
        <w:trPr>
          <w:trHeight w:val="8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DE9360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C8860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CB285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road density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D865D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CIESIN et al. (2013)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C855E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539371FA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56923F36" w14:textId="77777777" w:rsidTr="000F0A4B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6977F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2B96D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regular market/commercial center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647AA9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nearest key market centers (km)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67A0D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survey/USAID FEWSNET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92576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93021EC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4F3FB2" w:rsidRPr="000F0A4B" w14:paraId="4D989743" w14:textId="77777777" w:rsidTr="000F0A4B">
        <w:trPr>
          <w:trHeight w:val="252"/>
        </w:trPr>
        <w:tc>
          <w:tcPr>
            <w:tcW w:w="95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8FEAB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Governance, institutional context and development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032C17C5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0A88D6A7" w14:textId="77777777" w:rsidTr="000F0A4B">
        <w:trPr>
          <w:trHeight w:val="505"/>
        </w:trPr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EFD61B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F5C8D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25A8E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Human Development Index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CDA1D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Global Data Lab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C6EC4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excluded/highly correlated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08644A73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15A50934" w14:textId="77777777" w:rsidTr="000F0A4B">
        <w:trPr>
          <w:trHeight w:val="7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9F72F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0A9E0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effort to start a business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5DA87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national/regional Distance to Frontier score of the Doing Business Indicator for the ease of starting a business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14DE5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A23B7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DCF52B6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0DF4552E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5ED7B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879BA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6ADA1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rank of ease of starting a business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3D735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7E489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2B391FD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2DE0F0D3" w14:textId="77777777" w:rsidTr="000F0A4B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74770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69BD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9624C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The expected number of days it takes to start a business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0EE38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B931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D86225C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3BE27FAB" w14:textId="77777777" w:rsidTr="000F0A4B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839A7B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CA33A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2B844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number of procedures it takes to start a business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7D602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DE3D9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CEC9A27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5271A3DD" w14:textId="77777777" w:rsidTr="000F0A4B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48911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F42F7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CE0D4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cost required to start a business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E0FC5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3E813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8F0A187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3198D802" w14:textId="77777777" w:rsidTr="000F0A4B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A83DB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55371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2ED5C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capital required to start a business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CB1EA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631EA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489C5C97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7DB162D1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A3A5AF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18061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weather (droughts) 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AD655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precipitation of the wettest month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155FB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05062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35C91181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3600ADC6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28EDC7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6BCE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F9494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annual mean temperature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7BEE9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7D2EF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547F62DD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56AC4AA8" w14:textId="77777777" w:rsidTr="000F0A4B">
        <w:trPr>
          <w:trHeight w:val="2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17579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8789A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B8B10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annual precipitation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6CE9F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592D1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3C24465E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04C8B001" w14:textId="77777777" w:rsidTr="000F0A4B">
        <w:trPr>
          <w:trHeight w:val="26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B8E5F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5A69B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96E53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mean temperature of the wettest month</w:t>
            </w:r>
          </w:p>
        </w:tc>
        <w:tc>
          <w:tcPr>
            <w:tcW w:w="1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4C80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DB565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48D1E1B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4F3FB2" w:rsidRPr="000F0A4B" w14:paraId="2E054B06" w14:textId="77777777" w:rsidTr="000F0A4B">
        <w:trPr>
          <w:trHeight w:val="268"/>
        </w:trPr>
        <w:tc>
          <w:tcPr>
            <w:tcW w:w="95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214C0B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Further potential predictors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11315E8F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6E23626A" w14:textId="77777777" w:rsidTr="000F0A4B">
        <w:trPr>
          <w:trHeight w:val="252"/>
        </w:trPr>
        <w:tc>
          <w:tcPr>
            <w:tcW w:w="88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1BEC1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3BF53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(alternative) employment opportunities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3AD27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worked in the last 12 months and are currently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A8DB6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F5AC8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FE7793F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7106B06C" w14:textId="77777777" w:rsidTr="000F0A4B">
        <w:trPr>
          <w:trHeight w:val="50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83788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B32B1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898BC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worked in the last 12 months and are currently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C3B9D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BD4C9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732F1A09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  <w:tr w:rsidR="000F0A4B" w:rsidRPr="000F0A4B" w14:paraId="29848933" w14:textId="77777777" w:rsidTr="000F0A4B">
        <w:trPr>
          <w:trHeight w:val="52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AB017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64112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F3576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who worked in the last 12 months and are currently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6D719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AAD5D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  <w:hideMark/>
          </w:tcPr>
          <w:p w14:paraId="63D97C5B" w14:textId="77777777" w:rsidR="004F3FB2" w:rsidRPr="000F0A4B" w:rsidRDefault="004F3FB2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6618957A" w14:textId="77777777" w:rsidR="004F3FB2" w:rsidRPr="000F0A4B" w:rsidRDefault="004F3FB2" w:rsidP="004F3FB2">
      <w:pPr>
        <w:pStyle w:val="Caption"/>
        <w:keepNext/>
      </w:pPr>
      <w:bookmarkStart w:id="16" w:name="_Ref51620637"/>
      <w:bookmarkStart w:id="17" w:name="_Ref51745802"/>
      <w:bookmarkStart w:id="18" w:name="_Toc52404230"/>
    </w:p>
    <w:p w14:paraId="5B7AD8E7" w14:textId="2A36A609" w:rsidR="004F3FB2" w:rsidRPr="000F0A4B" w:rsidRDefault="004F3FB2" w:rsidP="004F3FB2">
      <w:pPr>
        <w:pStyle w:val="Caption"/>
        <w:keepNext/>
      </w:pPr>
      <w:r w:rsidRPr="000F0A4B">
        <w:t xml:space="preserve">Table </w:t>
      </w:r>
      <w:r w:rsidRPr="000F0A4B">
        <w:fldChar w:fldCharType="begin"/>
      </w:r>
      <w:r w:rsidRPr="000F0A4B">
        <w:instrText xml:space="preserve"> SEQ Table \* ARABIC </w:instrText>
      </w:r>
      <w:r w:rsidRPr="000F0A4B">
        <w:fldChar w:fldCharType="separate"/>
      </w:r>
      <w:r w:rsidR="000F0A4B">
        <w:rPr>
          <w:noProof/>
        </w:rPr>
        <w:t>11</w:t>
      </w:r>
      <w:r w:rsidRPr="000F0A4B">
        <w:fldChar w:fldCharType="end"/>
      </w:r>
      <w:bookmarkEnd w:id="16"/>
      <w:r w:rsidRPr="000F0A4B">
        <w:t>. Variables tested for the connection regression.</w:t>
      </w:r>
      <w:bookmarkEnd w:id="17"/>
      <w:bookmarkEnd w:id="18"/>
    </w:p>
    <w:tbl>
      <w:tblPr>
        <w:tblW w:w="9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6"/>
        <w:gridCol w:w="2365"/>
        <w:gridCol w:w="3152"/>
        <w:gridCol w:w="1698"/>
        <w:gridCol w:w="1404"/>
      </w:tblGrid>
      <w:tr w:rsidR="000F0A4B" w:rsidRPr="000F0A4B" w14:paraId="78EEEEE1" w14:textId="77777777" w:rsidTr="000F0A4B">
        <w:trPr>
          <w:trHeight w:val="431"/>
          <w:tblHeader/>
        </w:trPr>
        <w:tc>
          <w:tcPr>
            <w:tcW w:w="98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2DFF9F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nl-NL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84A59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Determinant</w:t>
            </w:r>
          </w:p>
        </w:tc>
        <w:tc>
          <w:tcPr>
            <w:tcW w:w="315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D0475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Available Variables</w:t>
            </w:r>
          </w:p>
        </w:tc>
        <w:tc>
          <w:tcPr>
            <w:tcW w:w="169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4D15F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Source</w:t>
            </w:r>
          </w:p>
        </w:tc>
        <w:tc>
          <w:tcPr>
            <w:tcW w:w="1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150844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Inclusion Status</w:t>
            </w:r>
          </w:p>
        </w:tc>
      </w:tr>
      <w:tr w:rsidR="004F3FB2" w:rsidRPr="000F0A4B" w14:paraId="549F93F0" w14:textId="77777777" w:rsidTr="000F0A4B">
        <w:trPr>
          <w:trHeight w:val="268"/>
        </w:trPr>
        <w:tc>
          <w:tcPr>
            <w:tcW w:w="9605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4F273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Household Characteristics</w:t>
            </w:r>
          </w:p>
        </w:tc>
      </w:tr>
      <w:tr w:rsidR="004F3FB2" w:rsidRPr="000F0A4B" w14:paraId="54FDC0D7" w14:textId="77777777" w:rsidTr="000F0A4B">
        <w:trPr>
          <w:trHeight w:val="215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FB31D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27B2AC6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0C8D2CA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1EF7142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CDF8D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Income/level of wealth/assets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CEFDB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lowest WQ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E7E0C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A7B5F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9DFA7AB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DBE3C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BE23C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707FD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second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E5F5A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0E2CF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056E081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301DD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F5AF5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53E46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middle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6E612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91898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D5A6D2B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EF9F7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C6441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2F23D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fourth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7F924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1B821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19A0F8A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1AE90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6AACA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6E46D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highest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A0FE4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479E8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17E5BAA2" w14:textId="77777777" w:rsidTr="000F0A4B">
        <w:trPr>
          <w:trHeight w:val="26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53013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61896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E0C44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largest WQ (categorical)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D7AB4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D336A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871CE98" w14:textId="77777777" w:rsidTr="000F0A4B">
        <w:trPr>
          <w:trHeight w:val="26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35914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12FBA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4D0B9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average WQ (scale)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C346A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7931A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74398BA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0F86A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AD313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46240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wealth index 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gini</w:t>
            </w:r>
            <w:proofErr w:type="spellEnd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coefficient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E230E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7A3B5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BA4C643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46F7C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9C6FD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number of 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hh</w:t>
            </w:r>
            <w:proofErr w:type="spellEnd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members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7AC60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number of HH members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0B9BE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6826C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823327F" w14:textId="77777777" w:rsidTr="000F0A4B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56B8A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F5CC7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B27C4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avg. Number of HH members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56715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47876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C572CD0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54FA1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0A466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shock experience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13BAA4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floods in the past 3 years (dummy)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00E70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AB9A9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3E774B6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5EEED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FCBE2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181D0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droughts in the past 3 years (dummy)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1DC81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91153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6742E69B" w14:textId="77777777" w:rsidTr="000F0A4B">
        <w:trPr>
          <w:trHeight w:val="22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75378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DFB52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51F6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droughts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02013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5F5F19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4F3FB2" w:rsidRPr="000F0A4B" w14:paraId="152B33E2" w14:textId="77777777" w:rsidTr="000F0A4B">
        <w:trPr>
          <w:trHeight w:val="22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95A89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71925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087D4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occurrence of floods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BC07C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83539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B4249DE" w14:textId="77777777" w:rsidTr="000F0A4B">
        <w:trPr>
          <w:trHeight w:val="4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721F0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1CEC5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agricultural activity 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br/>
              <w:t>(precipitation)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A2AFA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agricultural activity of any household member (dichotomous)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3A480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E9252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68F5D3D2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188C3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C6CC4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988F0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occupied in agriculture (m/f)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B3A5F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F36EF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C19A4A8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CC1F7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E0F67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5B4CC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occupied in agriculture (m/f)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9E491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65B69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2CD7913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CE7BB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6C647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57B69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occupied in agriculture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04E55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DF690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4F3FB2" w:rsidRPr="000F0A4B" w14:paraId="65057DD3" w14:textId="77777777" w:rsidTr="000F0A4B">
        <w:trPr>
          <w:trHeight w:val="215"/>
        </w:trPr>
        <w:tc>
          <w:tcPr>
            <w:tcW w:w="9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AAC2F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Entrepreneur Characteristics</w:t>
            </w:r>
          </w:p>
        </w:tc>
      </w:tr>
      <w:tr w:rsidR="004F3FB2" w:rsidRPr="000F0A4B" w14:paraId="10CC9D79" w14:textId="77777777" w:rsidTr="000F0A4B">
        <w:trPr>
          <w:trHeight w:val="431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B9058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lastRenderedPageBreak/>
              <w:t> </w:t>
            </w:r>
          </w:p>
          <w:p w14:paraId="3B16123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58C6943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5530C49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4AF2C10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5DE4F4A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8A77D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education (years of schooling, literacy)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2476C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attendance of any school (dichotomous)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ECA96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2C6FD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4CBB229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C1EE2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DABED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D8021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ability to read and write in any language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D4166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6D1BA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2CF7241C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7EA18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08126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B61EF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secondary or higher education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CF53C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CEF0C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979AC39" w14:textId="77777777" w:rsidTr="000F0A4B">
        <w:trPr>
          <w:trHeight w:val="36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3113A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CB9A1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E3A64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secondary or higher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6E823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85D64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68823A4" w14:textId="77777777" w:rsidTr="000F0A4B">
        <w:trPr>
          <w:trHeight w:val="36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D0BF0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3E465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1D51B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with secondary or higher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D5D39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2250F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A7DAAF4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CC1F3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D7697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F5A8D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5AF2D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22AE1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A9C5FF3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4438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70948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FEAEC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83B08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1819A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B606DA4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19D00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4EAC2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30426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70D75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010D1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1B0D1B7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5B2C8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C926B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DF205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women who attended any school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E74AC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2C39C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A967CF0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6A5E8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BA37D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FD0D2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attended any school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EF113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739E8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AD6D346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43C46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D171C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062C5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population who attended any school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DFF20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54CA0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F27F24A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73D36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8238B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C6889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literate women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72E70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1650D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57F96A5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86E4D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05CB6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59B45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literate men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69549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DEE18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D023CEC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C3092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43663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B4997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share of literate avg. population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70CD3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7C8B8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C6C55A4" w14:textId="77777777" w:rsidTr="000F0A4B">
        <w:trPr>
          <w:trHeight w:val="16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E7F30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62ACA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digital and mechanical know-how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E86787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indication if a HH owns a mobile phone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C7E8A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35723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1AAE21C6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1E595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56DDB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8561C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use a mobile phone for financial transactions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05832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86852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3C08303" w14:textId="77777777" w:rsidTr="000F0A4B">
        <w:trPr>
          <w:trHeight w:val="40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527A2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25001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82191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use a mobile phone for financial transactions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0AAA2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2D952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10FCE68" w14:textId="77777777" w:rsidTr="000F0A4B">
        <w:trPr>
          <w:trHeight w:val="6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6EF59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D1549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A7D71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who use a mobile phone for financial transactions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F34ED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24850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CC27880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6E517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37E20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E5F47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own a mobile phone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DF4FB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1030AC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F047385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957D1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EDF80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52439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share of men who own a mobile phone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F7160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13CF4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49524D3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D0AF2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DC2C2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95DA5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who owns mobile phone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E5E1B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12215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6A7CAB6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B28AE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88322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7F9322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households who own a mobile phone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06B5C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277529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for projection</w:t>
            </w:r>
          </w:p>
        </w:tc>
      </w:tr>
      <w:tr w:rsidR="004F3FB2" w:rsidRPr="000F0A4B" w14:paraId="6BBF1258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1884E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AE97A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DFC114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households who own a computer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2F61C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C7D83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C9E5B17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2F9BC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6F03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social networks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EB25A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women who ever used the internet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11760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E9C10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882F5D6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197AB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86886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2B351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men who ever used the internet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A0F91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80CE9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D3DDE0E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1DF14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BEF9A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7C5DF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avg. population who ever used the internet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2DFF4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A7679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9D283A3" w14:textId="77777777" w:rsidTr="000F0A4B">
        <w:trPr>
          <w:trHeight w:val="37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C87F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9EAF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391CA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average age of population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0D926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B661C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68C2B0E" w14:textId="77777777" w:rsidTr="000F0A4B">
        <w:trPr>
          <w:trHeight w:val="37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10C45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499D1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D5B5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aged 30-49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470C5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B0AA9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DF1607F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CA2A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D8061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sex 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6E166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sex of manager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5DCE1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B871C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257920F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0F980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47ADE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E7C96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sex of HH head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25E3F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A62EA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B1F5F0B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8B0C6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68F28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2BE08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female HH heads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50A40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B29C3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D1C3816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8DEEE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12FFD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religion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ECBDF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religion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4123D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08F14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A760F2D" w14:textId="77777777" w:rsidTr="000F0A4B">
        <w:trPr>
          <w:trHeight w:val="215"/>
        </w:trPr>
        <w:tc>
          <w:tcPr>
            <w:tcW w:w="9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A0660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Enterprise Characteristics</w:t>
            </w:r>
          </w:p>
        </w:tc>
      </w:tr>
      <w:tr w:rsidR="004F3FB2" w:rsidRPr="000F0A4B" w14:paraId="048F0DBE" w14:textId="77777777" w:rsidTr="000F0A4B">
        <w:trPr>
          <w:trHeight w:val="482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E3110E1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61784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wealth (income, assets, capital)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50356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natural logarithm of total sales of the last fiscal year of the enterprise (USD 2020)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1D82B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HH Surveys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2B84B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 </w:t>
            </w:r>
          </w:p>
        </w:tc>
      </w:tr>
      <w:tr w:rsidR="004F3FB2" w:rsidRPr="000F0A4B" w14:paraId="0570C8A7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0EDA68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DDC44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type/industry 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C106B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2-digit ISIC 4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2B18E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1675D3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158E578" w14:textId="77777777" w:rsidTr="000F0A4B">
        <w:trPr>
          <w:trHeight w:val="53"/>
        </w:trPr>
        <w:tc>
          <w:tcPr>
            <w:tcW w:w="9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CE59D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Market Access: Demand</w:t>
            </w:r>
          </w:p>
        </w:tc>
      </w:tr>
      <w:tr w:rsidR="004F3FB2" w:rsidRPr="000F0A4B" w14:paraId="48DBAAFA" w14:textId="77777777" w:rsidTr="000F0A4B">
        <w:trPr>
          <w:trHeight w:val="297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68030F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4A47D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population density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B1EFF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aera type dummies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4EFAA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European Union GHSL Data Package (2019)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F25CB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8D562FD" w14:textId="77777777" w:rsidTr="000F0A4B">
        <w:trPr>
          <w:trHeight w:val="3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3B122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338FF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27135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Population density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D6F7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4AA62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AE97203" w14:textId="77777777" w:rsidTr="000F0A4B">
        <w:trPr>
          <w:trHeight w:val="227"/>
        </w:trPr>
        <w:tc>
          <w:tcPr>
            <w:tcW w:w="9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D43539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Market Access: Supply/Input factors</w:t>
            </w:r>
          </w:p>
        </w:tc>
      </w:tr>
      <w:tr w:rsidR="004F3FB2" w:rsidRPr="000F0A4B" w14:paraId="4A1140B0" w14:textId="77777777" w:rsidTr="000F0A4B">
        <w:trPr>
          <w:trHeight w:val="444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C7A77F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7174C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physical access to input goods (e.g. appliances) and services (e.g. maintenance)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99AE4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indication if a HH owns a television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BF347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4D1AF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E4FB253" w14:textId="77777777" w:rsidTr="000F0A4B">
        <w:trPr>
          <w:trHeight w:val="44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EB858B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6EE4A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4705F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share of households possessing a refrigerator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BC447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9B9FD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8ED8C65" w14:textId="77777777" w:rsidTr="000F0A4B">
        <w:trPr>
          <w:trHeight w:val="44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791556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344F6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D6B6A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share of households possessing a television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29D9C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95125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D826277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2FAAA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B37A3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finance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br/>
              <w:t>(presence of banks, interest rate, required collateral, required owners’ equity contribution)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64D2B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bank account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F4B9F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C8FA38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EE3CF96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84DF0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A2E0C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9718E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bank account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A3162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94E36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E4E7E92" w14:textId="77777777" w:rsidTr="000F0A4B">
        <w:trPr>
          <w:trHeight w:val="37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9F950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25A1E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C0419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with bank account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A19D5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1EF29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1A35CFA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5AABE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80FF4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cost of electricity consumption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0CD27A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national and regional electricity tariffs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76C64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different sources (see section)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CA1436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4DF88BF" w14:textId="77777777" w:rsidTr="000F0A4B">
        <w:trPr>
          <w:trHeight w:val="215"/>
        </w:trPr>
        <w:tc>
          <w:tcPr>
            <w:tcW w:w="9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3289D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Physical Market Access and Transportation</w:t>
            </w:r>
          </w:p>
        </w:tc>
      </w:tr>
      <w:tr w:rsidR="004F3FB2" w:rsidRPr="000F0A4B" w14:paraId="2372EB5E" w14:textId="77777777" w:rsidTr="000F0A4B">
        <w:trPr>
          <w:trHeight w:val="227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8E0C3C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78359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urbanization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0AC828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urban cells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18300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proofErr w:type="spellStart"/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Florczyk</w:t>
            </w:r>
            <w:proofErr w:type="spellEnd"/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et al. (2019)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F6BB0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26800FC9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BC427A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4F072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D346C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Sector (rural/urban)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4F1CD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11D75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648F7BE" w14:textId="77777777" w:rsidTr="000F0A4B">
        <w:trPr>
          <w:trHeight w:val="4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A5562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DA4F6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urban centers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24916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nearest population center (&gt;20.000 inhabitants) (km)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EB3A1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survey/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WorldCities</w:t>
            </w:r>
            <w:proofErr w:type="spellEnd"/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1F7E9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0F1B2F7" w14:textId="77777777" w:rsidTr="000F0A4B">
        <w:trPr>
          <w:trHeight w:val="23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552265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15458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18EE7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travel time to the next city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80007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Weiss et al. (2018)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9F0E3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9BEF43A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6B9D26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78987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roads and distance to roads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7DE90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nearest major road (km)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612BD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survey/FERMA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DC052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0C8C31F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AC1222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40A3F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DF90F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road density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C8A00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CIESIN et al. (2013)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B0200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4EB8914" w14:textId="77777777" w:rsidTr="000F0A4B">
        <w:trPr>
          <w:trHeight w:val="17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F2404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997AB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of regular market/commercial center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306FB1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distance to nearest key market centers (km)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DC0F4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survey/USAID FEWSNET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41FF4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7D6419A" w14:textId="77777777" w:rsidTr="000F0A4B">
        <w:trPr>
          <w:trHeight w:val="215"/>
        </w:trPr>
        <w:tc>
          <w:tcPr>
            <w:tcW w:w="9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F6C45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lastRenderedPageBreak/>
              <w:t>Governance, institutional context and development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</w:tr>
      <w:tr w:rsidR="004F3FB2" w:rsidRPr="000F0A4B" w14:paraId="3FC4B98F" w14:textId="77777777" w:rsidTr="000F0A4B">
        <w:trPr>
          <w:trHeight w:val="215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9F732F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129B6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E19E2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Human Development Index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7C49A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Global Data Lab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227A9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E96BEAA" w14:textId="77777777" w:rsidTr="000F0A4B">
        <w:trPr>
          <w:trHeight w:val="39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0F7538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10D01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effort to start a business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0CE29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national/regional Distance to Frontier score of the Doing Business Indicator for the ease of starting a business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5DB6F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3FE73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D26A1AE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1D5FE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F4896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4799D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rank of ease of starting a business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E4D4B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C08E7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7C624DA" w14:textId="77777777" w:rsidTr="000F0A4B">
        <w:trPr>
          <w:trHeight w:val="6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15755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44530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319F6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The expected number of days it takes to start a business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BC781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59315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FFC2EC6" w14:textId="77777777" w:rsidTr="000F0A4B">
        <w:trPr>
          <w:trHeight w:val="35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80A806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BAA62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84F3F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number of procedures it takes to start a business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8F536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7E2FC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A24B8B4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9B4C55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CC09A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9B556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cost required to start a business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278B4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164A1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871F79F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CED09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2627B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CEB47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capital required to start a business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EDB49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A35AE7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7A55D87" w14:textId="77777777" w:rsidTr="000F0A4B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356F0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F1E27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weather (droughts)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8AF26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precipitation of the wettest month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81880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4D042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3EF90E6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1EC9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DD5F6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A2AFE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annual mean temperature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4288C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85468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C789C05" w14:textId="77777777" w:rsidTr="000F0A4B">
        <w:trPr>
          <w:trHeight w:val="215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967197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908F5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D92C0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annual precipitation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7B77A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A999A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DF37E12" w14:textId="77777777" w:rsidTr="000F0A4B">
        <w:trPr>
          <w:trHeight w:val="20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64B80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8B459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FA894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mean temperature of the wettest month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7047C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HH Survey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7E439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EECFDCD" w14:textId="77777777" w:rsidTr="000F0A4B">
        <w:trPr>
          <w:trHeight w:val="227"/>
        </w:trPr>
        <w:tc>
          <w:tcPr>
            <w:tcW w:w="96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387BA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Further Potential Predictors</w:t>
            </w:r>
          </w:p>
        </w:tc>
      </w:tr>
      <w:tr w:rsidR="004F3FB2" w:rsidRPr="000F0A4B" w14:paraId="10231E21" w14:textId="77777777" w:rsidTr="000F0A4B">
        <w:trPr>
          <w:trHeight w:val="646"/>
        </w:trPr>
        <w:tc>
          <w:tcPr>
            <w:tcW w:w="9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D1818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3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631E8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(alternative) employment opportunities</w:t>
            </w: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976FB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worked in the last 12 months and are currently</w:t>
            </w:r>
          </w:p>
        </w:tc>
        <w:tc>
          <w:tcPr>
            <w:tcW w:w="169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4D82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53DD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48D3E31" w14:textId="77777777" w:rsidTr="000F0A4B">
        <w:trPr>
          <w:trHeight w:val="64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479F7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BDA36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31591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worked in the last 12 months and are currently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34931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FAAB5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CAF332C" w14:textId="77777777" w:rsidTr="000F0A4B">
        <w:trPr>
          <w:trHeight w:val="7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97C02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B4918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3EF82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who worked in the last 12 months and are currently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C3A8E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341FA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</w:tbl>
    <w:p w14:paraId="384AC8DF" w14:textId="77777777" w:rsidR="004F3FB2" w:rsidRPr="000F0A4B" w:rsidRDefault="004F3FB2" w:rsidP="004F3FB2">
      <w:pPr>
        <w:rPr>
          <w:rFonts w:eastAsiaTheme="minorHAnsi" w:cstheme="minorBidi"/>
          <w:sz w:val="18"/>
          <w:szCs w:val="18"/>
          <w:lang w:val="fr-FR"/>
        </w:rPr>
      </w:pPr>
    </w:p>
    <w:p w14:paraId="2808DB18" w14:textId="69147FD7" w:rsidR="004F3FB2" w:rsidRPr="000F0A4B" w:rsidRDefault="004F3FB2" w:rsidP="004F3FB2">
      <w:pPr>
        <w:pStyle w:val="Caption"/>
        <w:keepNext/>
      </w:pPr>
      <w:bookmarkStart w:id="19" w:name="_Ref51620639"/>
      <w:bookmarkStart w:id="20" w:name="_Toc52404231"/>
      <w:r w:rsidRPr="000F0A4B">
        <w:t xml:space="preserve">Table </w:t>
      </w:r>
      <w:r w:rsidRPr="000F0A4B">
        <w:fldChar w:fldCharType="begin"/>
      </w:r>
      <w:r w:rsidRPr="000F0A4B">
        <w:instrText xml:space="preserve"> SEQ Table \* ARABIC </w:instrText>
      </w:r>
      <w:r w:rsidRPr="000F0A4B">
        <w:fldChar w:fldCharType="separate"/>
      </w:r>
      <w:r w:rsidR="000F0A4B">
        <w:rPr>
          <w:noProof/>
        </w:rPr>
        <w:t>12</w:t>
      </w:r>
      <w:r w:rsidRPr="000F0A4B">
        <w:fldChar w:fldCharType="end"/>
      </w:r>
      <w:bookmarkEnd w:id="19"/>
      <w:r w:rsidRPr="000F0A4B">
        <w:t>. Variables testes in the sales model.</w:t>
      </w:r>
      <w:bookmarkEnd w:id="20"/>
    </w:p>
    <w:tbl>
      <w:tblPr>
        <w:tblW w:w="98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"/>
        <w:gridCol w:w="2469"/>
        <w:gridCol w:w="3371"/>
        <w:gridCol w:w="1519"/>
        <w:gridCol w:w="1540"/>
      </w:tblGrid>
      <w:tr w:rsidR="000F0A4B" w:rsidRPr="000F0A4B" w14:paraId="283524AC" w14:textId="77777777" w:rsidTr="000F0A4B">
        <w:trPr>
          <w:trHeight w:val="158"/>
          <w:tblHeader/>
        </w:trPr>
        <w:tc>
          <w:tcPr>
            <w:tcW w:w="9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6C9F78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  <w:lang w:val="nl-NL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Category</w:t>
            </w:r>
          </w:p>
        </w:tc>
        <w:tc>
          <w:tcPr>
            <w:tcW w:w="246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D296DF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Determinant</w:t>
            </w:r>
          </w:p>
        </w:tc>
        <w:tc>
          <w:tcPr>
            <w:tcW w:w="33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96BEBC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Variables available</w:t>
            </w:r>
          </w:p>
        </w:tc>
        <w:tc>
          <w:tcPr>
            <w:tcW w:w="151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C42003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Source</w:t>
            </w:r>
          </w:p>
        </w:tc>
        <w:tc>
          <w:tcPr>
            <w:tcW w:w="15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0F622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Inclusion</w:t>
            </w:r>
          </w:p>
        </w:tc>
      </w:tr>
      <w:tr w:rsidR="004F3FB2" w:rsidRPr="000F0A4B" w14:paraId="59E18BD8" w14:textId="77777777" w:rsidTr="000F0A4B">
        <w:trPr>
          <w:trHeight w:val="158"/>
        </w:trPr>
        <w:tc>
          <w:tcPr>
            <w:tcW w:w="9820" w:type="dxa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CC9E4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Household Characteristics</w:t>
            </w:r>
          </w:p>
        </w:tc>
      </w:tr>
      <w:tr w:rsidR="004F3FB2" w:rsidRPr="000F0A4B" w14:paraId="52294795" w14:textId="77777777" w:rsidTr="000F0A4B">
        <w:trPr>
          <w:trHeight w:val="198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BECD30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27D9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Income/level of wealth/assets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2994F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lowest WQ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45036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A146E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42459222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AC062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74FD0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1AEC5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second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E9FC2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B7A6A1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03759B79" w14:textId="77777777" w:rsidTr="000F0A4B">
        <w:trPr>
          <w:trHeight w:val="19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03F3A7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A7043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5994D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middle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AED07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7F79E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12D1B733" w14:textId="77777777" w:rsidTr="000F0A4B">
        <w:trPr>
          <w:trHeight w:val="19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1DA15A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7E417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A29E9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fourth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A9F1D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AEFAA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7B1C90E3" w14:textId="77777777" w:rsidTr="000F0A4B">
        <w:trPr>
          <w:trHeight w:val="19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6DE8A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8359A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13800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in the highest WQ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24AD3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161B2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2E810EC" w14:textId="77777777" w:rsidTr="000F0A4B">
        <w:trPr>
          <w:trHeight w:val="19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EF5FF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42026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637B5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largest WQ (categorical)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809D5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20E46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A149443" w14:textId="77777777" w:rsidTr="000F0A4B">
        <w:trPr>
          <w:trHeight w:val="19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DE1A28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9E441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A67B0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average WQ (scale)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B55A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A1966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4B6C44A" w14:textId="77777777" w:rsidTr="000F0A4B">
        <w:trPr>
          <w:trHeight w:val="19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889ED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416E8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3ADAA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wealth index </w:t>
            </w:r>
            <w:proofErr w:type="spellStart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gini</w:t>
            </w:r>
            <w:proofErr w:type="spellEnd"/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 coefficient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E34B2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C6F52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B6BBA0F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95018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679BA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agricultural activity 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br/>
              <w:t>(precipitation)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CB8E8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occupied in agriculture (m/f)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273BE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32517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0129AEA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CDD95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18D82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29CE8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occupied in agriculture (m/f)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E5C46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AC5A5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A7B758B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CDDEA5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E33F66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415A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occupied in agriculture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BE98C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F7FB9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3934FE2" w14:textId="77777777" w:rsidTr="000F0A4B">
        <w:trPr>
          <w:trHeight w:val="158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593D5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sz w:val="18"/>
                <w:szCs w:val="18"/>
              </w:rPr>
              <w:t>Entrepreneur Characteristics</w:t>
            </w:r>
          </w:p>
        </w:tc>
      </w:tr>
      <w:tr w:rsidR="004F3FB2" w:rsidRPr="000F0A4B" w14:paraId="4A261730" w14:textId="77777777" w:rsidTr="000F0A4B">
        <w:trPr>
          <w:trHeight w:val="317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56C4EC5" w14:textId="77777777" w:rsidR="004F3FB2" w:rsidRPr="000F0A4B" w:rsidRDefault="004F3FB2">
            <w:pPr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16A1D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level of education (years of schooling, literacy)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4BEA3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secondary or higher education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64CE2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45219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A4ED498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545FF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F30E5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7986C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secondary or higher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3561F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FBB4A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19081B5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3EA83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C7BCB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E980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with secondary or higher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3C556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A56E9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90148F8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CCC7F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20D01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DC998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FB150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629BD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F9937BA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591EF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05F7D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02EF7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A8A7A8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34973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FED0CC7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FB970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DE248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2B932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avg. population with no education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B9FA3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C1EEA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421182F5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100A27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626E8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37349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women who attended any school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EA69B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E7576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4E6B9D4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D9B7BD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6A931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9ACE5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attended any school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EB0E1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8949F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9D1ECAA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73EFF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C939B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B8AFD2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population who attended any school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3DF2E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9CDCD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E89E0FB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71228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47718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DB675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literate women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1854E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7D71F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15B7CBD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88C544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04918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4EC67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literate men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21DEA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67E22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7158831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CD033A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01942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9C5C9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share of literate avg. population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99D21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1D461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1474032" w14:textId="77777777" w:rsidTr="000F0A4B">
        <w:trPr>
          <w:trHeight w:val="317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167200" w14:textId="77777777" w:rsidR="004F3FB2" w:rsidRPr="000F0A4B" w:rsidRDefault="004F3FB2">
            <w:pPr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205EA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digital and mechanical know-how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DC727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use a mobile phone for financial transactions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20A08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BBAF7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7CA5825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76A17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1C5FB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91C0E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who use a mobile phone for financial transactions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A1752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18CF0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ADE20AE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A443C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CA10C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F34F9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who use a mobile phone for financial transactions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40C91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6E707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D849A65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98B91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02316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2EFCA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who own a mobile phone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FC5F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7AAE7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F972B86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23FC3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90B18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F8AF6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 xml:space="preserve">share of men who own a mobile phone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6D4D2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3558A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81326D0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6DB59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DCD3F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BBE68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who owns mobile phone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88577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90121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5EB5399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C502C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07966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22DE8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households who own a mobile phone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BF3EA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D3583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03ECA09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F301E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9CD55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3B1E71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households who own a computer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FC225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BD750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DB57C74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D97BD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71706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F2E6B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women who ever used the internet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8970D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B9CB3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078687A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7463E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2A699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22A92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men who ever used the internet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C0972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72DC4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4F3FB2" w:rsidRPr="000F0A4B" w14:paraId="187BE6F9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64CF95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77E5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85A3D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avg. population who ever used the internet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EC6F9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80C11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</w:tr>
      <w:tr w:rsidR="004F3FB2" w:rsidRPr="000F0A4B" w14:paraId="098B61B0" w14:textId="77777777" w:rsidTr="000F0A4B">
        <w:trPr>
          <w:trHeight w:val="1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58959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70292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E7D92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average age of population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83273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83D4E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2948872" w14:textId="77777777" w:rsidTr="000F0A4B">
        <w:trPr>
          <w:trHeight w:val="99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2F402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BD003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BF2FD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aged 30-49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9AA1A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390C2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5AAB113" w14:textId="77777777" w:rsidTr="000F0A4B">
        <w:trPr>
          <w:trHeight w:val="13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43211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58E7C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C113F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female HH heads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27AD9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3A6E6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6940419C" w14:textId="77777777" w:rsidTr="000F0A4B">
        <w:trPr>
          <w:trHeight w:val="158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57F43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Enterprise Characteristics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</w:tr>
      <w:tr w:rsidR="004F3FB2" w:rsidRPr="000F0A4B" w14:paraId="3CEC2DBA" w14:textId="77777777" w:rsidTr="000F0A4B">
        <w:trPr>
          <w:trHeight w:val="158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21EBE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636B1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type/industry 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0FFBF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3-digit ISIC 3.1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43006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EP Survey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72A9E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DC2CE61" w14:textId="77777777" w:rsidTr="000F0A4B">
        <w:trPr>
          <w:trHeight w:val="5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BA2FE4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00DA9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CF41B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2-digit ISIC 3.1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19591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7C472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8C05562" w14:textId="77777777" w:rsidTr="000F0A4B">
        <w:trPr>
          <w:trHeight w:val="7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743AF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0662B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0578E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categorical ISIC 3.1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BFCADE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A9662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5042E08" w14:textId="77777777" w:rsidTr="000F0A4B">
        <w:trPr>
          <w:trHeight w:val="158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98766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Market Access (general)</w:t>
            </w:r>
          </w:p>
        </w:tc>
      </w:tr>
      <w:tr w:rsidR="004F3FB2" w:rsidRPr="000F0A4B" w14:paraId="0C24B841" w14:textId="77777777" w:rsidTr="000F0A4B">
        <w:trPr>
          <w:trHeight w:val="158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C66BB1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Market Access: Demand</w:t>
            </w:r>
          </w:p>
        </w:tc>
      </w:tr>
      <w:tr w:rsidR="004F3FB2" w:rsidRPr="000F0A4B" w14:paraId="33594CA6" w14:textId="77777777" w:rsidTr="000F0A4B">
        <w:trPr>
          <w:trHeight w:val="317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BD46F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Market Access: Supply/Input factors</w:t>
            </w:r>
          </w:p>
        </w:tc>
      </w:tr>
      <w:tr w:rsidR="004F3FB2" w:rsidRPr="000F0A4B" w14:paraId="2B9AE143" w14:textId="77777777" w:rsidTr="000F0A4B">
        <w:trPr>
          <w:trHeight w:val="158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3DE5626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9B9B1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access to finance</w:t>
            </w: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br/>
              <w:t>(presence of banks, interest rate, required collateral, required owners’ equity contribution)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9A80E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women with bank account</w:t>
            </w:r>
          </w:p>
        </w:tc>
        <w:tc>
          <w:tcPr>
            <w:tcW w:w="151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50D25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A185E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D59B5B3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C081DB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42A97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6B29B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men with bank account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2B5CB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91BF0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C6A6262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9C652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23E5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7DBAD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overall population with bank account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76796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1CBC2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85C355F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4D110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92578A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350C7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Firms using banks to finance investment (% of firms)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2D22E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A1C05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DD2FB7C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787C1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3C6A0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BB42F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Firms using banks to finance working capital (% of firms)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04C3B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D50FF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691A6D2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067BB8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C51A1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877CF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Lending interest rate (%)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D1CC9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A1E9C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</w:tr>
      <w:tr w:rsidR="004F3FB2" w:rsidRPr="000F0A4B" w14:paraId="6D74757C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B99CF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C8291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presence electricity access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DD446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HH with electricity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94FBB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89FB2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A685B29" w14:textId="77777777" w:rsidTr="000F0A4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CBF4FC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82206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227D8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share of population with electricity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36FAB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3D015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3A81ABE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7E32D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7096F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5BE15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Access to electricity, urban (% of urban population)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E174A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4498D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102DF71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16AC0F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3AEC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E45D9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Access to electricity, rural (% of rural population)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708C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497B0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331B17F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42C897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16413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CFC3D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Access to electricity (% of population)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994DF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502F4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C0E2E9F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733529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CB23C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28B13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regional score of the Doing Business Indicator for getting an electrical connection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231A4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B37EA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</w:tr>
      <w:tr w:rsidR="004F3FB2" w:rsidRPr="000F0A4B" w14:paraId="5866D3C1" w14:textId="77777777" w:rsidTr="000F0A4B">
        <w:trPr>
          <w:trHeight w:val="476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1F69D2" w14:textId="77777777" w:rsidR="004F3FB2" w:rsidRPr="000F0A4B" w:rsidRDefault="004F3FB2">
            <w:pPr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2B71E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electricity access capacity (voltage, AC/DC, etc.) quality (number and duration of blackouts in given time; presence of risk factors for supply)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BCC7B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Power outages in firms in a typical month (number)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467E6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PE Survey/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6D692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final model</w:t>
            </w:r>
          </w:p>
        </w:tc>
      </w:tr>
      <w:tr w:rsidR="004F3FB2" w:rsidRPr="000F0A4B" w14:paraId="65D32AFB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D678DD" w14:textId="77777777" w:rsidR="004F3FB2" w:rsidRPr="000F0A4B" w:rsidRDefault="004F3FB2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E7A9B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68012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Value lost due to electrical outages (% of sales for affected firms)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00AC8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87B6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1DE5AFAB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24D618" w14:textId="77777777" w:rsidR="004F3FB2" w:rsidRPr="000F0A4B" w:rsidRDefault="004F3FB2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63AA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75BE5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Firms experiencing electrical outages (% of firms)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12D72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D4058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59A89245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90E481" w14:textId="77777777" w:rsidR="004F3FB2" w:rsidRPr="000F0A4B" w:rsidRDefault="004F3FB2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9AD0E0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4BFB1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Electric power transmission and distribution losses (% of output)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EB7EE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70924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302B5CDF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005129" w14:textId="77777777" w:rsidR="004F3FB2" w:rsidRPr="000F0A4B" w:rsidRDefault="004F3FB2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36618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48EE8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experience of outages in last FY (dichotomous)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F4AE5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EP Surveys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D19AC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CA1531C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6A0AB" w14:textId="77777777" w:rsidR="004F3FB2" w:rsidRPr="000F0A4B" w:rsidRDefault="004F3FB2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9E88C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cost of electrical connection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FF301A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getting electricity cost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93540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0CAEF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F0B147C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FE2C0A" w14:textId="77777777" w:rsidR="004F3FB2" w:rsidRPr="000F0A4B" w:rsidRDefault="004F3FB2">
            <w:pPr>
              <w:spacing w:after="0"/>
              <w:rPr>
                <w:rFonts w:eastAsia="Times New Roman" w:cs="Calibri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8EC77C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cost of electricity consumption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BC596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national and regional electricity tariffs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BE6FC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different sources (see section)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D3EBD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75677CE" w14:textId="77777777" w:rsidTr="000F0A4B">
        <w:trPr>
          <w:trHeight w:val="158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1DA52D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Physical Market Access and Transportation</w:t>
            </w:r>
          </w:p>
        </w:tc>
      </w:tr>
      <w:tr w:rsidR="004F3FB2" w:rsidRPr="000F0A4B" w14:paraId="5DDF4A19" w14:textId="77777777" w:rsidTr="000F0A4B">
        <w:trPr>
          <w:trHeight w:val="326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3EE61E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0EBCE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physical access to input goods (e.g. appliances) and services (e.g. maintenance)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72BA7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share of households possessing a refrigerator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69714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2B942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587D56A7" w14:textId="77777777" w:rsidTr="000F0A4B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2A8842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BA2A6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8ECB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share of households possessing a television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9DC64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CD5D3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3205D60" w14:textId="77777777" w:rsidTr="000F0A4B">
        <w:trPr>
          <w:trHeight w:val="158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72187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Governance, institutional context and development</w:t>
            </w:r>
          </w:p>
        </w:tc>
      </w:tr>
      <w:tr w:rsidR="004F3FB2" w:rsidRPr="000F0A4B" w14:paraId="414DE915" w14:textId="77777777" w:rsidTr="000F0A4B">
        <w:trPr>
          <w:trHeight w:val="476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AAF9CD" w14:textId="77777777" w:rsidR="004F3FB2" w:rsidRPr="000F0A4B" w:rsidRDefault="004F3FB2">
            <w:pP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3E03B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effort to start a business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215FF1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national/regional Distance to Frontier score of the Doing Business Indicator for the ease of starting a business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6A8016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C0962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332B29BB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F38EF6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C0666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249078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rank of ease of starting a business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C747E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1E298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3165C21B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CCC0B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5C850F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6959B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The expected number of days it takes to start a business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A4272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7E3937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35B152AB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45875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52416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A37EB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number of procedures it takes to start a business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40B66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A16BC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164CA9FF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BD30C7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05272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BBA32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cost required to start a business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6F4B5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A919B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489CB815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2262BF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32FB5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E072F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The expected capital required to start a business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A8844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Doing Business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E7FB3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5B363253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4ECE7A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53F7C9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country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55AF3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SSA region dummy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2F989C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EP Survey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FE8B6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final model</w:t>
            </w:r>
          </w:p>
        </w:tc>
      </w:tr>
      <w:tr w:rsidR="004F3FB2" w:rsidRPr="000F0A4B" w14:paraId="2BFA41A0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35806E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8CD37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GDP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99CF2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GDP PPP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ACF13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AEDA5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39BDF1E2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B455B1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484B7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8481E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GDP PPP/capita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785B0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49DD5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62055C2F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F52E76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044A0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9883E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GNI PPP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08DF7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22BC1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1194E71" w14:textId="77777777" w:rsidTr="000F0A4B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AE6573" w14:textId="77777777" w:rsidR="004F3FB2" w:rsidRPr="000F0A4B" w:rsidRDefault="004F3FB2">
            <w:pPr>
              <w:spacing w:after="0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768F3E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622CA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GNI PPP/capita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578EB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0B7F2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15DE61D1" w14:textId="77777777" w:rsidTr="000F0A4B">
        <w:trPr>
          <w:trHeight w:val="168"/>
        </w:trPr>
        <w:tc>
          <w:tcPr>
            <w:tcW w:w="98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E2E7AB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Further potential predictors</w:t>
            </w:r>
          </w:p>
        </w:tc>
      </w:tr>
      <w:tr w:rsidR="004F3FB2" w:rsidRPr="000F0A4B" w14:paraId="1677B503" w14:textId="77777777" w:rsidTr="000F0A4B">
        <w:trPr>
          <w:trHeight w:val="326"/>
        </w:trPr>
        <w:tc>
          <w:tcPr>
            <w:tcW w:w="92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5B53F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  <w:p w14:paraId="3DAFDCD4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 </w:t>
            </w:r>
          </w:p>
          <w:p w14:paraId="1EB7852A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7C4F10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availability of digital infrastructure and digital know-how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F1D22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Fixed broadband subscriptions (per 100 people)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173A79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2AE3F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0D74000" w14:textId="77777777" w:rsidTr="000F0A4B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67FA14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F17767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7E95B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Mobile cellular subscriptions (per 100 people)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426B85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237F4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477FB7F7" w14:textId="77777777" w:rsidTr="000F0A4B">
        <w:trPr>
          <w:trHeight w:val="283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BF4573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D8139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(alternative) employment opportunities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742DEC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share of population who worked in the last 12 months and are currently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1274B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DHS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13D92F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CD0CC14" w14:textId="77777777" w:rsidTr="000F0A4B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C15B0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CE8671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0887E6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Vulnerable employment, total (% of total employment) (modeled ILO estimate)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525D24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CC1F12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771810EF" w14:textId="77777777" w:rsidTr="000F0A4B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321399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26C9FF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Prevalence of poverty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20076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Poverty headcount ratio at $1.90 a day ((2011) PPP) (% of population)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C8534D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30B838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2384921F" w14:textId="77777777" w:rsidTr="000F0A4B">
        <w:trPr>
          <w:trHeight w:val="326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4EA3CC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EEB66D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D97467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Population living in slums (% of urban population)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53503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theme="minorHAnsi"/>
                <w:color w:val="000000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3800D3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excluded</w:t>
            </w:r>
          </w:p>
        </w:tc>
      </w:tr>
      <w:tr w:rsidR="004F3FB2" w:rsidRPr="000F0A4B" w14:paraId="0AC263E0" w14:textId="77777777" w:rsidTr="000F0A4B">
        <w:trPr>
          <w:trHeight w:val="15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E66AD5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9D305E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</w:rPr>
            </w:pPr>
            <w:r w:rsidRPr="000F0A4B">
              <w:rPr>
                <w:rFonts w:eastAsia="Times New Roman" w:cs="Calibri"/>
                <w:color w:val="000000"/>
                <w:sz w:val="18"/>
                <w:szCs w:val="18"/>
              </w:rPr>
              <w:t>Other development indicators</w:t>
            </w: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A554875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Human Development Index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C9A730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Global Data Lab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1FD1DA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  <w:tr w:rsidR="004F3FB2" w:rsidRPr="000F0A4B" w14:paraId="41D85DAC" w14:textId="77777777" w:rsidTr="000F0A4B">
        <w:trPr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7E4D62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6B8D9B" w14:textId="77777777" w:rsidR="004F3FB2" w:rsidRPr="000F0A4B" w:rsidRDefault="004F3FB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</w:rPr>
            </w:pPr>
          </w:p>
        </w:tc>
        <w:tc>
          <w:tcPr>
            <w:tcW w:w="3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244773" w14:textId="77777777" w:rsidR="004F3FB2" w:rsidRPr="000F0A4B" w:rsidRDefault="004F3FB2">
            <w:pPr>
              <w:spacing w:after="0" w:line="240" w:lineRule="auto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Net ODA received (% of GNI)</w:t>
            </w:r>
          </w:p>
        </w:tc>
        <w:tc>
          <w:tcPr>
            <w:tcW w:w="15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D6064E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WB Development Indicators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BCBE2B" w14:textId="77777777" w:rsidR="004F3FB2" w:rsidRPr="000F0A4B" w:rsidRDefault="004F3FB2">
            <w:pPr>
              <w:spacing w:after="0" w:line="240" w:lineRule="auto"/>
              <w:jc w:val="center"/>
              <w:rPr>
                <w:rFonts w:eastAsia="Times New Roman" w:cs="Calibri"/>
                <w:sz w:val="18"/>
                <w:szCs w:val="18"/>
              </w:rPr>
            </w:pPr>
            <w:r w:rsidRPr="000F0A4B">
              <w:rPr>
                <w:rFonts w:eastAsia="Times New Roman" w:cs="Calibri"/>
                <w:sz w:val="18"/>
                <w:szCs w:val="18"/>
              </w:rPr>
              <w:t>excluded</w:t>
            </w:r>
          </w:p>
        </w:tc>
      </w:tr>
    </w:tbl>
    <w:p w14:paraId="248E789C" w14:textId="77777777" w:rsidR="004F3FB2" w:rsidRPr="000F0A4B" w:rsidRDefault="004F3FB2" w:rsidP="004F3FB2">
      <w:pPr>
        <w:rPr>
          <w:rFonts w:eastAsiaTheme="minorHAnsi" w:cstheme="minorBidi"/>
          <w:sz w:val="18"/>
          <w:szCs w:val="18"/>
          <w:lang w:val="fr-FR"/>
        </w:rPr>
      </w:pPr>
    </w:p>
    <w:p w14:paraId="49C302E9" w14:textId="055EAD18" w:rsidR="007B627E" w:rsidRPr="000F0A4B" w:rsidRDefault="007B627E" w:rsidP="007B627E">
      <w:pPr>
        <w:pStyle w:val="Heading2"/>
        <w:rPr>
          <w:lang w:val="en-GB"/>
        </w:rPr>
      </w:pPr>
      <w:r w:rsidRPr="000F0A4B">
        <w:rPr>
          <w:lang w:val="en-GB"/>
        </w:rPr>
        <w:t xml:space="preserve">Appendix </w:t>
      </w:r>
      <w:r w:rsidR="000A5DE4" w:rsidRPr="000F0A4B">
        <w:rPr>
          <w:lang w:val="en-GB"/>
        </w:rPr>
        <w:t>5</w:t>
      </w:r>
      <w:r w:rsidRPr="000F0A4B">
        <w:rPr>
          <w:lang w:val="en-GB"/>
        </w:rPr>
        <w:t>: Sources of the Variables for the Non-agricultural Enterprise Models</w:t>
      </w:r>
    </w:p>
    <w:p w14:paraId="59539137" w14:textId="75289ADF" w:rsidR="007B627E" w:rsidRPr="000F0A4B" w:rsidRDefault="007B627E" w:rsidP="007B627E">
      <w:pPr>
        <w:pStyle w:val="NormalWeb"/>
        <w:numPr>
          <w:ilvl w:val="0"/>
          <w:numId w:val="8"/>
        </w:numPr>
        <w:spacing w:before="0" w:beforeAutospacing="0" w:afterAutospacing="0"/>
        <w:jc w:val="both"/>
        <w:rPr>
          <w:rFonts w:ascii="Candara" w:hAnsi="Candara"/>
          <w:lang w:val="en-GB"/>
        </w:rPr>
      </w:pPr>
      <w:r w:rsidRPr="000F0A4B">
        <w:rPr>
          <w:rFonts w:ascii="Candara" w:hAnsi="Candara" w:cs="Calibri"/>
          <w:color w:val="000000"/>
          <w:sz w:val="20"/>
          <w:szCs w:val="20"/>
          <w:lang w:val="en-GB"/>
        </w:rPr>
        <w:t xml:space="preserve">World Bank’s Enterprise Surveys: </w:t>
      </w:r>
      <w:hyperlink r:id="rId7" w:history="1">
        <w:r w:rsidRPr="000F0A4B">
          <w:rPr>
            <w:rStyle w:val="Hyperlink"/>
            <w:rFonts w:ascii="Candara" w:eastAsiaTheme="majorEastAsia" w:hAnsi="Candara" w:cs="Calibri"/>
            <w:color w:val="0563C1"/>
            <w:sz w:val="18"/>
            <w:szCs w:val="18"/>
            <w:lang w:val="en-GB"/>
          </w:rPr>
          <w:t>https://www.enterprisesurveys.org/en/methodology</w:t>
        </w:r>
      </w:hyperlink>
      <w:r w:rsidRPr="000F0A4B">
        <w:rPr>
          <w:rFonts w:ascii="Candara" w:hAnsi="Candara" w:cs="Calibri"/>
          <w:color w:val="000000"/>
          <w:sz w:val="20"/>
          <w:szCs w:val="20"/>
          <w:lang w:val="en-GB"/>
        </w:rPr>
        <w:t> </w:t>
      </w:r>
    </w:p>
    <w:p w14:paraId="75F6CC62" w14:textId="77777777" w:rsidR="007B627E" w:rsidRPr="000F0A4B" w:rsidRDefault="007B627E" w:rsidP="007B627E">
      <w:pPr>
        <w:pStyle w:val="NormalWeb"/>
        <w:numPr>
          <w:ilvl w:val="0"/>
          <w:numId w:val="8"/>
        </w:numPr>
        <w:spacing w:before="0" w:beforeAutospacing="0" w:afterAutospacing="0"/>
        <w:jc w:val="both"/>
        <w:rPr>
          <w:rFonts w:ascii="Candara" w:hAnsi="Candara"/>
          <w:color w:val="000000"/>
          <w:sz w:val="20"/>
          <w:szCs w:val="20"/>
          <w:lang w:val="en-GB"/>
        </w:rPr>
      </w:pPr>
      <w:r w:rsidRPr="000F0A4B">
        <w:rPr>
          <w:rFonts w:ascii="Candara" w:hAnsi="Candara" w:cs="Calibri"/>
          <w:color w:val="000000"/>
          <w:sz w:val="20"/>
          <w:szCs w:val="20"/>
          <w:lang w:val="en-GB"/>
        </w:rPr>
        <w:t>World</w:t>
      </w:r>
      <w:r w:rsidRPr="000F0A4B">
        <w:rPr>
          <w:rFonts w:ascii="Candara" w:hAnsi="Candara"/>
          <w:color w:val="000000"/>
          <w:sz w:val="20"/>
          <w:szCs w:val="20"/>
          <w:lang w:val="en-GB"/>
        </w:rPr>
        <w:t xml:space="preserve"> </w:t>
      </w:r>
      <w:r w:rsidRPr="000F0A4B">
        <w:rPr>
          <w:rFonts w:ascii="Candara" w:hAnsi="Candara" w:cs="Calibri"/>
          <w:color w:val="000000"/>
          <w:sz w:val="20"/>
          <w:szCs w:val="20"/>
          <w:lang w:val="en-GB"/>
        </w:rPr>
        <w:t>Bank</w:t>
      </w:r>
      <w:r w:rsidRPr="000F0A4B">
        <w:rPr>
          <w:rFonts w:ascii="Candara" w:hAnsi="Candara"/>
          <w:color w:val="000000"/>
          <w:sz w:val="20"/>
          <w:szCs w:val="20"/>
          <w:lang w:val="en-GB"/>
        </w:rPr>
        <w:t xml:space="preserve"> Doing Business Indicators: </w:t>
      </w:r>
    </w:p>
    <w:p w14:paraId="180BD0E7" w14:textId="31CA4BAF" w:rsidR="007B627E" w:rsidRPr="000F0A4B" w:rsidRDefault="007B627E" w:rsidP="007B627E">
      <w:pPr>
        <w:pStyle w:val="NormalWeb"/>
        <w:numPr>
          <w:ilvl w:val="1"/>
          <w:numId w:val="7"/>
        </w:numPr>
        <w:spacing w:before="0" w:beforeAutospacing="0" w:after="0" w:afterAutospacing="0"/>
        <w:jc w:val="both"/>
        <w:textAlignment w:val="baseline"/>
        <w:rPr>
          <w:rFonts w:ascii="Candara" w:hAnsi="Candara"/>
          <w:color w:val="000000"/>
          <w:sz w:val="20"/>
          <w:szCs w:val="20"/>
          <w:lang w:val="en-GB"/>
        </w:rPr>
      </w:pPr>
      <w:r w:rsidRPr="000F0A4B">
        <w:rPr>
          <w:rFonts w:ascii="Candara" w:hAnsi="Candara"/>
          <w:color w:val="000000"/>
          <w:sz w:val="20"/>
          <w:szCs w:val="20"/>
          <w:lang w:val="en-GB"/>
        </w:rPr>
        <w:t xml:space="preserve">Starting a Business </w:t>
      </w:r>
      <w:hyperlink r:id="rId8" w:history="1">
        <w:r w:rsidRPr="000F0A4B">
          <w:rPr>
            <w:rStyle w:val="Hyperlink"/>
            <w:rFonts w:ascii="Candara" w:eastAsiaTheme="majorEastAsia" w:hAnsi="Candara"/>
            <w:color w:val="1155CC"/>
            <w:sz w:val="20"/>
            <w:szCs w:val="20"/>
            <w:lang w:val="en-GB"/>
          </w:rPr>
          <w:t>https://www.doingbusiness.org/en/methodology/starting-a-business</w:t>
        </w:r>
      </w:hyperlink>
      <w:r w:rsidRPr="000F0A4B">
        <w:rPr>
          <w:rFonts w:ascii="Candara" w:hAnsi="Candara"/>
          <w:color w:val="000000"/>
          <w:sz w:val="20"/>
          <w:szCs w:val="20"/>
          <w:lang w:val="en-GB"/>
        </w:rPr>
        <w:t> </w:t>
      </w:r>
    </w:p>
    <w:p w14:paraId="1859E6CB" w14:textId="38C636FE" w:rsidR="007B627E" w:rsidRPr="000F0A4B" w:rsidRDefault="007B627E" w:rsidP="007B627E">
      <w:pPr>
        <w:pStyle w:val="NormalWeb"/>
        <w:numPr>
          <w:ilvl w:val="1"/>
          <w:numId w:val="7"/>
        </w:numPr>
        <w:spacing w:before="0" w:beforeAutospacing="0" w:afterAutospacing="0"/>
        <w:jc w:val="both"/>
        <w:textAlignment w:val="baseline"/>
        <w:rPr>
          <w:rFonts w:ascii="Candara" w:hAnsi="Candara"/>
          <w:color w:val="000000"/>
          <w:sz w:val="20"/>
          <w:szCs w:val="20"/>
          <w:lang w:val="en-GB"/>
        </w:rPr>
      </w:pPr>
      <w:r w:rsidRPr="000F0A4B">
        <w:rPr>
          <w:rFonts w:ascii="Candara" w:hAnsi="Candara"/>
          <w:color w:val="000000"/>
          <w:sz w:val="20"/>
          <w:szCs w:val="20"/>
          <w:lang w:val="en-GB"/>
        </w:rPr>
        <w:t xml:space="preserve">Getting Electricity </w:t>
      </w:r>
      <w:hyperlink r:id="rId9" w:history="1">
        <w:r w:rsidRPr="000F0A4B">
          <w:rPr>
            <w:rStyle w:val="Hyperlink"/>
            <w:rFonts w:ascii="Candara" w:eastAsiaTheme="majorEastAsia" w:hAnsi="Candara"/>
            <w:color w:val="1155CC"/>
            <w:sz w:val="20"/>
            <w:szCs w:val="20"/>
            <w:lang w:val="en-GB"/>
          </w:rPr>
          <w:t>https://www.doingbusiness.org/en/methodology/getting-electricity</w:t>
        </w:r>
      </w:hyperlink>
      <w:r w:rsidRPr="000F0A4B">
        <w:rPr>
          <w:rFonts w:ascii="Candara" w:hAnsi="Candara"/>
          <w:color w:val="000000"/>
          <w:sz w:val="20"/>
          <w:szCs w:val="20"/>
          <w:lang w:val="en-GB"/>
        </w:rPr>
        <w:t> </w:t>
      </w:r>
    </w:p>
    <w:p w14:paraId="4BF7A80D" w14:textId="27386D84" w:rsidR="007B627E" w:rsidRPr="000F0A4B" w:rsidRDefault="007B627E" w:rsidP="007B627E">
      <w:pPr>
        <w:pStyle w:val="NormalWeb"/>
        <w:numPr>
          <w:ilvl w:val="0"/>
          <w:numId w:val="8"/>
        </w:numPr>
        <w:spacing w:before="0" w:beforeAutospacing="0" w:afterAutospacing="0"/>
        <w:jc w:val="both"/>
        <w:rPr>
          <w:rFonts w:ascii="Candara" w:hAnsi="Candara"/>
          <w:lang w:val="en-GB"/>
        </w:rPr>
      </w:pPr>
      <w:r w:rsidRPr="000F0A4B">
        <w:rPr>
          <w:rFonts w:ascii="Candara" w:hAnsi="Candara" w:cs="Calibri"/>
          <w:color w:val="000000"/>
          <w:sz w:val="20"/>
          <w:szCs w:val="20"/>
          <w:lang w:val="en-GB"/>
        </w:rPr>
        <w:t>DHS</w:t>
      </w:r>
      <w:r w:rsidRPr="000F0A4B">
        <w:rPr>
          <w:rFonts w:ascii="Candara" w:hAnsi="Candara"/>
          <w:color w:val="000000"/>
          <w:sz w:val="20"/>
          <w:szCs w:val="20"/>
          <w:lang w:val="en-GB"/>
        </w:rPr>
        <w:t xml:space="preserve"> Program </w:t>
      </w:r>
      <w:hyperlink r:id="rId10" w:history="1">
        <w:r w:rsidRPr="000F0A4B">
          <w:rPr>
            <w:rStyle w:val="Hyperlink"/>
            <w:rFonts w:ascii="Candara" w:eastAsiaTheme="majorEastAsia" w:hAnsi="Candara"/>
            <w:color w:val="1155CC"/>
            <w:sz w:val="20"/>
            <w:szCs w:val="20"/>
            <w:lang w:val="en-GB"/>
          </w:rPr>
          <w:t>https://www.dhsprogram.com/What-We-Do/Methodology.cfm</w:t>
        </w:r>
      </w:hyperlink>
      <w:r w:rsidRPr="000F0A4B">
        <w:rPr>
          <w:rFonts w:ascii="Candara" w:hAnsi="Candara"/>
          <w:color w:val="000000"/>
          <w:sz w:val="20"/>
          <w:szCs w:val="20"/>
          <w:lang w:val="en-GB"/>
        </w:rPr>
        <w:t> </w:t>
      </w:r>
    </w:p>
    <w:p w14:paraId="76F6DE4D" w14:textId="3ACE201E" w:rsidR="007B627E" w:rsidRPr="000F0A4B" w:rsidRDefault="007B627E" w:rsidP="007B627E">
      <w:pPr>
        <w:pStyle w:val="NormalWeb"/>
        <w:numPr>
          <w:ilvl w:val="0"/>
          <w:numId w:val="8"/>
        </w:numPr>
        <w:spacing w:before="0" w:beforeAutospacing="0" w:afterAutospacing="0"/>
        <w:jc w:val="both"/>
        <w:rPr>
          <w:rFonts w:ascii="Candara" w:hAnsi="Candara"/>
          <w:lang w:val="en-GB"/>
        </w:rPr>
      </w:pPr>
      <w:r w:rsidRPr="000F0A4B">
        <w:rPr>
          <w:rFonts w:ascii="Candara" w:hAnsi="Candara"/>
          <w:color w:val="000000"/>
          <w:sz w:val="20"/>
          <w:szCs w:val="20"/>
          <w:lang w:val="en-GB"/>
        </w:rPr>
        <w:t xml:space="preserve">World Development Indicators: </w:t>
      </w:r>
      <w:hyperlink r:id="rId11" w:history="1">
        <w:r w:rsidRPr="000F0A4B">
          <w:rPr>
            <w:rStyle w:val="Hyperlink"/>
            <w:rFonts w:ascii="Candara" w:eastAsiaTheme="majorEastAsia" w:hAnsi="Candara"/>
            <w:color w:val="1155CC"/>
            <w:sz w:val="20"/>
            <w:szCs w:val="20"/>
            <w:lang w:val="en-GB"/>
          </w:rPr>
          <w:t>https://datacatalog.worldbank.org/dataset/world-development-indicators</w:t>
        </w:r>
      </w:hyperlink>
      <w:r w:rsidRPr="000F0A4B">
        <w:rPr>
          <w:rFonts w:ascii="Candara" w:hAnsi="Candara"/>
          <w:color w:val="000000"/>
          <w:sz w:val="20"/>
          <w:szCs w:val="20"/>
          <w:lang w:val="en-GB"/>
        </w:rPr>
        <w:t> </w:t>
      </w:r>
    </w:p>
    <w:p w14:paraId="77BB192B" w14:textId="10B2FD76" w:rsidR="007B627E" w:rsidRPr="000F0A4B" w:rsidRDefault="007B627E" w:rsidP="007B627E">
      <w:pPr>
        <w:pStyle w:val="NormalWeb"/>
        <w:numPr>
          <w:ilvl w:val="0"/>
          <w:numId w:val="8"/>
        </w:numPr>
        <w:spacing w:before="0" w:beforeAutospacing="0" w:afterAutospacing="0"/>
        <w:jc w:val="both"/>
        <w:rPr>
          <w:rFonts w:ascii="Candara" w:hAnsi="Candara"/>
          <w:lang w:val="en-GB"/>
        </w:rPr>
      </w:pPr>
      <w:r w:rsidRPr="000F0A4B">
        <w:rPr>
          <w:rFonts w:ascii="Candara" w:hAnsi="Candara"/>
          <w:color w:val="000000"/>
          <w:sz w:val="20"/>
          <w:szCs w:val="20"/>
          <w:lang w:val="en-GB"/>
        </w:rPr>
        <w:t>UNDP</w:t>
      </w:r>
      <w:r w:rsidRPr="000F0A4B">
        <w:rPr>
          <w:rFonts w:ascii="Candara" w:hAnsi="Candara" w:cs="Calibri"/>
          <w:color w:val="000000"/>
          <w:sz w:val="20"/>
          <w:szCs w:val="20"/>
          <w:lang w:val="en-GB"/>
        </w:rPr>
        <w:t xml:space="preserve"> </w:t>
      </w:r>
      <w:hyperlink r:id="rId12" w:history="1">
        <w:r w:rsidRPr="000F0A4B">
          <w:rPr>
            <w:rStyle w:val="Hyperlink"/>
            <w:rFonts w:ascii="Candara" w:eastAsiaTheme="majorEastAsia" w:hAnsi="Candara" w:cs="Calibri"/>
            <w:color w:val="0563C1"/>
            <w:sz w:val="20"/>
            <w:szCs w:val="20"/>
            <w:lang w:val="en-GB"/>
          </w:rPr>
          <w:t>http://hdr.undp.org/en/content/human-development-index-hdi</w:t>
        </w:r>
      </w:hyperlink>
      <w:r w:rsidRPr="000F0A4B">
        <w:rPr>
          <w:rFonts w:ascii="Candara" w:hAnsi="Candara" w:cs="Calibri"/>
          <w:color w:val="000000"/>
          <w:sz w:val="20"/>
          <w:szCs w:val="20"/>
          <w:lang w:val="en-GB"/>
        </w:rPr>
        <w:t> </w:t>
      </w:r>
    </w:p>
    <w:p w14:paraId="5C1FC8B6" w14:textId="77777777" w:rsidR="00155B75" w:rsidRPr="000F0A4B" w:rsidRDefault="00155B75"/>
    <w:sectPr w:rsidR="00155B75" w:rsidRPr="000F0A4B">
      <w:footerReference w:type="default" r:id="rId13"/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1C904" w14:textId="77777777" w:rsidR="007E5BF6" w:rsidRDefault="003861A5">
      <w:pPr>
        <w:spacing w:before="0" w:after="0" w:line="240" w:lineRule="auto"/>
      </w:pPr>
      <w:r>
        <w:separator/>
      </w:r>
    </w:p>
  </w:endnote>
  <w:endnote w:type="continuationSeparator" w:id="0">
    <w:p w14:paraId="52899DEF" w14:textId="77777777" w:rsidR="007E5BF6" w:rsidRDefault="003861A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CE20D" w14:textId="77777777" w:rsidR="00150416" w:rsidRDefault="00AC30E5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60F31" w14:textId="77777777" w:rsidR="007E5BF6" w:rsidRDefault="003861A5">
      <w:pPr>
        <w:spacing w:before="0" w:after="0" w:line="240" w:lineRule="auto"/>
      </w:pPr>
      <w:r>
        <w:separator/>
      </w:r>
    </w:p>
  </w:footnote>
  <w:footnote w:type="continuationSeparator" w:id="0">
    <w:p w14:paraId="23DA547C" w14:textId="77777777" w:rsidR="007E5BF6" w:rsidRDefault="003861A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7669F"/>
    <w:multiLevelType w:val="multilevel"/>
    <w:tmpl w:val="7662E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1E06EE"/>
    <w:multiLevelType w:val="multilevel"/>
    <w:tmpl w:val="20F25D64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lang w:val="en-US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D831969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94D4CAD"/>
    <w:multiLevelType w:val="multilevel"/>
    <w:tmpl w:val="8D7EBD9A"/>
    <w:lvl w:ilvl="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/>
      </w:rPr>
    </w:lvl>
    <w:lvl w:ilvl="3">
      <w:start w:val="1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bullet"/>
      <w:lvlText w:val="-"/>
      <w:lvlJc w:val="left"/>
      <w:pPr>
        <w:ind w:left="3600" w:hanging="360"/>
      </w:pPr>
      <w:rPr>
        <w:rFonts w:ascii="Times New Roman" w:eastAsia="Times New Roman" w:hAnsi="Times New Roman" w:cs="Times New Roman"/>
      </w:rPr>
    </w:lvl>
    <w:lvl w:ilvl="5">
      <w:start w:val="1"/>
      <w:numFmt w:val="bullet"/>
      <w:lvlText w:val="-"/>
      <w:lvlJc w:val="left"/>
      <w:pPr>
        <w:ind w:left="4320" w:hanging="360"/>
      </w:pPr>
      <w:rPr>
        <w:rFonts w:ascii="Times New Roman" w:eastAsia="Times New Roman" w:hAnsi="Times New Roman" w:cs="Times New Roman"/>
      </w:rPr>
    </w:lvl>
    <w:lvl w:ilvl="6">
      <w:start w:val="1"/>
      <w:numFmt w:val="bullet"/>
      <w:lvlText w:val="-"/>
      <w:lvlJc w:val="left"/>
      <w:pPr>
        <w:ind w:left="5040" w:hanging="360"/>
      </w:pPr>
      <w:rPr>
        <w:rFonts w:ascii="Times New Roman" w:eastAsia="Times New Roman" w:hAnsi="Times New Roman" w:cs="Times New Roman"/>
      </w:rPr>
    </w:lvl>
    <w:lvl w:ilvl="7">
      <w:start w:val="1"/>
      <w:numFmt w:val="bullet"/>
      <w:lvlText w:val="-"/>
      <w:lvlJc w:val="left"/>
      <w:pPr>
        <w:ind w:left="5760" w:hanging="360"/>
      </w:pPr>
      <w:rPr>
        <w:rFonts w:ascii="Times New Roman" w:eastAsia="Times New Roman" w:hAnsi="Times New Roman" w:cs="Times New Roman"/>
      </w:rPr>
    </w:lvl>
    <w:lvl w:ilvl="8">
      <w:start w:val="1"/>
      <w:numFmt w:val="bullet"/>
      <w:lvlText w:val="-"/>
      <w:lvlJc w:val="left"/>
      <w:pPr>
        <w:ind w:left="6480" w:hanging="360"/>
      </w:pPr>
      <w:rPr>
        <w:rFonts w:ascii="Times New Roman" w:eastAsia="Times New Roman" w:hAnsi="Times New Roman" w:cs="Times New Roman"/>
      </w:rPr>
    </w:lvl>
  </w:abstractNum>
  <w:abstractNum w:abstractNumId="4" w15:restartNumberingAfterBreak="0">
    <w:nsid w:val="314C7658"/>
    <w:multiLevelType w:val="hybridMultilevel"/>
    <w:tmpl w:val="9DDEF54A"/>
    <w:lvl w:ilvl="0" w:tplc="193EBC20">
      <w:start w:val="8"/>
      <w:numFmt w:val="bullet"/>
      <w:lvlText w:val=""/>
      <w:lvlJc w:val="left"/>
      <w:pPr>
        <w:ind w:left="720" w:hanging="360"/>
      </w:pPr>
      <w:rPr>
        <w:rFonts w:ascii="Symbol" w:eastAsia="Candara" w:hAnsi="Symbol" w:cs="Candar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9D51DB"/>
    <w:multiLevelType w:val="hybridMultilevel"/>
    <w:tmpl w:val="42A0448A"/>
    <w:lvl w:ilvl="0" w:tplc="B36E2914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57735A"/>
    <w:multiLevelType w:val="multilevel"/>
    <w:tmpl w:val="5B9C08C2"/>
    <w:lvl w:ilvl="0">
      <w:start w:val="1"/>
      <w:numFmt w:val="decimal"/>
      <w:lvlText w:val="%1"/>
      <w:lvlJc w:val="left"/>
      <w:pPr>
        <w:ind w:left="4046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0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766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5126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5486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5846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6206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6566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6926" w:hanging="360"/>
      </w:pPr>
      <w:rPr>
        <w:rFonts w:hint="default"/>
      </w:rPr>
    </w:lvl>
  </w:abstractNum>
  <w:abstractNum w:abstractNumId="7" w15:restartNumberingAfterBreak="0">
    <w:nsid w:val="61AA0AA8"/>
    <w:multiLevelType w:val="hybridMultilevel"/>
    <w:tmpl w:val="06426AAE"/>
    <w:lvl w:ilvl="0" w:tplc="E87C61F2">
      <w:start w:val="15"/>
      <w:numFmt w:val="bullet"/>
      <w:lvlText w:val="-"/>
      <w:lvlJc w:val="left"/>
      <w:pPr>
        <w:ind w:left="720" w:hanging="360"/>
      </w:pPr>
      <w:rPr>
        <w:rFonts w:ascii="Candara" w:eastAsia="Candara" w:hAnsi="Candara" w:cs="Candara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7D1905"/>
    <w:multiLevelType w:val="hybridMultilevel"/>
    <w:tmpl w:val="C96CF352"/>
    <w:lvl w:ilvl="0" w:tplc="7D686074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  <w:sz w:val="2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DF367B"/>
    <w:multiLevelType w:val="hybridMultilevel"/>
    <w:tmpl w:val="DC903D00"/>
    <w:lvl w:ilvl="0" w:tplc="E87C61F2">
      <w:start w:val="15"/>
      <w:numFmt w:val="bullet"/>
      <w:lvlText w:val="-"/>
      <w:lvlJc w:val="left"/>
      <w:pPr>
        <w:ind w:left="720" w:hanging="360"/>
      </w:pPr>
      <w:rPr>
        <w:rFonts w:ascii="Candara" w:eastAsia="Candara" w:hAnsi="Candara" w:cs="Candara" w:hint="default"/>
        <w:sz w:val="16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lvl w:ilvl="0">
        <w:start w:val="1"/>
        <w:numFmt w:val="decimal"/>
        <w:lvlText w:val="%1"/>
        <w:lvlJc w:val="left"/>
        <w:pPr>
          <w:ind w:left="4046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"/>
        <w:lvlJc w:val="left"/>
        <w:pPr>
          <w:ind w:left="4406" w:hanging="360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"/>
        <w:lvlJc w:val="left"/>
        <w:pPr>
          <w:ind w:left="4766" w:hanging="360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snapToGrid w:val="0"/>
          <w:vanish w:val="0"/>
          <w:color w:val="000000"/>
          <w:spacing w:val="0"/>
          <w:w w:val="0"/>
          <w:kern w:val="0"/>
          <w:position w:val="0"/>
          <w:sz w:val="0"/>
          <w:szCs w:val="0"/>
          <w:u w:val="none" w:color="000000"/>
          <w:effect w:val="none"/>
          <w:bdr w:val="none" w:sz="0" w:space="0" w:color="000000"/>
          <w:shd w:val="clear" w:color="000000" w:fill="000000"/>
          <w:vertAlign w:val="baseline"/>
          <w:em w:val="none"/>
          <w:lang w:val="x-none" w:eastAsia="x-none" w:bidi="x-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  <w:lvlOverride w:ilvl="3">
      <w:lvl w:ilvl="3">
        <w:start w:val="1"/>
        <w:numFmt w:val="none"/>
        <w:lvlText w:val=""/>
        <w:lvlJc w:val="left"/>
        <w:pPr>
          <w:ind w:left="5126" w:hanging="360"/>
        </w:pPr>
        <w:rPr>
          <w:rFonts w:hint="default"/>
        </w:rPr>
      </w:lvl>
    </w:lvlOverride>
    <w:lvlOverride w:ilvl="4">
      <w:lvl w:ilvl="4">
        <w:start w:val="1"/>
        <w:numFmt w:val="none"/>
        <w:lvlText w:val=""/>
        <w:lvlJc w:val="left"/>
        <w:pPr>
          <w:ind w:left="5486" w:hanging="360"/>
        </w:pPr>
        <w:rPr>
          <w:rFonts w:hint="default"/>
        </w:rPr>
      </w:lvl>
    </w:lvlOverride>
    <w:lvlOverride w:ilvl="5">
      <w:lvl w:ilvl="5">
        <w:start w:val="1"/>
        <w:numFmt w:val="none"/>
        <w:lvlText w:val=""/>
        <w:lvlJc w:val="left"/>
        <w:pPr>
          <w:ind w:left="5846" w:hanging="36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ind w:left="6206" w:hanging="360"/>
        </w:pPr>
        <w:rPr>
          <w:rFonts w:hint="default"/>
        </w:rPr>
      </w:lvl>
    </w:lvlOverride>
    <w:lvlOverride w:ilvl="7">
      <w:lvl w:ilvl="7">
        <w:start w:val="1"/>
        <w:numFmt w:val="none"/>
        <w:lvlText w:val=""/>
        <w:lvlJc w:val="left"/>
        <w:pPr>
          <w:ind w:left="6566" w:hanging="360"/>
        </w:pPr>
        <w:rPr>
          <w:rFonts w:hint="default"/>
        </w:rPr>
      </w:lvl>
    </w:lvlOverride>
    <w:lvlOverride w:ilvl="8">
      <w:lvl w:ilvl="8">
        <w:start w:val="1"/>
        <w:numFmt w:val="none"/>
        <w:lvlText w:val=""/>
        <w:lvlJc w:val="left"/>
        <w:pPr>
          <w:ind w:left="6926" w:hanging="360"/>
        </w:pPr>
        <w:rPr>
          <w:rFonts w:hint="default"/>
        </w:rPr>
      </w:lvl>
    </w:lvlOverride>
  </w:num>
  <w:num w:numId="2">
    <w:abstractNumId w:val="3"/>
  </w:num>
  <w:num w:numId="3">
    <w:abstractNumId w:val="5"/>
  </w:num>
  <w:num w:numId="4">
    <w:abstractNumId w:val="9"/>
  </w:num>
  <w:num w:numId="5">
    <w:abstractNumId w:val="7"/>
  </w:num>
  <w:num w:numId="6">
    <w:abstractNumId w:val="5"/>
    <w:lvlOverride w:ilvl="0">
      <w:startOverride w:val="1"/>
    </w:lvlOverride>
  </w:num>
  <w:num w:numId="7">
    <w:abstractNumId w:val="0"/>
  </w:num>
  <w:num w:numId="8">
    <w:abstractNumId w:val="8"/>
  </w:num>
  <w:num w:numId="9">
    <w:abstractNumId w:val="2"/>
  </w:num>
  <w:num w:numId="10">
    <w:abstractNumId w:val="4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27E"/>
    <w:rsid w:val="000033D4"/>
    <w:rsid w:val="000120C5"/>
    <w:rsid w:val="00016D45"/>
    <w:rsid w:val="000200DD"/>
    <w:rsid w:val="000220B7"/>
    <w:rsid w:val="000263F0"/>
    <w:rsid w:val="00033A26"/>
    <w:rsid w:val="00035A0D"/>
    <w:rsid w:val="00042A2F"/>
    <w:rsid w:val="00042B6B"/>
    <w:rsid w:val="0004332B"/>
    <w:rsid w:val="0004583C"/>
    <w:rsid w:val="000512A0"/>
    <w:rsid w:val="00053ECC"/>
    <w:rsid w:val="0006600A"/>
    <w:rsid w:val="00066D2A"/>
    <w:rsid w:val="00081E05"/>
    <w:rsid w:val="000874BA"/>
    <w:rsid w:val="000A5DE4"/>
    <w:rsid w:val="000A7045"/>
    <w:rsid w:val="000B366A"/>
    <w:rsid w:val="000B4B68"/>
    <w:rsid w:val="000C73E8"/>
    <w:rsid w:val="000E0075"/>
    <w:rsid w:val="000E2C68"/>
    <w:rsid w:val="000E564F"/>
    <w:rsid w:val="000E58BC"/>
    <w:rsid w:val="000E78C3"/>
    <w:rsid w:val="000F0A4B"/>
    <w:rsid w:val="000F36E4"/>
    <w:rsid w:val="000F3AD2"/>
    <w:rsid w:val="000F5649"/>
    <w:rsid w:val="001022F7"/>
    <w:rsid w:val="001029D4"/>
    <w:rsid w:val="00105C27"/>
    <w:rsid w:val="001147CA"/>
    <w:rsid w:val="001154E3"/>
    <w:rsid w:val="001249D5"/>
    <w:rsid w:val="00132C2C"/>
    <w:rsid w:val="00133021"/>
    <w:rsid w:val="00151E16"/>
    <w:rsid w:val="00155B75"/>
    <w:rsid w:val="00160717"/>
    <w:rsid w:val="001610F9"/>
    <w:rsid w:val="00162816"/>
    <w:rsid w:val="001655A6"/>
    <w:rsid w:val="00165C43"/>
    <w:rsid w:val="00171666"/>
    <w:rsid w:val="00174E82"/>
    <w:rsid w:val="00185773"/>
    <w:rsid w:val="00192A3C"/>
    <w:rsid w:val="0019548B"/>
    <w:rsid w:val="001A0B38"/>
    <w:rsid w:val="001B6E37"/>
    <w:rsid w:val="001C3A80"/>
    <w:rsid w:val="001C426F"/>
    <w:rsid w:val="001C5326"/>
    <w:rsid w:val="001E2F22"/>
    <w:rsid w:val="001E4208"/>
    <w:rsid w:val="001E438C"/>
    <w:rsid w:val="001F256B"/>
    <w:rsid w:val="002052D4"/>
    <w:rsid w:val="0021102F"/>
    <w:rsid w:val="00215C08"/>
    <w:rsid w:val="00217520"/>
    <w:rsid w:val="00221341"/>
    <w:rsid w:val="002242F3"/>
    <w:rsid w:val="00224D3B"/>
    <w:rsid w:val="00225AC7"/>
    <w:rsid w:val="0023578D"/>
    <w:rsid w:val="00236393"/>
    <w:rsid w:val="00263320"/>
    <w:rsid w:val="00271258"/>
    <w:rsid w:val="00271DCC"/>
    <w:rsid w:val="002767B1"/>
    <w:rsid w:val="0027766B"/>
    <w:rsid w:val="00286308"/>
    <w:rsid w:val="0029160D"/>
    <w:rsid w:val="00294714"/>
    <w:rsid w:val="00296066"/>
    <w:rsid w:val="00297158"/>
    <w:rsid w:val="002A2DD8"/>
    <w:rsid w:val="002B1CB5"/>
    <w:rsid w:val="002B6C18"/>
    <w:rsid w:val="002C03E5"/>
    <w:rsid w:val="002C2A0A"/>
    <w:rsid w:val="002D37A5"/>
    <w:rsid w:val="002E0B30"/>
    <w:rsid w:val="002E1127"/>
    <w:rsid w:val="002E730C"/>
    <w:rsid w:val="002F1BDB"/>
    <w:rsid w:val="002F2AF8"/>
    <w:rsid w:val="002F4A3C"/>
    <w:rsid w:val="002F5BD7"/>
    <w:rsid w:val="00305520"/>
    <w:rsid w:val="003152EF"/>
    <w:rsid w:val="00321E94"/>
    <w:rsid w:val="00324F85"/>
    <w:rsid w:val="00327708"/>
    <w:rsid w:val="003330EE"/>
    <w:rsid w:val="00336340"/>
    <w:rsid w:val="00337682"/>
    <w:rsid w:val="003609D5"/>
    <w:rsid w:val="0036374D"/>
    <w:rsid w:val="00373D0A"/>
    <w:rsid w:val="003861A5"/>
    <w:rsid w:val="00393463"/>
    <w:rsid w:val="003A7EED"/>
    <w:rsid w:val="003B1ACD"/>
    <w:rsid w:val="003B3F7C"/>
    <w:rsid w:val="003B61B4"/>
    <w:rsid w:val="003B7AC8"/>
    <w:rsid w:val="003C0218"/>
    <w:rsid w:val="003D4842"/>
    <w:rsid w:val="003D7B2C"/>
    <w:rsid w:val="003E608A"/>
    <w:rsid w:val="003F6AD1"/>
    <w:rsid w:val="0040442B"/>
    <w:rsid w:val="00410E1B"/>
    <w:rsid w:val="004165CA"/>
    <w:rsid w:val="00416A83"/>
    <w:rsid w:val="00421B6B"/>
    <w:rsid w:val="00423793"/>
    <w:rsid w:val="00440A2B"/>
    <w:rsid w:val="00440D0C"/>
    <w:rsid w:val="00443C2F"/>
    <w:rsid w:val="00455B3D"/>
    <w:rsid w:val="0046163A"/>
    <w:rsid w:val="00463D90"/>
    <w:rsid w:val="00463F04"/>
    <w:rsid w:val="00482199"/>
    <w:rsid w:val="00487357"/>
    <w:rsid w:val="004B7A54"/>
    <w:rsid w:val="004C1359"/>
    <w:rsid w:val="004C5AA7"/>
    <w:rsid w:val="004D10EF"/>
    <w:rsid w:val="004D1941"/>
    <w:rsid w:val="004E0E85"/>
    <w:rsid w:val="004F3FB2"/>
    <w:rsid w:val="004F6DCF"/>
    <w:rsid w:val="004F744E"/>
    <w:rsid w:val="005041FB"/>
    <w:rsid w:val="00507BD8"/>
    <w:rsid w:val="00513248"/>
    <w:rsid w:val="00521F5B"/>
    <w:rsid w:val="00533A46"/>
    <w:rsid w:val="00534C12"/>
    <w:rsid w:val="00547CBD"/>
    <w:rsid w:val="00562E17"/>
    <w:rsid w:val="005818CF"/>
    <w:rsid w:val="00587814"/>
    <w:rsid w:val="005A765A"/>
    <w:rsid w:val="005C6034"/>
    <w:rsid w:val="005D5CF0"/>
    <w:rsid w:val="005D72D8"/>
    <w:rsid w:val="005E24AC"/>
    <w:rsid w:val="005F65FB"/>
    <w:rsid w:val="00610CDE"/>
    <w:rsid w:val="006155CA"/>
    <w:rsid w:val="00615A3E"/>
    <w:rsid w:val="0062297C"/>
    <w:rsid w:val="006255FE"/>
    <w:rsid w:val="0063064C"/>
    <w:rsid w:val="00636F58"/>
    <w:rsid w:val="00641075"/>
    <w:rsid w:val="00663527"/>
    <w:rsid w:val="00670D2C"/>
    <w:rsid w:val="006715C7"/>
    <w:rsid w:val="00673811"/>
    <w:rsid w:val="00673982"/>
    <w:rsid w:val="00675670"/>
    <w:rsid w:val="00682A9A"/>
    <w:rsid w:val="00696BA9"/>
    <w:rsid w:val="006B047E"/>
    <w:rsid w:val="006B56FC"/>
    <w:rsid w:val="006B5B28"/>
    <w:rsid w:val="006C3047"/>
    <w:rsid w:val="006C4451"/>
    <w:rsid w:val="006D0933"/>
    <w:rsid w:val="006D45ED"/>
    <w:rsid w:val="006D50DC"/>
    <w:rsid w:val="006E2EA1"/>
    <w:rsid w:val="006E47FD"/>
    <w:rsid w:val="006F2D82"/>
    <w:rsid w:val="006F76A4"/>
    <w:rsid w:val="00705FC0"/>
    <w:rsid w:val="00706BF9"/>
    <w:rsid w:val="00721D95"/>
    <w:rsid w:val="0073170F"/>
    <w:rsid w:val="00735182"/>
    <w:rsid w:val="00740BC8"/>
    <w:rsid w:val="00753C31"/>
    <w:rsid w:val="00757984"/>
    <w:rsid w:val="00764BE9"/>
    <w:rsid w:val="007665FF"/>
    <w:rsid w:val="00796E4E"/>
    <w:rsid w:val="007A0862"/>
    <w:rsid w:val="007B627E"/>
    <w:rsid w:val="007C3C68"/>
    <w:rsid w:val="007D6802"/>
    <w:rsid w:val="007E5BF6"/>
    <w:rsid w:val="007F1CB0"/>
    <w:rsid w:val="007F374A"/>
    <w:rsid w:val="007F7A36"/>
    <w:rsid w:val="00804FAD"/>
    <w:rsid w:val="00827EE2"/>
    <w:rsid w:val="00827F2F"/>
    <w:rsid w:val="008358B6"/>
    <w:rsid w:val="008412B2"/>
    <w:rsid w:val="00842268"/>
    <w:rsid w:val="00845678"/>
    <w:rsid w:val="008605D8"/>
    <w:rsid w:val="008618C6"/>
    <w:rsid w:val="008675D1"/>
    <w:rsid w:val="0087354A"/>
    <w:rsid w:val="008817B7"/>
    <w:rsid w:val="00886A0A"/>
    <w:rsid w:val="00896772"/>
    <w:rsid w:val="008A10D4"/>
    <w:rsid w:val="008B5DD2"/>
    <w:rsid w:val="008B7490"/>
    <w:rsid w:val="008D0846"/>
    <w:rsid w:val="008D2788"/>
    <w:rsid w:val="008D627C"/>
    <w:rsid w:val="008E56B4"/>
    <w:rsid w:val="008E6367"/>
    <w:rsid w:val="008E65E8"/>
    <w:rsid w:val="008F297C"/>
    <w:rsid w:val="008F3415"/>
    <w:rsid w:val="008F6179"/>
    <w:rsid w:val="008F79A1"/>
    <w:rsid w:val="00912824"/>
    <w:rsid w:val="00916934"/>
    <w:rsid w:val="0092198F"/>
    <w:rsid w:val="00923C22"/>
    <w:rsid w:val="00930AAD"/>
    <w:rsid w:val="009341B9"/>
    <w:rsid w:val="00940A31"/>
    <w:rsid w:val="00942A33"/>
    <w:rsid w:val="009505D0"/>
    <w:rsid w:val="00951F31"/>
    <w:rsid w:val="00967240"/>
    <w:rsid w:val="0097029B"/>
    <w:rsid w:val="0098201E"/>
    <w:rsid w:val="00992E71"/>
    <w:rsid w:val="00997AAD"/>
    <w:rsid w:val="009A43DF"/>
    <w:rsid w:val="009A53E2"/>
    <w:rsid w:val="009B3991"/>
    <w:rsid w:val="009B682D"/>
    <w:rsid w:val="009C2D85"/>
    <w:rsid w:val="009D0B6C"/>
    <w:rsid w:val="009D34D9"/>
    <w:rsid w:val="009D5D7E"/>
    <w:rsid w:val="009E47DF"/>
    <w:rsid w:val="00A00EF2"/>
    <w:rsid w:val="00A06F82"/>
    <w:rsid w:val="00A13F61"/>
    <w:rsid w:val="00A22DE1"/>
    <w:rsid w:val="00A2529D"/>
    <w:rsid w:val="00A27B2D"/>
    <w:rsid w:val="00A377D8"/>
    <w:rsid w:val="00A42D86"/>
    <w:rsid w:val="00A44DC9"/>
    <w:rsid w:val="00A51946"/>
    <w:rsid w:val="00A60697"/>
    <w:rsid w:val="00A60E5E"/>
    <w:rsid w:val="00A66012"/>
    <w:rsid w:val="00A743A1"/>
    <w:rsid w:val="00A765F9"/>
    <w:rsid w:val="00A76BFE"/>
    <w:rsid w:val="00A81104"/>
    <w:rsid w:val="00A90E78"/>
    <w:rsid w:val="00AA5C48"/>
    <w:rsid w:val="00AA6F2F"/>
    <w:rsid w:val="00AA7B8F"/>
    <w:rsid w:val="00AB1943"/>
    <w:rsid w:val="00AC306B"/>
    <w:rsid w:val="00AC30E5"/>
    <w:rsid w:val="00AD0A66"/>
    <w:rsid w:val="00AD1C37"/>
    <w:rsid w:val="00AE0512"/>
    <w:rsid w:val="00AE1468"/>
    <w:rsid w:val="00AE58AE"/>
    <w:rsid w:val="00AF1C30"/>
    <w:rsid w:val="00B01172"/>
    <w:rsid w:val="00B049B8"/>
    <w:rsid w:val="00B115FD"/>
    <w:rsid w:val="00B11CB2"/>
    <w:rsid w:val="00B14693"/>
    <w:rsid w:val="00B1579D"/>
    <w:rsid w:val="00B173E1"/>
    <w:rsid w:val="00B23D3F"/>
    <w:rsid w:val="00B24F9D"/>
    <w:rsid w:val="00B25EFB"/>
    <w:rsid w:val="00B37B26"/>
    <w:rsid w:val="00B62FCC"/>
    <w:rsid w:val="00B71899"/>
    <w:rsid w:val="00B72DC2"/>
    <w:rsid w:val="00B86DA9"/>
    <w:rsid w:val="00B94F73"/>
    <w:rsid w:val="00B97555"/>
    <w:rsid w:val="00BA3D5D"/>
    <w:rsid w:val="00BB5E2B"/>
    <w:rsid w:val="00BB7F15"/>
    <w:rsid w:val="00BC0773"/>
    <w:rsid w:val="00BC2FF6"/>
    <w:rsid w:val="00BC3DC7"/>
    <w:rsid w:val="00BC5514"/>
    <w:rsid w:val="00BD21B5"/>
    <w:rsid w:val="00BD6F54"/>
    <w:rsid w:val="00BE475C"/>
    <w:rsid w:val="00BE7B61"/>
    <w:rsid w:val="00C003B9"/>
    <w:rsid w:val="00C10BB0"/>
    <w:rsid w:val="00C1275B"/>
    <w:rsid w:val="00C308BC"/>
    <w:rsid w:val="00C31FA8"/>
    <w:rsid w:val="00C3775B"/>
    <w:rsid w:val="00C42A49"/>
    <w:rsid w:val="00C464E5"/>
    <w:rsid w:val="00C517A7"/>
    <w:rsid w:val="00C53315"/>
    <w:rsid w:val="00C614F9"/>
    <w:rsid w:val="00C66093"/>
    <w:rsid w:val="00C77A18"/>
    <w:rsid w:val="00C8047E"/>
    <w:rsid w:val="00C90A83"/>
    <w:rsid w:val="00C96471"/>
    <w:rsid w:val="00CB2E36"/>
    <w:rsid w:val="00CB4688"/>
    <w:rsid w:val="00CB67EA"/>
    <w:rsid w:val="00CF0D53"/>
    <w:rsid w:val="00CF233C"/>
    <w:rsid w:val="00CF40E7"/>
    <w:rsid w:val="00D0072F"/>
    <w:rsid w:val="00D02A2D"/>
    <w:rsid w:val="00D11535"/>
    <w:rsid w:val="00D20C1C"/>
    <w:rsid w:val="00D30F55"/>
    <w:rsid w:val="00D33D1F"/>
    <w:rsid w:val="00D35F70"/>
    <w:rsid w:val="00D36A76"/>
    <w:rsid w:val="00D37F4D"/>
    <w:rsid w:val="00D5614D"/>
    <w:rsid w:val="00D63910"/>
    <w:rsid w:val="00D63F58"/>
    <w:rsid w:val="00D642E4"/>
    <w:rsid w:val="00D67BCB"/>
    <w:rsid w:val="00D800AF"/>
    <w:rsid w:val="00D81769"/>
    <w:rsid w:val="00D900A1"/>
    <w:rsid w:val="00DA6FC0"/>
    <w:rsid w:val="00DA7B1E"/>
    <w:rsid w:val="00DB1765"/>
    <w:rsid w:val="00DB5BAE"/>
    <w:rsid w:val="00DC48B7"/>
    <w:rsid w:val="00DC68E7"/>
    <w:rsid w:val="00DC6DCB"/>
    <w:rsid w:val="00DD5185"/>
    <w:rsid w:val="00DE602D"/>
    <w:rsid w:val="00DF2712"/>
    <w:rsid w:val="00E10D93"/>
    <w:rsid w:val="00E16BF8"/>
    <w:rsid w:val="00E23071"/>
    <w:rsid w:val="00E36417"/>
    <w:rsid w:val="00E40AE2"/>
    <w:rsid w:val="00E462AC"/>
    <w:rsid w:val="00E46ED1"/>
    <w:rsid w:val="00E4791A"/>
    <w:rsid w:val="00E535F8"/>
    <w:rsid w:val="00E56A84"/>
    <w:rsid w:val="00E61D0E"/>
    <w:rsid w:val="00E62576"/>
    <w:rsid w:val="00E648A0"/>
    <w:rsid w:val="00E7541D"/>
    <w:rsid w:val="00E76906"/>
    <w:rsid w:val="00E7696B"/>
    <w:rsid w:val="00E85286"/>
    <w:rsid w:val="00EA13C4"/>
    <w:rsid w:val="00EA154A"/>
    <w:rsid w:val="00EA4E50"/>
    <w:rsid w:val="00EB0F08"/>
    <w:rsid w:val="00EB206C"/>
    <w:rsid w:val="00EB2D27"/>
    <w:rsid w:val="00EB5922"/>
    <w:rsid w:val="00EC44E2"/>
    <w:rsid w:val="00EC4E8D"/>
    <w:rsid w:val="00EC5F68"/>
    <w:rsid w:val="00ED3B7E"/>
    <w:rsid w:val="00ED515B"/>
    <w:rsid w:val="00EF3A21"/>
    <w:rsid w:val="00EF5C0C"/>
    <w:rsid w:val="00EF70A2"/>
    <w:rsid w:val="00EF7E4D"/>
    <w:rsid w:val="00F24B97"/>
    <w:rsid w:val="00F257EC"/>
    <w:rsid w:val="00F25AF8"/>
    <w:rsid w:val="00F26083"/>
    <w:rsid w:val="00F40442"/>
    <w:rsid w:val="00F509BF"/>
    <w:rsid w:val="00F5566E"/>
    <w:rsid w:val="00F55682"/>
    <w:rsid w:val="00F60F85"/>
    <w:rsid w:val="00F629A2"/>
    <w:rsid w:val="00F6434D"/>
    <w:rsid w:val="00F64889"/>
    <w:rsid w:val="00F749DB"/>
    <w:rsid w:val="00F7747F"/>
    <w:rsid w:val="00F917B1"/>
    <w:rsid w:val="00F949D6"/>
    <w:rsid w:val="00F9551E"/>
    <w:rsid w:val="00FA57AE"/>
    <w:rsid w:val="00FB57A6"/>
    <w:rsid w:val="00FB5DED"/>
    <w:rsid w:val="00FB77D8"/>
    <w:rsid w:val="00FC2DCB"/>
    <w:rsid w:val="00FC32CB"/>
    <w:rsid w:val="00FC5B89"/>
    <w:rsid w:val="00FC63BF"/>
    <w:rsid w:val="00FD29A0"/>
    <w:rsid w:val="00FE1E5A"/>
    <w:rsid w:val="00FF0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6C962"/>
  <w15:chartTrackingRefBased/>
  <w15:docId w15:val="{08FC26E7-BBEF-4E49-888B-9CD1ADF5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27E"/>
    <w:pPr>
      <w:spacing w:before="120"/>
      <w:jc w:val="both"/>
    </w:pPr>
    <w:rPr>
      <w:rFonts w:ascii="Candara" w:eastAsia="Candara" w:hAnsi="Candara" w:cs="Candara"/>
      <w:sz w:val="20"/>
      <w:szCs w:val="20"/>
      <w:lang w:val="en-US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627E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627E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4"/>
      <w:szCs w:val="26"/>
    </w:rPr>
  </w:style>
  <w:style w:type="paragraph" w:styleId="Heading3">
    <w:name w:val="heading 3"/>
    <w:next w:val="Normal"/>
    <w:link w:val="Heading3Char"/>
    <w:uiPriority w:val="9"/>
    <w:qFormat/>
    <w:rsid w:val="003861A5"/>
    <w:pPr>
      <w:keepNext/>
      <w:keepLines/>
      <w:spacing w:before="260" w:after="0" w:line="240" w:lineRule="auto"/>
      <w:outlineLvl w:val="2"/>
    </w:pPr>
    <w:rPr>
      <w:rFonts w:ascii="Candara" w:eastAsiaTheme="majorEastAsia" w:hAnsi="Candara" w:cstheme="majorBidi"/>
      <w:bCs/>
      <w:color w:val="000000" w:themeColor="text1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627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627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627E"/>
    <w:pPr>
      <w:keepNext/>
      <w:keepLines/>
      <w:spacing w:before="200" w:after="40"/>
      <w:outlineLvl w:val="5"/>
    </w:pPr>
    <w:rPr>
      <w:b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083"/>
    <w:pPr>
      <w:keepNext/>
      <w:keepLines/>
      <w:spacing w:before="40" w:after="0" w:line="256" w:lineRule="auto"/>
      <w:ind w:left="1296" w:hanging="1296"/>
      <w:jc w:val="left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  <w:lang w:val="nl-N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083"/>
    <w:pPr>
      <w:keepNext/>
      <w:keepLines/>
      <w:spacing w:before="40" w:after="0" w:line="256" w:lineRule="auto"/>
      <w:ind w:left="1440" w:hanging="1440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nl-N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083"/>
    <w:pPr>
      <w:keepNext/>
      <w:keepLines/>
      <w:spacing w:before="40" w:after="0" w:line="256" w:lineRule="auto"/>
      <w:ind w:left="1584" w:hanging="1584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861A5"/>
    <w:rPr>
      <w:rFonts w:ascii="Candara" w:eastAsiaTheme="majorEastAsia" w:hAnsi="Candara" w:cstheme="majorBidi"/>
      <w:bCs/>
      <w:color w:val="000000" w:themeColor="text1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7B627E"/>
    <w:rPr>
      <w:rFonts w:ascii="Candara" w:eastAsiaTheme="majorEastAsia" w:hAnsi="Candara" w:cstheme="majorBidi"/>
      <w:color w:val="2F5496" w:themeColor="accent1" w:themeShade="BF"/>
      <w:sz w:val="28"/>
      <w:szCs w:val="32"/>
      <w:lang w:val="en-US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7B627E"/>
    <w:rPr>
      <w:rFonts w:ascii="Candara" w:eastAsiaTheme="majorEastAsia" w:hAnsi="Candara" w:cstheme="majorBidi"/>
      <w:color w:val="2F5496" w:themeColor="accent1" w:themeShade="BF"/>
      <w:sz w:val="24"/>
      <w:szCs w:val="26"/>
      <w:lang w:val="en-US" w:eastAsia="nl-N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627E"/>
    <w:rPr>
      <w:rFonts w:ascii="Candara" w:eastAsia="Candara" w:hAnsi="Candara" w:cs="Candara"/>
      <w:b/>
      <w:sz w:val="24"/>
      <w:szCs w:val="24"/>
      <w:lang w:val="en-US" w:eastAsia="nl-N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627E"/>
    <w:rPr>
      <w:rFonts w:ascii="Candara" w:eastAsia="Candara" w:hAnsi="Candara" w:cs="Candara"/>
      <w:b/>
      <w:lang w:val="en-US" w:eastAsia="nl-N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627E"/>
    <w:rPr>
      <w:rFonts w:ascii="Candara" w:eastAsia="Candara" w:hAnsi="Candara" w:cs="Candara"/>
      <w:b/>
      <w:sz w:val="20"/>
      <w:szCs w:val="20"/>
      <w:lang w:val="en-US" w:eastAsia="nl-NL"/>
    </w:rPr>
  </w:style>
  <w:style w:type="paragraph" w:styleId="Title">
    <w:name w:val="Title"/>
    <w:basedOn w:val="Normal"/>
    <w:next w:val="Normal"/>
    <w:link w:val="TitleChar"/>
    <w:uiPriority w:val="10"/>
    <w:qFormat/>
    <w:rsid w:val="007B627E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627E"/>
    <w:rPr>
      <w:rFonts w:ascii="Candara" w:eastAsiaTheme="majorEastAsia" w:hAnsi="Candara" w:cstheme="majorBidi"/>
      <w:spacing w:val="-10"/>
      <w:kern w:val="28"/>
      <w:sz w:val="40"/>
      <w:szCs w:val="56"/>
      <w:lang w:val="en-US" w:eastAsia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7B62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B627E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7B627E"/>
    <w:rPr>
      <w:rFonts w:ascii="Candara" w:eastAsia="Candara" w:hAnsi="Candara" w:cs="Candara"/>
      <w:sz w:val="20"/>
      <w:szCs w:val="20"/>
      <w:lang w:val="en-US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62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627E"/>
    <w:rPr>
      <w:rFonts w:ascii="Candara" w:eastAsia="Candara" w:hAnsi="Candara" w:cs="Candara"/>
      <w:b/>
      <w:bCs/>
      <w:sz w:val="20"/>
      <w:szCs w:val="20"/>
      <w:lang w:val="en-US" w:eastAsia="nl-NL"/>
    </w:rPr>
  </w:style>
  <w:style w:type="table" w:styleId="TableGrid">
    <w:name w:val="Table Grid"/>
    <w:basedOn w:val="TableNormal"/>
    <w:uiPriority w:val="39"/>
    <w:rsid w:val="007B627E"/>
    <w:pPr>
      <w:spacing w:before="120" w:after="0" w:line="240" w:lineRule="auto"/>
      <w:jc w:val="both"/>
    </w:pPr>
    <w:rPr>
      <w:rFonts w:ascii="Candara" w:eastAsia="Candara" w:hAnsi="Candara" w:cs="Candara"/>
      <w:sz w:val="20"/>
      <w:szCs w:val="20"/>
      <w:lang w:val="en-US"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B627E"/>
    <w:pPr>
      <w:autoSpaceDE w:val="0"/>
      <w:autoSpaceDN w:val="0"/>
      <w:adjustRightInd w:val="0"/>
      <w:spacing w:before="120" w:after="0" w:line="240" w:lineRule="auto"/>
      <w:jc w:val="both"/>
    </w:pPr>
    <w:rPr>
      <w:rFonts w:ascii="Calibri" w:eastAsia="Candara" w:hAnsi="Calibri" w:cs="Calibri"/>
      <w:color w:val="000000"/>
      <w:sz w:val="24"/>
      <w:szCs w:val="24"/>
      <w:lang w:val="en-US" w:eastAsia="nl-NL"/>
    </w:rPr>
  </w:style>
  <w:style w:type="character" w:styleId="PlaceholderText">
    <w:name w:val="Placeholder Text"/>
    <w:basedOn w:val="DefaultParagraphFont"/>
    <w:uiPriority w:val="99"/>
    <w:semiHidden/>
    <w:rsid w:val="007B627E"/>
    <w:rPr>
      <w:color w:val="808080"/>
    </w:rPr>
  </w:style>
  <w:style w:type="paragraph" w:styleId="ListParagraph">
    <w:name w:val="List Paragraph"/>
    <w:basedOn w:val="Normal"/>
    <w:uiPriority w:val="34"/>
    <w:qFormat/>
    <w:rsid w:val="007B627E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7B627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7B627E"/>
    <w:rPr>
      <w:rFonts w:ascii="Georgia" w:eastAsia="Georgia" w:hAnsi="Georgia" w:cs="Georgia"/>
      <w:i/>
      <w:color w:val="666666"/>
      <w:sz w:val="48"/>
      <w:szCs w:val="48"/>
      <w:lang w:val="en-US" w:eastAsia="nl-NL"/>
    </w:rPr>
  </w:style>
  <w:style w:type="paragraph" w:styleId="Caption">
    <w:name w:val="caption"/>
    <w:basedOn w:val="Normal"/>
    <w:next w:val="Normal"/>
    <w:uiPriority w:val="35"/>
    <w:unhideWhenUsed/>
    <w:qFormat/>
    <w:rsid w:val="007B627E"/>
    <w:pPr>
      <w:spacing w:before="0" w:after="200" w:line="240" w:lineRule="auto"/>
    </w:pPr>
    <w:rPr>
      <w:i/>
      <w:iCs/>
      <w:color w:val="44546A" w:themeColor="text2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7B627E"/>
    <w:pPr>
      <w:spacing w:after="0"/>
      <w:jc w:val="center"/>
    </w:pPr>
    <w:rPr>
      <w:noProof/>
      <w:lang w:val="nl-N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B627E"/>
    <w:rPr>
      <w:rFonts w:ascii="Candara" w:eastAsia="Candara" w:hAnsi="Candara" w:cs="Candara"/>
      <w:noProof/>
      <w:sz w:val="20"/>
      <w:szCs w:val="20"/>
      <w:lang w:eastAsia="nl-NL"/>
    </w:rPr>
  </w:style>
  <w:style w:type="paragraph" w:customStyle="1" w:styleId="EndNoteBibliography">
    <w:name w:val="EndNote Bibliography"/>
    <w:basedOn w:val="Normal"/>
    <w:link w:val="EndNoteBibliographyChar"/>
    <w:rsid w:val="007B627E"/>
    <w:pPr>
      <w:spacing w:line="240" w:lineRule="auto"/>
    </w:pPr>
    <w:rPr>
      <w:noProof/>
      <w:lang w:val="nl-NL"/>
    </w:rPr>
  </w:style>
  <w:style w:type="character" w:customStyle="1" w:styleId="EndNoteBibliographyChar">
    <w:name w:val="EndNote Bibliography Char"/>
    <w:basedOn w:val="DefaultParagraphFont"/>
    <w:link w:val="EndNoteBibliography"/>
    <w:rsid w:val="007B627E"/>
    <w:rPr>
      <w:rFonts w:ascii="Candara" w:eastAsia="Candara" w:hAnsi="Candara" w:cs="Candara"/>
      <w:noProof/>
      <w:sz w:val="20"/>
      <w:szCs w:val="20"/>
      <w:lang w:eastAsia="nl-NL"/>
    </w:rPr>
  </w:style>
  <w:style w:type="paragraph" w:styleId="Header">
    <w:name w:val="header"/>
    <w:basedOn w:val="Normal"/>
    <w:link w:val="HeaderChar"/>
    <w:uiPriority w:val="99"/>
    <w:unhideWhenUsed/>
    <w:rsid w:val="007B627E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627E"/>
    <w:rPr>
      <w:rFonts w:ascii="Candara" w:eastAsia="Candara" w:hAnsi="Candara" w:cs="Candara"/>
      <w:sz w:val="20"/>
      <w:szCs w:val="20"/>
      <w:lang w:val="en-US" w:eastAsia="nl-NL"/>
    </w:rPr>
  </w:style>
  <w:style w:type="paragraph" w:styleId="Footer">
    <w:name w:val="footer"/>
    <w:basedOn w:val="Normal"/>
    <w:link w:val="FooterChar"/>
    <w:uiPriority w:val="99"/>
    <w:unhideWhenUsed/>
    <w:rsid w:val="007B627E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627E"/>
    <w:rPr>
      <w:rFonts w:ascii="Candara" w:eastAsia="Candara" w:hAnsi="Candara" w:cs="Candara"/>
      <w:sz w:val="20"/>
      <w:szCs w:val="20"/>
      <w:lang w:val="en-US" w:eastAsia="nl-NL"/>
    </w:rPr>
  </w:style>
  <w:style w:type="character" w:styleId="Hyperlink">
    <w:name w:val="Hyperlink"/>
    <w:basedOn w:val="DefaultParagraphFont"/>
    <w:uiPriority w:val="99"/>
    <w:unhideWhenUsed/>
    <w:rsid w:val="007B62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27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B627E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7B627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nl-NL"/>
    </w:rPr>
  </w:style>
  <w:style w:type="paragraph" w:styleId="NormalWeb">
    <w:name w:val="Normal (Web)"/>
    <w:basedOn w:val="Normal"/>
    <w:uiPriority w:val="99"/>
    <w:unhideWhenUsed/>
    <w:rsid w:val="007B627E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nl-NL"/>
    </w:rPr>
  </w:style>
  <w:style w:type="paragraph" w:styleId="Revision">
    <w:name w:val="Revision"/>
    <w:hidden/>
    <w:uiPriority w:val="99"/>
    <w:semiHidden/>
    <w:rsid w:val="007B627E"/>
    <w:pPr>
      <w:spacing w:after="0" w:line="240" w:lineRule="auto"/>
    </w:pPr>
    <w:rPr>
      <w:rFonts w:ascii="Candara" w:eastAsia="Candara" w:hAnsi="Candara" w:cs="Candara"/>
      <w:sz w:val="20"/>
      <w:szCs w:val="20"/>
      <w:lang w:val="en-US" w:eastAsia="nl-N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083"/>
    <w:rPr>
      <w:rFonts w:asciiTheme="majorHAnsi" w:eastAsiaTheme="majorEastAsia" w:hAnsiTheme="majorHAnsi" w:cstheme="majorBidi"/>
      <w:i/>
      <w:iCs/>
      <w:color w:val="1F3763" w:themeColor="accent1" w:themeShade="7F"/>
      <w:lang w:eastAsia="nl-N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083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nl-N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0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nl-NL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F26083"/>
    <w:pPr>
      <w:spacing w:before="0" w:after="100" w:line="256" w:lineRule="auto"/>
      <w:jc w:val="left"/>
    </w:pPr>
    <w:rPr>
      <w:rFonts w:asciiTheme="minorHAnsi" w:eastAsiaTheme="minorHAnsi" w:hAnsiTheme="minorHAnsi" w:cstheme="minorBidi"/>
      <w:sz w:val="22"/>
      <w:szCs w:val="22"/>
      <w:lang w:val="nl-NL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F26083"/>
    <w:pPr>
      <w:tabs>
        <w:tab w:val="left" w:pos="660"/>
        <w:tab w:val="right" w:leader="dot" w:pos="9062"/>
      </w:tabs>
      <w:spacing w:before="0" w:after="100" w:line="256" w:lineRule="auto"/>
      <w:ind w:left="113"/>
    </w:pPr>
    <w:rPr>
      <w:rFonts w:asciiTheme="minorHAnsi" w:eastAsiaTheme="minorHAnsi" w:hAnsiTheme="minorHAnsi" w:cstheme="minorBidi"/>
      <w:sz w:val="22"/>
      <w:szCs w:val="22"/>
      <w:lang w:val="nl-NL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F26083"/>
    <w:pPr>
      <w:spacing w:before="0" w:after="100" w:line="256" w:lineRule="auto"/>
      <w:ind w:left="440"/>
      <w:jc w:val="left"/>
    </w:pPr>
    <w:rPr>
      <w:rFonts w:asciiTheme="minorHAnsi" w:eastAsiaTheme="minorHAnsi" w:hAnsiTheme="minorHAnsi" w:cstheme="minorBidi"/>
      <w:sz w:val="22"/>
      <w:szCs w:val="22"/>
      <w:lang w:val="nl-N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26083"/>
    <w:pPr>
      <w:spacing w:before="0" w:after="0" w:line="240" w:lineRule="auto"/>
      <w:jc w:val="left"/>
    </w:pPr>
    <w:rPr>
      <w:rFonts w:asciiTheme="minorHAnsi" w:eastAsiaTheme="minorHAnsi" w:hAnsiTheme="minorHAnsi" w:cstheme="minorBidi"/>
      <w:lang w:val="nl-N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26083"/>
    <w:rPr>
      <w:sz w:val="20"/>
      <w:szCs w:val="20"/>
      <w:lang w:eastAsia="nl-NL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F26083"/>
    <w:pPr>
      <w:spacing w:before="0" w:after="0" w:line="256" w:lineRule="auto"/>
      <w:jc w:val="left"/>
    </w:pPr>
    <w:rPr>
      <w:rFonts w:asciiTheme="minorHAnsi" w:eastAsiaTheme="minorHAnsi" w:hAnsiTheme="minorHAnsi" w:cstheme="minorHAnsi"/>
      <w:i/>
      <w:iCs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6083"/>
    <w:pPr>
      <w:spacing w:before="0" w:after="0" w:line="240" w:lineRule="auto"/>
      <w:jc w:val="left"/>
    </w:pPr>
    <w:rPr>
      <w:rFonts w:ascii="Segoe UI" w:eastAsiaTheme="minorHAnsi" w:hAnsi="Segoe UI" w:cs="Segoe UI"/>
      <w:sz w:val="18"/>
      <w:szCs w:val="18"/>
      <w:lang w:val="nl-N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083"/>
    <w:rPr>
      <w:rFonts w:ascii="Segoe UI" w:hAnsi="Segoe UI" w:cs="Segoe UI"/>
      <w:sz w:val="18"/>
      <w:szCs w:val="18"/>
      <w:lang w:eastAsia="nl-NL"/>
    </w:rPr>
  </w:style>
  <w:style w:type="paragraph" w:styleId="Bibliography">
    <w:name w:val="Bibliography"/>
    <w:basedOn w:val="Normal"/>
    <w:next w:val="Normal"/>
    <w:uiPriority w:val="37"/>
    <w:semiHidden/>
    <w:unhideWhenUsed/>
    <w:rsid w:val="00F26083"/>
    <w:pPr>
      <w:spacing w:before="0" w:line="256" w:lineRule="auto"/>
      <w:jc w:val="left"/>
    </w:pPr>
    <w:rPr>
      <w:rFonts w:asciiTheme="minorHAnsi" w:eastAsiaTheme="minorHAnsi" w:hAnsiTheme="minorHAnsi" w:cstheme="minorBidi"/>
      <w:sz w:val="22"/>
      <w:szCs w:val="22"/>
      <w:lang w:val="nl-NL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26083"/>
    <w:pPr>
      <w:spacing w:line="256" w:lineRule="auto"/>
      <w:ind w:left="432" w:hanging="432"/>
      <w:jc w:val="left"/>
      <w:outlineLvl w:val="9"/>
    </w:pPr>
    <w:rPr>
      <w:rFonts w:asciiTheme="majorHAnsi" w:hAnsiTheme="majorHAnsi"/>
      <w:sz w:val="32"/>
      <w:lang w:val="nl-NL"/>
    </w:rPr>
  </w:style>
  <w:style w:type="paragraph" w:customStyle="1" w:styleId="CitaviLiteraturverzeichnis">
    <w:name w:val="Citavi Literaturverzeichnis"/>
    <w:uiPriority w:val="99"/>
    <w:rsid w:val="00F26083"/>
    <w:pPr>
      <w:autoSpaceDE w:val="0"/>
      <w:autoSpaceDN w:val="0"/>
      <w:adjustRightInd w:val="0"/>
      <w:spacing w:after="120" w:line="240" w:lineRule="auto"/>
    </w:pPr>
    <w:rPr>
      <w:rFonts w:ascii="Segoe UI" w:hAnsi="Segoe UI" w:cs="Segoe UI"/>
      <w:sz w:val="18"/>
      <w:szCs w:val="18"/>
      <w:lang w:eastAsia="nl-NL"/>
    </w:rPr>
  </w:style>
  <w:style w:type="character" w:styleId="FootnoteReference">
    <w:name w:val="footnote reference"/>
    <w:basedOn w:val="DefaultParagraphFont"/>
    <w:uiPriority w:val="99"/>
    <w:semiHidden/>
    <w:unhideWhenUsed/>
    <w:rsid w:val="00F26083"/>
    <w:rPr>
      <w:vertAlign w:val="superscript"/>
    </w:rPr>
  </w:style>
  <w:style w:type="character" w:customStyle="1" w:styleId="lrzxr">
    <w:name w:val="lrzxr"/>
    <w:basedOn w:val="DefaultParagraphFont"/>
    <w:rsid w:val="00F26083"/>
  </w:style>
  <w:style w:type="character" w:customStyle="1" w:styleId="go">
    <w:name w:val="go"/>
    <w:basedOn w:val="DefaultParagraphFont"/>
    <w:rsid w:val="00F26083"/>
  </w:style>
  <w:style w:type="character" w:customStyle="1" w:styleId="ref-overlay">
    <w:name w:val="ref-overlay"/>
    <w:basedOn w:val="DefaultParagraphFont"/>
    <w:rsid w:val="00F26083"/>
  </w:style>
  <w:style w:type="character" w:customStyle="1" w:styleId="st">
    <w:name w:val="st"/>
    <w:basedOn w:val="DefaultParagraphFont"/>
    <w:rsid w:val="00F26083"/>
  </w:style>
  <w:style w:type="character" w:customStyle="1" w:styleId="highlight">
    <w:name w:val="highlight"/>
    <w:basedOn w:val="DefaultParagraphFont"/>
    <w:rsid w:val="00F26083"/>
  </w:style>
  <w:style w:type="table" w:styleId="TableGridLight">
    <w:name w:val="Grid Table Light"/>
    <w:basedOn w:val="TableNormal"/>
    <w:uiPriority w:val="40"/>
    <w:rsid w:val="00F26083"/>
    <w:pPr>
      <w:spacing w:after="0" w:line="240" w:lineRule="auto"/>
    </w:pPr>
    <w:rPr>
      <w:lang w:eastAsia="nl-NL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22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ingbusiness.org/en/methodology/starting-a-business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enterprisesurveys.org/en/methodology" TargetMode="External"/><Relationship Id="rId12" Type="http://schemas.openxmlformats.org/officeDocument/2006/relationships/hyperlink" Target="http://hdr.undp.org/en/content/human-development-index-hd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atacatalog.worldbank.org/dataset/world-development-indicators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dhsprogram.com/What-We-Do/Methodology.cf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doingbusiness.org/en/methodology/getting-electricit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32</Pages>
  <Words>8473</Words>
  <Characters>46603</Characters>
  <Application>Microsoft Office Word</Application>
  <DocSecurity>0</DocSecurity>
  <Lines>388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Dagnachew, Anteneh</dc:creator>
  <cp:keywords/>
  <dc:description/>
  <cp:lastModifiedBy>Dagnachew, Anteneh</cp:lastModifiedBy>
  <cp:revision>6</cp:revision>
  <dcterms:created xsi:type="dcterms:W3CDTF">2022-11-24T09:44:00Z</dcterms:created>
  <dcterms:modified xsi:type="dcterms:W3CDTF">2023-04-04T10:29:00Z</dcterms:modified>
</cp:coreProperties>
</file>