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8E2E3" w14:textId="03EE6070" w:rsidR="001A7CA2" w:rsidRDefault="00B409BC" w:rsidP="001A7CA2">
      <w:pPr>
        <w:rPr>
          <w:rFonts w:ascii="Neue Haas Grotesk Text Pro" w:hAnsi="Neue Haas Grotesk Text Pro"/>
          <w:lang w:val="en-GB"/>
        </w:rPr>
      </w:pPr>
      <w:r>
        <w:rPr>
          <w:rFonts w:ascii="Neue Haas Grotesk Text Pro" w:hAnsi="Neue Haas Grotesk Text Pro"/>
          <w:lang w:val="en-GB"/>
        </w:rPr>
        <w:t xml:space="preserve">Supplementary </w:t>
      </w:r>
      <w:r w:rsidR="001A7CA2">
        <w:rPr>
          <w:rFonts w:ascii="Neue Haas Grotesk Text Pro" w:hAnsi="Neue Haas Grotesk Text Pro"/>
          <w:lang w:val="en-GB"/>
        </w:rPr>
        <w:t>Table 6:  Undiscounted and discounted results of the model over a time horizon of 100 months</w:t>
      </w:r>
    </w:p>
    <w:p w14:paraId="1A551FB8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>Undiscounted Results, Years</w:t>
      </w:r>
    </w:p>
    <w:p w14:paraId="4EAE960F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>Progression Free Survival PFS</w:t>
      </w:r>
    </w:p>
    <w:p w14:paraId="1ABF8A7A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>Post Progression Survival PPS</w:t>
      </w:r>
    </w:p>
    <w:p w14:paraId="413039AB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>Overall Survival OS</w:t>
      </w:r>
    </w:p>
    <w:p w14:paraId="72213CAB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 xml:space="preserve">PFS TT1: 2.89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 xml:space="preserve">PFS TT2: 0.954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>Diff</w:t>
      </w:r>
      <w:r>
        <w:rPr>
          <w:rFonts w:ascii="Consolas" w:hAnsi="Consolas"/>
          <w:color w:val="333333"/>
          <w:lang w:val="en-GB"/>
        </w:rPr>
        <w:t>erence</w:t>
      </w:r>
      <w:r w:rsidRPr="00EB4E33">
        <w:rPr>
          <w:rFonts w:ascii="Consolas" w:hAnsi="Consolas"/>
          <w:color w:val="333333"/>
          <w:lang w:val="en-GB"/>
        </w:rPr>
        <w:t>: 1.936</w:t>
      </w:r>
    </w:p>
    <w:p w14:paraId="00216D60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 xml:space="preserve">PPS TT1: 1.719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 xml:space="preserve">PPS TT2: 2.369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>Diff</w:t>
      </w:r>
      <w:r>
        <w:rPr>
          <w:rFonts w:ascii="Consolas" w:hAnsi="Consolas"/>
          <w:color w:val="333333"/>
          <w:lang w:val="en-GB"/>
        </w:rPr>
        <w:t>erence</w:t>
      </w:r>
      <w:r w:rsidRPr="00EB4E33">
        <w:rPr>
          <w:rFonts w:ascii="Consolas" w:hAnsi="Consolas"/>
          <w:color w:val="333333"/>
          <w:lang w:val="en-GB"/>
        </w:rPr>
        <w:t>: -0.65</w:t>
      </w:r>
    </w:p>
    <w:p w14:paraId="1D6DBC17" w14:textId="77777777" w:rsidR="001A7CA2" w:rsidRPr="00AF2530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AF2530">
        <w:rPr>
          <w:rFonts w:ascii="Consolas" w:hAnsi="Consolas"/>
          <w:color w:val="333333"/>
          <w:lang w:val="en-GB"/>
        </w:rPr>
        <w:t xml:space="preserve">OS TT1: 4.609 </w:t>
      </w:r>
      <w:r w:rsidRPr="00AF2530">
        <w:rPr>
          <w:rFonts w:ascii="Consolas" w:hAnsi="Consolas"/>
          <w:color w:val="333333"/>
          <w:lang w:val="en-GB"/>
        </w:rPr>
        <w:tab/>
        <w:t xml:space="preserve">OS TT2: 3.323 </w:t>
      </w:r>
      <w:r w:rsidRPr="00AF2530">
        <w:rPr>
          <w:rFonts w:ascii="Consolas" w:hAnsi="Consolas"/>
          <w:color w:val="333333"/>
          <w:lang w:val="en-GB"/>
        </w:rPr>
        <w:tab/>
        <w:t>Difference: 1.286</w:t>
      </w:r>
    </w:p>
    <w:p w14:paraId="15D58B63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>Discounted Results, Years</w:t>
      </w:r>
    </w:p>
    <w:p w14:paraId="3C510C56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 xml:space="preserve">Cost TT1: 390776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 xml:space="preserve">Cost TT2: 112267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>Incremental cost: 278510</w:t>
      </w:r>
    </w:p>
    <w:p w14:paraId="0C532200" w14:textId="77777777" w:rsidR="001A7CA2" w:rsidRPr="00EB4E33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EB4E33">
        <w:rPr>
          <w:rFonts w:ascii="Consolas" w:hAnsi="Consolas"/>
          <w:color w:val="333333"/>
          <w:lang w:val="en-GB"/>
        </w:rPr>
        <w:t xml:space="preserve">Effect TT1: 4.229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 xml:space="preserve">Effect TT2: 3.108 </w:t>
      </w:r>
      <w:r>
        <w:rPr>
          <w:rFonts w:ascii="Consolas" w:hAnsi="Consolas"/>
          <w:color w:val="333333"/>
          <w:lang w:val="en-GB"/>
        </w:rPr>
        <w:tab/>
      </w:r>
      <w:r w:rsidRPr="00EB4E33">
        <w:rPr>
          <w:rFonts w:ascii="Consolas" w:hAnsi="Consolas"/>
          <w:color w:val="333333"/>
          <w:lang w:val="en-GB"/>
        </w:rPr>
        <w:t>Incremental QALY: 1.121</w:t>
      </w:r>
    </w:p>
    <w:p w14:paraId="6C4C1CE9" w14:textId="77777777" w:rsidR="001A7CA2" w:rsidRPr="009D5BDE" w:rsidRDefault="001A7CA2" w:rsidP="001A7CA2">
      <w:pPr>
        <w:pStyle w:val="HTMLconformatoprevio"/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wordWrap w:val="0"/>
        <w:spacing w:after="150"/>
        <w:rPr>
          <w:rFonts w:ascii="Consolas" w:hAnsi="Consolas"/>
          <w:color w:val="333333"/>
          <w:lang w:val="en-GB"/>
        </w:rPr>
      </w:pPr>
      <w:r w:rsidRPr="009D5BDE">
        <w:rPr>
          <w:rFonts w:ascii="Consolas" w:hAnsi="Consolas"/>
          <w:color w:val="333333"/>
          <w:lang w:val="en-GB"/>
        </w:rPr>
        <w:t>ICER: 248409</w:t>
      </w:r>
    </w:p>
    <w:p w14:paraId="3EFDF85A" w14:textId="77777777" w:rsidR="001A7CA2" w:rsidRDefault="001A7CA2" w:rsidP="001A7CA2">
      <w:pPr>
        <w:rPr>
          <w:rFonts w:ascii="Neue Haas Grotesk Text Pro" w:hAnsi="Neue Haas Grotesk Text Pro"/>
          <w:lang w:val="en-GB"/>
        </w:rPr>
      </w:pPr>
    </w:p>
    <w:p w14:paraId="302D6924" w14:textId="77777777" w:rsidR="00603474" w:rsidRDefault="00000000"/>
    <w:sectPr w:rsidR="00603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ue Haas Grotesk Text Pro">
    <w:altName w:val="Arial"/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CA2"/>
    <w:rsid w:val="001A7CA2"/>
    <w:rsid w:val="00B409BC"/>
    <w:rsid w:val="00DD65C2"/>
    <w:rsid w:val="00E6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B350"/>
  <w15:chartTrackingRefBased/>
  <w15:docId w15:val="{68EF48C8-522E-4811-A2BD-341FDEA6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C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A7C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7CA2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Epstein. David Mark</dc:creator>
  <cp:keywords/>
  <dc:description/>
  <cp:lastModifiedBy>DAVID MARK EPSTEIN</cp:lastModifiedBy>
  <cp:revision>2</cp:revision>
  <dcterms:created xsi:type="dcterms:W3CDTF">2022-10-24T11:39:00Z</dcterms:created>
  <dcterms:modified xsi:type="dcterms:W3CDTF">2022-12-01T09:54:00Z</dcterms:modified>
</cp:coreProperties>
</file>