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96" w:rsidRDefault="00F51896" w:rsidP="00F5189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4F5">
        <w:rPr>
          <w:rFonts w:ascii="Times New Roman" w:hAnsi="Times New Roman" w:cs="Times New Roman"/>
          <w:b/>
          <w:bCs/>
          <w:sz w:val="24"/>
          <w:szCs w:val="24"/>
        </w:rPr>
        <w:t>Immobilization of α-</w:t>
      </w:r>
      <w:proofErr w:type="spellStart"/>
      <w:r w:rsidRPr="001354F5">
        <w:rPr>
          <w:rFonts w:ascii="Times New Roman" w:hAnsi="Times New Roman" w:cs="Times New Roman"/>
          <w:b/>
          <w:bCs/>
          <w:sz w:val="24"/>
          <w:szCs w:val="24"/>
        </w:rPr>
        <w:t>transglucosidase</w:t>
      </w:r>
      <w:proofErr w:type="spellEnd"/>
      <w:r w:rsidRPr="001354F5">
        <w:rPr>
          <w:rFonts w:ascii="Times New Roman" w:hAnsi="Times New Roman" w:cs="Times New Roman"/>
          <w:b/>
          <w:bCs/>
          <w:sz w:val="24"/>
          <w:szCs w:val="24"/>
        </w:rPr>
        <w:t xml:space="preserve"> on silica-coated magnetic nanoparticle</w:t>
      </w:r>
      <w:r w:rsidR="008902F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354F5">
        <w:rPr>
          <w:rFonts w:ascii="Times New Roman" w:hAnsi="Times New Roman" w:cs="Times New Roman"/>
          <w:b/>
          <w:bCs/>
          <w:sz w:val="24"/>
          <w:szCs w:val="24"/>
        </w:rPr>
        <w:t xml:space="preserve"> and its application for production of </w:t>
      </w:r>
      <w:proofErr w:type="spellStart"/>
      <w:r w:rsidRPr="001354F5">
        <w:rPr>
          <w:rFonts w:ascii="Times New Roman" w:hAnsi="Times New Roman" w:cs="Times New Roman"/>
          <w:b/>
          <w:bCs/>
          <w:sz w:val="24"/>
          <w:szCs w:val="24"/>
        </w:rPr>
        <w:t>isomaltooligosaccharide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from the potato peel</w:t>
      </w:r>
      <w:r w:rsidRPr="00C0256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224F3" w:rsidRPr="000722A9" w:rsidRDefault="00C224F3" w:rsidP="00C224F3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Rohit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Maurya</w:t>
      </w:r>
      <w:r w:rsidRPr="00D46886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proofErr w:type="gramStart"/>
      <w:r w:rsidR="00D80FF8">
        <w:rPr>
          <w:rFonts w:ascii="Times New Roman" w:hAnsi="Times New Roman" w:cs="Times New Roman"/>
          <w:b/>
          <w:sz w:val="24"/>
          <w:szCs w:val="24"/>
          <w:vertAlign w:val="superscript"/>
        </w:rPr>
        <w:t>,2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, Usman Ali</w:t>
      </w:r>
      <w:r w:rsidRPr="00E179BC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Sunaina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Kaul</w:t>
      </w:r>
      <w:r w:rsidRPr="006C50FB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, Raja Bhaiy</w:t>
      </w:r>
      <w:r w:rsidR="00E85A1E">
        <w:rPr>
          <w:rFonts w:ascii="Times New Roman" w:hAnsi="Times New Roman" w:cs="Times New Roman"/>
          <w:b/>
          <w:sz w:val="24"/>
          <w:szCs w:val="24"/>
        </w:rPr>
        <w:t>y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D80FF8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Ravindra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Pal Singh</w:t>
      </w:r>
      <w:r w:rsidRPr="00E179BC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,</w:t>
      </w:r>
      <w:r w:rsidR="00D80FF8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Koushik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Mazumdar</w:t>
      </w:r>
      <w:r w:rsidRPr="00E179BC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*</w:t>
      </w:r>
    </w:p>
    <w:p w:rsidR="00C224F3" w:rsidRDefault="00C224F3" w:rsidP="00C224F3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E179BC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0722A9">
        <w:rPr>
          <w:rFonts w:ascii="Times New Roman" w:hAnsi="Times New Roman" w:cs="Times New Roman"/>
          <w:bCs/>
          <w:sz w:val="24"/>
          <w:szCs w:val="24"/>
        </w:rPr>
        <w:t>National Agri-Food Biotechnology Institute (NABI), Sector-81 (knowledge City), S.A.S. Nagar, Mohali-140306, Punjab, India.</w:t>
      </w:r>
      <w:proofErr w:type="gramEnd"/>
    </w:p>
    <w:p w:rsidR="00D80FF8" w:rsidRPr="00451DB4" w:rsidRDefault="00D80FF8" w:rsidP="00D80FF8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Regional Centre for Biotechnology, Faridabad-Gurgaon </w:t>
      </w:r>
      <w:r w:rsidRPr="00451DB4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Haryana 121001</w:t>
      </w:r>
    </w:p>
    <w:p w:rsidR="00C224F3" w:rsidRPr="00D46886" w:rsidRDefault="00D80FF8" w:rsidP="00C224F3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="00C224F3" w:rsidRPr="00D46886">
        <w:rPr>
          <w:rFonts w:ascii="Times New Roman" w:hAnsi="Times New Roman" w:cs="Times New Roman"/>
          <w:bCs/>
          <w:sz w:val="24"/>
          <w:szCs w:val="24"/>
        </w:rPr>
        <w:t xml:space="preserve">Gujarat </w:t>
      </w:r>
      <w:r w:rsidR="00C224F3">
        <w:rPr>
          <w:rFonts w:ascii="Times New Roman" w:hAnsi="Times New Roman" w:cs="Times New Roman"/>
          <w:bCs/>
          <w:sz w:val="24"/>
          <w:szCs w:val="24"/>
        </w:rPr>
        <w:t>Biotechnology University, Near Gujarat International Finance Tech-City, Gandhinagar, Gujarat 382355.</w:t>
      </w:r>
      <w:proofErr w:type="gramEnd"/>
      <w:r w:rsidR="00C224F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224F3" w:rsidRPr="000722A9" w:rsidRDefault="00C224F3" w:rsidP="00C224F3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22A9">
        <w:rPr>
          <w:rFonts w:ascii="Times New Roman" w:hAnsi="Times New Roman" w:cs="Times New Roman"/>
          <w:bCs/>
          <w:sz w:val="24"/>
          <w:szCs w:val="24"/>
        </w:rPr>
        <w:t>*Corresponding author: Tel: +91-172-5221244, Fax: +91-1725221100, E-mail address: koushik@nabi.res.in</w:t>
      </w:r>
    </w:p>
    <w:p w:rsidR="00407B6D" w:rsidRDefault="00407B6D" w:rsidP="00C224F3">
      <w:pPr>
        <w:spacing w:line="48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25529">
        <w:rPr>
          <w:rFonts w:ascii="Times New Roman" w:hAnsi="Times New Roman" w:cs="Times New Roman"/>
          <w:b/>
          <w:sz w:val="36"/>
          <w:szCs w:val="36"/>
        </w:rPr>
        <w:t>Supplementary data</w:t>
      </w:r>
    </w:p>
    <w:p w:rsidR="00394EEB" w:rsidRDefault="00394EEB" w:rsidP="00394EEB">
      <w:pPr>
        <w:pStyle w:val="Heading3"/>
        <w:spacing w:line="480" w:lineRule="auto"/>
        <w:jc w:val="both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 xml:space="preserve">Effect of different parameters on </w:t>
      </w:r>
      <w:proofErr w:type="spellStart"/>
      <w:r>
        <w:rPr>
          <w:b w:val="0"/>
          <w:i/>
          <w:sz w:val="24"/>
          <w:szCs w:val="24"/>
        </w:rPr>
        <w:t>saccharification</w:t>
      </w:r>
      <w:proofErr w:type="spellEnd"/>
    </w:p>
    <w:p w:rsidR="00394EEB" w:rsidRDefault="00394EEB" w:rsidP="00394EEB">
      <w:pPr>
        <w:pStyle w:val="Heading3"/>
        <w:spacing w:line="480" w:lineRule="auto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Fungamyl</w:t>
      </w:r>
      <w:proofErr w:type="spellEnd"/>
      <w:r w:rsidRPr="007C7418">
        <w:rPr>
          <w:b w:val="0"/>
          <w:sz w:val="24"/>
          <w:szCs w:val="24"/>
          <w:vertAlign w:val="superscript"/>
        </w:rPr>
        <w:t>®</w:t>
      </w:r>
      <w:r>
        <w:rPr>
          <w:b w:val="0"/>
          <w:sz w:val="24"/>
          <w:szCs w:val="24"/>
        </w:rPr>
        <w:t xml:space="preserve"> was used for the </w:t>
      </w:r>
      <w:proofErr w:type="spellStart"/>
      <w:r>
        <w:rPr>
          <w:b w:val="0"/>
          <w:sz w:val="24"/>
          <w:szCs w:val="24"/>
        </w:rPr>
        <w:t>saccharification</w:t>
      </w:r>
      <w:proofErr w:type="spellEnd"/>
      <w:r>
        <w:rPr>
          <w:b w:val="0"/>
          <w:sz w:val="24"/>
          <w:szCs w:val="24"/>
        </w:rPr>
        <w:t xml:space="preserve"> reaction. </w:t>
      </w:r>
      <w:proofErr w:type="spellStart"/>
      <w:r>
        <w:rPr>
          <w:b w:val="0"/>
          <w:sz w:val="24"/>
          <w:szCs w:val="24"/>
        </w:rPr>
        <w:t>Fungamyl</w:t>
      </w:r>
      <w:proofErr w:type="spellEnd"/>
      <w:r w:rsidRPr="007C7418">
        <w:rPr>
          <w:b w:val="0"/>
          <w:sz w:val="24"/>
          <w:szCs w:val="24"/>
          <w:vertAlign w:val="superscript"/>
        </w:rPr>
        <w:t>®</w:t>
      </w:r>
      <w:r>
        <w:rPr>
          <w:b w:val="0"/>
          <w:sz w:val="24"/>
          <w:szCs w:val="24"/>
        </w:rPr>
        <w:t xml:space="preserve"> enzyme converts large oligosaccharides into </w:t>
      </w:r>
      <w:proofErr w:type="spellStart"/>
      <w:r>
        <w:rPr>
          <w:b w:val="0"/>
          <w:sz w:val="24"/>
          <w:szCs w:val="24"/>
        </w:rPr>
        <w:t>maltooligosaccharides</w:t>
      </w:r>
      <w:proofErr w:type="spellEnd"/>
      <w:r>
        <w:rPr>
          <w:b w:val="0"/>
          <w:sz w:val="24"/>
          <w:szCs w:val="24"/>
        </w:rPr>
        <w:t xml:space="preserve">. The more noticeable </w:t>
      </w:r>
      <w:proofErr w:type="spellStart"/>
      <w:r>
        <w:rPr>
          <w:b w:val="0"/>
          <w:sz w:val="24"/>
          <w:szCs w:val="24"/>
        </w:rPr>
        <w:t>maltooligosaccharides</w:t>
      </w:r>
      <w:proofErr w:type="spellEnd"/>
      <w:r>
        <w:rPr>
          <w:b w:val="0"/>
          <w:sz w:val="24"/>
          <w:szCs w:val="24"/>
        </w:rPr>
        <w:t xml:space="preserve"> contents were maltose (7</w:t>
      </w:r>
      <w:r w:rsidR="00716923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g/l) and </w:t>
      </w:r>
      <w:proofErr w:type="spellStart"/>
      <w:r>
        <w:rPr>
          <w:b w:val="0"/>
          <w:sz w:val="24"/>
          <w:szCs w:val="24"/>
        </w:rPr>
        <w:t>maltotriose</w:t>
      </w:r>
      <w:proofErr w:type="spellEnd"/>
      <w:r>
        <w:rPr>
          <w:b w:val="0"/>
          <w:sz w:val="24"/>
          <w:szCs w:val="24"/>
        </w:rPr>
        <w:t xml:space="preserve"> (</w:t>
      </w:r>
      <w:r w:rsidR="00716923">
        <w:rPr>
          <w:b w:val="0"/>
          <w:sz w:val="24"/>
          <w:szCs w:val="24"/>
        </w:rPr>
        <w:t>18</w:t>
      </w:r>
      <w:r>
        <w:rPr>
          <w:b w:val="0"/>
          <w:sz w:val="24"/>
          <w:szCs w:val="24"/>
        </w:rPr>
        <w:t xml:space="preserve"> g/l) with a minor amount of glucose (13 g/l). The </w:t>
      </w:r>
      <w:proofErr w:type="spellStart"/>
      <w:r>
        <w:rPr>
          <w:b w:val="0"/>
          <w:sz w:val="24"/>
          <w:szCs w:val="24"/>
        </w:rPr>
        <w:t>Fungamyl</w:t>
      </w:r>
      <w:proofErr w:type="spellEnd"/>
      <w:r w:rsidRPr="007C7418">
        <w:rPr>
          <w:b w:val="0"/>
          <w:sz w:val="24"/>
          <w:szCs w:val="24"/>
          <w:vertAlign w:val="superscript"/>
        </w:rPr>
        <w:t>®</w:t>
      </w:r>
      <w:r>
        <w:rPr>
          <w:b w:val="0"/>
          <w:sz w:val="24"/>
          <w:szCs w:val="24"/>
        </w:rPr>
        <w:t xml:space="preserve"> from </w:t>
      </w:r>
      <w:r>
        <w:rPr>
          <w:b w:val="0"/>
          <w:i/>
          <w:sz w:val="24"/>
          <w:szCs w:val="24"/>
        </w:rPr>
        <w:t xml:space="preserve">Aspergillus </w:t>
      </w:r>
      <w:proofErr w:type="spellStart"/>
      <w:r>
        <w:rPr>
          <w:b w:val="0"/>
          <w:i/>
          <w:sz w:val="24"/>
          <w:szCs w:val="24"/>
        </w:rPr>
        <w:t>oryzae</w:t>
      </w:r>
      <w:proofErr w:type="spellEnd"/>
      <w:r>
        <w:rPr>
          <w:b w:val="0"/>
          <w:i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exhibited their maximum activity at optimum condition: dose of </w:t>
      </w:r>
      <w:proofErr w:type="spellStart"/>
      <w:r>
        <w:rPr>
          <w:b w:val="0"/>
          <w:sz w:val="24"/>
          <w:szCs w:val="24"/>
        </w:rPr>
        <w:t>Fungamyl</w:t>
      </w:r>
      <w:proofErr w:type="spellEnd"/>
      <w:r w:rsidRPr="007C7418">
        <w:rPr>
          <w:b w:val="0"/>
          <w:sz w:val="24"/>
          <w:szCs w:val="24"/>
          <w:vertAlign w:val="superscript"/>
        </w:rPr>
        <w:t>®</w:t>
      </w:r>
      <w:r>
        <w:rPr>
          <w:b w:val="0"/>
          <w:sz w:val="24"/>
          <w:szCs w:val="24"/>
        </w:rPr>
        <w:t xml:space="preserve"> was 1.2U/g (Fig. S1 A) for liquefied starch at 4 h (Fig. </w:t>
      </w:r>
      <w:proofErr w:type="gramStart"/>
      <w:r>
        <w:rPr>
          <w:b w:val="0"/>
          <w:sz w:val="24"/>
          <w:szCs w:val="24"/>
        </w:rPr>
        <w:t>S1 B), pH 6.5 (Fig.S1 C), and temperature 50</w:t>
      </w:r>
      <w:r w:rsidRPr="004C5438">
        <w:rPr>
          <w:b w:val="0"/>
          <w:bCs w:val="0"/>
          <w:sz w:val="24"/>
          <w:szCs w:val="24"/>
        </w:rPr>
        <w:sym w:font="Symbol" w:char="F0B0"/>
      </w:r>
      <w:r w:rsidRPr="004C5438">
        <w:rPr>
          <w:b w:val="0"/>
          <w:bCs w:val="0"/>
          <w:sz w:val="24"/>
          <w:szCs w:val="24"/>
        </w:rPr>
        <w:t>C</w:t>
      </w:r>
      <w:r w:rsidRPr="00FD5531">
        <w:rPr>
          <w:b w:val="0"/>
          <w:bCs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(Fig.</w:t>
      </w:r>
      <w:proofErr w:type="gramEnd"/>
      <w:r>
        <w:rPr>
          <w:b w:val="0"/>
          <w:sz w:val="24"/>
          <w:szCs w:val="24"/>
        </w:rPr>
        <w:t xml:space="preserve"> </w:t>
      </w:r>
      <w:proofErr w:type="gramStart"/>
      <w:r>
        <w:rPr>
          <w:b w:val="0"/>
          <w:sz w:val="24"/>
          <w:szCs w:val="24"/>
        </w:rPr>
        <w:t>S1 D).</w:t>
      </w:r>
      <w:proofErr w:type="gramEnd"/>
    </w:p>
    <w:p w:rsidR="00394EEB" w:rsidRDefault="00394EEB" w:rsidP="00394EEB">
      <w:pPr>
        <w:pStyle w:val="Heading3"/>
        <w:spacing w:line="480" w:lineRule="auto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  <w:lang w:val="en-IN" w:eastAsia="en-IN" w:bidi="hi-IN"/>
        </w:rPr>
        <w:lastRenderedPageBreak/>
        <w:drawing>
          <wp:inline distT="0" distB="0" distL="0" distR="0" wp14:anchorId="55681584" wp14:editId="150E5022">
            <wp:extent cx="5731510" cy="357124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7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BA8" w:rsidRDefault="00394EEB" w:rsidP="003E5C8B">
      <w:pPr>
        <w:pStyle w:val="Heading3"/>
        <w:spacing w:line="480" w:lineRule="auto"/>
        <w:rPr>
          <w:sz w:val="24"/>
          <w:szCs w:val="24"/>
        </w:rPr>
      </w:pPr>
      <w:proofErr w:type="gramStart"/>
      <w:r w:rsidRPr="003F2D4E">
        <w:rPr>
          <w:bCs w:val="0"/>
          <w:sz w:val="24"/>
          <w:szCs w:val="24"/>
        </w:rPr>
        <w:t>Fig</w:t>
      </w:r>
      <w:r w:rsidR="00FF5BA8">
        <w:rPr>
          <w:bCs w:val="0"/>
          <w:sz w:val="24"/>
          <w:szCs w:val="24"/>
        </w:rPr>
        <w:t>ure</w:t>
      </w:r>
      <w:r w:rsidRPr="003F2D4E">
        <w:rPr>
          <w:bCs w:val="0"/>
          <w:sz w:val="24"/>
          <w:szCs w:val="24"/>
        </w:rPr>
        <w:t>.</w:t>
      </w:r>
      <w:proofErr w:type="gramEnd"/>
      <w:r w:rsidRPr="003F2D4E">
        <w:rPr>
          <w:bCs w:val="0"/>
          <w:sz w:val="24"/>
          <w:szCs w:val="24"/>
        </w:rPr>
        <w:t xml:space="preserve"> S</w:t>
      </w:r>
      <w:r>
        <w:rPr>
          <w:bCs w:val="0"/>
          <w:sz w:val="24"/>
          <w:szCs w:val="24"/>
        </w:rPr>
        <w:t>1</w:t>
      </w:r>
      <w:r w:rsidRPr="003F2D4E">
        <w:rPr>
          <w:bCs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  <w:r>
        <w:rPr>
          <w:b w:val="0"/>
          <w:iCs/>
          <w:sz w:val="24"/>
          <w:szCs w:val="24"/>
        </w:rPr>
        <w:t xml:space="preserve">Effect of different parameters on </w:t>
      </w:r>
      <w:proofErr w:type="spellStart"/>
      <w:r>
        <w:rPr>
          <w:b w:val="0"/>
          <w:iCs/>
          <w:sz w:val="24"/>
          <w:szCs w:val="24"/>
        </w:rPr>
        <w:t>saccharification</w:t>
      </w:r>
      <w:proofErr w:type="spellEnd"/>
      <w:r>
        <w:rPr>
          <w:b w:val="0"/>
          <w:iCs/>
          <w:sz w:val="24"/>
          <w:szCs w:val="24"/>
        </w:rPr>
        <w:t xml:space="preserve"> reaction</w:t>
      </w:r>
      <w:r w:rsidR="003E5C8B">
        <w:rPr>
          <w:b w:val="0"/>
          <w:iCs/>
          <w:sz w:val="24"/>
          <w:szCs w:val="24"/>
        </w:rPr>
        <w:t xml:space="preserve"> A. Enzyme dose substrate ratio; B. Reaction time (h); C. </w:t>
      </w:r>
      <w:r w:rsidR="00CD42B0">
        <w:rPr>
          <w:b w:val="0"/>
          <w:iCs/>
          <w:sz w:val="24"/>
          <w:szCs w:val="24"/>
        </w:rPr>
        <w:t>R</w:t>
      </w:r>
      <w:r w:rsidR="003E5C8B">
        <w:rPr>
          <w:b w:val="0"/>
          <w:iCs/>
          <w:sz w:val="24"/>
          <w:szCs w:val="24"/>
        </w:rPr>
        <w:t>eact</w:t>
      </w:r>
      <w:r w:rsidR="002B10C1">
        <w:rPr>
          <w:b w:val="0"/>
          <w:iCs/>
          <w:sz w:val="24"/>
          <w:szCs w:val="24"/>
        </w:rPr>
        <w:t>i</w:t>
      </w:r>
      <w:r w:rsidR="003E5C8B">
        <w:rPr>
          <w:b w:val="0"/>
          <w:iCs/>
          <w:sz w:val="24"/>
          <w:szCs w:val="24"/>
        </w:rPr>
        <w:t>on mixture pH; D.</w:t>
      </w:r>
      <w:r w:rsidR="001E7CED">
        <w:rPr>
          <w:sz w:val="24"/>
          <w:szCs w:val="24"/>
        </w:rPr>
        <w:t xml:space="preserve"> </w:t>
      </w:r>
      <w:r w:rsidR="003E5C8B" w:rsidRPr="003E5C8B">
        <w:rPr>
          <w:b w:val="0"/>
          <w:bCs w:val="0"/>
          <w:sz w:val="24"/>
          <w:szCs w:val="24"/>
        </w:rPr>
        <w:t>Temperature</w:t>
      </w:r>
      <w:r w:rsidR="001E7CED" w:rsidRPr="003E5C8B">
        <w:rPr>
          <w:b w:val="0"/>
          <w:bCs w:val="0"/>
          <w:sz w:val="24"/>
          <w:szCs w:val="24"/>
        </w:rPr>
        <w:t xml:space="preserve"> </w:t>
      </w:r>
      <w:r w:rsidR="003E5C8B">
        <w:rPr>
          <w:b w:val="0"/>
          <w:bCs w:val="0"/>
          <w:sz w:val="24"/>
          <w:szCs w:val="24"/>
        </w:rPr>
        <w:t>(</w:t>
      </w:r>
      <w:r w:rsidR="003E5C8B" w:rsidRPr="004C5438">
        <w:rPr>
          <w:b w:val="0"/>
          <w:bCs w:val="0"/>
          <w:sz w:val="24"/>
          <w:szCs w:val="24"/>
        </w:rPr>
        <w:sym w:font="Symbol" w:char="F0B0"/>
      </w:r>
      <w:r w:rsidR="003E5C8B" w:rsidRPr="004C5438">
        <w:rPr>
          <w:b w:val="0"/>
          <w:bCs w:val="0"/>
          <w:sz w:val="24"/>
          <w:szCs w:val="24"/>
        </w:rPr>
        <w:t>C</w:t>
      </w:r>
      <w:r w:rsidR="003E5C8B">
        <w:rPr>
          <w:b w:val="0"/>
          <w:bCs w:val="0"/>
          <w:sz w:val="24"/>
          <w:szCs w:val="24"/>
        </w:rPr>
        <w:t>)</w:t>
      </w:r>
      <w:r w:rsidR="00AE31F8">
        <w:rPr>
          <w:b w:val="0"/>
          <w:bCs w:val="0"/>
          <w:sz w:val="24"/>
          <w:szCs w:val="24"/>
        </w:rPr>
        <w:t>.</w:t>
      </w:r>
      <w:r w:rsidR="001E7CED" w:rsidRPr="003E5C8B">
        <w:rPr>
          <w:b w:val="0"/>
          <w:bCs w:val="0"/>
          <w:sz w:val="24"/>
          <w:szCs w:val="24"/>
        </w:rPr>
        <w:t xml:space="preserve"> </w:t>
      </w:r>
      <w:r w:rsidR="001E7CED">
        <w:rPr>
          <w:sz w:val="24"/>
          <w:szCs w:val="24"/>
        </w:rPr>
        <w:t xml:space="preserve">      </w:t>
      </w:r>
    </w:p>
    <w:p w:rsidR="00244186" w:rsidRDefault="00244186" w:rsidP="003E5C8B">
      <w:pPr>
        <w:pStyle w:val="Heading3"/>
        <w:spacing w:line="480" w:lineRule="auto"/>
        <w:rPr>
          <w:sz w:val="24"/>
          <w:szCs w:val="24"/>
        </w:rPr>
      </w:pPr>
    </w:p>
    <w:p w:rsidR="00244186" w:rsidRDefault="00244186" w:rsidP="003E5C8B">
      <w:pPr>
        <w:pStyle w:val="Heading3"/>
        <w:spacing w:line="480" w:lineRule="auto"/>
        <w:rPr>
          <w:sz w:val="24"/>
          <w:szCs w:val="24"/>
        </w:rPr>
      </w:pPr>
      <w:bookmarkStart w:id="0" w:name="_GoBack"/>
      <w:bookmarkEnd w:id="0"/>
    </w:p>
    <w:p w:rsidR="00244186" w:rsidRDefault="00244186" w:rsidP="003E5C8B">
      <w:pPr>
        <w:pStyle w:val="Heading3"/>
        <w:spacing w:line="480" w:lineRule="auto"/>
        <w:rPr>
          <w:sz w:val="24"/>
          <w:szCs w:val="24"/>
        </w:rPr>
      </w:pPr>
    </w:p>
    <w:p w:rsidR="00FF5BA8" w:rsidRDefault="00C23AAF" w:rsidP="00C2578D">
      <w:pPr>
        <w:pStyle w:val="Heading3"/>
        <w:spacing w:line="48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val="en-IN" w:eastAsia="en-IN" w:bidi="hi-IN"/>
        </w:rPr>
        <w:lastRenderedPageBreak/>
        <w:drawing>
          <wp:inline distT="0" distB="0" distL="0" distR="0">
            <wp:extent cx="5731510" cy="3663315"/>
            <wp:effectExtent l="0" t="0" r="2540" b="0"/>
            <wp:docPr id="15562972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297291" name="Picture 155629729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6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6D7E" w:rsidRPr="00817608" w:rsidRDefault="00FF5BA8" w:rsidP="00CA6D7E">
      <w:pPr>
        <w:pStyle w:val="Heading3"/>
        <w:spacing w:line="480" w:lineRule="auto"/>
        <w:jc w:val="both"/>
        <w:rPr>
          <w:b w:val="0"/>
          <w:bCs w:val="0"/>
          <w:sz w:val="24"/>
          <w:szCs w:val="24"/>
          <w:lang w:val="en-IN"/>
        </w:rPr>
      </w:pPr>
      <w:proofErr w:type="gramStart"/>
      <w:r w:rsidRPr="003F2D4E">
        <w:rPr>
          <w:bCs w:val="0"/>
          <w:sz w:val="24"/>
          <w:szCs w:val="24"/>
        </w:rPr>
        <w:t>Fig</w:t>
      </w:r>
      <w:r>
        <w:rPr>
          <w:bCs w:val="0"/>
          <w:sz w:val="24"/>
          <w:szCs w:val="24"/>
        </w:rPr>
        <w:t>ure</w:t>
      </w:r>
      <w:r w:rsidRPr="003F2D4E">
        <w:rPr>
          <w:bCs w:val="0"/>
          <w:sz w:val="24"/>
          <w:szCs w:val="24"/>
        </w:rPr>
        <w:t>.</w:t>
      </w:r>
      <w:proofErr w:type="gramEnd"/>
      <w:r w:rsidRPr="003F2D4E">
        <w:rPr>
          <w:bCs w:val="0"/>
          <w:sz w:val="24"/>
          <w:szCs w:val="24"/>
        </w:rPr>
        <w:t xml:space="preserve"> S</w:t>
      </w:r>
      <w:r>
        <w:rPr>
          <w:bCs w:val="0"/>
          <w:sz w:val="24"/>
          <w:szCs w:val="24"/>
        </w:rPr>
        <w:t>2</w:t>
      </w:r>
      <w:r w:rsidR="00CA6D7E">
        <w:rPr>
          <w:sz w:val="24"/>
          <w:szCs w:val="24"/>
        </w:rPr>
        <w:t>.</w:t>
      </w:r>
      <w:r w:rsidR="00CA6D7E">
        <w:rPr>
          <w:b w:val="0"/>
          <w:bCs w:val="0"/>
          <w:sz w:val="24"/>
          <w:szCs w:val="24"/>
          <w:lang w:val="en-IN"/>
        </w:rPr>
        <w:t xml:space="preserve"> </w:t>
      </w:r>
      <w:r w:rsidR="00CA6D7E" w:rsidRPr="00CA6D7E">
        <w:rPr>
          <w:b w:val="0"/>
          <w:bCs w:val="0"/>
          <w:sz w:val="24"/>
          <w:szCs w:val="24"/>
          <w:lang w:val="en-IN"/>
        </w:rPr>
        <w:t>Original image</w:t>
      </w:r>
      <w:r w:rsidR="00CA6D7E" w:rsidRPr="00CA6D7E">
        <w:rPr>
          <w:b w:val="0"/>
          <w:bCs w:val="0"/>
          <w:color w:val="222222"/>
          <w:shd w:val="clear" w:color="auto" w:fill="FFFFFF"/>
        </w:rPr>
        <w:t xml:space="preserve"> of SDS PAGE </w:t>
      </w:r>
      <w:r w:rsidR="00CA6D7E">
        <w:rPr>
          <w:b w:val="0"/>
          <w:bCs w:val="0"/>
          <w:color w:val="222222"/>
          <w:shd w:val="clear" w:color="auto" w:fill="FFFFFF"/>
        </w:rPr>
        <w:t xml:space="preserve">showed </w:t>
      </w:r>
      <w:r w:rsidR="00CA6D7E" w:rsidRPr="00332E4F">
        <w:rPr>
          <w:b w:val="0"/>
          <w:bCs w:val="0"/>
          <w:sz w:val="24"/>
          <w:szCs w:val="24"/>
        </w:rPr>
        <w:t>Lane 1 purified α-</w:t>
      </w:r>
      <w:proofErr w:type="spellStart"/>
      <w:r w:rsidR="00CA6D7E" w:rsidRPr="00332E4F">
        <w:rPr>
          <w:b w:val="0"/>
          <w:bCs w:val="0"/>
          <w:sz w:val="24"/>
          <w:szCs w:val="24"/>
        </w:rPr>
        <w:t>transglucosidase</w:t>
      </w:r>
      <w:proofErr w:type="spellEnd"/>
      <w:r w:rsidR="00CA6D7E" w:rsidRPr="00332E4F">
        <w:rPr>
          <w:b w:val="0"/>
          <w:bCs w:val="0"/>
          <w:sz w:val="24"/>
          <w:szCs w:val="24"/>
        </w:rPr>
        <w:t xml:space="preserve">; lane 2 Crude </w:t>
      </w:r>
      <w:r w:rsidR="00C2578D" w:rsidRPr="00332E4F">
        <w:rPr>
          <w:b w:val="0"/>
          <w:bCs w:val="0"/>
          <w:sz w:val="24"/>
          <w:szCs w:val="24"/>
        </w:rPr>
        <w:t>enzyme</w:t>
      </w:r>
      <w:r w:rsidR="007B6B9B">
        <w:rPr>
          <w:b w:val="0"/>
          <w:bCs w:val="0"/>
          <w:sz w:val="24"/>
          <w:szCs w:val="24"/>
        </w:rPr>
        <w:t xml:space="preserve"> (0.2 Mm IPTG)</w:t>
      </w:r>
      <w:r w:rsidR="00C2578D">
        <w:rPr>
          <w:b w:val="0"/>
          <w:bCs w:val="0"/>
          <w:sz w:val="24"/>
          <w:szCs w:val="24"/>
        </w:rPr>
        <w:t>;</w:t>
      </w:r>
      <w:r w:rsidR="00CA6D7E" w:rsidRPr="00332E4F">
        <w:rPr>
          <w:b w:val="0"/>
          <w:bCs w:val="0"/>
          <w:sz w:val="24"/>
          <w:szCs w:val="24"/>
        </w:rPr>
        <w:t xml:space="preserve"> lane 3 pro</w:t>
      </w:r>
      <w:r w:rsidR="00CA6D7E">
        <w:rPr>
          <w:b w:val="0"/>
          <w:bCs w:val="0"/>
          <w:sz w:val="24"/>
          <w:szCs w:val="24"/>
        </w:rPr>
        <w:t xml:space="preserve">tein </w:t>
      </w:r>
      <w:proofErr w:type="gramStart"/>
      <w:r w:rsidR="00CA6D7E">
        <w:rPr>
          <w:b w:val="0"/>
          <w:bCs w:val="0"/>
          <w:sz w:val="24"/>
          <w:szCs w:val="24"/>
        </w:rPr>
        <w:t>marker</w:t>
      </w:r>
      <w:proofErr w:type="gramEnd"/>
      <w:r w:rsidR="00CA6D7E" w:rsidRPr="00CA6D7E">
        <w:rPr>
          <w:b w:val="0"/>
          <w:bCs w:val="0"/>
          <w:color w:val="222222"/>
          <w:sz w:val="24"/>
          <w:szCs w:val="24"/>
          <w:shd w:val="clear" w:color="auto" w:fill="FFFFFF"/>
        </w:rPr>
        <w:t xml:space="preserve"> which</w:t>
      </w:r>
      <w:r w:rsidR="00CA6D7E" w:rsidRPr="00817608">
        <w:rPr>
          <w:b w:val="0"/>
          <w:bCs w:val="0"/>
          <w:color w:val="222222"/>
          <w:sz w:val="24"/>
          <w:szCs w:val="24"/>
          <w:shd w:val="clear" w:color="auto" w:fill="FFFFFF"/>
        </w:rPr>
        <w:t xml:space="preserve"> are presented in </w:t>
      </w:r>
      <w:r w:rsidR="00CA6D7E">
        <w:rPr>
          <w:b w:val="0"/>
          <w:bCs w:val="0"/>
          <w:color w:val="222222"/>
          <w:sz w:val="24"/>
          <w:szCs w:val="24"/>
          <w:shd w:val="clear" w:color="auto" w:fill="FFFFFF"/>
        </w:rPr>
        <w:t xml:space="preserve">manuscript </w:t>
      </w:r>
      <w:r w:rsidR="00CA6D7E" w:rsidRPr="00817608">
        <w:rPr>
          <w:b w:val="0"/>
          <w:bCs w:val="0"/>
          <w:color w:val="222222"/>
          <w:sz w:val="24"/>
          <w:szCs w:val="24"/>
          <w:shd w:val="clear" w:color="auto" w:fill="FFFFFF"/>
        </w:rPr>
        <w:t>Figure</w:t>
      </w:r>
      <w:r w:rsidR="00CA6D7E">
        <w:rPr>
          <w:b w:val="0"/>
          <w:bCs w:val="0"/>
          <w:color w:val="222222"/>
          <w:sz w:val="24"/>
          <w:szCs w:val="24"/>
          <w:shd w:val="clear" w:color="auto" w:fill="FFFFFF"/>
        </w:rPr>
        <w:t>.</w:t>
      </w:r>
      <w:r w:rsidR="00CA6D7E" w:rsidRPr="00817608">
        <w:rPr>
          <w:b w:val="0"/>
          <w:bCs w:val="0"/>
          <w:color w:val="222222"/>
          <w:sz w:val="24"/>
          <w:szCs w:val="24"/>
          <w:shd w:val="clear" w:color="auto" w:fill="FFFFFF"/>
        </w:rPr>
        <w:t xml:space="preserve"> </w:t>
      </w:r>
      <w:r w:rsidR="00CA6D7E">
        <w:rPr>
          <w:b w:val="0"/>
          <w:bCs w:val="0"/>
          <w:color w:val="222222"/>
          <w:sz w:val="24"/>
          <w:szCs w:val="24"/>
          <w:shd w:val="clear" w:color="auto" w:fill="FFFFFF"/>
        </w:rPr>
        <w:t>S1</w:t>
      </w:r>
      <w:r w:rsidR="00CA6D7E" w:rsidRPr="00817608">
        <w:rPr>
          <w:b w:val="0"/>
          <w:bCs w:val="0"/>
          <w:color w:val="222222"/>
          <w:sz w:val="24"/>
          <w:szCs w:val="24"/>
          <w:shd w:val="clear" w:color="auto" w:fill="FFFFFF"/>
        </w:rPr>
        <w:t>.</w:t>
      </w:r>
      <w:r w:rsidR="00C23AAF">
        <w:rPr>
          <w:b w:val="0"/>
          <w:bCs w:val="0"/>
          <w:color w:val="222222"/>
          <w:sz w:val="24"/>
          <w:szCs w:val="24"/>
          <w:shd w:val="clear" w:color="auto" w:fill="FFFFFF"/>
        </w:rPr>
        <w:t xml:space="preserve"> Other lane represented optimization of protein overexpression at different IPTG concentration (0-1 </w:t>
      </w:r>
      <w:proofErr w:type="spellStart"/>
      <w:r w:rsidR="00C23AAF">
        <w:rPr>
          <w:b w:val="0"/>
          <w:bCs w:val="0"/>
          <w:color w:val="222222"/>
          <w:sz w:val="24"/>
          <w:szCs w:val="24"/>
          <w:shd w:val="clear" w:color="auto" w:fill="FFFFFF"/>
        </w:rPr>
        <w:t>mM</w:t>
      </w:r>
      <w:proofErr w:type="spellEnd"/>
      <w:r w:rsidR="00C23AAF">
        <w:rPr>
          <w:b w:val="0"/>
          <w:bCs w:val="0"/>
          <w:color w:val="222222"/>
          <w:sz w:val="24"/>
          <w:szCs w:val="24"/>
          <w:shd w:val="clear" w:color="auto" w:fill="FFFFFF"/>
        </w:rPr>
        <w:t>).</w:t>
      </w:r>
    </w:p>
    <w:p w:rsidR="00290029" w:rsidRPr="00C2578D" w:rsidRDefault="00290029" w:rsidP="00C2578D">
      <w:pPr>
        <w:pStyle w:val="Heading3"/>
        <w:spacing w:line="480" w:lineRule="auto"/>
        <w:rPr>
          <w:b w:val="0"/>
          <w:iCs/>
          <w:sz w:val="24"/>
          <w:szCs w:val="24"/>
        </w:rPr>
      </w:pPr>
      <w:r>
        <w:rPr>
          <w:b w:val="0"/>
          <w:i/>
          <w:sz w:val="24"/>
          <w:szCs w:val="24"/>
        </w:rPr>
        <w:t xml:space="preserve">Effect of different parameters on </w:t>
      </w:r>
      <w:proofErr w:type="spellStart"/>
      <w:r>
        <w:rPr>
          <w:b w:val="0"/>
          <w:i/>
          <w:sz w:val="24"/>
          <w:szCs w:val="24"/>
        </w:rPr>
        <w:t>transglycosylation</w:t>
      </w:r>
      <w:proofErr w:type="spellEnd"/>
    </w:p>
    <w:p w:rsidR="00290029" w:rsidRDefault="00290029" w:rsidP="00290029">
      <w:pPr>
        <w:pStyle w:val="Heading3"/>
        <w:spacing w:line="48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The last step</w:t>
      </w:r>
      <w:r w:rsidR="007C7418">
        <w:rPr>
          <w:b w:val="0"/>
          <w:sz w:val="24"/>
          <w:szCs w:val="24"/>
        </w:rPr>
        <w:t xml:space="preserve"> of</w:t>
      </w:r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transglycosylation</w:t>
      </w:r>
      <w:proofErr w:type="spellEnd"/>
      <w:r>
        <w:rPr>
          <w:b w:val="0"/>
          <w:sz w:val="24"/>
          <w:szCs w:val="24"/>
        </w:rPr>
        <w:t xml:space="preserve"> was the most important step because in this step α-(1-4) </w:t>
      </w:r>
      <w:proofErr w:type="spellStart"/>
      <w:r>
        <w:rPr>
          <w:b w:val="0"/>
          <w:sz w:val="24"/>
          <w:szCs w:val="24"/>
        </w:rPr>
        <w:t>glycosidic</w:t>
      </w:r>
      <w:proofErr w:type="spellEnd"/>
      <w:r>
        <w:rPr>
          <w:b w:val="0"/>
          <w:sz w:val="24"/>
          <w:szCs w:val="24"/>
        </w:rPr>
        <w:t xml:space="preserve"> linkage converted into α-(1-6) </w:t>
      </w:r>
      <w:proofErr w:type="spellStart"/>
      <w:r>
        <w:rPr>
          <w:b w:val="0"/>
          <w:sz w:val="24"/>
          <w:szCs w:val="24"/>
        </w:rPr>
        <w:t>glycosidic</w:t>
      </w:r>
      <w:proofErr w:type="spellEnd"/>
      <w:r>
        <w:rPr>
          <w:b w:val="0"/>
          <w:sz w:val="24"/>
          <w:szCs w:val="24"/>
        </w:rPr>
        <w:t xml:space="preserve"> linkage. Enzyme to substrate ratio, time, temperature, and pH w</w:t>
      </w:r>
      <w:r w:rsidR="007C7418">
        <w:rPr>
          <w:b w:val="0"/>
          <w:sz w:val="24"/>
          <w:szCs w:val="24"/>
        </w:rPr>
        <w:t>ere</w:t>
      </w:r>
      <w:r>
        <w:rPr>
          <w:b w:val="0"/>
          <w:sz w:val="24"/>
          <w:szCs w:val="24"/>
        </w:rPr>
        <w:t xml:space="preserve"> important factors in this process. As shown in Fig. S</w:t>
      </w:r>
      <w:r w:rsidR="001C3D88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 A, the yield of IMOs was increased with the elevation of enzyme to substrate ratio from 0.7U/g to 5.6U/g. The yield of IMOs increased to 55.8 g/l. Furthermore, the addition of enzymes more than 5.6U/g led to a decrease in the yield of IMOs and increased in the glucose concentration. Therefore, the optimal enzyme to substrate ratio was determined to be 5.6U/g. The pH was the second important factor in the enzymatic hydrolysis process because enzyme activity is </w:t>
      </w:r>
      <w:r>
        <w:rPr>
          <w:b w:val="0"/>
          <w:sz w:val="24"/>
          <w:szCs w:val="24"/>
        </w:rPr>
        <w:lastRenderedPageBreak/>
        <w:t xml:space="preserve">greatly affected by the </w:t>
      </w:r>
      <w:proofErr w:type="spellStart"/>
      <w:r>
        <w:rPr>
          <w:b w:val="0"/>
          <w:sz w:val="24"/>
          <w:szCs w:val="24"/>
        </w:rPr>
        <w:t>pH.</w:t>
      </w:r>
      <w:proofErr w:type="spellEnd"/>
      <w:r>
        <w:rPr>
          <w:b w:val="0"/>
          <w:sz w:val="24"/>
          <w:szCs w:val="24"/>
        </w:rPr>
        <w:t xml:space="preserve">  As show</w:t>
      </w:r>
      <w:r w:rsidR="007C7418">
        <w:rPr>
          <w:b w:val="0"/>
          <w:sz w:val="24"/>
          <w:szCs w:val="24"/>
        </w:rPr>
        <w:t>ed</w:t>
      </w:r>
      <w:r>
        <w:rPr>
          <w:b w:val="0"/>
          <w:sz w:val="24"/>
          <w:szCs w:val="24"/>
        </w:rPr>
        <w:t xml:space="preserve"> in Fig. S</w:t>
      </w:r>
      <w:r w:rsidR="001C3D88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 C, the yield of IMOs was increased with the increasing pH from 3.5 to 5.5; the largest yield of IMOs was 58 g/l at pH 5.5. Above pH 5.5, and below 4.5 the yield was decreased, which may be attributed to the inhibition of the α-</w:t>
      </w:r>
      <w:proofErr w:type="spellStart"/>
      <w:r>
        <w:rPr>
          <w:b w:val="0"/>
          <w:sz w:val="24"/>
          <w:szCs w:val="24"/>
        </w:rPr>
        <w:t>transglycosylation</w:t>
      </w:r>
      <w:proofErr w:type="spellEnd"/>
      <w:r>
        <w:rPr>
          <w:b w:val="0"/>
          <w:sz w:val="24"/>
          <w:szCs w:val="24"/>
        </w:rPr>
        <w:t xml:space="preserve"> activity. Another factor that affects IMOs yield was reaction time. </w:t>
      </w:r>
      <w:proofErr w:type="gramStart"/>
      <w:r>
        <w:rPr>
          <w:b w:val="0"/>
          <w:sz w:val="24"/>
          <w:szCs w:val="24"/>
        </w:rPr>
        <w:t>In Fig.</w:t>
      </w:r>
      <w:proofErr w:type="gramEnd"/>
      <w:r>
        <w:rPr>
          <w:b w:val="0"/>
          <w:sz w:val="24"/>
          <w:szCs w:val="24"/>
        </w:rPr>
        <w:t xml:space="preserve"> S</w:t>
      </w:r>
      <w:r w:rsidR="001C3D88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 </w:t>
      </w:r>
      <w:proofErr w:type="gramStart"/>
      <w:r>
        <w:rPr>
          <w:b w:val="0"/>
          <w:sz w:val="24"/>
          <w:szCs w:val="24"/>
        </w:rPr>
        <w:t>B,</w:t>
      </w:r>
      <w:proofErr w:type="gramEnd"/>
      <w:r>
        <w:rPr>
          <w:b w:val="0"/>
          <w:sz w:val="24"/>
          <w:szCs w:val="24"/>
        </w:rPr>
        <w:t xml:space="preserve"> show</w:t>
      </w:r>
      <w:r w:rsidR="002B10C1">
        <w:rPr>
          <w:b w:val="0"/>
          <w:sz w:val="24"/>
          <w:szCs w:val="24"/>
        </w:rPr>
        <w:t xml:space="preserve">ed </w:t>
      </w:r>
      <w:r>
        <w:rPr>
          <w:b w:val="0"/>
          <w:sz w:val="24"/>
          <w:szCs w:val="24"/>
        </w:rPr>
        <w:t xml:space="preserve">the IMOs yield increased but maltose and </w:t>
      </w:r>
      <w:proofErr w:type="spellStart"/>
      <w:r>
        <w:rPr>
          <w:b w:val="0"/>
          <w:sz w:val="24"/>
          <w:szCs w:val="24"/>
        </w:rPr>
        <w:t>maltotriose</w:t>
      </w:r>
      <w:proofErr w:type="spellEnd"/>
      <w:r>
        <w:rPr>
          <w:b w:val="0"/>
          <w:sz w:val="24"/>
          <w:szCs w:val="24"/>
        </w:rPr>
        <w:t xml:space="preserve"> were decreased with increasing reaction time from 1h to 6 h. Furthermore, the yield of IMOs was decreased and the glucose concentration increased from reaction time above 6h. The temperature was the last factor as shown in Fig. S</w:t>
      </w:r>
      <w:r w:rsidR="001C3D88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 D as temperature increased from 35 to 45</w:t>
      </w:r>
      <w:r w:rsidR="00500EB8" w:rsidRPr="004C5438">
        <w:rPr>
          <w:b w:val="0"/>
          <w:bCs w:val="0"/>
          <w:sz w:val="24"/>
          <w:szCs w:val="24"/>
        </w:rPr>
        <w:sym w:font="Symbol" w:char="F0B0"/>
      </w:r>
      <w:r w:rsidR="00500EB8" w:rsidRPr="004C5438">
        <w:rPr>
          <w:b w:val="0"/>
          <w:bCs w:val="0"/>
          <w:sz w:val="24"/>
          <w:szCs w:val="24"/>
        </w:rPr>
        <w:t>C</w:t>
      </w:r>
      <w:r>
        <w:rPr>
          <w:b w:val="0"/>
          <w:sz w:val="24"/>
          <w:szCs w:val="24"/>
        </w:rPr>
        <w:t xml:space="preserve"> the IMOs yield reached a maximum of 56 g/l at 45</w:t>
      </w:r>
      <w:r w:rsidRPr="004C5438">
        <w:rPr>
          <w:b w:val="0"/>
          <w:bCs w:val="0"/>
          <w:sz w:val="24"/>
          <w:szCs w:val="24"/>
        </w:rPr>
        <w:sym w:font="Symbol" w:char="F0B0"/>
      </w:r>
      <w:r w:rsidRPr="004C5438">
        <w:rPr>
          <w:b w:val="0"/>
          <w:bCs w:val="0"/>
          <w:sz w:val="24"/>
          <w:szCs w:val="24"/>
        </w:rPr>
        <w:t>C</w:t>
      </w:r>
      <w:r>
        <w:rPr>
          <w:b w:val="0"/>
          <w:sz w:val="24"/>
          <w:szCs w:val="24"/>
        </w:rPr>
        <w:t>, after that the yield of IMOs decreased significantly with increased glucose level. Therefore, the optimal temperature was determined to be 45</w:t>
      </w:r>
      <w:r w:rsidRPr="004C5438">
        <w:rPr>
          <w:b w:val="0"/>
          <w:bCs w:val="0"/>
          <w:sz w:val="24"/>
          <w:szCs w:val="24"/>
        </w:rPr>
        <w:sym w:font="Symbol" w:char="F0B0"/>
      </w:r>
      <w:r w:rsidRPr="004C5438">
        <w:rPr>
          <w:b w:val="0"/>
          <w:bCs w:val="0"/>
          <w:sz w:val="24"/>
          <w:szCs w:val="24"/>
        </w:rPr>
        <w:t>C</w:t>
      </w:r>
      <w:r>
        <w:rPr>
          <w:b w:val="0"/>
          <w:sz w:val="24"/>
          <w:szCs w:val="24"/>
        </w:rPr>
        <w:t xml:space="preserve">. The previous study also demonstrated that the IMOs </w:t>
      </w:r>
      <w:proofErr w:type="gramStart"/>
      <w:r>
        <w:rPr>
          <w:b w:val="0"/>
          <w:sz w:val="24"/>
          <w:szCs w:val="24"/>
        </w:rPr>
        <w:t xml:space="preserve">( </w:t>
      </w:r>
      <w:proofErr w:type="spellStart"/>
      <w:r>
        <w:rPr>
          <w:b w:val="0"/>
          <w:sz w:val="24"/>
          <w:szCs w:val="24"/>
        </w:rPr>
        <w:t>isomaltose</w:t>
      </w:r>
      <w:proofErr w:type="spellEnd"/>
      <w:proofErr w:type="gramEnd"/>
      <w:r>
        <w:rPr>
          <w:b w:val="0"/>
          <w:sz w:val="24"/>
          <w:szCs w:val="24"/>
        </w:rPr>
        <w:t xml:space="preserve">, </w:t>
      </w:r>
      <w:proofErr w:type="spellStart"/>
      <w:r>
        <w:rPr>
          <w:b w:val="0"/>
          <w:sz w:val="24"/>
          <w:szCs w:val="24"/>
        </w:rPr>
        <w:t>isomaltotriose</w:t>
      </w:r>
      <w:proofErr w:type="spellEnd"/>
      <w:r>
        <w:rPr>
          <w:b w:val="0"/>
          <w:sz w:val="24"/>
          <w:szCs w:val="24"/>
        </w:rPr>
        <w:t xml:space="preserve">, </w:t>
      </w:r>
      <w:proofErr w:type="spellStart"/>
      <w:r>
        <w:rPr>
          <w:b w:val="0"/>
          <w:sz w:val="24"/>
          <w:szCs w:val="24"/>
        </w:rPr>
        <w:t>panose</w:t>
      </w:r>
      <w:proofErr w:type="spellEnd"/>
      <w:r>
        <w:rPr>
          <w:b w:val="0"/>
          <w:sz w:val="24"/>
          <w:szCs w:val="24"/>
        </w:rPr>
        <w:t>) increased slowly at first and then decreased with increasing glucose content.</w:t>
      </w:r>
    </w:p>
    <w:p w:rsidR="00290029" w:rsidRPr="0002527A" w:rsidRDefault="00290029" w:rsidP="00394EEB">
      <w:pPr>
        <w:pStyle w:val="Heading3"/>
        <w:spacing w:line="480" w:lineRule="auto"/>
        <w:rPr>
          <w:bCs w:val="0"/>
          <w:sz w:val="24"/>
          <w:szCs w:val="24"/>
        </w:rPr>
      </w:pPr>
      <w:r>
        <w:rPr>
          <w:noProof/>
          <w:sz w:val="24"/>
          <w:szCs w:val="24"/>
          <w:lang w:val="en-IN" w:eastAsia="en-IN" w:bidi="hi-IN"/>
        </w:rPr>
        <w:drawing>
          <wp:inline distT="0" distB="0" distL="0" distR="0" wp14:anchorId="5D86E98D" wp14:editId="1BBAC1A2">
            <wp:extent cx="5731510" cy="3552825"/>
            <wp:effectExtent l="0" t="0" r="254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5BA8" w:rsidRPr="00FF5BA8">
        <w:rPr>
          <w:bCs w:val="0"/>
          <w:sz w:val="24"/>
          <w:szCs w:val="24"/>
        </w:rPr>
        <w:t xml:space="preserve"> </w:t>
      </w:r>
      <w:proofErr w:type="gramStart"/>
      <w:r w:rsidR="00FF5BA8" w:rsidRPr="003F2D4E">
        <w:rPr>
          <w:bCs w:val="0"/>
          <w:sz w:val="24"/>
          <w:szCs w:val="24"/>
        </w:rPr>
        <w:t>Fig</w:t>
      </w:r>
      <w:r w:rsidR="00FF5BA8">
        <w:rPr>
          <w:bCs w:val="0"/>
          <w:sz w:val="24"/>
          <w:szCs w:val="24"/>
        </w:rPr>
        <w:t>ure</w:t>
      </w:r>
      <w:r w:rsidR="00FF5BA8" w:rsidRPr="003F2D4E">
        <w:rPr>
          <w:bCs w:val="0"/>
          <w:sz w:val="24"/>
          <w:szCs w:val="24"/>
        </w:rPr>
        <w:t>.</w:t>
      </w:r>
      <w:proofErr w:type="gramEnd"/>
      <w:r w:rsidR="00FF5BA8" w:rsidRPr="003F2D4E">
        <w:rPr>
          <w:bCs w:val="0"/>
          <w:sz w:val="24"/>
          <w:szCs w:val="24"/>
        </w:rPr>
        <w:t xml:space="preserve"> S</w:t>
      </w:r>
      <w:r w:rsidR="00FF5BA8">
        <w:rPr>
          <w:bCs w:val="0"/>
          <w:sz w:val="24"/>
          <w:szCs w:val="24"/>
        </w:rPr>
        <w:t xml:space="preserve">3. </w:t>
      </w:r>
      <w:r w:rsidRPr="00290029">
        <w:rPr>
          <w:b w:val="0"/>
          <w:bCs w:val="0"/>
          <w:iCs/>
          <w:sz w:val="24"/>
          <w:szCs w:val="24"/>
        </w:rPr>
        <w:t xml:space="preserve">Effect of different parameters on </w:t>
      </w:r>
      <w:proofErr w:type="spellStart"/>
      <w:r w:rsidRPr="00290029">
        <w:rPr>
          <w:b w:val="0"/>
          <w:bCs w:val="0"/>
          <w:iCs/>
          <w:sz w:val="24"/>
          <w:szCs w:val="24"/>
        </w:rPr>
        <w:t>transglycosylation</w:t>
      </w:r>
      <w:proofErr w:type="spellEnd"/>
      <w:r w:rsidRPr="00290029">
        <w:rPr>
          <w:b w:val="0"/>
          <w:bCs w:val="0"/>
          <w:iCs/>
          <w:sz w:val="24"/>
          <w:szCs w:val="24"/>
        </w:rPr>
        <w:t xml:space="preserve"> reaction</w:t>
      </w:r>
      <w:r w:rsidR="00AE31F8">
        <w:rPr>
          <w:b w:val="0"/>
          <w:bCs w:val="0"/>
          <w:iCs/>
          <w:sz w:val="24"/>
          <w:szCs w:val="24"/>
        </w:rPr>
        <w:t xml:space="preserve">; </w:t>
      </w:r>
      <w:r w:rsidR="00AE31F8">
        <w:rPr>
          <w:b w:val="0"/>
          <w:iCs/>
          <w:sz w:val="24"/>
          <w:szCs w:val="24"/>
        </w:rPr>
        <w:t>A. Enzyme dose substrate ratio; B. Reaction time (h); C. React</w:t>
      </w:r>
      <w:r w:rsidR="002B10C1">
        <w:rPr>
          <w:b w:val="0"/>
          <w:iCs/>
          <w:sz w:val="24"/>
          <w:szCs w:val="24"/>
        </w:rPr>
        <w:t>i</w:t>
      </w:r>
      <w:r w:rsidR="00AE31F8">
        <w:rPr>
          <w:b w:val="0"/>
          <w:iCs/>
          <w:sz w:val="24"/>
          <w:szCs w:val="24"/>
        </w:rPr>
        <w:t>on mixture pH; D.</w:t>
      </w:r>
      <w:r w:rsidR="00AE31F8">
        <w:rPr>
          <w:sz w:val="24"/>
          <w:szCs w:val="24"/>
        </w:rPr>
        <w:t xml:space="preserve"> </w:t>
      </w:r>
      <w:r w:rsidR="00AE31F8" w:rsidRPr="003E5C8B">
        <w:rPr>
          <w:b w:val="0"/>
          <w:bCs w:val="0"/>
          <w:sz w:val="24"/>
          <w:szCs w:val="24"/>
        </w:rPr>
        <w:t xml:space="preserve">Temperature </w:t>
      </w:r>
      <w:r w:rsidR="00AE31F8">
        <w:rPr>
          <w:b w:val="0"/>
          <w:bCs w:val="0"/>
          <w:sz w:val="24"/>
          <w:szCs w:val="24"/>
        </w:rPr>
        <w:t>(</w:t>
      </w:r>
      <w:r w:rsidR="00AE31F8" w:rsidRPr="004C5438">
        <w:rPr>
          <w:b w:val="0"/>
          <w:bCs w:val="0"/>
          <w:sz w:val="24"/>
          <w:szCs w:val="24"/>
        </w:rPr>
        <w:sym w:font="Symbol" w:char="F0B0"/>
      </w:r>
      <w:r w:rsidR="00AE31F8" w:rsidRPr="004C5438">
        <w:rPr>
          <w:b w:val="0"/>
          <w:bCs w:val="0"/>
          <w:sz w:val="24"/>
          <w:szCs w:val="24"/>
        </w:rPr>
        <w:t>C</w:t>
      </w:r>
      <w:r w:rsidR="00AE31F8">
        <w:rPr>
          <w:b w:val="0"/>
          <w:bCs w:val="0"/>
          <w:sz w:val="24"/>
          <w:szCs w:val="24"/>
        </w:rPr>
        <w:t>).</w:t>
      </w:r>
      <w:r w:rsidR="00AE31F8" w:rsidRPr="003E5C8B">
        <w:rPr>
          <w:b w:val="0"/>
          <w:bCs w:val="0"/>
          <w:sz w:val="24"/>
          <w:szCs w:val="24"/>
        </w:rPr>
        <w:t xml:space="preserve"> </w:t>
      </w:r>
      <w:r w:rsidR="00AE31F8">
        <w:rPr>
          <w:sz w:val="24"/>
          <w:szCs w:val="24"/>
        </w:rPr>
        <w:t xml:space="preserve">        </w:t>
      </w:r>
    </w:p>
    <w:p w:rsidR="00407B6D" w:rsidRDefault="005C062B" w:rsidP="005C062B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5537E3" w:rsidRDefault="005537E3" w:rsidP="005C062B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 w:bidi="hi-IN"/>
        </w:rPr>
        <w:drawing>
          <wp:inline distT="0" distB="0" distL="0" distR="0">
            <wp:extent cx="5731510" cy="3676015"/>
            <wp:effectExtent l="0" t="0" r="254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7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37E3" w:rsidRDefault="00FF5BA8" w:rsidP="00FE5C0A">
      <w:pPr>
        <w:pStyle w:val="Heading3"/>
        <w:spacing w:before="0" w:after="0" w:line="480" w:lineRule="auto"/>
        <w:jc w:val="both"/>
        <w:rPr>
          <w:b w:val="0"/>
          <w:bCs w:val="0"/>
          <w:sz w:val="24"/>
          <w:szCs w:val="24"/>
        </w:rPr>
      </w:pPr>
      <w:proofErr w:type="gramStart"/>
      <w:r w:rsidRPr="003F2D4E">
        <w:rPr>
          <w:bCs w:val="0"/>
          <w:sz w:val="24"/>
          <w:szCs w:val="24"/>
        </w:rPr>
        <w:t>Fig</w:t>
      </w:r>
      <w:r>
        <w:rPr>
          <w:bCs w:val="0"/>
          <w:sz w:val="24"/>
          <w:szCs w:val="24"/>
        </w:rPr>
        <w:t>ure</w:t>
      </w:r>
      <w:r w:rsidRPr="003F2D4E">
        <w:rPr>
          <w:bCs w:val="0"/>
          <w:sz w:val="24"/>
          <w:szCs w:val="24"/>
        </w:rPr>
        <w:t>.</w:t>
      </w:r>
      <w:proofErr w:type="gramEnd"/>
      <w:r w:rsidRPr="003F2D4E">
        <w:rPr>
          <w:bCs w:val="0"/>
          <w:sz w:val="24"/>
          <w:szCs w:val="24"/>
        </w:rPr>
        <w:t xml:space="preserve"> S</w:t>
      </w:r>
      <w:r>
        <w:rPr>
          <w:bCs w:val="0"/>
          <w:sz w:val="24"/>
          <w:szCs w:val="24"/>
        </w:rPr>
        <w:t>4</w:t>
      </w:r>
      <w:r w:rsidR="005537E3">
        <w:rPr>
          <w:sz w:val="24"/>
          <w:szCs w:val="24"/>
        </w:rPr>
        <w:t xml:space="preserve">. </w:t>
      </w:r>
      <w:r w:rsidR="00FE5C0A" w:rsidRPr="00357192">
        <w:rPr>
          <w:b w:val="0"/>
          <w:bCs w:val="0"/>
          <w:sz w:val="24"/>
          <w:szCs w:val="24"/>
        </w:rPr>
        <w:t xml:space="preserve">Reusability of immobilized </w:t>
      </w:r>
      <w:bookmarkStart w:id="1" w:name="OLE_LINK1"/>
      <w:r w:rsidR="00FE5C0A" w:rsidRPr="00357192">
        <w:rPr>
          <w:b w:val="0"/>
          <w:bCs w:val="0"/>
          <w:sz w:val="24"/>
          <w:szCs w:val="24"/>
        </w:rPr>
        <w:t>α-</w:t>
      </w:r>
      <w:proofErr w:type="spellStart"/>
      <w:r w:rsidR="00FE5C0A" w:rsidRPr="00357192">
        <w:rPr>
          <w:b w:val="0"/>
          <w:bCs w:val="0"/>
          <w:sz w:val="24"/>
          <w:szCs w:val="24"/>
        </w:rPr>
        <w:t>transglucosidase</w:t>
      </w:r>
      <w:proofErr w:type="spellEnd"/>
      <w:r w:rsidR="00FE5C0A" w:rsidRPr="00357192">
        <w:rPr>
          <w:b w:val="0"/>
          <w:bCs w:val="0"/>
          <w:sz w:val="24"/>
          <w:szCs w:val="24"/>
        </w:rPr>
        <w:t xml:space="preserve"> </w:t>
      </w:r>
      <w:bookmarkEnd w:id="1"/>
      <w:r w:rsidR="00FE5C0A" w:rsidRPr="00357192">
        <w:rPr>
          <w:b w:val="0"/>
          <w:bCs w:val="0"/>
          <w:sz w:val="24"/>
          <w:szCs w:val="24"/>
        </w:rPr>
        <w:t>in subsequent 10 cycles of reaction</w:t>
      </w:r>
      <w:r w:rsidR="00FE5C0A">
        <w:rPr>
          <w:b w:val="0"/>
          <w:bCs w:val="0"/>
          <w:sz w:val="24"/>
          <w:szCs w:val="24"/>
        </w:rPr>
        <w:t xml:space="preserve"> </w:t>
      </w:r>
      <w:r w:rsidR="00FE5C0A" w:rsidRPr="00357192">
        <w:rPr>
          <w:b w:val="0"/>
          <w:bCs w:val="0"/>
          <w:sz w:val="24"/>
          <w:szCs w:val="24"/>
        </w:rPr>
        <w:t>conducted at optimized conditions (6.9U/g, 4</w:t>
      </w:r>
      <w:r w:rsidR="00FE5C0A" w:rsidRPr="00290029">
        <w:rPr>
          <w:b w:val="0"/>
          <w:bCs w:val="0"/>
          <w:sz w:val="24"/>
          <w:szCs w:val="24"/>
        </w:rPr>
        <w:t>5</w:t>
      </w:r>
      <w:r w:rsidR="00FE5C0A" w:rsidRPr="00357192">
        <w:rPr>
          <w:b w:val="0"/>
          <w:bCs w:val="0"/>
          <w:sz w:val="24"/>
          <w:szCs w:val="24"/>
        </w:rPr>
        <w:sym w:font="Symbol" w:char="F0B0"/>
      </w:r>
      <w:r w:rsidR="00FE5C0A" w:rsidRPr="00357192">
        <w:rPr>
          <w:b w:val="0"/>
          <w:bCs w:val="0"/>
          <w:sz w:val="24"/>
          <w:szCs w:val="24"/>
        </w:rPr>
        <w:t>C, 9 h and pH 5.5).</w:t>
      </w:r>
      <w:r w:rsidR="00FE5C0A">
        <w:rPr>
          <w:b w:val="0"/>
          <w:bCs w:val="0"/>
          <w:sz w:val="24"/>
          <w:szCs w:val="24"/>
        </w:rPr>
        <w:t xml:space="preserve"> </w:t>
      </w:r>
      <w:r w:rsidR="00FE5C0A" w:rsidRPr="008870BA">
        <w:rPr>
          <w:b w:val="0"/>
          <w:bCs w:val="0"/>
          <w:sz w:val="24"/>
          <w:szCs w:val="24"/>
        </w:rPr>
        <w:t>The first cycle enzyme activity considered as 100%.</w:t>
      </w:r>
    </w:p>
    <w:p w:rsidR="005537E3" w:rsidRPr="00FE5C0A" w:rsidRDefault="00FE5C0A" w:rsidP="00FE5C0A">
      <w:pPr>
        <w:pStyle w:val="Heading3"/>
        <w:spacing w:before="0" w:after="0" w:line="480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noProof/>
          <w:sz w:val="24"/>
          <w:szCs w:val="24"/>
          <w:lang w:val="en-IN" w:eastAsia="en-IN" w:bidi="hi-IN"/>
        </w:rPr>
        <w:drawing>
          <wp:inline distT="0" distB="0" distL="0" distR="0">
            <wp:extent cx="5731510" cy="2393950"/>
            <wp:effectExtent l="0" t="0" r="254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9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C0A" w:rsidRDefault="00FF5BA8" w:rsidP="00FE5C0A">
      <w:pPr>
        <w:pStyle w:val="Heading3"/>
        <w:spacing w:before="0" w:after="0" w:line="480" w:lineRule="auto"/>
        <w:jc w:val="both"/>
        <w:rPr>
          <w:b w:val="0"/>
          <w:bCs w:val="0"/>
          <w:sz w:val="24"/>
          <w:szCs w:val="24"/>
        </w:rPr>
      </w:pPr>
      <w:proofErr w:type="gramStart"/>
      <w:r w:rsidRPr="003F2D4E">
        <w:rPr>
          <w:bCs w:val="0"/>
          <w:sz w:val="24"/>
          <w:szCs w:val="24"/>
        </w:rPr>
        <w:lastRenderedPageBreak/>
        <w:t>Fig</w:t>
      </w:r>
      <w:r>
        <w:rPr>
          <w:bCs w:val="0"/>
          <w:sz w:val="24"/>
          <w:szCs w:val="24"/>
        </w:rPr>
        <w:t>ure</w:t>
      </w:r>
      <w:r w:rsidRPr="003F2D4E">
        <w:rPr>
          <w:bCs w:val="0"/>
          <w:sz w:val="24"/>
          <w:szCs w:val="24"/>
        </w:rPr>
        <w:t>.</w:t>
      </w:r>
      <w:proofErr w:type="gramEnd"/>
      <w:r w:rsidR="00C2578D">
        <w:rPr>
          <w:bCs w:val="0"/>
          <w:sz w:val="24"/>
          <w:szCs w:val="24"/>
        </w:rPr>
        <w:t xml:space="preserve"> </w:t>
      </w:r>
      <w:r w:rsidRPr="003F2D4E">
        <w:rPr>
          <w:bCs w:val="0"/>
          <w:sz w:val="24"/>
          <w:szCs w:val="24"/>
        </w:rPr>
        <w:t>S</w:t>
      </w:r>
      <w:r>
        <w:rPr>
          <w:bCs w:val="0"/>
          <w:sz w:val="24"/>
          <w:szCs w:val="24"/>
        </w:rPr>
        <w:t>5</w:t>
      </w:r>
      <w:r w:rsidR="005537E3">
        <w:rPr>
          <w:sz w:val="24"/>
          <w:szCs w:val="24"/>
        </w:rPr>
        <w:t>.</w:t>
      </w:r>
      <w:r w:rsidR="00C2578D">
        <w:rPr>
          <w:sz w:val="24"/>
          <w:szCs w:val="24"/>
        </w:rPr>
        <w:t xml:space="preserve"> </w:t>
      </w:r>
      <w:r w:rsidR="00FE5C0A" w:rsidRPr="00FE5C0A">
        <w:rPr>
          <w:b w:val="0"/>
          <w:bCs w:val="0"/>
          <w:sz w:val="24"/>
          <w:szCs w:val="24"/>
        </w:rPr>
        <w:t xml:space="preserve"> </w:t>
      </w:r>
      <w:proofErr w:type="gramStart"/>
      <w:r w:rsidR="00FE5C0A" w:rsidRPr="0064424E">
        <w:rPr>
          <w:b w:val="0"/>
          <w:bCs w:val="0"/>
          <w:sz w:val="24"/>
          <w:szCs w:val="24"/>
        </w:rPr>
        <w:t>Enzyme kinetics parameter with and without immobilization of</w:t>
      </w:r>
      <w:r w:rsidR="00FE5C0A">
        <w:rPr>
          <w:b w:val="0"/>
          <w:bCs w:val="0"/>
          <w:sz w:val="24"/>
          <w:szCs w:val="24"/>
        </w:rPr>
        <w:t xml:space="preserve"> </w:t>
      </w:r>
      <w:r w:rsidR="00FE5C0A" w:rsidRPr="0064424E">
        <w:rPr>
          <w:b w:val="0"/>
          <w:bCs w:val="0"/>
          <w:sz w:val="24"/>
          <w:szCs w:val="24"/>
        </w:rPr>
        <w:t xml:space="preserve">α- </w:t>
      </w:r>
      <w:proofErr w:type="spellStart"/>
      <w:r w:rsidR="00FE5C0A" w:rsidRPr="0064424E">
        <w:rPr>
          <w:b w:val="0"/>
          <w:bCs w:val="0"/>
          <w:sz w:val="24"/>
          <w:szCs w:val="24"/>
        </w:rPr>
        <w:t>transglucosidase</w:t>
      </w:r>
      <w:proofErr w:type="spellEnd"/>
      <w:r w:rsidR="00FE5C0A">
        <w:rPr>
          <w:b w:val="0"/>
          <w:bCs w:val="0"/>
          <w:sz w:val="24"/>
          <w:szCs w:val="24"/>
        </w:rPr>
        <w:t>.</w:t>
      </w:r>
      <w:proofErr w:type="gramEnd"/>
    </w:p>
    <w:p w:rsidR="005537E3" w:rsidRPr="00537C57" w:rsidRDefault="00537C57" w:rsidP="00537C57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 w:bidi="hi-IN"/>
        </w:rPr>
        <w:drawing>
          <wp:inline distT="0" distB="0" distL="0" distR="0">
            <wp:extent cx="4655595" cy="4607626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8704" cy="4610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C0A" w:rsidRPr="00463EB0" w:rsidRDefault="00FF5BA8" w:rsidP="00FE5C0A">
      <w:pPr>
        <w:pStyle w:val="Heading3"/>
        <w:spacing w:before="0" w:after="0" w:line="480" w:lineRule="auto"/>
        <w:jc w:val="both"/>
        <w:rPr>
          <w:b w:val="0"/>
          <w:bCs w:val="0"/>
          <w:sz w:val="24"/>
          <w:szCs w:val="24"/>
        </w:rPr>
      </w:pPr>
      <w:proofErr w:type="gramStart"/>
      <w:r w:rsidRPr="003F2D4E">
        <w:rPr>
          <w:bCs w:val="0"/>
          <w:sz w:val="24"/>
          <w:szCs w:val="24"/>
        </w:rPr>
        <w:t>Fig</w:t>
      </w:r>
      <w:r>
        <w:rPr>
          <w:bCs w:val="0"/>
          <w:sz w:val="24"/>
          <w:szCs w:val="24"/>
        </w:rPr>
        <w:t>ure</w:t>
      </w:r>
      <w:r w:rsidRPr="003F2D4E">
        <w:rPr>
          <w:bCs w:val="0"/>
          <w:sz w:val="24"/>
          <w:szCs w:val="24"/>
        </w:rPr>
        <w:t>.</w:t>
      </w:r>
      <w:proofErr w:type="gramEnd"/>
      <w:r w:rsidRPr="003F2D4E">
        <w:rPr>
          <w:bCs w:val="0"/>
          <w:sz w:val="24"/>
          <w:szCs w:val="24"/>
        </w:rPr>
        <w:t xml:space="preserve"> S</w:t>
      </w:r>
      <w:r>
        <w:rPr>
          <w:bCs w:val="0"/>
          <w:sz w:val="24"/>
          <w:szCs w:val="24"/>
        </w:rPr>
        <w:t>6</w:t>
      </w:r>
      <w:r w:rsidR="005537E3">
        <w:rPr>
          <w:sz w:val="24"/>
          <w:szCs w:val="24"/>
        </w:rPr>
        <w:t>.</w:t>
      </w:r>
      <w:r w:rsidR="00FE5C0A">
        <w:rPr>
          <w:sz w:val="24"/>
          <w:szCs w:val="24"/>
        </w:rPr>
        <w:t xml:space="preserve"> </w:t>
      </w:r>
      <w:proofErr w:type="spellStart"/>
      <w:proofErr w:type="gramStart"/>
      <w:r w:rsidR="00FE5C0A" w:rsidRPr="00463EB0">
        <w:rPr>
          <w:b w:val="0"/>
          <w:sz w:val="24"/>
          <w:szCs w:val="24"/>
        </w:rPr>
        <w:t>Transglycosylation</w:t>
      </w:r>
      <w:proofErr w:type="spellEnd"/>
      <w:r w:rsidR="00FE5C0A" w:rsidRPr="00463EB0">
        <w:rPr>
          <w:b w:val="0"/>
          <w:sz w:val="24"/>
          <w:szCs w:val="24"/>
        </w:rPr>
        <w:t xml:space="preserve"> reaction product analysis </w:t>
      </w:r>
      <w:r w:rsidR="00FE5C0A" w:rsidRPr="00463EB0">
        <w:rPr>
          <w:b w:val="0"/>
          <w:iCs/>
          <w:sz w:val="24"/>
          <w:szCs w:val="24"/>
        </w:rPr>
        <w:t xml:space="preserve">(A) </w:t>
      </w:r>
      <w:bookmarkStart w:id="2" w:name="_Hlk124371575"/>
      <w:r w:rsidR="00FE5C0A" w:rsidRPr="00463EB0">
        <w:rPr>
          <w:b w:val="0"/>
          <w:sz w:val="24"/>
          <w:szCs w:val="24"/>
        </w:rPr>
        <w:t>TLC</w:t>
      </w:r>
      <w:r w:rsidR="00FE5C0A">
        <w:rPr>
          <w:b w:val="0"/>
          <w:sz w:val="24"/>
          <w:szCs w:val="24"/>
        </w:rPr>
        <w:t xml:space="preserve"> analysis, </w:t>
      </w:r>
      <w:r w:rsidR="00FE5C0A" w:rsidRPr="00463EB0">
        <w:rPr>
          <w:b w:val="0"/>
          <w:sz w:val="24"/>
          <w:szCs w:val="24"/>
        </w:rPr>
        <w:t>lane M, marker.</w:t>
      </w:r>
      <w:proofErr w:type="gramEnd"/>
      <w:r w:rsidR="00FE5C0A" w:rsidRPr="00463EB0">
        <w:rPr>
          <w:b w:val="0"/>
          <w:sz w:val="24"/>
          <w:szCs w:val="24"/>
        </w:rPr>
        <w:t xml:space="preserve"> </w:t>
      </w:r>
      <w:proofErr w:type="gramStart"/>
      <w:r w:rsidR="00FE5C0A" w:rsidRPr="00463EB0">
        <w:rPr>
          <w:b w:val="0"/>
          <w:sz w:val="24"/>
          <w:szCs w:val="24"/>
        </w:rPr>
        <w:t xml:space="preserve">G1, glucose; G2, maltose; G3, </w:t>
      </w:r>
      <w:proofErr w:type="spellStart"/>
      <w:r w:rsidR="00FE5C0A" w:rsidRPr="00463EB0">
        <w:rPr>
          <w:b w:val="0"/>
          <w:sz w:val="24"/>
          <w:szCs w:val="24"/>
        </w:rPr>
        <w:t>isomaltose</w:t>
      </w:r>
      <w:proofErr w:type="spellEnd"/>
      <w:r w:rsidR="00FE5C0A" w:rsidRPr="00463EB0">
        <w:rPr>
          <w:b w:val="0"/>
          <w:sz w:val="24"/>
          <w:szCs w:val="24"/>
        </w:rPr>
        <w:t xml:space="preserve">; G4, </w:t>
      </w:r>
      <w:proofErr w:type="spellStart"/>
      <w:r w:rsidR="00FE5C0A" w:rsidRPr="00463EB0">
        <w:rPr>
          <w:b w:val="0"/>
          <w:sz w:val="24"/>
          <w:szCs w:val="24"/>
        </w:rPr>
        <w:t>isomaltotriose</w:t>
      </w:r>
      <w:proofErr w:type="spellEnd"/>
      <w:r w:rsidR="00FE5C0A" w:rsidRPr="00463EB0">
        <w:rPr>
          <w:b w:val="0"/>
          <w:sz w:val="24"/>
          <w:szCs w:val="24"/>
        </w:rPr>
        <w:t xml:space="preserve">; G5, </w:t>
      </w:r>
      <w:proofErr w:type="spellStart"/>
      <w:r w:rsidR="00FE5C0A" w:rsidRPr="00463EB0">
        <w:rPr>
          <w:b w:val="0"/>
          <w:sz w:val="24"/>
          <w:szCs w:val="24"/>
        </w:rPr>
        <w:t>panose</w:t>
      </w:r>
      <w:proofErr w:type="spellEnd"/>
      <w:r w:rsidR="00FE5C0A" w:rsidRPr="00463EB0">
        <w:rPr>
          <w:b w:val="0"/>
          <w:sz w:val="24"/>
          <w:szCs w:val="24"/>
        </w:rPr>
        <w:t>.</w:t>
      </w:r>
      <w:bookmarkEnd w:id="2"/>
      <w:proofErr w:type="gramEnd"/>
      <w:r w:rsidR="00FE5C0A" w:rsidRPr="00463EB0">
        <w:rPr>
          <w:b w:val="0"/>
          <w:sz w:val="24"/>
          <w:szCs w:val="24"/>
        </w:rPr>
        <w:t xml:space="preserve"> </w:t>
      </w:r>
      <w:r w:rsidR="00FE5C0A" w:rsidRPr="00463EB0">
        <w:rPr>
          <w:b w:val="0"/>
          <w:iCs/>
          <w:sz w:val="24"/>
          <w:szCs w:val="24"/>
        </w:rPr>
        <w:t xml:space="preserve"> (B) HPAEC-ED</w:t>
      </w:r>
      <w:r w:rsidR="00FE5C0A">
        <w:rPr>
          <w:b w:val="0"/>
          <w:iCs/>
          <w:sz w:val="24"/>
          <w:szCs w:val="24"/>
        </w:rPr>
        <w:t xml:space="preserve"> chromatogram </w:t>
      </w:r>
      <w:r w:rsidR="00FE5C0A" w:rsidRPr="00463EB0">
        <w:rPr>
          <w:b w:val="0"/>
          <w:iCs/>
          <w:sz w:val="24"/>
          <w:szCs w:val="24"/>
        </w:rPr>
        <w:t xml:space="preserve">analysis, </w:t>
      </w:r>
      <w:r w:rsidR="00FE5C0A" w:rsidRPr="00463EB0">
        <w:rPr>
          <w:b w:val="0"/>
          <w:sz w:val="24"/>
          <w:szCs w:val="24"/>
        </w:rPr>
        <w:t xml:space="preserve">G1, glucose; G2, maltose; G3, </w:t>
      </w:r>
      <w:proofErr w:type="spellStart"/>
      <w:r w:rsidR="00FE5C0A" w:rsidRPr="00463EB0">
        <w:rPr>
          <w:b w:val="0"/>
          <w:sz w:val="24"/>
          <w:szCs w:val="24"/>
        </w:rPr>
        <w:t>isomaltose</w:t>
      </w:r>
      <w:proofErr w:type="spellEnd"/>
      <w:r w:rsidR="00FE5C0A" w:rsidRPr="00463EB0">
        <w:rPr>
          <w:b w:val="0"/>
          <w:sz w:val="24"/>
          <w:szCs w:val="24"/>
        </w:rPr>
        <w:t xml:space="preserve">; G4, </w:t>
      </w:r>
      <w:proofErr w:type="spellStart"/>
      <w:r w:rsidR="00FE5C0A" w:rsidRPr="00463EB0">
        <w:rPr>
          <w:b w:val="0"/>
          <w:sz w:val="24"/>
          <w:szCs w:val="24"/>
        </w:rPr>
        <w:t>isomaltotriose</w:t>
      </w:r>
      <w:proofErr w:type="spellEnd"/>
      <w:r w:rsidR="00FE5C0A" w:rsidRPr="00463EB0">
        <w:rPr>
          <w:b w:val="0"/>
          <w:sz w:val="24"/>
          <w:szCs w:val="24"/>
        </w:rPr>
        <w:t xml:space="preserve"> and G5 </w:t>
      </w:r>
      <w:proofErr w:type="spellStart"/>
      <w:r w:rsidR="00FE5C0A" w:rsidRPr="00463EB0">
        <w:rPr>
          <w:b w:val="0"/>
          <w:sz w:val="24"/>
          <w:szCs w:val="24"/>
        </w:rPr>
        <w:t>panose</w:t>
      </w:r>
      <w:proofErr w:type="spellEnd"/>
      <w:r w:rsidR="00FE5C0A" w:rsidRPr="00463EB0">
        <w:rPr>
          <w:b w:val="0"/>
          <w:sz w:val="24"/>
          <w:szCs w:val="24"/>
        </w:rPr>
        <w:t>.</w:t>
      </w:r>
    </w:p>
    <w:p w:rsidR="005537E3" w:rsidRDefault="005537E3" w:rsidP="005537E3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537E3" w:rsidRPr="005C062B" w:rsidRDefault="005537E3" w:rsidP="005537E3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401FA" w:rsidRPr="001C3D88" w:rsidRDefault="001C3D88" w:rsidP="001C3D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b/>
          <w:bCs/>
          <w:noProof/>
          <w:sz w:val="24"/>
          <w:szCs w:val="24"/>
          <w:lang w:eastAsia="en-IN" w:bidi="hi-IN"/>
        </w:rPr>
        <w:lastRenderedPageBreak/>
        <w:drawing>
          <wp:inline distT="0" distB="0" distL="0" distR="0" wp14:anchorId="0594A317" wp14:editId="3241509E">
            <wp:extent cx="5131419" cy="473392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3285" cy="4781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4F8" w:rsidRDefault="00FF5BA8" w:rsidP="00C144F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F5BA8">
        <w:rPr>
          <w:rFonts w:ascii="Times New Roman" w:hAnsi="Times New Roman" w:cs="Times New Roman"/>
          <w:b/>
          <w:bCs/>
          <w:sz w:val="24"/>
          <w:szCs w:val="24"/>
        </w:rPr>
        <w:t>Figure.</w:t>
      </w:r>
      <w:proofErr w:type="gramEnd"/>
      <w:r w:rsidRPr="00FF5BA8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C144F8" w:rsidRPr="00963A0E">
        <w:rPr>
          <w:rFonts w:ascii="Times New Roman" w:hAnsi="Times New Roman" w:cs="Times New Roman"/>
          <w:sz w:val="24"/>
          <w:szCs w:val="24"/>
        </w:rPr>
        <w:t>.</w:t>
      </w:r>
      <w:r w:rsidR="00C144F8" w:rsidRPr="000722A9">
        <w:rPr>
          <w:rFonts w:ascii="Times New Roman" w:hAnsi="Times New Roman" w:cs="Times New Roman"/>
          <w:sz w:val="24"/>
          <w:szCs w:val="24"/>
        </w:rPr>
        <w:t xml:space="preserve"> SEC purification of IMOs produced by α-</w:t>
      </w:r>
      <w:proofErr w:type="spellStart"/>
      <w:r w:rsidR="00C144F8" w:rsidRPr="000722A9">
        <w:rPr>
          <w:rFonts w:ascii="Times New Roman" w:hAnsi="Times New Roman" w:cs="Times New Roman"/>
          <w:sz w:val="24"/>
          <w:szCs w:val="24"/>
        </w:rPr>
        <w:t>transglucosidase</w:t>
      </w:r>
      <w:proofErr w:type="spellEnd"/>
      <w:r w:rsidR="00C144F8" w:rsidRPr="000722A9">
        <w:rPr>
          <w:rFonts w:ascii="Times New Roman" w:hAnsi="Times New Roman" w:cs="Times New Roman"/>
          <w:sz w:val="24"/>
          <w:szCs w:val="24"/>
        </w:rPr>
        <w:t xml:space="preserve">: crude IMOs (A); purified </w:t>
      </w:r>
      <w:proofErr w:type="gramStart"/>
      <w:r w:rsidR="00C144F8" w:rsidRPr="000722A9">
        <w:rPr>
          <w:rFonts w:ascii="Times New Roman" w:hAnsi="Times New Roman" w:cs="Times New Roman"/>
          <w:sz w:val="24"/>
          <w:szCs w:val="24"/>
        </w:rPr>
        <w:t>IMOs(</w:t>
      </w:r>
      <w:proofErr w:type="gramEnd"/>
      <w:r w:rsidR="00C144F8" w:rsidRPr="000722A9">
        <w:rPr>
          <w:rFonts w:ascii="Times New Roman" w:hAnsi="Times New Roman" w:cs="Times New Roman"/>
          <w:sz w:val="24"/>
          <w:szCs w:val="24"/>
        </w:rPr>
        <w:t>B)</w:t>
      </w:r>
      <w:r w:rsidR="00C23AAF">
        <w:rPr>
          <w:rFonts w:ascii="Times New Roman" w:hAnsi="Times New Roman" w:cs="Times New Roman"/>
          <w:sz w:val="24"/>
          <w:szCs w:val="24"/>
        </w:rPr>
        <w:t>.</w:t>
      </w:r>
    </w:p>
    <w:p w:rsidR="001C3D88" w:rsidRDefault="001C3D88" w:rsidP="00C144F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C3D88" w:rsidRPr="00BD1A38" w:rsidRDefault="001C3D88" w:rsidP="00C144F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C144F8" w:rsidRDefault="00C144F8" w:rsidP="00C144F8">
      <w:pPr>
        <w:pStyle w:val="Heading3"/>
        <w:spacing w:before="0" w:after="0" w:line="480" w:lineRule="auto"/>
        <w:jc w:val="center"/>
        <w:rPr>
          <w:b w:val="0"/>
          <w:bCs w:val="0"/>
          <w:sz w:val="24"/>
          <w:szCs w:val="24"/>
        </w:rPr>
      </w:pPr>
      <w:r w:rsidRPr="00A6518D">
        <w:rPr>
          <w:noProof/>
          <w:lang w:val="en-IN" w:eastAsia="en-IN" w:bidi="hi-IN"/>
        </w:rPr>
        <w:lastRenderedPageBreak/>
        <w:drawing>
          <wp:inline distT="0" distB="0" distL="0" distR="0" wp14:anchorId="79B3BB68" wp14:editId="7F297F10">
            <wp:extent cx="5248275" cy="2906809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613" cy="2923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C8B" w:rsidRPr="00042FEA" w:rsidRDefault="00FF5BA8" w:rsidP="003E5C8B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F5BA8">
        <w:rPr>
          <w:rFonts w:ascii="Times New Roman" w:hAnsi="Times New Roman" w:cs="Times New Roman"/>
          <w:b/>
          <w:bCs/>
          <w:sz w:val="24"/>
          <w:szCs w:val="24"/>
        </w:rPr>
        <w:t>Figure.</w:t>
      </w:r>
      <w:proofErr w:type="gramEnd"/>
      <w:r w:rsidRPr="00FF5BA8">
        <w:rPr>
          <w:rFonts w:ascii="Times New Roman" w:hAnsi="Times New Roman" w:cs="Times New Roman"/>
          <w:b/>
          <w:bCs/>
          <w:sz w:val="24"/>
          <w:szCs w:val="24"/>
        </w:rPr>
        <w:t xml:space="preserve"> S8</w:t>
      </w:r>
      <w:r w:rsidR="00C144F8" w:rsidRPr="003E5C8B">
        <w:rPr>
          <w:b/>
          <w:bCs/>
          <w:noProof/>
          <w:sz w:val="24"/>
          <w:szCs w:val="24"/>
        </w:rPr>
        <w:t>.</w:t>
      </w:r>
      <w:r w:rsidR="00C144F8" w:rsidRPr="00C144F8">
        <w:rPr>
          <w:noProof/>
          <w:sz w:val="24"/>
          <w:szCs w:val="24"/>
        </w:rPr>
        <w:t xml:space="preserve"> </w:t>
      </w:r>
      <w:r w:rsidR="003E5C8B" w:rsidRPr="00042FEA">
        <w:rPr>
          <w:rFonts w:ascii="Times New Roman" w:hAnsi="Times New Roman" w:cs="Times New Roman"/>
          <w:noProof/>
          <w:sz w:val="24"/>
          <w:szCs w:val="24"/>
        </w:rPr>
        <w:t xml:space="preserve">Linkage analysis of </w:t>
      </w:r>
      <w:r w:rsidR="003E5C8B">
        <w:rPr>
          <w:rFonts w:ascii="Times New Roman" w:hAnsi="Times New Roman" w:cs="Times New Roman"/>
          <w:noProof/>
          <w:sz w:val="24"/>
          <w:szCs w:val="24"/>
        </w:rPr>
        <w:t xml:space="preserve">PMAA derivative of </w:t>
      </w:r>
      <w:r w:rsidR="003E5C8B" w:rsidRPr="00042FEA">
        <w:rPr>
          <w:rFonts w:ascii="Times New Roman" w:hAnsi="Times New Roman" w:cs="Times New Roman"/>
          <w:noProof/>
          <w:sz w:val="24"/>
          <w:szCs w:val="24"/>
        </w:rPr>
        <w:t>IMOs</w:t>
      </w:r>
      <w:r w:rsidR="00C23AAF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3E5C8B" w:rsidRDefault="003E5C8B" w:rsidP="00C144F8">
      <w:pPr>
        <w:pStyle w:val="Heading3"/>
        <w:spacing w:before="0" w:after="0" w:line="480" w:lineRule="auto"/>
        <w:jc w:val="center"/>
        <w:rPr>
          <w:b w:val="0"/>
          <w:bCs w:val="0"/>
          <w:noProof/>
          <w:sz w:val="24"/>
          <w:szCs w:val="24"/>
        </w:rPr>
      </w:pPr>
    </w:p>
    <w:p w:rsidR="00C144F8" w:rsidRDefault="00A776EE" w:rsidP="00C144F8">
      <w:pPr>
        <w:pStyle w:val="Heading3"/>
        <w:spacing w:before="0" w:after="0" w:line="480" w:lineRule="auto"/>
        <w:jc w:val="center"/>
        <w:rPr>
          <w:b w:val="0"/>
          <w:bCs w:val="0"/>
          <w:sz w:val="24"/>
          <w:szCs w:val="24"/>
        </w:rPr>
      </w:pPr>
      <w:r>
        <w:rPr>
          <w:b w:val="0"/>
          <w:bCs w:val="0"/>
          <w:noProof/>
          <w:sz w:val="24"/>
          <w:szCs w:val="24"/>
          <w:lang w:val="en-IN" w:eastAsia="en-IN" w:bidi="hi-IN"/>
        </w:rPr>
        <w:lastRenderedPageBreak/>
        <w:drawing>
          <wp:inline distT="0" distB="0" distL="0" distR="0">
            <wp:extent cx="5731510" cy="5193030"/>
            <wp:effectExtent l="0" t="0" r="254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9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4F8" w:rsidRDefault="00FF5BA8" w:rsidP="00C144F8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gramStart"/>
      <w:r w:rsidRPr="00FF5BA8">
        <w:rPr>
          <w:rFonts w:ascii="Times New Roman" w:hAnsi="Times New Roman" w:cs="Times New Roman"/>
          <w:b/>
          <w:bCs/>
          <w:sz w:val="24"/>
          <w:szCs w:val="24"/>
        </w:rPr>
        <w:t>Figure.</w:t>
      </w:r>
      <w:proofErr w:type="gramEnd"/>
      <w:r w:rsidRPr="00FF5BA8">
        <w:rPr>
          <w:rFonts w:ascii="Times New Roman" w:hAnsi="Times New Roman" w:cs="Times New Roman"/>
          <w:b/>
          <w:bCs/>
          <w:sz w:val="24"/>
          <w:szCs w:val="24"/>
        </w:rPr>
        <w:t xml:space="preserve"> S9</w:t>
      </w:r>
      <w:r w:rsidR="00C144F8" w:rsidRPr="000722A9">
        <w:rPr>
          <w:rFonts w:ascii="Times New Roman" w:hAnsi="Times New Roman" w:cs="Times New Roman"/>
          <w:b/>
          <w:noProof/>
          <w:sz w:val="24"/>
          <w:szCs w:val="24"/>
        </w:rPr>
        <w:t xml:space="preserve">. </w:t>
      </w:r>
      <w:r w:rsidR="00FE5C0A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C144F8" w:rsidRPr="000722A9">
        <w:rPr>
          <w:rFonts w:ascii="Times New Roman" w:hAnsi="Times New Roman" w:cs="Times New Roman"/>
          <w:noProof/>
          <w:sz w:val="24"/>
          <w:szCs w:val="24"/>
        </w:rPr>
        <w:t>NMR spectrum</w:t>
      </w:r>
      <w:r w:rsidR="00C144F8">
        <w:rPr>
          <w:rFonts w:ascii="Times New Roman" w:hAnsi="Times New Roman" w:cs="Times New Roman"/>
          <w:noProof/>
          <w:sz w:val="24"/>
          <w:szCs w:val="24"/>
        </w:rPr>
        <w:t>.</w:t>
      </w:r>
      <w:r w:rsidR="00C144F8" w:rsidRPr="000722A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144F8" w:rsidRPr="000722A9">
        <w:rPr>
          <w:rFonts w:ascii="Times New Roman" w:hAnsi="Times New Roman" w:cs="Times New Roman"/>
          <w:b/>
          <w:noProof/>
          <w:sz w:val="24"/>
          <w:szCs w:val="24"/>
        </w:rPr>
        <w:t>(</w:t>
      </w:r>
      <w:r w:rsidR="00C144F8">
        <w:rPr>
          <w:rFonts w:ascii="Times New Roman" w:hAnsi="Times New Roman" w:cs="Times New Roman"/>
          <w:b/>
          <w:noProof/>
          <w:sz w:val="24"/>
          <w:szCs w:val="24"/>
        </w:rPr>
        <w:t>A</w:t>
      </w:r>
      <w:r w:rsidR="00C144F8" w:rsidRPr="000722A9">
        <w:rPr>
          <w:rFonts w:ascii="Times New Roman" w:hAnsi="Times New Roman" w:cs="Times New Roman"/>
          <w:b/>
          <w:noProof/>
          <w:sz w:val="24"/>
          <w:szCs w:val="24"/>
        </w:rPr>
        <w:t>)</w:t>
      </w:r>
      <w:r w:rsidR="00C144F8" w:rsidRPr="000722A9">
        <w:rPr>
          <w:rFonts w:ascii="Times New Roman" w:hAnsi="Times New Roman" w:cs="Times New Roman"/>
          <w:noProof/>
          <w:sz w:val="24"/>
          <w:szCs w:val="24"/>
        </w:rPr>
        <w:t>TOCSY</w:t>
      </w:r>
      <w:r w:rsidR="00C144F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144F8" w:rsidRPr="000722A9">
        <w:rPr>
          <w:rFonts w:ascii="Times New Roman" w:hAnsi="Times New Roman" w:cs="Times New Roman"/>
          <w:noProof/>
          <w:sz w:val="24"/>
          <w:szCs w:val="24"/>
        </w:rPr>
        <w:t>NMR</w:t>
      </w:r>
      <w:r w:rsidR="00C144F8">
        <w:rPr>
          <w:rFonts w:ascii="Times New Roman" w:hAnsi="Times New Roman" w:cs="Times New Roman"/>
          <w:noProof/>
          <w:sz w:val="24"/>
          <w:szCs w:val="24"/>
        </w:rPr>
        <w:t xml:space="preserve"> spectrum of IMOs</w:t>
      </w:r>
      <w:r w:rsidR="00C144F8" w:rsidRPr="000722A9">
        <w:rPr>
          <w:rFonts w:ascii="Times New Roman" w:hAnsi="Times New Roman" w:cs="Times New Roman"/>
          <w:noProof/>
          <w:sz w:val="24"/>
          <w:szCs w:val="24"/>
        </w:rPr>
        <w:t xml:space="preserve">; </w:t>
      </w:r>
      <w:r w:rsidR="00C144F8" w:rsidRPr="000722A9">
        <w:rPr>
          <w:rFonts w:ascii="Times New Roman" w:hAnsi="Times New Roman" w:cs="Times New Roman"/>
          <w:b/>
          <w:noProof/>
          <w:sz w:val="24"/>
          <w:szCs w:val="24"/>
        </w:rPr>
        <w:t>(</w:t>
      </w:r>
      <w:r w:rsidR="00C144F8">
        <w:rPr>
          <w:rFonts w:ascii="Times New Roman" w:hAnsi="Times New Roman" w:cs="Times New Roman"/>
          <w:b/>
          <w:noProof/>
          <w:sz w:val="24"/>
          <w:szCs w:val="24"/>
        </w:rPr>
        <w:t>B</w:t>
      </w:r>
      <w:r w:rsidR="00C144F8" w:rsidRPr="000722A9">
        <w:rPr>
          <w:rFonts w:ascii="Times New Roman" w:hAnsi="Times New Roman" w:cs="Times New Roman"/>
          <w:b/>
          <w:noProof/>
          <w:sz w:val="24"/>
          <w:szCs w:val="24"/>
        </w:rPr>
        <w:t>)</w:t>
      </w:r>
      <w:r w:rsidR="00C144F8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C144F8" w:rsidRPr="00C144F8">
        <w:rPr>
          <w:rFonts w:ascii="Times New Roman" w:hAnsi="Times New Roman" w:cs="Times New Roman"/>
          <w:bCs/>
          <w:noProof/>
          <w:sz w:val="24"/>
          <w:szCs w:val="24"/>
        </w:rPr>
        <w:t>gHSQC</w:t>
      </w:r>
      <w:r w:rsidR="00C144F8" w:rsidRPr="000722A9">
        <w:rPr>
          <w:rFonts w:ascii="Times New Roman" w:hAnsi="Times New Roman" w:cs="Times New Roman"/>
          <w:noProof/>
          <w:sz w:val="24"/>
          <w:szCs w:val="24"/>
        </w:rPr>
        <w:t xml:space="preserve"> NMR</w:t>
      </w:r>
      <w:r w:rsidR="00C144F8">
        <w:rPr>
          <w:rFonts w:ascii="Times New Roman" w:hAnsi="Times New Roman" w:cs="Times New Roman"/>
          <w:noProof/>
          <w:sz w:val="24"/>
          <w:szCs w:val="24"/>
        </w:rPr>
        <w:t xml:space="preserve"> spectrum of IMOs</w:t>
      </w:r>
      <w:r w:rsidR="002938CE">
        <w:rPr>
          <w:rFonts w:ascii="Times New Roman" w:hAnsi="Times New Roman" w:cs="Times New Roman"/>
          <w:noProof/>
          <w:sz w:val="24"/>
          <w:szCs w:val="24"/>
        </w:rPr>
        <w:t>.</w:t>
      </w:r>
      <w:r w:rsidR="00C144F8" w:rsidRPr="000722A9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C144F8" w:rsidRPr="00C144F8" w:rsidRDefault="00C144F8" w:rsidP="00C144F8">
      <w:pPr>
        <w:pStyle w:val="Heading3"/>
        <w:spacing w:before="0" w:after="0" w:line="480" w:lineRule="auto"/>
        <w:jc w:val="center"/>
        <w:rPr>
          <w:b w:val="0"/>
          <w:bCs w:val="0"/>
          <w:sz w:val="24"/>
          <w:szCs w:val="24"/>
        </w:rPr>
      </w:pPr>
    </w:p>
    <w:p w:rsidR="00C144F8" w:rsidRDefault="00C144F8" w:rsidP="00C144F8">
      <w:pPr>
        <w:spacing w:line="48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B37B25" w:rsidRDefault="00B37B25"/>
    <w:p w:rsidR="00B37B25" w:rsidRDefault="00B37B25"/>
    <w:p w:rsidR="00407B6D" w:rsidRDefault="002234EC">
      <w:r>
        <w:fldChar w:fldCharType="begin"/>
      </w:r>
      <w:r>
        <w:instrText xml:space="preserve"> ADDIN EN.REFLIST </w:instrText>
      </w:r>
      <w:r>
        <w:fldChar w:fldCharType="separate"/>
      </w:r>
      <w:r>
        <w:fldChar w:fldCharType="end"/>
      </w:r>
    </w:p>
    <w:sectPr w:rsidR="00407B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814AC4"/>
    <w:multiLevelType w:val="hybridMultilevel"/>
    <w:tmpl w:val="46E2ACC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F671D6"/>
    <w:multiLevelType w:val="hybridMultilevel"/>
    <w:tmpl w:val="3D066086"/>
    <w:lvl w:ilvl="0" w:tplc="782006E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1sQDSRpYWhoaGZko6SsGpxcWZ+XkgBYbmtQB5fDR9LQAAAA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eaprx5zo09a5zewrfpx9xfzz29fredavzwx&quot;&gt;My EndNote Library&lt;record-ids&gt;&lt;item&gt;49&lt;/item&gt;&lt;/record-ids&gt;&lt;/item&gt;&lt;/Libraries&gt;"/>
  </w:docVars>
  <w:rsids>
    <w:rsidRoot w:val="00407B6D"/>
    <w:rsid w:val="00021039"/>
    <w:rsid w:val="0002527A"/>
    <w:rsid w:val="00075701"/>
    <w:rsid w:val="000C7C8C"/>
    <w:rsid w:val="000D3C43"/>
    <w:rsid w:val="000D4E04"/>
    <w:rsid w:val="001960E1"/>
    <w:rsid w:val="001C3D88"/>
    <w:rsid w:val="001E7CED"/>
    <w:rsid w:val="002234EC"/>
    <w:rsid w:val="0022684F"/>
    <w:rsid w:val="00242003"/>
    <w:rsid w:val="00244186"/>
    <w:rsid w:val="0027202E"/>
    <w:rsid w:val="00277079"/>
    <w:rsid w:val="00290029"/>
    <w:rsid w:val="002938CE"/>
    <w:rsid w:val="002B10C1"/>
    <w:rsid w:val="003401FA"/>
    <w:rsid w:val="00357096"/>
    <w:rsid w:val="00394EEB"/>
    <w:rsid w:val="003C096E"/>
    <w:rsid w:val="003E5C8B"/>
    <w:rsid w:val="003F2D4E"/>
    <w:rsid w:val="00407B6D"/>
    <w:rsid w:val="00454881"/>
    <w:rsid w:val="00463541"/>
    <w:rsid w:val="004874E3"/>
    <w:rsid w:val="004C5438"/>
    <w:rsid w:val="00500EB8"/>
    <w:rsid w:val="00537C57"/>
    <w:rsid w:val="005537E3"/>
    <w:rsid w:val="005C062B"/>
    <w:rsid w:val="00696D77"/>
    <w:rsid w:val="00716923"/>
    <w:rsid w:val="00750B81"/>
    <w:rsid w:val="00750EA9"/>
    <w:rsid w:val="007B6B9B"/>
    <w:rsid w:val="007C7418"/>
    <w:rsid w:val="0081674A"/>
    <w:rsid w:val="00847F62"/>
    <w:rsid w:val="008902F2"/>
    <w:rsid w:val="00963A0E"/>
    <w:rsid w:val="009872AE"/>
    <w:rsid w:val="009D2BD2"/>
    <w:rsid w:val="00A2042A"/>
    <w:rsid w:val="00A776EE"/>
    <w:rsid w:val="00A85489"/>
    <w:rsid w:val="00AE31F8"/>
    <w:rsid w:val="00B37B25"/>
    <w:rsid w:val="00B4627A"/>
    <w:rsid w:val="00B8322D"/>
    <w:rsid w:val="00B90A5D"/>
    <w:rsid w:val="00BC0EA8"/>
    <w:rsid w:val="00BC3D7B"/>
    <w:rsid w:val="00C144F8"/>
    <w:rsid w:val="00C224F3"/>
    <w:rsid w:val="00C23AAF"/>
    <w:rsid w:val="00C2578D"/>
    <w:rsid w:val="00CA6D7E"/>
    <w:rsid w:val="00CD42B0"/>
    <w:rsid w:val="00D07DC6"/>
    <w:rsid w:val="00D25529"/>
    <w:rsid w:val="00D80FF8"/>
    <w:rsid w:val="00E32589"/>
    <w:rsid w:val="00E85A1E"/>
    <w:rsid w:val="00EF5747"/>
    <w:rsid w:val="00F51896"/>
    <w:rsid w:val="00FA2477"/>
    <w:rsid w:val="00FD5531"/>
    <w:rsid w:val="00FE5C0A"/>
    <w:rsid w:val="00FF5BA8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B6D"/>
    <w:pPr>
      <w:spacing w:line="256" w:lineRule="auto"/>
    </w:pPr>
  </w:style>
  <w:style w:type="paragraph" w:styleId="Heading3">
    <w:name w:val="heading 3"/>
    <w:basedOn w:val="Normal"/>
    <w:link w:val="Heading3Char"/>
    <w:uiPriority w:val="9"/>
    <w:unhideWhenUsed/>
    <w:qFormat/>
    <w:rsid w:val="00407B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07B6D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ListParagraph">
    <w:name w:val="List Paragraph"/>
    <w:basedOn w:val="Normal"/>
    <w:uiPriority w:val="34"/>
    <w:qFormat/>
    <w:rsid w:val="005C06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2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02E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B37B25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Heading3Char"/>
    <w:link w:val="EndNoteBibliographyTitle"/>
    <w:rsid w:val="00B37B25"/>
    <w:rPr>
      <w:rFonts w:ascii="Calibri" w:eastAsia="Times New Roman" w:hAnsi="Calibri" w:cs="Calibri"/>
      <w:b w:val="0"/>
      <w:bCs w:val="0"/>
      <w:noProof/>
      <w:sz w:val="27"/>
      <w:szCs w:val="27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B37B25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Heading3Char"/>
    <w:link w:val="EndNoteBibliography"/>
    <w:rsid w:val="00B37B25"/>
    <w:rPr>
      <w:rFonts w:ascii="Calibri" w:eastAsia="Times New Roman" w:hAnsi="Calibri" w:cs="Calibri"/>
      <w:b w:val="0"/>
      <w:bCs w:val="0"/>
      <w:noProof/>
      <w:sz w:val="27"/>
      <w:szCs w:val="27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B6D"/>
    <w:pPr>
      <w:spacing w:line="256" w:lineRule="auto"/>
    </w:pPr>
  </w:style>
  <w:style w:type="paragraph" w:styleId="Heading3">
    <w:name w:val="heading 3"/>
    <w:basedOn w:val="Normal"/>
    <w:link w:val="Heading3Char"/>
    <w:uiPriority w:val="9"/>
    <w:unhideWhenUsed/>
    <w:qFormat/>
    <w:rsid w:val="00407B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07B6D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ListParagraph">
    <w:name w:val="List Paragraph"/>
    <w:basedOn w:val="Normal"/>
    <w:uiPriority w:val="34"/>
    <w:qFormat/>
    <w:rsid w:val="005C06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2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02E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B37B25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Heading3Char"/>
    <w:link w:val="EndNoteBibliographyTitle"/>
    <w:rsid w:val="00B37B25"/>
    <w:rPr>
      <w:rFonts w:ascii="Calibri" w:eastAsia="Times New Roman" w:hAnsi="Calibri" w:cs="Calibri"/>
      <w:b w:val="0"/>
      <w:bCs w:val="0"/>
      <w:noProof/>
      <w:sz w:val="27"/>
      <w:szCs w:val="27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B37B25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Heading3Char"/>
    <w:link w:val="EndNoteBibliography"/>
    <w:rsid w:val="00B37B25"/>
    <w:rPr>
      <w:rFonts w:ascii="Calibri" w:eastAsia="Times New Roman" w:hAnsi="Calibri" w:cs="Calibri"/>
      <w:b w:val="0"/>
      <w:bCs w:val="0"/>
      <w:noProof/>
      <w:sz w:val="27"/>
      <w:szCs w:val="27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2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emf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tif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tiff"/><Relationship Id="rId4" Type="http://schemas.openxmlformats.org/officeDocument/2006/relationships/settings" Target="settings.xml"/><Relationship Id="rId9" Type="http://schemas.openxmlformats.org/officeDocument/2006/relationships/image" Target="media/image4.tif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rohit maurya</dc:creator>
  <cp:lastModifiedBy>DELL</cp:lastModifiedBy>
  <cp:revision>2</cp:revision>
  <dcterms:created xsi:type="dcterms:W3CDTF">2023-05-08T12:38:00Z</dcterms:created>
  <dcterms:modified xsi:type="dcterms:W3CDTF">2023-05-08T12:38:00Z</dcterms:modified>
</cp:coreProperties>
</file>