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865CB" w14:textId="77777777" w:rsidR="003B1B61" w:rsidRPr="00147B93" w:rsidRDefault="003B1B61" w:rsidP="003B1B61">
      <w:pPr>
        <w:pStyle w:val="Sansinterligne"/>
        <w:spacing w:line="360" w:lineRule="auto"/>
        <w:jc w:val="right"/>
        <w:rPr>
          <w:lang w:val="en-GB"/>
        </w:rPr>
      </w:pPr>
      <w:r w:rsidRPr="00147B93">
        <w:rPr>
          <w:i/>
          <w:iCs/>
          <w:lang w:val="en-GB"/>
        </w:rPr>
        <w:t xml:space="preserve">Chart 2 - Mean scores for ten </w:t>
      </w:r>
      <w:proofErr w:type="spellStart"/>
      <w:r w:rsidRPr="00147B93">
        <w:rPr>
          <w:i/>
          <w:iCs/>
          <w:lang w:val="en-GB"/>
        </w:rPr>
        <w:t>carative</w:t>
      </w:r>
      <w:proofErr w:type="spellEnd"/>
      <w:r w:rsidRPr="00147B93">
        <w:rPr>
          <w:i/>
          <w:iCs/>
          <w:lang w:val="en-GB"/>
        </w:rPr>
        <w:t xml:space="preserve"> factors at four data collection time points for control group</w:t>
      </w:r>
    </w:p>
    <w:p w14:paraId="314602BA" w14:textId="77777777" w:rsidR="003B1B61" w:rsidRPr="00147B93" w:rsidRDefault="003B1B61" w:rsidP="003B1B61">
      <w:pPr>
        <w:pStyle w:val="Sansinterligne"/>
        <w:rPr>
          <w:lang w:val="en-GB"/>
        </w:rPr>
      </w:pPr>
      <w:r w:rsidRPr="00147B93">
        <w:rPr>
          <w:noProof/>
          <w:lang w:val="fr-CA" w:eastAsia="fr-CA"/>
        </w:rPr>
        <w:drawing>
          <wp:inline distT="0" distB="0" distL="0" distR="0" wp14:anchorId="5CE1BCB7" wp14:editId="5B1195EA">
            <wp:extent cx="5760000" cy="5400000"/>
            <wp:effectExtent l="0" t="0" r="12700" b="10795"/>
            <wp:docPr id="1" name="Graphique 1">
              <a:extLst xmlns:a="http://schemas.openxmlformats.org/drawingml/2006/main">
                <a:ext uri="{FF2B5EF4-FFF2-40B4-BE49-F238E27FC236}">
                  <a16:creationId xmlns:a16="http://schemas.microsoft.com/office/drawing/2014/main" id="{60F4E53D-B594-4C6D-9AE6-9134648CFC4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65E35536" w14:textId="77777777" w:rsidR="003B1B61" w:rsidRPr="00147B93" w:rsidRDefault="003B1B61" w:rsidP="003B1B61">
      <w:pPr>
        <w:pStyle w:val="Sansinterligne"/>
        <w:rPr>
          <w:lang w:val="en-GB"/>
        </w:rPr>
      </w:pPr>
    </w:p>
    <w:p w14:paraId="5D48E8EF" w14:textId="77777777" w:rsidR="003B1B61" w:rsidRPr="00147B93" w:rsidRDefault="003B1B61" w:rsidP="003B1B61">
      <w:pPr>
        <w:pStyle w:val="Sansinterligne"/>
        <w:rPr>
          <w:lang w:val="en-GB"/>
        </w:rPr>
      </w:pPr>
    </w:p>
    <w:p w14:paraId="511CFD61" w14:textId="77777777" w:rsidR="003B1B61" w:rsidRPr="00147B93" w:rsidRDefault="003B1B61" w:rsidP="003B1B61">
      <w:pPr>
        <w:pStyle w:val="Sansinterligne"/>
        <w:rPr>
          <w:lang w:val="en-GB"/>
        </w:rPr>
      </w:pPr>
    </w:p>
    <w:p w14:paraId="4455C38E" w14:textId="67BA30EF" w:rsidR="00CC0C77" w:rsidRDefault="00CC0C77" w:rsidP="003B1B61"/>
    <w:sectPr w:rsidR="00CC0C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A81"/>
    <w:rsid w:val="003B1B61"/>
    <w:rsid w:val="003B7A81"/>
    <w:rsid w:val="00CC0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10CD2"/>
  <w15:chartTrackingRefBased/>
  <w15:docId w15:val="{F6F1403C-5738-40F5-95BA-A6B109664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B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B1B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ecolelasourcelausanne-my.sharepoint.com/personal/m_antonini_ecolelasource_ch/Documents/Documents/progetto%20EXP_care/analisi/analisi%20TOT%20mie%20INF/quelque%20resulta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'facteur caratifs'!$B$1</c:f>
              <c:strCache>
                <c:ptCount val="1"/>
                <c:pt idx="0">
                  <c:v>T0</c:v>
                </c:pt>
              </c:strCache>
            </c:strRef>
          </c:tx>
          <c:spPr>
            <a:solidFill>
              <a:schemeClr val="tx1">
                <a:lumMod val="75000"/>
                <a:lumOff val="25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'facteur caratifs'!$A$2:$A$11</c:f>
              <c:strCache>
                <c:ptCount val="10"/>
                <c:pt idx="0">
                  <c:v>F1</c:v>
                </c:pt>
                <c:pt idx="1">
                  <c:v>F2</c:v>
                </c:pt>
                <c:pt idx="2">
                  <c:v>F3</c:v>
                </c:pt>
                <c:pt idx="3">
                  <c:v>F4</c:v>
                </c:pt>
                <c:pt idx="4">
                  <c:v>F5</c:v>
                </c:pt>
                <c:pt idx="5">
                  <c:v>F6</c:v>
                </c:pt>
                <c:pt idx="6">
                  <c:v>F7</c:v>
                </c:pt>
                <c:pt idx="7">
                  <c:v>F8</c:v>
                </c:pt>
                <c:pt idx="8">
                  <c:v>F9</c:v>
                </c:pt>
                <c:pt idx="9">
                  <c:v>F10</c:v>
                </c:pt>
              </c:strCache>
            </c:strRef>
          </c:cat>
          <c:val>
            <c:numRef>
              <c:f>'facteur caratifs'!$B$2:$B$11</c:f>
              <c:numCache>
                <c:formatCode>0.00</c:formatCode>
                <c:ptCount val="10"/>
                <c:pt idx="0">
                  <c:v>4.3911559999999996</c:v>
                </c:pt>
                <c:pt idx="1">
                  <c:v>3.8601190000000001</c:v>
                </c:pt>
                <c:pt idx="2">
                  <c:v>3.177305</c:v>
                </c:pt>
                <c:pt idx="3">
                  <c:v>4.077877</c:v>
                </c:pt>
                <c:pt idx="4">
                  <c:v>3.7346940000000002</c:v>
                </c:pt>
                <c:pt idx="5">
                  <c:v>3.1312060000000002</c:v>
                </c:pt>
                <c:pt idx="6">
                  <c:v>3.6368200000000002</c:v>
                </c:pt>
                <c:pt idx="7">
                  <c:v>4.0971820000000001</c:v>
                </c:pt>
                <c:pt idx="8">
                  <c:v>4.1226849999999997</c:v>
                </c:pt>
                <c:pt idx="9">
                  <c:v>2.9090910000000001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330-40C7-9FE0-F0B4FBB5441C}"/>
            </c:ext>
          </c:extLst>
        </c:ser>
        <c:ser>
          <c:idx val="1"/>
          <c:order val="1"/>
          <c:tx>
            <c:strRef>
              <c:f>'facteur caratifs'!$C$1</c:f>
              <c:strCache>
                <c:ptCount val="1"/>
                <c:pt idx="0">
                  <c:v>T1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>
                  <a:lumMod val="75000"/>
                  <a:lumOff val="2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'facteur caratifs'!$A$2:$A$11</c:f>
              <c:strCache>
                <c:ptCount val="10"/>
                <c:pt idx="0">
                  <c:v>F1</c:v>
                </c:pt>
                <c:pt idx="1">
                  <c:v>F2</c:v>
                </c:pt>
                <c:pt idx="2">
                  <c:v>F3</c:v>
                </c:pt>
                <c:pt idx="3">
                  <c:v>F4</c:v>
                </c:pt>
                <c:pt idx="4">
                  <c:v>F5</c:v>
                </c:pt>
                <c:pt idx="5">
                  <c:v>F6</c:v>
                </c:pt>
                <c:pt idx="6">
                  <c:v>F7</c:v>
                </c:pt>
                <c:pt idx="7">
                  <c:v>F8</c:v>
                </c:pt>
                <c:pt idx="8">
                  <c:v>F9</c:v>
                </c:pt>
                <c:pt idx="9">
                  <c:v>F10</c:v>
                </c:pt>
              </c:strCache>
            </c:strRef>
          </c:cat>
          <c:val>
            <c:numRef>
              <c:f>'facteur caratifs'!$C$2:$C$11</c:f>
              <c:numCache>
                <c:formatCode>0.00</c:formatCode>
                <c:ptCount val="10"/>
                <c:pt idx="0">
                  <c:v>4.451111</c:v>
                </c:pt>
                <c:pt idx="1">
                  <c:v>4.1038959999999998</c:v>
                </c:pt>
                <c:pt idx="2">
                  <c:v>3.5079370000000001</c:v>
                </c:pt>
                <c:pt idx="3">
                  <c:v>4.2310610000000004</c:v>
                </c:pt>
                <c:pt idx="4">
                  <c:v>3.9469699999999999</c:v>
                </c:pt>
                <c:pt idx="5">
                  <c:v>3.3809520000000002</c:v>
                </c:pt>
                <c:pt idx="6">
                  <c:v>3.8062330000000002</c:v>
                </c:pt>
                <c:pt idx="7">
                  <c:v>4.2455030000000002</c:v>
                </c:pt>
                <c:pt idx="8">
                  <c:v>4.1787650000000003</c:v>
                </c:pt>
                <c:pt idx="9">
                  <c:v>3.3525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330-40C7-9FE0-F0B4FBB5441C}"/>
            </c:ext>
          </c:extLst>
        </c:ser>
        <c:ser>
          <c:idx val="2"/>
          <c:order val="2"/>
          <c:tx>
            <c:strRef>
              <c:f>'facteur caratifs'!$D$1</c:f>
              <c:strCache>
                <c:ptCount val="1"/>
                <c:pt idx="0">
                  <c:v>T2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solidFill>
                <a:schemeClr val="bg1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'facteur caratifs'!$A$2:$A$11</c:f>
              <c:strCache>
                <c:ptCount val="10"/>
                <c:pt idx="0">
                  <c:v>F1</c:v>
                </c:pt>
                <c:pt idx="1">
                  <c:v>F2</c:v>
                </c:pt>
                <c:pt idx="2">
                  <c:v>F3</c:v>
                </c:pt>
                <c:pt idx="3">
                  <c:v>F4</c:v>
                </c:pt>
                <c:pt idx="4">
                  <c:v>F5</c:v>
                </c:pt>
                <c:pt idx="5">
                  <c:v>F6</c:v>
                </c:pt>
                <c:pt idx="6">
                  <c:v>F7</c:v>
                </c:pt>
                <c:pt idx="7">
                  <c:v>F8</c:v>
                </c:pt>
                <c:pt idx="8">
                  <c:v>F9</c:v>
                </c:pt>
                <c:pt idx="9">
                  <c:v>F10</c:v>
                </c:pt>
              </c:strCache>
            </c:strRef>
          </c:cat>
          <c:val>
            <c:numRef>
              <c:f>'facteur caratifs'!$D$2:$D$11</c:f>
              <c:numCache>
                <c:formatCode>0.00</c:formatCode>
                <c:ptCount val="10"/>
                <c:pt idx="0">
                  <c:v>4.4273499999999997</c:v>
                </c:pt>
                <c:pt idx="1">
                  <c:v>4.0293039999999998</c:v>
                </c:pt>
                <c:pt idx="2">
                  <c:v>3.410256</c:v>
                </c:pt>
                <c:pt idx="3">
                  <c:v>4.1797620000000002</c:v>
                </c:pt>
                <c:pt idx="4">
                  <c:v>3.8914529999999998</c:v>
                </c:pt>
                <c:pt idx="5">
                  <c:v>3.2210529999999999</c:v>
                </c:pt>
                <c:pt idx="6">
                  <c:v>3.5760420000000002</c:v>
                </c:pt>
                <c:pt idx="7">
                  <c:v>4.1571429999999996</c:v>
                </c:pt>
                <c:pt idx="8">
                  <c:v>4.1319439999999998</c:v>
                </c:pt>
                <c:pt idx="9">
                  <c:v>3.1719300000000001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330-40C7-9FE0-F0B4FBB5441C}"/>
            </c:ext>
          </c:extLst>
        </c:ser>
        <c:ser>
          <c:idx val="3"/>
          <c:order val="3"/>
          <c:tx>
            <c:strRef>
              <c:f>'facteur caratifs'!$E$1</c:f>
              <c:strCache>
                <c:ptCount val="1"/>
                <c:pt idx="0">
                  <c:v>T3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solidFill>
                <a:schemeClr val="bg1">
                  <a:lumMod val="7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'facteur caratifs'!$A$2:$A$11</c:f>
              <c:strCache>
                <c:ptCount val="10"/>
                <c:pt idx="0">
                  <c:v>F1</c:v>
                </c:pt>
                <c:pt idx="1">
                  <c:v>F2</c:v>
                </c:pt>
                <c:pt idx="2">
                  <c:v>F3</c:v>
                </c:pt>
                <c:pt idx="3">
                  <c:v>F4</c:v>
                </c:pt>
                <c:pt idx="4">
                  <c:v>F5</c:v>
                </c:pt>
                <c:pt idx="5">
                  <c:v>F6</c:v>
                </c:pt>
                <c:pt idx="6">
                  <c:v>F7</c:v>
                </c:pt>
                <c:pt idx="7">
                  <c:v>F8</c:v>
                </c:pt>
                <c:pt idx="8">
                  <c:v>F9</c:v>
                </c:pt>
                <c:pt idx="9">
                  <c:v>F10</c:v>
                </c:pt>
              </c:strCache>
            </c:strRef>
          </c:cat>
          <c:val>
            <c:numRef>
              <c:f>'facteur caratifs'!$E$2:$E$11</c:f>
              <c:numCache>
                <c:formatCode>0.00</c:formatCode>
                <c:ptCount val="10"/>
                <c:pt idx="0">
                  <c:v>4.4949490000000001</c:v>
                </c:pt>
                <c:pt idx="1">
                  <c:v>4.0137090000000004</c:v>
                </c:pt>
                <c:pt idx="2">
                  <c:v>3.5093749999999999</c:v>
                </c:pt>
                <c:pt idx="3">
                  <c:v>4.2106779999999997</c:v>
                </c:pt>
                <c:pt idx="4">
                  <c:v>3.8313130000000002</c:v>
                </c:pt>
                <c:pt idx="5">
                  <c:v>3.2552080000000001</c:v>
                </c:pt>
                <c:pt idx="6">
                  <c:v>3.6106769999999999</c:v>
                </c:pt>
                <c:pt idx="7">
                  <c:v>4.2885999999999997</c:v>
                </c:pt>
                <c:pt idx="8">
                  <c:v>4.2175079999999996</c:v>
                </c:pt>
                <c:pt idx="9">
                  <c:v>3.2611110000000001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330-40C7-9FE0-F0B4FBB5441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386332080"/>
        <c:axId val="386332472"/>
      </c:barChart>
      <c:catAx>
        <c:axId val="386332080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386332472"/>
        <c:crosses val="autoZero"/>
        <c:auto val="1"/>
        <c:lblAlgn val="ctr"/>
        <c:lblOffset val="100"/>
        <c:noMultiLvlLbl val="0"/>
      </c:catAx>
      <c:valAx>
        <c:axId val="386332472"/>
        <c:scaling>
          <c:orientation val="minMax"/>
          <c:max val="5"/>
          <c:min val="1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386332080"/>
        <c:crosses val="autoZero"/>
        <c:crossBetween val="between"/>
        <c:majorUnit val="0.25"/>
        <c:minorUnit val="0.1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fr-F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91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Antonini Matteo</dc:creator>
  <cp:keywords/>
  <dc:description/>
  <cp:lastModifiedBy>Antonini Matteo</cp:lastModifiedBy>
  <cp:revision>2</cp:revision>
  <dcterms:created xsi:type="dcterms:W3CDTF">2021-03-01T08:32:00Z</dcterms:created>
  <dcterms:modified xsi:type="dcterms:W3CDTF">2021-03-01T08:32:00Z</dcterms:modified>
</cp:coreProperties>
</file>