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3654F" w14:textId="77777777" w:rsidR="00115834" w:rsidRPr="005768E4" w:rsidRDefault="00115834" w:rsidP="00115834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5768E4">
        <w:rPr>
          <w:rFonts w:ascii="Times New Roman" w:hAnsi="Times New Roman" w:cs="Times New Roman"/>
          <w:b/>
          <w:bCs/>
          <w:sz w:val="28"/>
          <w:szCs w:val="28"/>
        </w:rPr>
        <w:t>Appendix</w:t>
      </w:r>
    </w:p>
    <w:p w14:paraId="12528DE6" w14:textId="77777777" w:rsidR="00115834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 xml:space="preserve">The Foreign Language Enjoyment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B458E">
        <w:rPr>
          <w:rFonts w:ascii="Times New Roman" w:hAnsi="Times New Roman" w:cs="Times New Roman"/>
          <w:sz w:val="24"/>
          <w:szCs w:val="24"/>
        </w:rPr>
        <w:t>cale</w:t>
      </w:r>
      <w:r>
        <w:rPr>
          <w:rFonts w:ascii="Times New Roman" w:hAnsi="Times New Roman" w:cs="Times New Roman"/>
          <w:sz w:val="24"/>
          <w:szCs w:val="24"/>
        </w:rPr>
        <w:t xml:space="preserve"> (FLES; Dewaele &amp; MacIntyre, 2014)</w:t>
      </w:r>
    </w:p>
    <w:p w14:paraId="041A7053" w14:textId="77777777" w:rsidR="00115834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BD4DF5">
        <w:rPr>
          <w:rFonts w:ascii="Times New Roman" w:hAnsi="Times New Roman" w:cs="Times New Roman"/>
          <w:sz w:val="24"/>
          <w:szCs w:val="24"/>
        </w:rPr>
        <w:t>Item numbers are those from Dewaele and MacIntyre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D4DF5">
        <w:rPr>
          <w:rFonts w:ascii="Times New Roman" w:hAnsi="Times New Roman" w:cs="Times New Roman"/>
          <w:sz w:val="24"/>
          <w:szCs w:val="24"/>
        </w:rPr>
        <w:t>2016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4DF5">
        <w:rPr>
          <w:rFonts w:ascii="Times New Roman" w:hAnsi="Times New Roman" w:cs="Times New Roman"/>
          <w:sz w:val="24"/>
          <w:szCs w:val="24"/>
        </w:rPr>
        <w:t>)</w:t>
      </w:r>
    </w:p>
    <w:p w14:paraId="0553C35F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7AD538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1. I can be creative in my English class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BB458E">
        <w:rPr>
          <w:rFonts w:ascii="Times New Roman" w:hAnsi="Times New Roman" w:cs="Times New Roman" w:hint="eastAsia"/>
          <w:sz w:val="24"/>
          <w:szCs w:val="24"/>
        </w:rPr>
        <w:t xml:space="preserve">　</w:t>
      </w:r>
    </w:p>
    <w:p w14:paraId="7852D102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私は英語の授業中にクリエイティブ（創造的）になれる</w:t>
      </w:r>
    </w:p>
    <w:p w14:paraId="1C2929BF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2. I can laugh off embarrassing mistakes in English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334D24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恥ずかしい間違いをした時でも、笑い飛ばすことができる</w:t>
      </w:r>
    </w:p>
    <w:p w14:paraId="3523463B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3. I don’t get bored in my English class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4A0B7E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私は英語の授業中に退屈することはない</w:t>
      </w:r>
    </w:p>
    <w:p w14:paraId="24A7B43F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4. I enjoy studying English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0BA95B3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私は英語を勉強することが楽しい</w:t>
      </w:r>
    </w:p>
    <w:p w14:paraId="210DD270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5. I feel as though I’m a different person during my English class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4EE76F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私は英語の授業中には、まるで違うひとになったかのように感じる</w:t>
      </w:r>
    </w:p>
    <w:p w14:paraId="30115183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6. I learnt to express myself better in English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70CD4F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私は英語で自分の伝えたいことを伝えられるようになった</w:t>
      </w:r>
    </w:p>
    <w:p w14:paraId="39810473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7. I’m a worthy member of my English class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9484D3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私は英語の授業にふさわしいメンバーである</w:t>
      </w:r>
    </w:p>
    <w:p w14:paraId="4DB84C59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8. I’ve learnt interesting things in my English class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55C6ED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私は英語の授業で興味深いことを学んだ</w:t>
      </w:r>
    </w:p>
    <w:p w14:paraId="1FBD4EB6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9. In in my English class, I feel proud of my accomplishments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3C816313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私は英語の授業中に、自分が達成したことを誇りに思う</w:t>
      </w:r>
    </w:p>
    <w:p w14:paraId="4AC2AA44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10. I always feel like there’s a positive environment in my English class</w:t>
      </w:r>
    </w:p>
    <w:p w14:paraId="290ACECB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私は、英語の授業にはいつもポジティブな雰囲気があるように思う</w:t>
      </w:r>
    </w:p>
    <w:p w14:paraId="1EABFE4A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lastRenderedPageBreak/>
        <w:t>11. It’s cool to know English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7472DBB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英語を知っていることは素敵なことだ</w:t>
      </w:r>
    </w:p>
    <w:p w14:paraId="10B23867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12. Studying English is fun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02A7640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英語の勉強は面白い</w:t>
      </w:r>
    </w:p>
    <w:p w14:paraId="18073CE2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13. Making errors is part of the learning process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8B77674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間違うことも、学びにおいて重要なプロセスだ</w:t>
      </w:r>
    </w:p>
    <w:p w14:paraId="61481D80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14. My classmates are nice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A09DC7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私はいいクラスメイトに恵まれている</w:t>
      </w:r>
    </w:p>
    <w:p w14:paraId="7AD1B2CE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15. The teacher is encouraging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C58F08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先生は、いつも勇気や自信を与えてくれる</w:t>
      </w:r>
    </w:p>
    <w:p w14:paraId="0B0D0C09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16. The teacher is friendly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0E937EDA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先生は、フレンドリー（友好的）だ</w:t>
      </w:r>
    </w:p>
    <w:p w14:paraId="4B7632E8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17. The teacher is supportive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8BD396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先生は、支援しようとしてくれる</w:t>
      </w:r>
    </w:p>
    <w:p w14:paraId="5F40EB25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18. There is a good atmosphere in my English class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889D97C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私の英語の授業には、良い雰囲気がある</w:t>
      </w:r>
    </w:p>
    <w:p w14:paraId="3B694B3B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19. We form a tight group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177E076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私たちのグループには結束力がある</w:t>
      </w:r>
    </w:p>
    <w:p w14:paraId="7EEAFA63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20. We have common “legends”, such as running jokes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949AE8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私たちにはグループの共通語となっているようなお決まりのジョークのようなものが存在する</w:t>
      </w:r>
    </w:p>
    <w:p w14:paraId="3B078256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/>
          <w:sz w:val="24"/>
          <w:szCs w:val="24"/>
        </w:rPr>
        <w:t>21. We laugh a lot in my English class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1FDEBB" w14:textId="77777777" w:rsidR="00115834" w:rsidRPr="00BB458E" w:rsidRDefault="00115834" w:rsidP="0011583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B458E">
        <w:rPr>
          <w:rFonts w:ascii="Times New Roman" w:hAnsi="Times New Roman" w:cs="Times New Roman" w:hint="eastAsia"/>
          <w:sz w:val="24"/>
          <w:szCs w:val="24"/>
        </w:rPr>
        <w:t>私たちは、英語の授業中によく笑いあう</w:t>
      </w:r>
    </w:p>
    <w:p w14:paraId="0DAA5B10" w14:textId="77777777" w:rsidR="00D10C5B" w:rsidRDefault="00D10C5B"/>
    <w:sectPr w:rsidR="00D10C5B" w:rsidSect="006A57DE">
      <w:headerReference w:type="default" r:id="rId4"/>
      <w:footerReference w:type="default" r:id="rId5"/>
      <w:pgSz w:w="11906" w:h="16838" w:code="9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848838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C50EEB" w14:textId="77777777" w:rsidR="006A57DE" w:rsidRDefault="0011583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DA2EDB" w14:textId="77777777" w:rsidR="006A57DE" w:rsidRDefault="0011583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B07C55" w14:textId="77777777" w:rsidR="0025504D" w:rsidRDefault="00115834">
    <w:pPr>
      <w:pStyle w:val="Header"/>
      <w:jc w:val="right"/>
    </w:pPr>
  </w:p>
  <w:p w14:paraId="449E9EE6" w14:textId="77777777" w:rsidR="0025504D" w:rsidRDefault="001158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34"/>
    <w:rsid w:val="00115834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83893"/>
  <w15:chartTrackingRefBased/>
  <w15:docId w15:val="{CB94DEE2-1B91-42E6-9C70-65C0E3DB7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834"/>
    <w:pPr>
      <w:spacing w:after="0" w:line="240" w:lineRule="auto"/>
    </w:pPr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8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834"/>
    <w:rPr>
      <w:rFonts w:eastAsiaTheme="minorEastAsia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1158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5834"/>
    <w:rPr>
      <w:rFonts w:eastAsiaTheme="minorEastAsia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1158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1301</Characters>
  <Application>Microsoft Office Word</Application>
  <DocSecurity>0</DocSecurity>
  <Lines>10</Lines>
  <Paragraphs>3</Paragraphs>
  <ScaleCrop>false</ScaleCrop>
  <Company>Springer Nature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2023-05-08T08:43:00Z</dcterms:created>
  <dcterms:modified xsi:type="dcterms:W3CDTF">2023-05-08T08:43:00Z</dcterms:modified>
</cp:coreProperties>
</file>