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65C" w:rsidRPr="00D83D48" w:rsidRDefault="008D565C" w:rsidP="008D565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Source of Timber Used</w:t>
      </w:r>
    </w:p>
    <w:p w:rsidR="008D565C" w:rsidRDefault="008D565C" w:rsidP="008D565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D48">
        <w:rPr>
          <w:rFonts w:ascii="Times New Roman" w:hAnsi="Times New Roman" w:cs="Times New Roman"/>
          <w:sz w:val="24"/>
          <w:szCs w:val="24"/>
        </w:rPr>
        <w:t xml:space="preserve">A reconnaissance survey was carried out </w:t>
      </w:r>
      <w:r>
        <w:rPr>
          <w:rFonts w:ascii="Times New Roman" w:hAnsi="Times New Roman" w:cs="Times New Roman"/>
          <w:sz w:val="24"/>
          <w:szCs w:val="24"/>
        </w:rPr>
        <w:t xml:space="preserve">to various forest-reserves and sawmills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Ekiti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State</w:t>
      </w:r>
      <w:r w:rsidRPr="00D83D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(Nigeria) </w:t>
      </w:r>
      <w:r w:rsidRPr="00D83D48">
        <w:rPr>
          <w:rFonts w:ascii="Times New Roman" w:hAnsi="Times New Roman" w:cs="Times New Roman"/>
          <w:sz w:val="24"/>
          <w:szCs w:val="24"/>
        </w:rPr>
        <w:t>environs to gather information on available hardwoo</w:t>
      </w:r>
      <w:r>
        <w:rPr>
          <w:rFonts w:ascii="Times New Roman" w:hAnsi="Times New Roman" w:cs="Times New Roman"/>
          <w:sz w:val="24"/>
          <w:szCs w:val="24"/>
        </w:rPr>
        <w:t>d timbers commonly used in building construction. Ado-</w:t>
      </w:r>
      <w:proofErr w:type="spellStart"/>
      <w:r>
        <w:rPr>
          <w:rFonts w:ascii="Times New Roman" w:hAnsi="Times New Roman" w:cs="Times New Roman"/>
          <w:sz w:val="24"/>
          <w:szCs w:val="24"/>
        </w:rPr>
        <w:t>Ekiti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Igede-Ekiti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being a major place for timber, </w:t>
      </w:r>
      <w:r w:rsidRPr="00D83D4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awmills</w:t>
      </w:r>
      <w:r w:rsidRPr="00D83D48">
        <w:rPr>
          <w:rFonts w:ascii="Times New Roman" w:hAnsi="Times New Roman" w:cs="Times New Roman"/>
          <w:sz w:val="24"/>
          <w:szCs w:val="24"/>
        </w:rPr>
        <w:t xml:space="preserve"> were later identified as source information area for the samples of timber and other social parameters. Lots of hardwood species we</w:t>
      </w:r>
      <w:r>
        <w:rPr>
          <w:rFonts w:ascii="Times New Roman" w:hAnsi="Times New Roman" w:cs="Times New Roman"/>
          <w:sz w:val="24"/>
          <w:szCs w:val="24"/>
        </w:rPr>
        <w:t>re discovered, out of which permission were sort and obtained from the saw millers for three most utilized timber</w:t>
      </w:r>
      <w:r w:rsidRPr="00D83D48">
        <w:rPr>
          <w:rFonts w:ascii="Times New Roman" w:hAnsi="Times New Roman" w:cs="Times New Roman"/>
          <w:sz w:val="24"/>
          <w:szCs w:val="24"/>
        </w:rPr>
        <w:t xml:space="preserve"> for the research study; they are </w:t>
      </w:r>
      <w:proofErr w:type="spellStart"/>
      <w:r>
        <w:rPr>
          <w:rFonts w:ascii="Times New Roman" w:hAnsi="Times New Roman" w:cs="Times New Roman"/>
          <w:sz w:val="24"/>
          <w:szCs w:val="24"/>
        </w:rPr>
        <w:t>Eku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Brachystegia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Sapele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Entandrophragma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cylindricum</w:t>
      </w:r>
      <w:proofErr w:type="spellEnd"/>
      <w:r>
        <w:rPr>
          <w:rFonts w:ascii="Times New Roman" w:hAnsi="Times New Roman" w:cs="Times New Roman"/>
          <w:sz w:val="24"/>
          <w:szCs w:val="24"/>
        </w:rPr>
        <w:t>) and Melina (</w:t>
      </w:r>
      <w:proofErr w:type="spellStart"/>
      <w:r>
        <w:rPr>
          <w:rFonts w:ascii="Times New Roman" w:hAnsi="Times New Roman" w:cs="Times New Roman"/>
          <w:sz w:val="24"/>
          <w:szCs w:val="24"/>
        </w:rPr>
        <w:t>Gmelina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arborea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44E93" w:rsidRDefault="00144E93" w:rsidP="008D565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D80" w:rsidRDefault="00423D80"/>
    <w:sectPr w:rsidR="00423D80" w:rsidSect="00423D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565C"/>
    <w:rsid w:val="00144E93"/>
    <w:rsid w:val="00423D80"/>
    <w:rsid w:val="008D565C"/>
    <w:rsid w:val="00DE6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Ojo olaniyi</dc:creator>
  <cp:lastModifiedBy>Ojo olaniyi</cp:lastModifiedBy>
  <cp:revision>2</cp:revision>
  <dcterms:created xsi:type="dcterms:W3CDTF">2023-05-03T16:31:00Z</dcterms:created>
  <dcterms:modified xsi:type="dcterms:W3CDTF">2023-05-03T17:03:00Z</dcterms:modified>
</cp:coreProperties>
</file>