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01F5" w:rsidRPr="00C060E4" w:rsidRDefault="003601F5" w:rsidP="003601F5">
      <w:pPr>
        <w:pStyle w:val="References"/>
        <w:numPr>
          <w:ilvl w:val="0"/>
          <w:numId w:val="0"/>
        </w:numPr>
        <w:spacing w:line="360" w:lineRule="auto"/>
        <w:ind w:left="360"/>
        <w:rPr>
          <w:rFonts w:asciiTheme="majorBidi" w:hAnsiTheme="majorBidi" w:cstheme="majorBidi"/>
          <w:color w:val="000000" w:themeColor="text1"/>
        </w:rPr>
      </w:pPr>
    </w:p>
    <w:p w:rsidR="003601F5" w:rsidRPr="00C060E4" w:rsidRDefault="003601F5" w:rsidP="003601F5">
      <w:pPr>
        <w:pStyle w:val="References"/>
        <w:numPr>
          <w:ilvl w:val="0"/>
          <w:numId w:val="0"/>
        </w:numPr>
        <w:spacing w:line="360" w:lineRule="auto"/>
        <w:rPr>
          <w:rFonts w:asciiTheme="majorBidi" w:hAnsiTheme="majorBidi" w:cstheme="majorBidi"/>
          <w:b/>
          <w:bCs/>
          <w:color w:val="000000" w:themeColor="text1"/>
          <w:sz w:val="15"/>
          <w:szCs w:val="15"/>
        </w:rPr>
      </w:pPr>
    </w:p>
    <w:p w:rsidR="003601F5" w:rsidRPr="00C060E4" w:rsidRDefault="002F6A8D" w:rsidP="003601F5">
      <w:pPr>
        <w:pStyle w:val="References"/>
        <w:numPr>
          <w:ilvl w:val="0"/>
          <w:numId w:val="0"/>
        </w:numPr>
        <w:spacing w:line="360" w:lineRule="auto"/>
        <w:rPr>
          <w:rFonts w:asciiTheme="majorBidi" w:hAnsiTheme="majorBidi" w:cstheme="majorBidi"/>
          <w:color w:val="000000" w:themeColor="text1"/>
          <w:sz w:val="15"/>
          <w:szCs w:val="15"/>
        </w:rPr>
      </w:pPr>
      <w:r>
        <w:rPr>
          <w:rFonts w:asciiTheme="majorBidi" w:hAnsiTheme="majorBidi" w:cstheme="majorBidi"/>
          <w:b/>
          <w:bCs/>
          <w:noProof/>
          <w:color w:val="000000" w:themeColor="text1"/>
          <w:sz w:val="15"/>
          <w:szCs w:val="15"/>
        </w:rPr>
        <w:drawing>
          <wp:anchor distT="0" distB="0" distL="114300" distR="114300" simplePos="0" relativeHeight="251661312" behindDoc="0" locked="0" layoutInCell="1" allowOverlap="1" wp14:anchorId="0B2CC2A0" wp14:editId="4F3330AB">
            <wp:simplePos x="0" y="0"/>
            <wp:positionH relativeFrom="margin">
              <wp:align>left</wp:align>
            </wp:positionH>
            <wp:positionV relativeFrom="margin">
              <wp:posOffset>421005</wp:posOffset>
            </wp:positionV>
            <wp:extent cx="841375" cy="1216660"/>
            <wp:effectExtent l="0" t="0" r="0" b="2540"/>
            <wp:wrapSquare wrapText="bothSides"/>
            <wp:docPr id="43" name="Picture 0" descr="001 - Rasha Mosta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 - Rasha Mostaf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41375" cy="1216660"/>
                    </a:xfrm>
                    <a:prstGeom prst="rect">
                      <a:avLst/>
                    </a:prstGeom>
                  </pic:spPr>
                </pic:pic>
              </a:graphicData>
            </a:graphic>
          </wp:anchor>
        </w:drawing>
      </w:r>
      <w:r w:rsidR="003601F5" w:rsidRPr="00C060E4">
        <w:rPr>
          <w:rFonts w:asciiTheme="majorBidi" w:hAnsiTheme="majorBidi" w:cstheme="majorBidi"/>
          <w:b/>
          <w:bCs/>
          <w:color w:val="000000" w:themeColor="text1"/>
          <w:sz w:val="15"/>
          <w:szCs w:val="15"/>
        </w:rPr>
        <w:t>Dr. Rasha M. Al-</w:t>
      </w:r>
      <w:proofErr w:type="spellStart"/>
      <w:r w:rsidR="003601F5" w:rsidRPr="00C060E4">
        <w:rPr>
          <w:rFonts w:asciiTheme="majorBidi" w:hAnsiTheme="majorBidi" w:cstheme="majorBidi"/>
          <w:b/>
          <w:bCs/>
          <w:color w:val="000000" w:themeColor="text1"/>
          <w:sz w:val="15"/>
          <w:szCs w:val="15"/>
        </w:rPr>
        <w:t>Makhlasawy</w:t>
      </w:r>
      <w:proofErr w:type="spellEnd"/>
      <w:r w:rsidR="003601F5" w:rsidRPr="00C060E4">
        <w:rPr>
          <w:rFonts w:asciiTheme="majorBidi" w:hAnsiTheme="majorBidi" w:cstheme="majorBidi"/>
          <w:color w:val="000000" w:themeColor="text1"/>
          <w:sz w:val="15"/>
          <w:szCs w:val="15"/>
        </w:rPr>
        <w:t xml:space="preserve"> received B.S., M.S., and Ph.D. degrees in Electronics and Electrical Communication Engineering from the faculty of Engineering, at Tanta University, Tanta, Egypt, in 2005, 2013, and 2020, respectively. Her M.Sc. and Ph.D. degrees are in Automatic Modulation Recognition in Wireless Communication Systems. Currently, she is working as a researcher at the </w:t>
      </w:r>
      <w:proofErr w:type="spellStart"/>
      <w:r w:rsidR="003601F5" w:rsidRPr="00C060E4">
        <w:rPr>
          <w:rFonts w:asciiTheme="majorBidi" w:hAnsiTheme="majorBidi" w:cstheme="majorBidi"/>
          <w:color w:val="000000" w:themeColor="text1"/>
          <w:sz w:val="15"/>
          <w:szCs w:val="15"/>
        </w:rPr>
        <w:t>Computersand</w:t>
      </w:r>
      <w:proofErr w:type="spellEnd"/>
      <w:r w:rsidR="003601F5" w:rsidRPr="00C060E4">
        <w:rPr>
          <w:rFonts w:asciiTheme="majorBidi" w:hAnsiTheme="majorBidi" w:cstheme="majorBidi"/>
          <w:color w:val="000000" w:themeColor="text1"/>
          <w:sz w:val="15"/>
          <w:szCs w:val="15"/>
        </w:rPr>
        <w:t xml:space="preserve"> Systems Department, Electronics Research Institute (ERI), Cairo, Egypt. Her research interests include wireless communications, signal processing, image processing, and speech processing.</w:t>
      </w:r>
    </w:p>
    <w:p w:rsidR="003601F5" w:rsidRPr="00C060E4" w:rsidRDefault="003601F5" w:rsidP="003601F5">
      <w:pPr>
        <w:pStyle w:val="References"/>
        <w:numPr>
          <w:ilvl w:val="0"/>
          <w:numId w:val="0"/>
        </w:numPr>
        <w:spacing w:line="360" w:lineRule="auto"/>
        <w:rPr>
          <w:rFonts w:asciiTheme="majorBidi" w:hAnsiTheme="majorBidi" w:cstheme="majorBidi"/>
          <w:color w:val="000000" w:themeColor="text1"/>
          <w:sz w:val="15"/>
          <w:szCs w:val="15"/>
        </w:rPr>
      </w:pPr>
    </w:p>
    <w:p w:rsidR="003601F5" w:rsidRDefault="003601F5" w:rsidP="003601F5">
      <w:pPr>
        <w:pStyle w:val="References"/>
        <w:numPr>
          <w:ilvl w:val="0"/>
          <w:numId w:val="0"/>
        </w:numPr>
        <w:spacing w:line="360" w:lineRule="auto"/>
        <w:rPr>
          <w:rFonts w:asciiTheme="majorBidi" w:hAnsiTheme="majorBidi" w:cstheme="majorBidi"/>
          <w:b/>
          <w:bCs/>
          <w:color w:val="000000" w:themeColor="text1"/>
          <w:sz w:val="15"/>
          <w:szCs w:val="15"/>
        </w:rPr>
      </w:pPr>
    </w:p>
    <w:p w:rsidR="003601F5" w:rsidRDefault="003601F5" w:rsidP="003601F5">
      <w:pPr>
        <w:pStyle w:val="References"/>
        <w:numPr>
          <w:ilvl w:val="0"/>
          <w:numId w:val="0"/>
        </w:numPr>
        <w:spacing w:line="360" w:lineRule="auto"/>
        <w:rPr>
          <w:rFonts w:asciiTheme="majorBidi" w:hAnsiTheme="majorBidi" w:cstheme="majorBidi"/>
          <w:b/>
          <w:bCs/>
          <w:color w:val="000000" w:themeColor="text1"/>
          <w:sz w:val="15"/>
          <w:szCs w:val="15"/>
        </w:rPr>
      </w:pPr>
    </w:p>
    <w:p w:rsidR="003601F5" w:rsidRPr="00C060E4" w:rsidRDefault="002F6A8D" w:rsidP="003601F5">
      <w:pPr>
        <w:pStyle w:val="References"/>
        <w:numPr>
          <w:ilvl w:val="0"/>
          <w:numId w:val="0"/>
        </w:numPr>
        <w:spacing w:line="360" w:lineRule="auto"/>
        <w:rPr>
          <w:rFonts w:asciiTheme="majorBidi" w:hAnsiTheme="majorBidi" w:cstheme="majorBidi"/>
          <w:color w:val="000000" w:themeColor="text1"/>
          <w:sz w:val="15"/>
          <w:szCs w:val="15"/>
        </w:rPr>
      </w:pPr>
      <w:r>
        <w:rPr>
          <w:rFonts w:asciiTheme="majorBidi" w:hAnsiTheme="majorBidi" w:cstheme="majorBidi"/>
          <w:b/>
          <w:bCs/>
          <w:noProof/>
          <w:color w:val="000000" w:themeColor="text1"/>
          <w:sz w:val="15"/>
          <w:szCs w:val="15"/>
        </w:rPr>
        <w:drawing>
          <wp:anchor distT="0" distB="0" distL="114300" distR="114300" simplePos="0" relativeHeight="251659264" behindDoc="0" locked="0" layoutInCell="1" allowOverlap="1" wp14:anchorId="08CCCAD4" wp14:editId="338DE4E8">
            <wp:simplePos x="0" y="0"/>
            <wp:positionH relativeFrom="margin">
              <wp:align>left</wp:align>
            </wp:positionH>
            <wp:positionV relativeFrom="margin">
              <wp:posOffset>1670050</wp:posOffset>
            </wp:positionV>
            <wp:extent cx="841375" cy="116967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41375" cy="1169670"/>
                    </a:xfrm>
                    <a:prstGeom prst="rect">
                      <a:avLst/>
                    </a:prstGeom>
                    <a:noFill/>
                    <a:ln>
                      <a:noFill/>
                    </a:ln>
                  </pic:spPr>
                </pic:pic>
              </a:graphicData>
            </a:graphic>
          </wp:anchor>
        </w:drawing>
      </w:r>
      <w:r w:rsidR="003601F5" w:rsidRPr="00C060E4">
        <w:rPr>
          <w:rFonts w:asciiTheme="majorBidi" w:hAnsiTheme="majorBidi" w:cstheme="majorBidi"/>
          <w:b/>
          <w:bCs/>
          <w:color w:val="000000" w:themeColor="text1"/>
          <w:sz w:val="15"/>
          <w:szCs w:val="15"/>
        </w:rPr>
        <w:t xml:space="preserve">Dr. </w:t>
      </w:r>
      <w:proofErr w:type="spellStart"/>
      <w:r w:rsidR="003601F5" w:rsidRPr="00C060E4">
        <w:rPr>
          <w:rFonts w:asciiTheme="majorBidi" w:hAnsiTheme="majorBidi" w:cstheme="majorBidi"/>
          <w:b/>
          <w:bCs/>
          <w:color w:val="000000" w:themeColor="text1"/>
          <w:sz w:val="15"/>
          <w:szCs w:val="15"/>
        </w:rPr>
        <w:t>Mayada</w:t>
      </w:r>
      <w:proofErr w:type="spellEnd"/>
      <w:r w:rsidR="003601F5">
        <w:rPr>
          <w:rFonts w:asciiTheme="majorBidi" w:hAnsiTheme="majorBidi" w:cstheme="majorBidi"/>
          <w:b/>
          <w:bCs/>
          <w:color w:val="000000" w:themeColor="text1"/>
          <w:sz w:val="15"/>
          <w:szCs w:val="15"/>
        </w:rPr>
        <w:t xml:space="preserve"> </w:t>
      </w:r>
      <w:proofErr w:type="spellStart"/>
      <w:r w:rsidR="003601F5" w:rsidRPr="00C060E4">
        <w:rPr>
          <w:rFonts w:asciiTheme="majorBidi" w:hAnsiTheme="majorBidi" w:cstheme="majorBidi"/>
          <w:b/>
          <w:bCs/>
          <w:color w:val="000000" w:themeColor="text1"/>
          <w:sz w:val="15"/>
          <w:szCs w:val="15"/>
        </w:rPr>
        <w:t>Khairy</w:t>
      </w:r>
      <w:proofErr w:type="spellEnd"/>
      <w:r w:rsidR="003601F5" w:rsidRPr="00C060E4">
        <w:rPr>
          <w:rFonts w:asciiTheme="majorBidi" w:hAnsiTheme="majorBidi" w:cstheme="majorBidi"/>
          <w:color w:val="000000" w:themeColor="text1"/>
          <w:sz w:val="15"/>
          <w:szCs w:val="15"/>
        </w:rPr>
        <w:t xml:space="preserve"> She is </w:t>
      </w:r>
      <w:proofErr w:type="spellStart"/>
      <w:r w:rsidR="003601F5" w:rsidRPr="00C060E4">
        <w:rPr>
          <w:rFonts w:asciiTheme="majorBidi" w:hAnsiTheme="majorBidi" w:cstheme="majorBidi"/>
          <w:color w:val="000000" w:themeColor="text1"/>
          <w:sz w:val="15"/>
          <w:szCs w:val="15"/>
        </w:rPr>
        <w:t>Rechercher</w:t>
      </w:r>
      <w:proofErr w:type="spellEnd"/>
      <w:r w:rsidR="003601F5" w:rsidRPr="00C060E4">
        <w:rPr>
          <w:rFonts w:asciiTheme="majorBidi" w:hAnsiTheme="majorBidi" w:cstheme="majorBidi"/>
          <w:color w:val="000000" w:themeColor="text1"/>
          <w:sz w:val="15"/>
          <w:szCs w:val="15"/>
        </w:rPr>
        <w:t xml:space="preserve"> at Electronics Research Institute (ERI). </w:t>
      </w:r>
      <w:proofErr w:type="gramStart"/>
      <w:r w:rsidR="003601F5" w:rsidRPr="00C060E4">
        <w:rPr>
          <w:rFonts w:asciiTheme="majorBidi" w:hAnsiTheme="majorBidi" w:cstheme="majorBidi"/>
          <w:color w:val="000000" w:themeColor="text1"/>
          <w:sz w:val="15"/>
          <w:szCs w:val="15"/>
        </w:rPr>
        <w:t>her</w:t>
      </w:r>
      <w:proofErr w:type="gramEnd"/>
      <w:r w:rsidR="003601F5" w:rsidRPr="00C060E4">
        <w:rPr>
          <w:rFonts w:asciiTheme="majorBidi" w:hAnsiTheme="majorBidi" w:cstheme="majorBidi"/>
          <w:color w:val="000000" w:themeColor="text1"/>
          <w:sz w:val="15"/>
          <w:szCs w:val="15"/>
        </w:rPr>
        <w:t xml:space="preserve"> field of research is signal processing. Dr. </w:t>
      </w:r>
      <w:proofErr w:type="spellStart"/>
      <w:r w:rsidR="003601F5" w:rsidRPr="00C060E4">
        <w:rPr>
          <w:rFonts w:asciiTheme="majorBidi" w:hAnsiTheme="majorBidi" w:cstheme="majorBidi"/>
          <w:color w:val="000000" w:themeColor="text1"/>
          <w:sz w:val="15"/>
          <w:szCs w:val="15"/>
        </w:rPr>
        <w:t>MayadaKhairy</w:t>
      </w:r>
      <w:proofErr w:type="spellEnd"/>
      <w:r w:rsidR="003601F5" w:rsidRPr="00C060E4">
        <w:rPr>
          <w:rFonts w:asciiTheme="majorBidi" w:hAnsiTheme="majorBidi" w:cstheme="majorBidi"/>
          <w:color w:val="000000" w:themeColor="text1"/>
          <w:sz w:val="15"/>
          <w:szCs w:val="15"/>
        </w:rPr>
        <w:t xml:space="preserve"> received her Ph.D. at 2018 from Electronics &amp; Communications &amp; Computers Dept., Faculty of Engineering, </w:t>
      </w:r>
      <w:proofErr w:type="spellStart"/>
      <w:r w:rsidR="003601F5" w:rsidRPr="00C060E4">
        <w:rPr>
          <w:rFonts w:asciiTheme="majorBidi" w:hAnsiTheme="majorBidi" w:cstheme="majorBidi"/>
          <w:color w:val="000000" w:themeColor="text1"/>
          <w:sz w:val="15"/>
          <w:szCs w:val="15"/>
        </w:rPr>
        <w:t>Helwan</w:t>
      </w:r>
      <w:proofErr w:type="spellEnd"/>
      <w:r w:rsidR="003601F5" w:rsidRPr="00C060E4">
        <w:rPr>
          <w:rFonts w:asciiTheme="majorBidi" w:hAnsiTheme="majorBidi" w:cstheme="majorBidi"/>
          <w:color w:val="000000" w:themeColor="text1"/>
          <w:sz w:val="15"/>
          <w:szCs w:val="15"/>
        </w:rPr>
        <w:t xml:space="preserve"> Univ., also received her </w:t>
      </w:r>
      <w:proofErr w:type="spellStart"/>
      <w:r w:rsidR="003601F5" w:rsidRPr="00C060E4">
        <w:rPr>
          <w:rFonts w:asciiTheme="majorBidi" w:hAnsiTheme="majorBidi" w:cstheme="majorBidi"/>
          <w:color w:val="000000" w:themeColor="text1"/>
          <w:sz w:val="15"/>
          <w:szCs w:val="15"/>
        </w:rPr>
        <w:t>MS.c</w:t>
      </w:r>
      <w:proofErr w:type="spellEnd"/>
      <w:r w:rsidR="003601F5" w:rsidRPr="00C060E4">
        <w:rPr>
          <w:rFonts w:asciiTheme="majorBidi" w:hAnsiTheme="majorBidi" w:cstheme="majorBidi"/>
          <w:color w:val="000000" w:themeColor="text1"/>
          <w:sz w:val="15"/>
          <w:szCs w:val="15"/>
        </w:rPr>
        <w:t xml:space="preserve"> at 2010 from Electronics &amp; Communications &amp; Computers Dept., Faculty of Engineering, </w:t>
      </w:r>
      <w:proofErr w:type="spellStart"/>
      <w:r w:rsidR="003601F5" w:rsidRPr="00C060E4">
        <w:rPr>
          <w:rFonts w:asciiTheme="majorBidi" w:hAnsiTheme="majorBidi" w:cstheme="majorBidi"/>
          <w:color w:val="000000" w:themeColor="text1"/>
          <w:sz w:val="15"/>
          <w:szCs w:val="15"/>
        </w:rPr>
        <w:t>Helwan</w:t>
      </w:r>
      <w:proofErr w:type="spellEnd"/>
      <w:r w:rsidR="003601F5" w:rsidRPr="00C060E4">
        <w:rPr>
          <w:rFonts w:asciiTheme="majorBidi" w:hAnsiTheme="majorBidi" w:cstheme="majorBidi"/>
          <w:color w:val="000000" w:themeColor="text1"/>
          <w:sz w:val="15"/>
          <w:szCs w:val="15"/>
        </w:rPr>
        <w:t xml:space="preserve"> Univ. And she received her B.Sc. at 2004 from Electronics &amp; Communications&amp; Computers Dept., Faculty of Engineering, </w:t>
      </w:r>
      <w:proofErr w:type="spellStart"/>
      <w:r w:rsidR="003601F5" w:rsidRPr="00C060E4">
        <w:rPr>
          <w:rFonts w:asciiTheme="majorBidi" w:hAnsiTheme="majorBidi" w:cstheme="majorBidi"/>
          <w:color w:val="000000" w:themeColor="text1"/>
          <w:sz w:val="15"/>
          <w:szCs w:val="15"/>
        </w:rPr>
        <w:t>Helwan</w:t>
      </w:r>
      <w:proofErr w:type="spellEnd"/>
      <w:r w:rsidR="003601F5" w:rsidRPr="00C060E4">
        <w:rPr>
          <w:rFonts w:asciiTheme="majorBidi" w:hAnsiTheme="majorBidi" w:cstheme="majorBidi"/>
          <w:color w:val="000000" w:themeColor="text1"/>
          <w:sz w:val="15"/>
          <w:szCs w:val="15"/>
        </w:rPr>
        <w:t xml:space="preserve"> Univ. Dr. </w:t>
      </w:r>
      <w:proofErr w:type="spellStart"/>
      <w:r w:rsidR="003601F5" w:rsidRPr="00C060E4">
        <w:rPr>
          <w:rFonts w:asciiTheme="majorBidi" w:hAnsiTheme="majorBidi" w:cstheme="majorBidi"/>
          <w:color w:val="000000" w:themeColor="text1"/>
          <w:sz w:val="15"/>
          <w:szCs w:val="15"/>
        </w:rPr>
        <w:t>MayadaKhairy</w:t>
      </w:r>
      <w:proofErr w:type="spellEnd"/>
      <w:r w:rsidR="003601F5" w:rsidRPr="00C060E4">
        <w:rPr>
          <w:rFonts w:asciiTheme="majorBidi" w:hAnsiTheme="majorBidi" w:cstheme="majorBidi"/>
          <w:color w:val="000000" w:themeColor="text1"/>
          <w:sz w:val="15"/>
          <w:szCs w:val="15"/>
        </w:rPr>
        <w:t xml:space="preserve"> was working in the field of broadcast (TV&amp; Radio) as Projects Manger in Systems Design company from 2004 to 2013 dealing with Egyptian Radio Television Union (ERTU), Egyptian Media Predication City (EMPC)</w:t>
      </w:r>
      <w:proofErr w:type="gramStart"/>
      <w:r w:rsidR="003601F5" w:rsidRPr="00C060E4">
        <w:rPr>
          <w:rFonts w:asciiTheme="majorBidi" w:hAnsiTheme="majorBidi" w:cstheme="majorBidi"/>
          <w:color w:val="000000" w:themeColor="text1"/>
          <w:sz w:val="15"/>
          <w:szCs w:val="15"/>
        </w:rPr>
        <w:t>,</w:t>
      </w:r>
      <w:proofErr w:type="spellStart"/>
      <w:r w:rsidR="003601F5" w:rsidRPr="00C060E4">
        <w:rPr>
          <w:rFonts w:asciiTheme="majorBidi" w:hAnsiTheme="majorBidi" w:cstheme="majorBidi"/>
          <w:color w:val="000000" w:themeColor="text1"/>
          <w:sz w:val="15"/>
          <w:szCs w:val="15"/>
        </w:rPr>
        <w:t>Nielsat</w:t>
      </w:r>
      <w:proofErr w:type="spellEnd"/>
      <w:proofErr w:type="gramEnd"/>
      <w:r w:rsidR="003601F5" w:rsidRPr="00C060E4">
        <w:rPr>
          <w:rFonts w:asciiTheme="majorBidi" w:hAnsiTheme="majorBidi" w:cstheme="majorBidi"/>
          <w:color w:val="000000" w:themeColor="text1"/>
          <w:sz w:val="15"/>
          <w:szCs w:val="15"/>
        </w:rPr>
        <w:t xml:space="preserve">, and Private satellite TV Channels. She is dealing with international companies in the field such as Miranda, Grass </w:t>
      </w:r>
      <w:proofErr w:type="spellStart"/>
      <w:r w:rsidR="003601F5" w:rsidRPr="00C060E4">
        <w:rPr>
          <w:rFonts w:asciiTheme="majorBidi" w:hAnsiTheme="majorBidi" w:cstheme="majorBidi"/>
          <w:color w:val="000000" w:themeColor="text1"/>
          <w:sz w:val="15"/>
          <w:szCs w:val="15"/>
        </w:rPr>
        <w:t>Vally</w:t>
      </w:r>
      <w:proofErr w:type="spellEnd"/>
      <w:r w:rsidR="003601F5" w:rsidRPr="00C060E4">
        <w:rPr>
          <w:rFonts w:asciiTheme="majorBidi" w:hAnsiTheme="majorBidi" w:cstheme="majorBidi"/>
          <w:color w:val="000000" w:themeColor="text1"/>
          <w:sz w:val="15"/>
          <w:szCs w:val="15"/>
        </w:rPr>
        <w:t xml:space="preserve"> Harris, Avid, </w:t>
      </w:r>
      <w:proofErr w:type="spellStart"/>
      <w:r w:rsidR="003601F5" w:rsidRPr="00C060E4">
        <w:rPr>
          <w:rFonts w:asciiTheme="majorBidi" w:hAnsiTheme="majorBidi" w:cstheme="majorBidi"/>
          <w:color w:val="000000" w:themeColor="text1"/>
          <w:sz w:val="15"/>
          <w:szCs w:val="15"/>
        </w:rPr>
        <w:t>DMTsys</w:t>
      </w:r>
      <w:proofErr w:type="spellEnd"/>
      <w:r w:rsidR="003601F5" w:rsidRPr="00C060E4">
        <w:rPr>
          <w:rFonts w:asciiTheme="majorBidi" w:hAnsiTheme="majorBidi" w:cstheme="majorBidi"/>
          <w:color w:val="000000" w:themeColor="text1"/>
          <w:sz w:val="15"/>
          <w:szCs w:val="15"/>
        </w:rPr>
        <w:t>, etc.... Attending international Radio and Television exhibitions, technical seminars and training for the mentioned companies in England, Dubai, Lebanon, Oman, Jordan. Also working as Assistant Lecturer in Faculty of Engineering, Thebes Academy (</w:t>
      </w:r>
      <w:proofErr w:type="spellStart"/>
      <w:r w:rsidR="003601F5" w:rsidRPr="00C060E4">
        <w:rPr>
          <w:rFonts w:asciiTheme="majorBidi" w:hAnsiTheme="majorBidi" w:cstheme="majorBidi"/>
          <w:color w:val="000000" w:themeColor="text1"/>
          <w:sz w:val="15"/>
          <w:szCs w:val="15"/>
        </w:rPr>
        <w:t>PartTime</w:t>
      </w:r>
      <w:proofErr w:type="spellEnd"/>
      <w:r w:rsidR="003601F5" w:rsidRPr="00C060E4">
        <w:rPr>
          <w:rFonts w:asciiTheme="majorBidi" w:hAnsiTheme="majorBidi" w:cstheme="majorBidi"/>
          <w:color w:val="000000" w:themeColor="text1"/>
          <w:sz w:val="15"/>
          <w:szCs w:val="15"/>
        </w:rPr>
        <w:t>). Now working as Researcher in Computers and Systems department, Electronics Research Institute (ERI) from July 2013 up till now.</w:t>
      </w:r>
    </w:p>
    <w:p w:rsidR="00B02953" w:rsidRDefault="00B02953">
      <w:bookmarkStart w:id="0" w:name="_GoBack"/>
      <w:bookmarkEnd w:id="0"/>
    </w:p>
    <w:sectPr w:rsidR="00B029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877D64"/>
    <w:multiLevelType w:val="singleLevel"/>
    <w:tmpl w:val="37E4B88C"/>
    <w:lvl w:ilvl="0">
      <w:start w:val="1"/>
      <w:numFmt w:val="decimal"/>
      <w:pStyle w:val="References"/>
      <w:lvlText w:val="[%1]"/>
      <w:lvlJc w:val="left"/>
      <w:pPr>
        <w:tabs>
          <w:tab w:val="num" w:pos="360"/>
        </w:tabs>
        <w:ind w:left="360" w:hanging="360"/>
      </w:pPr>
      <w:rPr>
        <w:i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1F5"/>
    <w:rsid w:val="002F6A8D"/>
    <w:rsid w:val="003601F5"/>
    <w:rsid w:val="00B029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80534E-3815-4D07-B570-83A2CDB9A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rsid w:val="003601F5"/>
    <w:pPr>
      <w:numPr>
        <w:numId w:val="1"/>
      </w:numPr>
      <w:spacing w:after="0" w:line="240" w:lineRule="auto"/>
      <w:jc w:val="both"/>
    </w:pPr>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Rasha Mostafa</dc:creator>
  <cp:keywords/>
  <dc:description/>
  <cp:lastModifiedBy>Rasha Mostafa</cp:lastModifiedBy>
  <cp:revision>2</cp:revision>
  <dcterms:created xsi:type="dcterms:W3CDTF">2023-04-18T08:23:00Z</dcterms:created>
  <dcterms:modified xsi:type="dcterms:W3CDTF">2023-05-01T07:31:00Z</dcterms:modified>
</cp:coreProperties>
</file>