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E1198" w14:textId="61D49AF6" w:rsidR="00044FAB" w:rsidRDefault="00384AB9">
      <w:r w:rsidRPr="00820DD4">
        <w:rPr>
          <w:rStyle w:val="Hyperlink"/>
          <w:b/>
          <w:bCs/>
          <w:noProof/>
        </w:rPr>
        <w:drawing>
          <wp:inline distT="0" distB="0" distL="0" distR="0" wp14:anchorId="4C459178" wp14:editId="422BA23C">
            <wp:extent cx="5731510" cy="1355588"/>
            <wp:effectExtent l="0" t="0" r="254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876" b="17292"/>
                    <a:stretch/>
                  </pic:blipFill>
                  <pic:spPr bwMode="auto">
                    <a:xfrm>
                      <a:off x="0" y="0"/>
                      <a:ext cx="5731510" cy="135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49CA53" w14:textId="28E2AFED" w:rsidR="00384AB9" w:rsidRDefault="00384AB9">
      <w:pPr>
        <w:rPr>
          <w:rStyle w:val="Hyperlink"/>
          <w:b/>
          <w:bCs/>
          <w:noProof/>
        </w:rPr>
      </w:pPr>
      <w:r w:rsidRPr="00820DD4">
        <w:rPr>
          <w:rStyle w:val="Hyperlink"/>
          <w:b/>
          <w:bCs/>
          <w:noProof/>
        </w:rPr>
        <w:drawing>
          <wp:inline distT="0" distB="0" distL="0" distR="0" wp14:anchorId="2369367A" wp14:editId="1CA22718">
            <wp:extent cx="5731510" cy="1356236"/>
            <wp:effectExtent l="0" t="0" r="254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370" b="16741"/>
                    <a:stretch/>
                  </pic:blipFill>
                  <pic:spPr bwMode="auto">
                    <a:xfrm>
                      <a:off x="0" y="0"/>
                      <a:ext cx="5731510" cy="135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83E40D" w14:textId="12868D6A" w:rsidR="00384AB9" w:rsidRDefault="00384AB9" w:rsidP="00384AB9">
      <w:pPr>
        <w:rPr>
          <w:rStyle w:val="Hyperlink"/>
          <w:b/>
          <w:bCs/>
          <w:noProof/>
        </w:rPr>
      </w:pPr>
    </w:p>
    <w:p w14:paraId="4EEBDF2B" w14:textId="4260DB42" w:rsidR="00384AB9" w:rsidRPr="00384AB9" w:rsidRDefault="00384AB9" w:rsidP="00384AB9">
      <w:r>
        <w:rPr>
          <w:rFonts w:ascii="Times New Roman" w:hAnsi="Times New Roman" w:cs="Times New Roman"/>
          <w:b/>
          <w:bCs/>
        </w:rPr>
        <w:t xml:space="preserve">      </w:t>
      </w:r>
      <w:r w:rsidRPr="0060630C">
        <w:rPr>
          <w:rFonts w:ascii="Times New Roman" w:hAnsi="Times New Roman" w:cs="Times New Roman"/>
          <w:b/>
          <w:bCs/>
        </w:rPr>
        <w:t xml:space="preserve">Fig </w:t>
      </w:r>
      <w:r>
        <w:rPr>
          <w:rFonts w:ascii="Times New Roman" w:hAnsi="Times New Roman" w:cs="Times New Roman"/>
          <w:b/>
          <w:bCs/>
        </w:rPr>
        <w:t>S4</w:t>
      </w:r>
      <w:r w:rsidRPr="0060630C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2933E1">
        <w:rPr>
          <w:rFonts w:ascii="Times New Roman" w:eastAsia="Calibri" w:hAnsi="Times New Roman" w:cs="Times New Roman"/>
        </w:rPr>
        <w:t>MS</w:t>
      </w:r>
      <w:r>
        <w:rPr>
          <w:rFonts w:ascii="Times New Roman" w:eastAsia="Calibri" w:hAnsi="Times New Roman" w:cs="Times New Roman"/>
        </w:rPr>
        <w:t>/</w:t>
      </w:r>
      <w:r w:rsidRPr="002933E1">
        <w:rPr>
          <w:rFonts w:ascii="Times New Roman" w:eastAsia="Calibri" w:hAnsi="Times New Roman" w:cs="Times New Roman"/>
        </w:rPr>
        <w:t>MS fragmentation of ion 3</w:t>
      </w:r>
      <w:r>
        <w:rPr>
          <w:rFonts w:ascii="Times New Roman" w:eastAsia="Calibri" w:hAnsi="Times New Roman" w:cs="Times New Roman"/>
        </w:rPr>
        <w:t>05.1384</w:t>
      </w:r>
      <w:r w:rsidRPr="002933E1">
        <w:rPr>
          <w:rFonts w:ascii="Times New Roman" w:eastAsia="Calibri" w:hAnsi="Times New Roman" w:cs="Times New Roman"/>
        </w:rPr>
        <w:t xml:space="preserve"> at </w:t>
      </w:r>
      <w:r>
        <w:rPr>
          <w:rFonts w:ascii="Times New Roman" w:eastAsia="Calibri" w:hAnsi="Times New Roman" w:cs="Times New Roman"/>
        </w:rPr>
        <w:t>c</w:t>
      </w:r>
      <w:r w:rsidRPr="0072193D">
        <w:rPr>
          <w:rFonts w:ascii="Times New Roman" w:eastAsia="Calibri" w:hAnsi="Times New Roman" w:cs="Times New Roman"/>
        </w:rPr>
        <w:t xml:space="preserve">ollision-induced dissociation </w:t>
      </w:r>
      <w:r>
        <w:rPr>
          <w:rFonts w:ascii="Times New Roman" w:eastAsia="Calibri" w:hAnsi="Times New Roman" w:cs="Times New Roman"/>
        </w:rPr>
        <w:t>(</w:t>
      </w:r>
      <w:r w:rsidRPr="002933E1">
        <w:rPr>
          <w:rFonts w:ascii="Times New Roman" w:eastAsia="Calibri" w:hAnsi="Times New Roman" w:cs="Times New Roman"/>
        </w:rPr>
        <w:t>CID</w:t>
      </w:r>
      <w:r>
        <w:rPr>
          <w:rFonts w:ascii="Times New Roman" w:eastAsia="Calibri" w:hAnsi="Times New Roman" w:cs="Times New Roman"/>
        </w:rPr>
        <w:t>)</w:t>
      </w:r>
      <w:r w:rsidRPr="002933E1">
        <w:rPr>
          <w:rFonts w:ascii="Times New Roman" w:eastAsia="Calibri" w:hAnsi="Times New Roman" w:cs="Times New Roman"/>
        </w:rPr>
        <w:t xml:space="preserve"> 10</w:t>
      </w:r>
      <w:r>
        <w:rPr>
          <w:rFonts w:ascii="Times New Roman" w:eastAsia="Calibri" w:hAnsi="Times New Roman" w:cs="Times New Roman"/>
        </w:rPr>
        <w:t xml:space="preserve"> </w:t>
      </w:r>
      <w:r w:rsidRPr="002933E1">
        <w:rPr>
          <w:rFonts w:ascii="Times New Roman" w:eastAsia="Calibri" w:hAnsi="Times New Roman" w:cs="Times New Roman"/>
        </w:rPr>
        <w:t>V and</w:t>
      </w:r>
      <w:r>
        <w:rPr>
          <w:rFonts w:ascii="Times New Roman" w:eastAsia="Calibri" w:hAnsi="Times New Roman" w:cs="Times New Roman"/>
        </w:rPr>
        <w:t xml:space="preserve"> 20 V.</w:t>
      </w:r>
    </w:p>
    <w:sectPr w:rsidR="00384AB9" w:rsidRPr="00384AB9" w:rsidSect="004C04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AB9"/>
    <w:rsid w:val="00044FAB"/>
    <w:rsid w:val="00384AB9"/>
    <w:rsid w:val="004C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61199"/>
  <w15:chartTrackingRefBased/>
  <w15:docId w15:val="{3D5A04D8-6EA5-4EA3-AE26-5C2D8AD47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4A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Flint</dc:creator>
  <cp:keywords/>
  <dc:description/>
  <cp:lastModifiedBy>Steve Flint</cp:lastModifiedBy>
  <cp:revision>1</cp:revision>
  <dcterms:created xsi:type="dcterms:W3CDTF">2023-02-14T03:12:00Z</dcterms:created>
  <dcterms:modified xsi:type="dcterms:W3CDTF">2023-02-14T03:14:00Z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9e4d68-54d0-40a5-8c9a-85a36c87352c_Enabled">
    <vt:lpwstr>true</vt:lpwstr>
  </property>
  <property fmtid="{D5CDD505-2E9C-101B-9397-08002B2CF9AE}" pid="3" name="MSIP_Label_bd9e4d68-54d0-40a5-8c9a-85a36c87352c_SetDate">
    <vt:lpwstr>2023-02-14T03:14:06Z</vt:lpwstr>
  </property>
  <property fmtid="{D5CDD505-2E9C-101B-9397-08002B2CF9AE}" pid="4" name="MSIP_Label_bd9e4d68-54d0-40a5-8c9a-85a36c87352c_Method">
    <vt:lpwstr>Standard</vt:lpwstr>
  </property>
  <property fmtid="{D5CDD505-2E9C-101B-9397-08002B2CF9AE}" pid="5" name="MSIP_Label_bd9e4d68-54d0-40a5-8c9a-85a36c87352c_Name">
    <vt:lpwstr>Unclassified</vt:lpwstr>
  </property>
  <property fmtid="{D5CDD505-2E9C-101B-9397-08002B2CF9AE}" pid="6" name="MSIP_Label_bd9e4d68-54d0-40a5-8c9a-85a36c87352c_SiteId">
    <vt:lpwstr>388728e1-bbd0-4378-98dc-f8682e644300</vt:lpwstr>
  </property>
  <property fmtid="{D5CDD505-2E9C-101B-9397-08002B2CF9AE}" pid="7" name="MSIP_Label_bd9e4d68-54d0-40a5-8c9a-85a36c87352c_ActionId">
    <vt:lpwstr>79a4d7ba-f2d8-4dd5-979c-dd132095c0f4</vt:lpwstr>
  </property>
  <property fmtid="{D5CDD505-2E9C-101B-9397-08002B2CF9AE}" pid="8" name="MSIP_Label_bd9e4d68-54d0-40a5-8c9a-85a36c87352c_ContentBits">
    <vt:lpwstr>0</vt:lpwstr>
  </property>
</Properties>
</file>