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EA253A" w14:textId="77777777" w:rsidR="00435A46" w:rsidRPr="006D06B1" w:rsidRDefault="00435A46" w:rsidP="00435A46">
      <w:pPr>
        <w:pStyle w:val="PlainText"/>
        <w:ind w:left="360"/>
        <w:rPr>
          <w:rFonts w:ascii="Times New Roman" w:hAnsi="Times New Roman" w:cs="Times New Roman"/>
          <w:b/>
          <w:sz w:val="24"/>
          <w:szCs w:val="24"/>
        </w:rPr>
      </w:pPr>
      <w:r w:rsidRPr="006D06B1">
        <w:rPr>
          <w:rFonts w:ascii="Times New Roman" w:hAnsi="Times New Roman" w:cs="Times New Roman"/>
          <w:b/>
          <w:sz w:val="24"/>
          <w:szCs w:val="24"/>
        </w:rPr>
        <w:t>Aims and Scope statement</w:t>
      </w:r>
    </w:p>
    <w:p w14:paraId="67A2F158" w14:textId="77777777" w:rsidR="00435A46" w:rsidRPr="006D06B1" w:rsidRDefault="00435A46" w:rsidP="00435A46">
      <w:pPr>
        <w:pStyle w:val="PlainText"/>
        <w:ind w:left="360"/>
        <w:rPr>
          <w:rFonts w:ascii="Times New Roman" w:hAnsi="Times New Roman" w:cs="Times New Roman"/>
          <w:b/>
          <w:sz w:val="24"/>
          <w:szCs w:val="24"/>
        </w:rPr>
      </w:pPr>
    </w:p>
    <w:p w14:paraId="7111B48D" w14:textId="77777777" w:rsidR="00435A46" w:rsidRPr="006D06B1" w:rsidRDefault="00435A46" w:rsidP="00435A46">
      <w:pPr>
        <w:pStyle w:val="PlainText"/>
        <w:numPr>
          <w:ilvl w:val="0"/>
          <w:numId w:val="1"/>
        </w:numPr>
        <w:rPr>
          <w:rFonts w:ascii="Times New Roman" w:hAnsi="Times New Roman" w:cs="Times New Roman"/>
          <w:sz w:val="24"/>
          <w:szCs w:val="24"/>
        </w:rPr>
      </w:pPr>
      <w:r w:rsidRPr="006D06B1">
        <w:rPr>
          <w:rFonts w:ascii="Times New Roman" w:hAnsi="Times New Roman" w:cs="Times New Roman"/>
          <w:sz w:val="24"/>
          <w:szCs w:val="24"/>
        </w:rPr>
        <w:t>What is known?</w:t>
      </w:r>
    </w:p>
    <w:p w14:paraId="4F488187" w14:textId="77777777" w:rsidR="00435A46" w:rsidRPr="006D06B1" w:rsidRDefault="00435A46" w:rsidP="00435A46">
      <w:pPr>
        <w:pStyle w:val="PlainText"/>
        <w:rPr>
          <w:rFonts w:ascii="Times New Roman" w:hAnsi="Times New Roman" w:cs="Times New Roman"/>
          <w:sz w:val="24"/>
          <w:szCs w:val="24"/>
        </w:rPr>
      </w:pPr>
    </w:p>
    <w:p w14:paraId="77F866C6" w14:textId="77777777" w:rsidR="00CF3079" w:rsidRDefault="00CF3079" w:rsidP="00CF3079">
      <w:pPr>
        <w:pStyle w:val="PlainText"/>
        <w:jc w:val="both"/>
        <w:rPr>
          <w:rFonts w:ascii="Times New Roman" w:hAnsi="Times New Roman" w:cs="Times New Roman"/>
          <w:sz w:val="24"/>
          <w:szCs w:val="24"/>
          <w:lang w:eastAsia="es-ES"/>
        </w:rPr>
      </w:pPr>
      <w:r w:rsidRPr="00CF3079">
        <w:rPr>
          <w:rFonts w:ascii="Times New Roman" w:hAnsi="Times New Roman" w:cs="Times New Roman"/>
          <w:sz w:val="24"/>
          <w:szCs w:val="24"/>
          <w:lang w:eastAsia="es-ES"/>
        </w:rPr>
        <w:t>A work force that is not satisfied will have poor performance in the health facilities. Moreover, dissatisfaction is an influencing factor for migration of health workers in search for greener pastures both from rural areas to urban areas and out of the country</w:t>
      </w:r>
      <w:r>
        <w:rPr>
          <w:rFonts w:ascii="Times New Roman" w:hAnsi="Times New Roman" w:cs="Times New Roman"/>
          <w:sz w:val="24"/>
          <w:szCs w:val="24"/>
          <w:lang w:eastAsia="es-ES"/>
        </w:rPr>
        <w:t xml:space="preserve">. </w:t>
      </w:r>
      <w:r w:rsidRPr="00CF3079">
        <w:rPr>
          <w:rFonts w:ascii="Times New Roman" w:hAnsi="Times New Roman" w:cs="Times New Roman"/>
          <w:sz w:val="24"/>
          <w:szCs w:val="24"/>
          <w:lang w:eastAsia="es-ES"/>
        </w:rPr>
        <w:t>It is therefore an important effort of human resources management in the health sector such as the health ministries to strongly motivate the health workers</w:t>
      </w:r>
      <w:r>
        <w:rPr>
          <w:rFonts w:ascii="Times New Roman" w:hAnsi="Times New Roman" w:cs="Times New Roman"/>
          <w:sz w:val="24"/>
          <w:szCs w:val="24"/>
          <w:lang w:eastAsia="es-ES"/>
        </w:rPr>
        <w:t xml:space="preserve">. </w:t>
      </w:r>
      <w:r w:rsidRPr="00CF3079">
        <w:rPr>
          <w:rFonts w:ascii="Times New Roman" w:hAnsi="Times New Roman" w:cs="Times New Roman"/>
          <w:sz w:val="24"/>
          <w:szCs w:val="24"/>
          <w:lang w:eastAsia="es-ES"/>
        </w:rPr>
        <w:t>Previous research has shown that employees who are not satisfied and comfortable at their work places are often involved in crime and nonproductive practices such as inadequate provision of services, embezzlement of funds and spread of false rumors among others</w:t>
      </w:r>
      <w:r>
        <w:rPr>
          <w:rFonts w:ascii="Times New Roman" w:hAnsi="Times New Roman" w:cs="Times New Roman"/>
          <w:sz w:val="24"/>
          <w:szCs w:val="24"/>
          <w:lang w:eastAsia="es-ES"/>
        </w:rPr>
        <w:t xml:space="preserve">. </w:t>
      </w:r>
      <w:r w:rsidRPr="00CF3079">
        <w:rPr>
          <w:rFonts w:ascii="Times New Roman" w:hAnsi="Times New Roman" w:cs="Times New Roman"/>
          <w:sz w:val="24"/>
          <w:szCs w:val="24"/>
          <w:lang w:eastAsia="es-ES"/>
        </w:rPr>
        <w:t>Low job satisfaction can also result in increased staff turnover and absenteeism, which affects the efficiency of health services</w:t>
      </w:r>
      <w:r>
        <w:rPr>
          <w:rFonts w:ascii="Times New Roman" w:hAnsi="Times New Roman" w:cs="Times New Roman"/>
          <w:sz w:val="24"/>
          <w:szCs w:val="24"/>
          <w:lang w:eastAsia="es-ES"/>
        </w:rPr>
        <w:t xml:space="preserve">. </w:t>
      </w:r>
      <w:r w:rsidRPr="00CF3079">
        <w:rPr>
          <w:rFonts w:ascii="Times New Roman" w:hAnsi="Times New Roman" w:cs="Times New Roman"/>
          <w:sz w:val="24"/>
          <w:szCs w:val="24"/>
          <w:lang w:eastAsia="es-ES"/>
        </w:rPr>
        <w:t xml:space="preserve"> A number of factors that have been reported to determine level of job satisfaction in the health work force include heavy workloads due to inadequate staffing, lack of professional autonomy, poor supervision, long working hours, unsafe workplaces, inadequate career structures, poor remuneration/ unfair pay, poor access to needed supplies and limited or no access to professional development opportunities and internal and international migration of workers determine the motivation of health work force</w:t>
      </w:r>
      <w:r>
        <w:rPr>
          <w:rFonts w:ascii="Times New Roman" w:hAnsi="Times New Roman" w:cs="Times New Roman"/>
          <w:sz w:val="24"/>
          <w:szCs w:val="24"/>
          <w:lang w:eastAsia="es-ES"/>
        </w:rPr>
        <w:t xml:space="preserve">. </w:t>
      </w:r>
    </w:p>
    <w:p w14:paraId="0017092B" w14:textId="77777777" w:rsidR="00CF3079" w:rsidRDefault="00CF3079" w:rsidP="00CF3079">
      <w:pPr>
        <w:pStyle w:val="PlainText"/>
        <w:jc w:val="both"/>
        <w:rPr>
          <w:rFonts w:ascii="Times New Roman" w:hAnsi="Times New Roman" w:cs="Times New Roman"/>
          <w:sz w:val="24"/>
          <w:szCs w:val="24"/>
          <w:lang w:eastAsia="es-ES"/>
        </w:rPr>
      </w:pPr>
    </w:p>
    <w:p w14:paraId="62721E13" w14:textId="77777777" w:rsidR="00435A46" w:rsidRPr="006D06B1" w:rsidRDefault="00435A46" w:rsidP="00435A46">
      <w:pPr>
        <w:pStyle w:val="PlainText"/>
        <w:rPr>
          <w:rFonts w:ascii="Times New Roman" w:hAnsi="Times New Roman" w:cs="Times New Roman"/>
          <w:sz w:val="24"/>
          <w:szCs w:val="24"/>
          <w:lang w:val="en"/>
        </w:rPr>
      </w:pPr>
    </w:p>
    <w:p w14:paraId="4EF8A8B3" w14:textId="44FEDE6D" w:rsidR="00435A46" w:rsidRPr="006D06B1" w:rsidRDefault="00435A46" w:rsidP="001D039F">
      <w:pPr>
        <w:pStyle w:val="PlainText"/>
        <w:numPr>
          <w:ilvl w:val="0"/>
          <w:numId w:val="1"/>
        </w:numPr>
        <w:rPr>
          <w:rFonts w:ascii="Times New Roman" w:hAnsi="Times New Roman" w:cs="Times New Roman"/>
          <w:sz w:val="24"/>
          <w:szCs w:val="24"/>
        </w:rPr>
      </w:pPr>
      <w:r w:rsidRPr="006D06B1">
        <w:rPr>
          <w:rFonts w:ascii="Times New Roman" w:hAnsi="Times New Roman" w:cs="Times New Roman"/>
          <w:sz w:val="24"/>
          <w:szCs w:val="24"/>
        </w:rPr>
        <w:t>What does the study add?</w:t>
      </w:r>
    </w:p>
    <w:p w14:paraId="346CC726" w14:textId="77777777" w:rsidR="00435A46" w:rsidRPr="006D06B1" w:rsidRDefault="00435A46" w:rsidP="00435A46">
      <w:pPr>
        <w:pStyle w:val="PlainText"/>
        <w:rPr>
          <w:rFonts w:ascii="Times New Roman" w:hAnsi="Times New Roman" w:cs="Times New Roman"/>
          <w:sz w:val="24"/>
          <w:szCs w:val="24"/>
        </w:rPr>
      </w:pPr>
    </w:p>
    <w:p w14:paraId="23756281" w14:textId="25F3A309" w:rsidR="00435A46" w:rsidRPr="006D06B1" w:rsidRDefault="00CF3079" w:rsidP="00CF3079">
      <w:pPr>
        <w:pStyle w:val="PlainText"/>
        <w:jc w:val="both"/>
        <w:rPr>
          <w:rFonts w:ascii="Times New Roman" w:hAnsi="Times New Roman" w:cs="Times New Roman"/>
          <w:sz w:val="24"/>
          <w:szCs w:val="24"/>
        </w:rPr>
      </w:pPr>
      <w:r>
        <w:rPr>
          <w:rFonts w:ascii="Times New Roman" w:hAnsi="Times New Roman" w:cs="Times New Roman"/>
          <w:sz w:val="24"/>
          <w:szCs w:val="24"/>
        </w:rPr>
        <w:t xml:space="preserve">No prior study has been done at a regional referral hospital level to determine satisfaction of health workers. The study site for this study serves a number of district populations as well as patients from neighboring countries. </w:t>
      </w:r>
      <w:r w:rsidRPr="00CF3079">
        <w:rPr>
          <w:rFonts w:ascii="Times New Roman" w:hAnsi="Times New Roman" w:cs="Times New Roman"/>
          <w:sz w:val="24"/>
          <w:szCs w:val="24"/>
        </w:rPr>
        <w:t xml:space="preserve">In </w:t>
      </w:r>
      <w:r>
        <w:rPr>
          <w:rFonts w:ascii="Times New Roman" w:hAnsi="Times New Roman" w:cs="Times New Roman"/>
          <w:sz w:val="24"/>
          <w:szCs w:val="24"/>
        </w:rPr>
        <w:t xml:space="preserve">such </w:t>
      </w:r>
      <w:r w:rsidRPr="00CF3079">
        <w:rPr>
          <w:rFonts w:ascii="Times New Roman" w:hAnsi="Times New Roman" w:cs="Times New Roman"/>
          <w:sz w:val="24"/>
          <w:szCs w:val="24"/>
        </w:rPr>
        <w:t xml:space="preserve">a healthcare setting, </w:t>
      </w:r>
      <w:r>
        <w:rPr>
          <w:rFonts w:ascii="Times New Roman" w:hAnsi="Times New Roman" w:cs="Times New Roman"/>
          <w:sz w:val="24"/>
          <w:szCs w:val="24"/>
        </w:rPr>
        <w:t xml:space="preserve">where </w:t>
      </w:r>
      <w:r w:rsidRPr="00CF3079">
        <w:rPr>
          <w:rFonts w:ascii="Times New Roman" w:hAnsi="Times New Roman" w:cs="Times New Roman"/>
          <w:sz w:val="24"/>
          <w:szCs w:val="24"/>
        </w:rPr>
        <w:t>job dissatisfaction may lead to high turnovers, absenteeism, costly labour disputes, and health risks to patients</w:t>
      </w:r>
      <w:r>
        <w:rPr>
          <w:rFonts w:ascii="Times New Roman" w:hAnsi="Times New Roman" w:cs="Times New Roman"/>
          <w:sz w:val="24"/>
          <w:szCs w:val="24"/>
        </w:rPr>
        <w:t xml:space="preserve">, understanding how satisfied the workers are may </w:t>
      </w:r>
      <w:r w:rsidRPr="00CF3079">
        <w:rPr>
          <w:rFonts w:ascii="Times New Roman" w:hAnsi="Times New Roman" w:cs="Times New Roman"/>
          <w:sz w:val="24"/>
          <w:szCs w:val="24"/>
        </w:rPr>
        <w:t xml:space="preserve">inform the revision of strategic plans to improve job satisfaction </w:t>
      </w:r>
      <w:r>
        <w:rPr>
          <w:rFonts w:ascii="Times New Roman" w:hAnsi="Times New Roman" w:cs="Times New Roman"/>
          <w:sz w:val="24"/>
          <w:szCs w:val="24"/>
        </w:rPr>
        <w:t>of</w:t>
      </w:r>
      <w:r w:rsidRPr="00CF3079">
        <w:rPr>
          <w:rFonts w:ascii="Times New Roman" w:hAnsi="Times New Roman" w:cs="Times New Roman"/>
          <w:sz w:val="24"/>
          <w:szCs w:val="24"/>
        </w:rPr>
        <w:t xml:space="preserve"> health workers at Regional Referral Hospital</w:t>
      </w:r>
      <w:r>
        <w:rPr>
          <w:rFonts w:ascii="Times New Roman" w:hAnsi="Times New Roman" w:cs="Times New Roman"/>
          <w:sz w:val="24"/>
          <w:szCs w:val="24"/>
        </w:rPr>
        <w:t>s</w:t>
      </w:r>
      <w:r w:rsidRPr="00CF3079">
        <w:rPr>
          <w:rFonts w:ascii="Times New Roman" w:hAnsi="Times New Roman" w:cs="Times New Roman"/>
          <w:sz w:val="24"/>
          <w:szCs w:val="24"/>
        </w:rPr>
        <w:t xml:space="preserve"> and other public health facilities in Uganda. Ultimately, improving job satisfaction among healthcare professionals is critical to improving the quality of health services and reducing mortality rates in Uganda.</w:t>
      </w:r>
      <w:r>
        <w:rPr>
          <w:rFonts w:ascii="Times New Roman" w:hAnsi="Times New Roman" w:cs="Times New Roman"/>
          <w:sz w:val="24"/>
          <w:szCs w:val="24"/>
        </w:rPr>
        <w:t xml:space="preserve"> </w:t>
      </w:r>
      <w:r w:rsidRPr="00CF3079">
        <w:rPr>
          <w:rFonts w:ascii="Times New Roman" w:hAnsi="Times New Roman" w:cs="Times New Roman"/>
          <w:sz w:val="24"/>
          <w:szCs w:val="24"/>
        </w:rPr>
        <w:t xml:space="preserve">Based on the findings of this study, several recommendations </w:t>
      </w:r>
      <w:r>
        <w:rPr>
          <w:rFonts w:ascii="Times New Roman" w:hAnsi="Times New Roman" w:cs="Times New Roman"/>
          <w:sz w:val="24"/>
          <w:szCs w:val="24"/>
        </w:rPr>
        <w:t>can be</w:t>
      </w:r>
      <w:r w:rsidRPr="00CF3079">
        <w:rPr>
          <w:rFonts w:ascii="Times New Roman" w:hAnsi="Times New Roman" w:cs="Times New Roman"/>
          <w:sz w:val="24"/>
          <w:szCs w:val="24"/>
        </w:rPr>
        <w:t xml:space="preserve"> made to improve job satisfaction </w:t>
      </w:r>
      <w:r>
        <w:rPr>
          <w:rFonts w:ascii="Times New Roman" w:hAnsi="Times New Roman" w:cs="Times New Roman"/>
          <w:sz w:val="24"/>
          <w:szCs w:val="24"/>
        </w:rPr>
        <w:t>including i</w:t>
      </w:r>
      <w:r w:rsidRPr="00CF3079">
        <w:rPr>
          <w:rFonts w:ascii="Times New Roman" w:hAnsi="Times New Roman" w:cs="Times New Roman"/>
          <w:sz w:val="24"/>
          <w:szCs w:val="24"/>
        </w:rPr>
        <w:t>mplement</w:t>
      </w:r>
      <w:r>
        <w:rPr>
          <w:rFonts w:ascii="Times New Roman" w:hAnsi="Times New Roman" w:cs="Times New Roman"/>
          <w:sz w:val="24"/>
          <w:szCs w:val="24"/>
        </w:rPr>
        <w:t>ing</w:t>
      </w:r>
      <w:r w:rsidRPr="00CF3079">
        <w:rPr>
          <w:rFonts w:ascii="Times New Roman" w:hAnsi="Times New Roman" w:cs="Times New Roman"/>
          <w:sz w:val="24"/>
          <w:szCs w:val="24"/>
        </w:rPr>
        <w:t xml:space="preserve"> policies that promote a better work environment</w:t>
      </w:r>
      <w:r>
        <w:rPr>
          <w:rFonts w:ascii="Times New Roman" w:hAnsi="Times New Roman" w:cs="Times New Roman"/>
          <w:sz w:val="24"/>
          <w:szCs w:val="24"/>
        </w:rPr>
        <w:t>, c</w:t>
      </w:r>
      <w:r w:rsidRPr="00CF3079">
        <w:rPr>
          <w:rFonts w:ascii="Times New Roman" w:hAnsi="Times New Roman" w:cs="Times New Roman"/>
          <w:sz w:val="24"/>
          <w:szCs w:val="24"/>
        </w:rPr>
        <w:t>onsider</w:t>
      </w:r>
      <w:r>
        <w:rPr>
          <w:rFonts w:ascii="Times New Roman" w:hAnsi="Times New Roman" w:cs="Times New Roman"/>
          <w:sz w:val="24"/>
          <w:szCs w:val="24"/>
        </w:rPr>
        <w:t>ing</w:t>
      </w:r>
      <w:r w:rsidRPr="00CF3079">
        <w:rPr>
          <w:rFonts w:ascii="Times New Roman" w:hAnsi="Times New Roman" w:cs="Times New Roman"/>
          <w:sz w:val="24"/>
          <w:szCs w:val="24"/>
        </w:rPr>
        <w:t xml:space="preserve"> age, sex, and duration of practice in human resource policies</w:t>
      </w:r>
      <w:r>
        <w:rPr>
          <w:rFonts w:ascii="Times New Roman" w:hAnsi="Times New Roman" w:cs="Times New Roman"/>
          <w:sz w:val="24"/>
          <w:szCs w:val="24"/>
        </w:rPr>
        <w:t>, p</w:t>
      </w:r>
      <w:r w:rsidRPr="00CF3079">
        <w:rPr>
          <w:rFonts w:ascii="Times New Roman" w:hAnsi="Times New Roman" w:cs="Times New Roman"/>
          <w:sz w:val="24"/>
          <w:szCs w:val="24"/>
        </w:rPr>
        <w:t>rovid</w:t>
      </w:r>
      <w:r>
        <w:rPr>
          <w:rFonts w:ascii="Times New Roman" w:hAnsi="Times New Roman" w:cs="Times New Roman"/>
          <w:sz w:val="24"/>
          <w:szCs w:val="24"/>
        </w:rPr>
        <w:t>ing</w:t>
      </w:r>
      <w:r w:rsidRPr="00CF3079">
        <w:rPr>
          <w:rFonts w:ascii="Times New Roman" w:hAnsi="Times New Roman" w:cs="Times New Roman"/>
          <w:sz w:val="24"/>
          <w:szCs w:val="24"/>
        </w:rPr>
        <w:t xml:space="preserve"> recognition and appreciation to health professional</w:t>
      </w:r>
      <w:r>
        <w:rPr>
          <w:rFonts w:ascii="Times New Roman" w:hAnsi="Times New Roman" w:cs="Times New Roman"/>
          <w:sz w:val="24"/>
          <w:szCs w:val="24"/>
        </w:rPr>
        <w:t xml:space="preserve"> and conducting </w:t>
      </w:r>
      <w:r w:rsidRPr="00CF3079">
        <w:rPr>
          <w:rFonts w:ascii="Times New Roman" w:hAnsi="Times New Roman" w:cs="Times New Roman"/>
          <w:sz w:val="24"/>
          <w:szCs w:val="24"/>
        </w:rPr>
        <w:t>regular job satisfaction surveys</w:t>
      </w:r>
      <w:r w:rsidR="001D039F">
        <w:rPr>
          <w:rFonts w:ascii="Times New Roman" w:hAnsi="Times New Roman" w:cs="Times New Roman"/>
          <w:sz w:val="24"/>
          <w:szCs w:val="24"/>
        </w:rPr>
        <w:t xml:space="preserve">. </w:t>
      </w:r>
    </w:p>
    <w:p w14:paraId="6950A569" w14:textId="77777777" w:rsidR="00435A46" w:rsidRPr="006D06B1" w:rsidRDefault="00435A46" w:rsidP="00435A46">
      <w:pPr>
        <w:pStyle w:val="NoSpacing"/>
        <w:rPr>
          <w:rFonts w:ascii="Times New Roman" w:hAnsi="Times New Roman" w:cs="Times New Roman"/>
          <w:sz w:val="24"/>
          <w:szCs w:val="24"/>
          <w:lang w:eastAsia="es-ES"/>
        </w:rPr>
      </w:pPr>
    </w:p>
    <w:p w14:paraId="55E68FF9" w14:textId="77777777" w:rsidR="00435A46" w:rsidRPr="006D06B1" w:rsidRDefault="00435A46" w:rsidP="00435A46">
      <w:pPr>
        <w:pStyle w:val="PlainText"/>
        <w:numPr>
          <w:ilvl w:val="0"/>
          <w:numId w:val="1"/>
        </w:numPr>
        <w:rPr>
          <w:rFonts w:ascii="Times New Roman" w:hAnsi="Times New Roman" w:cs="Times New Roman"/>
          <w:sz w:val="24"/>
          <w:szCs w:val="24"/>
        </w:rPr>
      </w:pPr>
      <w:r w:rsidRPr="006D06B1">
        <w:rPr>
          <w:rFonts w:ascii="Times New Roman" w:hAnsi="Times New Roman" w:cs="Times New Roman"/>
          <w:sz w:val="24"/>
          <w:szCs w:val="24"/>
        </w:rPr>
        <w:t>What are implications for clinical practice, public health and / or research?</w:t>
      </w:r>
    </w:p>
    <w:p w14:paraId="092E33B4" w14:textId="77777777" w:rsidR="00435A46" w:rsidRPr="006D06B1" w:rsidRDefault="00435A46" w:rsidP="00435A46">
      <w:pPr>
        <w:pStyle w:val="NoSpacing"/>
        <w:rPr>
          <w:rFonts w:ascii="Times New Roman" w:hAnsi="Times New Roman" w:cs="Times New Roman"/>
          <w:b/>
          <w:sz w:val="24"/>
          <w:szCs w:val="24"/>
        </w:rPr>
      </w:pPr>
    </w:p>
    <w:p w14:paraId="3A9C56DB" w14:textId="5FF5660E" w:rsidR="00435A46" w:rsidRPr="001D039F" w:rsidRDefault="001D039F" w:rsidP="001D039F">
      <w:pPr>
        <w:pStyle w:val="NoSpacing"/>
        <w:jc w:val="both"/>
        <w:rPr>
          <w:rFonts w:ascii="Times New Roman" w:hAnsi="Times New Roman" w:cs="Times New Roman"/>
          <w:sz w:val="24"/>
          <w:szCs w:val="24"/>
        </w:rPr>
      </w:pPr>
      <w:r w:rsidRPr="001D039F">
        <w:rPr>
          <w:rFonts w:ascii="Times New Roman" w:hAnsi="Times New Roman" w:cs="Times New Roman"/>
          <w:sz w:val="24"/>
          <w:szCs w:val="24"/>
        </w:rPr>
        <w:t>Job satisfaction among health workers at regional referral hospitals was previously unknown. This study finds that t</w:t>
      </w:r>
      <w:r w:rsidRPr="001D039F">
        <w:rPr>
          <w:rFonts w:ascii="Times New Roman" w:hAnsi="Times New Roman" w:cs="Times New Roman"/>
          <w:sz w:val="24"/>
          <w:szCs w:val="24"/>
        </w:rPr>
        <w:t xml:space="preserve">he level of job satisfaction among the health workers </w:t>
      </w:r>
      <w:r w:rsidRPr="001D039F">
        <w:rPr>
          <w:rFonts w:ascii="Times New Roman" w:hAnsi="Times New Roman" w:cs="Times New Roman"/>
          <w:sz w:val="24"/>
          <w:szCs w:val="24"/>
        </w:rPr>
        <w:t>is still average and that</w:t>
      </w:r>
      <w:r w:rsidRPr="001D039F">
        <w:rPr>
          <w:rFonts w:ascii="Times New Roman" w:hAnsi="Times New Roman" w:cs="Times New Roman"/>
          <w:sz w:val="24"/>
          <w:szCs w:val="24"/>
        </w:rPr>
        <w:t xml:space="preserve"> </w:t>
      </w:r>
      <w:r w:rsidRPr="001D039F">
        <w:rPr>
          <w:rFonts w:ascii="Times New Roman" w:hAnsi="Times New Roman" w:cs="Times New Roman"/>
          <w:sz w:val="24"/>
          <w:szCs w:val="24"/>
        </w:rPr>
        <w:t>older staff and longer tenure workers seem to be more dissatisfied. In addition, m</w:t>
      </w:r>
      <w:r w:rsidRPr="001D039F">
        <w:rPr>
          <w:rFonts w:ascii="Times New Roman" w:hAnsi="Times New Roman" w:cs="Times New Roman"/>
          <w:sz w:val="24"/>
          <w:szCs w:val="24"/>
        </w:rPr>
        <w:t>ajor contributors to overall job satisfaction were</w:t>
      </w:r>
      <w:r w:rsidRPr="001D039F">
        <w:rPr>
          <w:rFonts w:ascii="Times New Roman" w:hAnsi="Times New Roman" w:cs="Times New Roman"/>
          <w:sz w:val="24"/>
          <w:szCs w:val="24"/>
        </w:rPr>
        <w:t xml:space="preserve"> found to be</w:t>
      </w:r>
      <w:r w:rsidRPr="001D039F">
        <w:rPr>
          <w:rFonts w:ascii="Times New Roman" w:hAnsi="Times New Roman" w:cs="Times New Roman"/>
          <w:sz w:val="24"/>
          <w:szCs w:val="24"/>
        </w:rPr>
        <w:t xml:space="preserve"> recognition, autonomy, co-worker aspects, promotion and supervision. It is vital for the management of the regional referral hospital and the Ministry of Health to consider promoting, providing autonomy and better incentives to health workers who have been in practice for 5 or more years as a way of motivating them.</w:t>
      </w:r>
    </w:p>
    <w:p w14:paraId="1ABCDAB7" w14:textId="77777777" w:rsidR="00435A46" w:rsidRPr="00317999" w:rsidRDefault="00435A46" w:rsidP="00435A46">
      <w:pPr>
        <w:rPr>
          <w:rFonts w:cstheme="minorHAnsi"/>
          <w:sz w:val="22"/>
          <w:szCs w:val="22"/>
          <w:lang w:val="en-US"/>
        </w:rPr>
      </w:pPr>
    </w:p>
    <w:p w14:paraId="5A1F5913" w14:textId="77777777" w:rsidR="004E7DFE" w:rsidRPr="00435A46" w:rsidRDefault="00000000">
      <w:pPr>
        <w:rPr>
          <w:lang w:val="en-US"/>
        </w:rPr>
      </w:pPr>
    </w:p>
    <w:sectPr w:rsidR="004E7DFE" w:rsidRPr="00435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CC2AF4"/>
    <w:multiLevelType w:val="hybridMultilevel"/>
    <w:tmpl w:val="1486C8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638662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A46"/>
    <w:rsid w:val="001D039F"/>
    <w:rsid w:val="00435A46"/>
    <w:rsid w:val="004E06F5"/>
    <w:rsid w:val="005A0B8D"/>
    <w:rsid w:val="006D06B1"/>
    <w:rsid w:val="008B2950"/>
    <w:rsid w:val="00CF30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A12DA"/>
  <w15:chartTrackingRefBased/>
  <w15:docId w15:val="{6D0122F7-24FB-4B1C-958A-76C693596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A46"/>
    <w:pPr>
      <w:spacing w:after="0" w:line="240" w:lineRule="auto"/>
    </w:pPr>
    <w:rPr>
      <w:sz w:val="24"/>
      <w:szCs w:val="24"/>
      <w:lang w:val="es-G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5A46"/>
    <w:pPr>
      <w:spacing w:after="0" w:line="240" w:lineRule="auto"/>
    </w:pPr>
  </w:style>
  <w:style w:type="paragraph" w:styleId="PlainText">
    <w:name w:val="Plain Text"/>
    <w:basedOn w:val="Normal"/>
    <w:link w:val="PlainTextChar"/>
    <w:uiPriority w:val="99"/>
    <w:unhideWhenUsed/>
    <w:rsid w:val="00435A46"/>
    <w:rPr>
      <w:rFonts w:ascii="Calibri" w:hAnsi="Calibri"/>
      <w:sz w:val="22"/>
      <w:szCs w:val="21"/>
      <w:lang w:val="en-US"/>
    </w:rPr>
  </w:style>
  <w:style w:type="character" w:customStyle="1" w:styleId="PlainTextChar">
    <w:name w:val="Plain Text Char"/>
    <w:basedOn w:val="DefaultParagraphFont"/>
    <w:link w:val="PlainText"/>
    <w:uiPriority w:val="99"/>
    <w:rsid w:val="00435A46"/>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485</Words>
  <Characters>2766</Characters>
  <Application>Microsoft Office Word</Application>
  <DocSecurity>0</DocSecurity>
  <Lines>23</Lines>
  <Paragraphs>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Fernanda Kroker</dc:creator>
  <cp:keywords/>
  <dc:description/>
  <cp:lastModifiedBy>Philip </cp:lastModifiedBy>
  <cp:revision>2</cp:revision>
  <dcterms:created xsi:type="dcterms:W3CDTF">2023-04-15T06:51:00Z</dcterms:created>
  <dcterms:modified xsi:type="dcterms:W3CDTF">2023-04-15T06:51:00Z</dcterms:modified>
</cp:coreProperties>
</file>