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521D3" w14:textId="77777777" w:rsidR="006E2C1E" w:rsidRPr="006A6038" w:rsidRDefault="006E2C1E" w:rsidP="006E2C1E">
      <w:pPr>
        <w:spacing w:line="360" w:lineRule="auto"/>
        <w:outlineLvl w:val="0"/>
        <w:rPr>
          <w:rFonts w:ascii="Times New Roman" w:hAnsi="Times New Roman" w:cs="Times New Roman"/>
          <w:b/>
          <w:bCs/>
        </w:rPr>
      </w:pPr>
      <w:r w:rsidRPr="006A6038">
        <w:rPr>
          <w:rFonts w:ascii="Times New Roman" w:hAnsi="Times New Roman" w:cs="Times New Roman"/>
          <w:b/>
          <w:bCs/>
        </w:rPr>
        <w:t>Supplementary material</w:t>
      </w:r>
    </w:p>
    <w:p w14:paraId="3ECF59FE" w14:textId="77777777" w:rsidR="006E2C1E" w:rsidRPr="006A6038" w:rsidRDefault="006E2C1E" w:rsidP="006E2C1E">
      <w:pPr>
        <w:rPr>
          <w:rFonts w:ascii="Times New Roman" w:hAnsi="Times New Roman" w:cs="Times New Roman"/>
          <w:spacing w:val="-1"/>
          <w:szCs w:val="21"/>
          <w:shd w:val="clear" w:color="auto" w:fill="FFFFFF"/>
        </w:rPr>
      </w:pPr>
    </w:p>
    <w:p w14:paraId="33BC43E9" w14:textId="77777777" w:rsidR="006E2C1E" w:rsidRPr="006A6038" w:rsidRDefault="006E2C1E" w:rsidP="006E2C1E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6A6038">
        <w:rPr>
          <w:rFonts w:ascii="Times New Roman" w:hAnsi="Times New Roman" w:cs="Times New Roman"/>
          <w:szCs w:val="21"/>
        </w:rPr>
        <w:t xml:space="preserve">Table </w:t>
      </w:r>
      <w:proofErr w:type="spellStart"/>
      <w:r w:rsidRPr="006A6038">
        <w:rPr>
          <w:rFonts w:ascii="Times New Roman" w:hAnsi="Times New Roman" w:cs="Times New Roman"/>
          <w:szCs w:val="21"/>
        </w:rPr>
        <w:t>S</w:t>
      </w:r>
      <w:r w:rsidRPr="006A6038">
        <w:rPr>
          <w:rFonts w:ascii="Times New Roman" w:hAnsi="Times New Roman" w:cs="Times New Roman" w:hint="eastAsia"/>
          <w:szCs w:val="21"/>
        </w:rPr>
        <w:t>1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. Species list of </w:t>
      </w:r>
      <w:r w:rsidRPr="006A6038">
        <w:rPr>
          <w:rFonts w:ascii="Times New Roman" w:hAnsi="Times New Roman" w:cs="Times New Roman"/>
          <w:bCs/>
          <w:szCs w:val="21"/>
        </w:rPr>
        <w:t>benthic macrofauna</w:t>
      </w:r>
      <w:r w:rsidRPr="006A6038">
        <w:rPr>
          <w:rFonts w:ascii="Times New Roman" w:hAnsi="Times New Roman" w:cs="Times New Roman"/>
          <w:szCs w:val="21"/>
        </w:rPr>
        <w:t xml:space="preserve"> recorded during the three sampling periods in the artificial mangrove stand in Xiamen </w:t>
      </w:r>
      <w:proofErr w:type="spellStart"/>
      <w:r w:rsidRPr="006A6038">
        <w:rPr>
          <w:rFonts w:ascii="Times New Roman" w:hAnsi="Times New Roman" w:cs="Times New Roman"/>
          <w:szCs w:val="21"/>
        </w:rPr>
        <w:t>Tong'an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 Bay. PH, PL, CA, SD, SSD, and OM represent </w:t>
      </w:r>
      <w:proofErr w:type="spellStart"/>
      <w:r w:rsidRPr="006A6038">
        <w:rPr>
          <w:rFonts w:ascii="Times New Roman" w:hAnsi="Times New Roman" w:cs="Times New Roman"/>
          <w:szCs w:val="21"/>
        </w:rPr>
        <w:t>phytophages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6A6038">
        <w:rPr>
          <w:rFonts w:ascii="Times New Roman" w:hAnsi="Times New Roman" w:cs="Times New Roman"/>
          <w:szCs w:val="21"/>
        </w:rPr>
        <w:t>planktophages</w:t>
      </w:r>
      <w:proofErr w:type="spellEnd"/>
      <w:r w:rsidRPr="006A6038">
        <w:rPr>
          <w:rFonts w:ascii="Times New Roman" w:hAnsi="Times New Roman" w:cs="Times New Roman"/>
          <w:szCs w:val="21"/>
        </w:rPr>
        <w:t>, carnivores, surface deposit feeders, subsurface deposit feeder and omnivores, respectively.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6"/>
        <w:gridCol w:w="1673"/>
        <w:gridCol w:w="2396"/>
        <w:gridCol w:w="747"/>
        <w:gridCol w:w="747"/>
        <w:gridCol w:w="851"/>
      </w:tblGrid>
      <w:tr w:rsidR="006E2C1E" w:rsidRPr="006A6038" w14:paraId="348A3482" w14:textId="77777777" w:rsidTr="00024748">
        <w:trPr>
          <w:trHeight w:val="285"/>
        </w:trPr>
        <w:tc>
          <w:tcPr>
            <w:tcW w:w="1791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88604E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Species</w:t>
            </w:r>
          </w:p>
        </w:tc>
        <w:tc>
          <w:tcPr>
            <w:tcW w:w="1111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877FCA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Living position</w:t>
            </w:r>
          </w:p>
        </w:tc>
        <w:tc>
          <w:tcPr>
            <w:tcW w:w="598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E242C2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F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unctional feeding groups</w:t>
            </w:r>
          </w:p>
          <w:p w14:paraId="6CBE57F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(</w:t>
            </w:r>
            <w:proofErr w:type="spellStart"/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FFGs</w:t>
            </w:r>
            <w:proofErr w:type="spellEnd"/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)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D4268D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1-year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7BDCC1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9-year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74C489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14-year</w:t>
            </w:r>
          </w:p>
        </w:tc>
      </w:tr>
      <w:tr w:rsidR="006E2C1E" w:rsidRPr="006A6038" w14:paraId="1297F05F" w14:textId="77777777" w:rsidTr="00024748">
        <w:trPr>
          <w:trHeight w:val="285"/>
        </w:trPr>
        <w:tc>
          <w:tcPr>
            <w:tcW w:w="1791" w:type="pct"/>
            <w:tcBorders>
              <w:top w:val="single" w:sz="4" w:space="0" w:color="auto"/>
            </w:tcBorders>
            <w:noWrap/>
            <w:hideMark/>
          </w:tcPr>
          <w:p w14:paraId="350D1CA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Actinia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 sp.</w:t>
            </w:r>
          </w:p>
        </w:tc>
        <w:tc>
          <w:tcPr>
            <w:tcW w:w="1111" w:type="pct"/>
            <w:tcBorders>
              <w:top w:val="single" w:sz="4" w:space="0" w:color="auto"/>
            </w:tcBorders>
            <w:noWrap/>
            <w:hideMark/>
          </w:tcPr>
          <w:p w14:paraId="5311A3D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hideMark/>
          </w:tcPr>
          <w:p w14:paraId="66C823A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tcBorders>
              <w:top w:val="single" w:sz="4" w:space="0" w:color="auto"/>
            </w:tcBorders>
            <w:noWrap/>
            <w:hideMark/>
          </w:tcPr>
          <w:p w14:paraId="270CE41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tcBorders>
              <w:top w:val="single" w:sz="4" w:space="0" w:color="auto"/>
            </w:tcBorders>
            <w:noWrap/>
            <w:hideMark/>
          </w:tcPr>
          <w:p w14:paraId="3496E3B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tcBorders>
              <w:top w:val="single" w:sz="4" w:space="0" w:color="auto"/>
            </w:tcBorders>
            <w:noWrap/>
            <w:hideMark/>
          </w:tcPr>
          <w:p w14:paraId="1BAB383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6CB296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9ED18F1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Alpheus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47E2CAB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628891C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2C4E107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9DB229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6C9CD0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6058F62B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B01617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Ampharete</w:t>
            </w:r>
            <w:proofErr w:type="spellEnd"/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 sp.</w:t>
            </w:r>
          </w:p>
        </w:tc>
        <w:tc>
          <w:tcPr>
            <w:tcW w:w="1111" w:type="pct"/>
            <w:noWrap/>
            <w:hideMark/>
          </w:tcPr>
          <w:p w14:paraId="6F04D96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2815806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5BEC324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F52C55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569366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2F44FB3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4FE8A71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Assiminea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brevicula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B5DE9A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4CDA7C0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74D4B46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F1A363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B9F225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7BA18C0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1A24A6F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Auriculastra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2A0E7E4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09106B7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55F6F0F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D86496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23BAFE4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81B9057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9545C9D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Balanus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albicostatus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5471A4D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26CE841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5BAEE72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FE5EFB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329728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49DB707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47D37A5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Bullacta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exarata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2CC66D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1692454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0477D83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04AD497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06E6F04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48DA97C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1836774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Byblis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792493C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0B46DDF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38BE131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EEF225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70513E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60D6FA0B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4FEADD4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Capitella capitata</w:t>
            </w:r>
          </w:p>
        </w:tc>
        <w:tc>
          <w:tcPr>
            <w:tcW w:w="1111" w:type="pct"/>
            <w:noWrap/>
            <w:hideMark/>
          </w:tcPr>
          <w:p w14:paraId="395F586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9CE948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25259CB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EFB15B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17CEE8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23471C0C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2436BE9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Cassidula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5F8FA36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247CBDD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608C0B5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79BFCD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63ED39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02C6BB31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A0BBEF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Ceratonereis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tripartita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FA9017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01A8F01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490F8A5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43BA36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2EF832E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0F391A6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D07FB6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Cerebratulina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5644658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8F7C4F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744CC25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FC7CEA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F4EE6A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577B4F5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B27663E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Cerithidea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cingulata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18A49A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0138E33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7E7264E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5954E7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BF086F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2AC3AA2E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C66106B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Chaetozone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setosa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290A48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72057A3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572F0E7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349B2D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D5E6E8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631B7666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F647EE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Chasmagnathus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convexus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D6535B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6ECB7AF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0F3A01E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3F677AD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FE0835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16C38CF0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F9A0025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Chironomous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4204642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3D832EC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6CA6060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842C2F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43E580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55126A08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70293D9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Cleistostoma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dilatatum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8EEE2A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2F7A971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0D03D09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666B66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D7177E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73F24F60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E7A91D1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Corophium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7F38E1C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4439995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70BD15C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0F9EF8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F65EAE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7A9460C1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1DC0871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Cossurella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dimorpha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13CA68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6ECE3E5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793AAEF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B57942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9DB3BD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0215B79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950B34B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Dasybranchus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caducus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7FAFC5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2B07DD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17D9475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59306C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478249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D4A370D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ABF12E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Didimacar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tenebrica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F4477D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30B54F3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36ADA78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F01EEF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83967A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A224362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32ECF35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Ellobium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chinensis</w:t>
            </w:r>
          </w:p>
        </w:tc>
        <w:tc>
          <w:tcPr>
            <w:tcW w:w="1111" w:type="pct"/>
            <w:noWrap/>
            <w:hideMark/>
          </w:tcPr>
          <w:p w14:paraId="35CFE3C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0362BDC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7E17AD1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D58733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5481A3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1FD31612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F80089A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Eteone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delta</w:t>
            </w:r>
          </w:p>
        </w:tc>
        <w:tc>
          <w:tcPr>
            <w:tcW w:w="1111" w:type="pct"/>
            <w:noWrap/>
            <w:hideMark/>
          </w:tcPr>
          <w:p w14:paraId="2DD6DB6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26ABE7F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2BEFD27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A6AEFB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37BCF7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6F1553B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002847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Exopalaemon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orientalis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7BA0672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3A122A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67BC056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32880A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3DD96D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775134E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35F941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Gattyana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04C0560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61B0013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382B4BD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00914B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276C0D9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F81C355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168BD0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Glycera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chirori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A29318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095DDC6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70DDA1B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191CB7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136D47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727AF33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02F5A9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Glycinde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gurjanvae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3B3FE7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0B37104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5A791C5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341CCB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E57536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0A40283C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878F905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Ilyoplax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tansuiensis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3F5DED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2A73273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1EB4308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1B6E38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043206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17A762A2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A542B1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Iravadia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6A06BC8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1F7C058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73EBD3A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9233A1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778FDA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11D063A7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B7FA37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Isolda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pulchella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AAED21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5FBD94B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07000A3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79423D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92EC1D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E4B9ED8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28BB6D8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Laternula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anatine</w:t>
            </w:r>
          </w:p>
        </w:tc>
        <w:tc>
          <w:tcPr>
            <w:tcW w:w="1111" w:type="pct"/>
            <w:noWrap/>
            <w:hideMark/>
          </w:tcPr>
          <w:p w14:paraId="44F2204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7CD639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3D737FB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2F8394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57B8F99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19772FE3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619BCE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Leamodonda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046FD9A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1FECF2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375E47C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6F3E4F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5A3015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F5FACF4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C74E3A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Leonnates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jousseaumei</w:t>
            </w:r>
            <w:proofErr w:type="spellEnd"/>
          </w:p>
        </w:tc>
        <w:tc>
          <w:tcPr>
            <w:tcW w:w="1111" w:type="pct"/>
            <w:noWrap/>
            <w:hideMark/>
          </w:tcPr>
          <w:p w14:paraId="7B4EE68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CEF510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2403DD4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34D741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0D6B7B2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209D542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447AF22B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Lepidonotus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helotypus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BA93A4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662CB94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5CCC1D8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D9583E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BF145A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F32730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E472AA8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Limnodriloides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sp.</w:t>
            </w:r>
          </w:p>
        </w:tc>
        <w:tc>
          <w:tcPr>
            <w:tcW w:w="1111" w:type="pct"/>
            <w:noWrap/>
            <w:hideMark/>
          </w:tcPr>
          <w:p w14:paraId="5B3C352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2FD066B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69009DB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7AF7AA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20043B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784F60D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D74ED68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Littoraia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melanostoma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79C468E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7EFA242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5D493D0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DB778E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2A53E2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F3DA4E7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844360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Littorinopsis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intermedia</w:t>
            </w:r>
          </w:p>
        </w:tc>
        <w:tc>
          <w:tcPr>
            <w:tcW w:w="1111" w:type="pct"/>
            <w:noWrap/>
            <w:hideMark/>
          </w:tcPr>
          <w:p w14:paraId="0BD8D34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182D270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173E024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0EAC22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0928046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1F8189D0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AEC28AE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lastRenderedPageBreak/>
              <w:t>Lumbrineris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30E1713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53C1ABF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47EFF4A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B89B28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C92317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0D3963CD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4790BEA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Macrophthalmus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definitus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6EE576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09B91E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7B3977C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6B4E8D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555F23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01216AA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DB657B5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Mediomastus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chinensis</w:t>
            </w:r>
          </w:p>
        </w:tc>
        <w:tc>
          <w:tcPr>
            <w:tcW w:w="1111" w:type="pct"/>
            <w:noWrap/>
            <w:hideMark/>
          </w:tcPr>
          <w:p w14:paraId="074FA95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620991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7B9D03E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1ACAAB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81ED01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46A7DFD5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A065FC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Melinna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cristata</w:t>
            </w:r>
          </w:p>
        </w:tc>
        <w:tc>
          <w:tcPr>
            <w:tcW w:w="1111" w:type="pct"/>
            <w:noWrap/>
            <w:hideMark/>
          </w:tcPr>
          <w:p w14:paraId="6194B1C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207500E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43B1519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493473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11F3E5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0EF54444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142BFC1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Metapenaeus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ensis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8C30CA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1DC85B3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2A5F7DC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C693BB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C24E86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465DDDDA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2488DB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Metaplax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longipes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470807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4AFE167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10B007D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C2A1A6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642A91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3132491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A14CFC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Musculista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senhousia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B731DF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7A517A6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22D27E7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0497C9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E3E320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3BDB3BC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06EC2F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Namalycastis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abiuma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543A53F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5CB453E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0D043DC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6C1F7B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A49292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EB1025D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FA50DF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Nanosesarma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minutum</w:t>
            </w:r>
            <w:proofErr w:type="spellEnd"/>
          </w:p>
        </w:tc>
        <w:tc>
          <w:tcPr>
            <w:tcW w:w="1111" w:type="pct"/>
            <w:noWrap/>
            <w:hideMark/>
          </w:tcPr>
          <w:p w14:paraId="4A1567F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3242412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32CA478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5265E5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BFDB26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F0262A7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7B47C6E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Neanthes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glandicinta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2166F3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1B5502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73D07A0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FE534A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722D99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06C944A6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98F709E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Nephtys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oligobranchia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7EE02FF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799D1D6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1B7CD57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F15741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512A17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1AC0BF08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25B55CA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Nereis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neoneanthes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4F71D2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0725EA8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54A3584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97F1CE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3C8378D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B2B9143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F6D5C56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Nerita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undata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517C458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27852B3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3AD85DA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98EE7F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A654C4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7005E5A5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17098E6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Notomastus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latericeus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7A6761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380C1AB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436A466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F1AFE4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9990FF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08573119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D47DB4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Papyriscala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38B3579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334ACF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26DCBA3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CE120E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3B7417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68D8C4E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4034EC5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Paraprionospio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cristata</w:t>
            </w:r>
          </w:p>
        </w:tc>
        <w:tc>
          <w:tcPr>
            <w:tcW w:w="1111" w:type="pct"/>
            <w:noWrap/>
            <w:hideMark/>
          </w:tcPr>
          <w:p w14:paraId="5DF1A85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AD4FEF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7845CA8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878835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253DE8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084C3806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F4C785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Parathranites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granulatus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03B03EB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1B6318C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43B9338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32FB6BB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260D80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550BFB5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F0DE99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Perinereis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latereilli</w:t>
            </w:r>
            <w:proofErr w:type="spellEnd"/>
          </w:p>
        </w:tc>
        <w:tc>
          <w:tcPr>
            <w:tcW w:w="1111" w:type="pct"/>
            <w:noWrap/>
            <w:hideMark/>
          </w:tcPr>
          <w:p w14:paraId="03C619A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61D3A5B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0F8A1DB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0A328C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E60740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FE3EF5B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5D76A4E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Periophthalmus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modestus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4160D3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2D062A3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608E1FA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762035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626219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429459F1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76624ACD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Phascolosoma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arcuatum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3DC850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2DE7F60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36D6ED0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E50B22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8CFAFB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046467C0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04B4C50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Poecilochaetus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serpens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73BB8A2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7CAEF17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5E73895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169110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06BFBA8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1394C03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AECF0E4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Polydora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flava</w:t>
            </w:r>
          </w:p>
        </w:tc>
        <w:tc>
          <w:tcPr>
            <w:tcW w:w="1111" w:type="pct"/>
            <w:noWrap/>
            <w:hideMark/>
          </w:tcPr>
          <w:p w14:paraId="0EE220E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41477F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7049F2F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FFC256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73401E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496BEA8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E25F42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Potamilla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3114F0B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0B64315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1DC5B6A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4FD6C5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932954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08ABB2E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61D0D66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Potamocorbula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laevis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7397B7C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E72303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1DAFE56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FFF6D5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051277C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475DDFC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53BA708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Prionospio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cirrifera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C83B72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1415ED1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283585D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85D487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DB1437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20BBD92D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8D1D767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Prionpspio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japonica</w:t>
            </w:r>
          </w:p>
        </w:tc>
        <w:tc>
          <w:tcPr>
            <w:tcW w:w="1111" w:type="pct"/>
            <w:noWrap/>
            <w:hideMark/>
          </w:tcPr>
          <w:p w14:paraId="15414F8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0593CD7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123E6AF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F9AF8B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7744AD5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502C64B4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18747B9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Scolelepis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squamata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DD75CC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6A0EE63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58A3382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08AE1E6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AD09D3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2A72F2BA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22034CA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Scoloplos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sp.</w:t>
            </w:r>
          </w:p>
        </w:tc>
        <w:tc>
          <w:tcPr>
            <w:tcW w:w="1111" w:type="pct"/>
            <w:noWrap/>
            <w:hideMark/>
          </w:tcPr>
          <w:p w14:paraId="38961CB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71D7C76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500" w:type="pct"/>
            <w:noWrap/>
            <w:hideMark/>
          </w:tcPr>
          <w:p w14:paraId="7E09CC7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8F558B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759C8A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702334E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6D6976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Scopimera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globosa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417BD98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475430C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noWrap/>
            <w:hideMark/>
          </w:tcPr>
          <w:p w14:paraId="03E1543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6685B6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1C86882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1DC61106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11B2A811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Scylla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paramamosain</w:t>
            </w:r>
            <w:proofErr w:type="spellEnd"/>
          </w:p>
        </w:tc>
        <w:tc>
          <w:tcPr>
            <w:tcW w:w="1111" w:type="pct"/>
            <w:noWrap/>
            <w:hideMark/>
          </w:tcPr>
          <w:p w14:paraId="0DE655B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8740B0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76D7DD7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5256FFFB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EA7286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05030BB2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287D4BE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Sesarma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dehaani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FF9546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B27523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0E8A430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9393F3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43B60F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026130F0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0E44EBB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Sesarma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plicata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31AD361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5D003E1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6D5A9AE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47F5394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25A33CD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68F4A72B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659F293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Sigambra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hanaokai</w:t>
            </w:r>
            <w:proofErr w:type="spellEnd"/>
          </w:p>
        </w:tc>
        <w:tc>
          <w:tcPr>
            <w:tcW w:w="1111" w:type="pct"/>
            <w:noWrap/>
            <w:hideMark/>
          </w:tcPr>
          <w:p w14:paraId="25FC645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5EA2542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1482D08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987AB8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4CB5E7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35A9AC4E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CBDFA96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Sphaerozius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nitidus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6F42F76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771AED81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5F16770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7BE2446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326707F9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427571DE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494405CD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Spio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martinensis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519F5EA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69FF8DC0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0BEDF178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2553F97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5B756A2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707E3C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2E9E317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Stenothyra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glabar</w:t>
            </w:r>
            <w:proofErr w:type="spellEnd"/>
          </w:p>
        </w:tc>
        <w:tc>
          <w:tcPr>
            <w:tcW w:w="1111" w:type="pct"/>
            <w:noWrap/>
            <w:hideMark/>
          </w:tcPr>
          <w:p w14:paraId="05DD21B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0F64124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500" w:type="pct"/>
            <w:noWrap/>
            <w:hideMark/>
          </w:tcPr>
          <w:p w14:paraId="0D1DCD4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4B58684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19A4EC3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C235A7F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34BB5B82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Tegillarca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gransa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2B265D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60FAAEB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500" w:type="pct"/>
            <w:noWrap/>
            <w:hideMark/>
          </w:tcPr>
          <w:p w14:paraId="0C0E989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700FCC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6BEF086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6B87E654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0353A1C4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Trypauchen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vagina</w:t>
            </w:r>
          </w:p>
        </w:tc>
        <w:tc>
          <w:tcPr>
            <w:tcW w:w="1111" w:type="pct"/>
            <w:noWrap/>
            <w:hideMark/>
          </w:tcPr>
          <w:p w14:paraId="3A7197B2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noWrap/>
            <w:hideMark/>
          </w:tcPr>
          <w:p w14:paraId="32D56A0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500" w:type="pct"/>
            <w:noWrap/>
            <w:hideMark/>
          </w:tcPr>
          <w:p w14:paraId="40522BC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2B66F7F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28449EAC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  <w:tr w:rsidR="006E2C1E" w:rsidRPr="006A6038" w14:paraId="2FCD2408" w14:textId="77777777" w:rsidTr="00024748">
        <w:trPr>
          <w:trHeight w:val="285"/>
        </w:trPr>
        <w:tc>
          <w:tcPr>
            <w:tcW w:w="1791" w:type="pct"/>
            <w:noWrap/>
            <w:hideMark/>
          </w:tcPr>
          <w:p w14:paraId="579C070C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Tylorrhynchus</w:t>
            </w:r>
            <w:proofErr w:type="spellEnd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heterochaetus</w:t>
            </w:r>
            <w:proofErr w:type="spellEnd"/>
          </w:p>
        </w:tc>
        <w:tc>
          <w:tcPr>
            <w:tcW w:w="1111" w:type="pct"/>
            <w:noWrap/>
            <w:hideMark/>
          </w:tcPr>
          <w:p w14:paraId="17C72BCE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598" w:type="pct"/>
            <w:noWrap/>
            <w:hideMark/>
          </w:tcPr>
          <w:p w14:paraId="4EE84C83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500" w:type="pct"/>
            <w:noWrap/>
            <w:hideMark/>
          </w:tcPr>
          <w:p w14:paraId="40CC0CCA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noWrap/>
            <w:hideMark/>
          </w:tcPr>
          <w:p w14:paraId="6F137AFF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500" w:type="pct"/>
            <w:noWrap/>
            <w:hideMark/>
          </w:tcPr>
          <w:p w14:paraId="59626BC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</w:tr>
      <w:tr w:rsidR="006E2C1E" w:rsidRPr="006A6038" w14:paraId="491B7660" w14:textId="77777777" w:rsidTr="00024748">
        <w:trPr>
          <w:trHeight w:val="285"/>
        </w:trPr>
        <w:tc>
          <w:tcPr>
            <w:tcW w:w="1791" w:type="pct"/>
            <w:tcBorders>
              <w:bottom w:val="single" w:sz="12" w:space="0" w:color="auto"/>
            </w:tcBorders>
            <w:noWrap/>
            <w:hideMark/>
          </w:tcPr>
          <w:p w14:paraId="6BEC1AF9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 xml:space="preserve">Uca </w:t>
            </w:r>
            <w:proofErr w:type="spellStart"/>
            <w:r w:rsidRPr="006A6038"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  <w:t>arcuata</w:t>
            </w:r>
            <w:proofErr w:type="spellEnd"/>
          </w:p>
        </w:tc>
        <w:tc>
          <w:tcPr>
            <w:tcW w:w="1111" w:type="pct"/>
            <w:tcBorders>
              <w:bottom w:val="single" w:sz="12" w:space="0" w:color="auto"/>
            </w:tcBorders>
            <w:noWrap/>
            <w:hideMark/>
          </w:tcPr>
          <w:p w14:paraId="5BD3BB04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598" w:type="pct"/>
            <w:tcBorders>
              <w:bottom w:val="single" w:sz="12" w:space="0" w:color="auto"/>
            </w:tcBorders>
            <w:noWrap/>
            <w:hideMark/>
          </w:tcPr>
          <w:p w14:paraId="64BA6C55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500" w:type="pct"/>
            <w:tcBorders>
              <w:bottom w:val="single" w:sz="12" w:space="0" w:color="auto"/>
            </w:tcBorders>
            <w:noWrap/>
            <w:hideMark/>
          </w:tcPr>
          <w:p w14:paraId="5EDAD796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tcBorders>
              <w:bottom w:val="single" w:sz="12" w:space="0" w:color="auto"/>
            </w:tcBorders>
            <w:noWrap/>
            <w:hideMark/>
          </w:tcPr>
          <w:p w14:paraId="0C8D861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  <w:tc>
          <w:tcPr>
            <w:tcW w:w="500" w:type="pct"/>
            <w:tcBorders>
              <w:bottom w:val="single" w:sz="12" w:space="0" w:color="auto"/>
            </w:tcBorders>
            <w:noWrap/>
            <w:hideMark/>
          </w:tcPr>
          <w:p w14:paraId="2C5EBA3D" w14:textId="77777777" w:rsidR="006E2C1E" w:rsidRPr="006A6038" w:rsidRDefault="006E2C1E" w:rsidP="00024748">
            <w:pPr>
              <w:jc w:val="center"/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+</w:t>
            </w:r>
          </w:p>
        </w:tc>
      </w:tr>
    </w:tbl>
    <w:p w14:paraId="3D990DE7" w14:textId="77777777" w:rsidR="006E2C1E" w:rsidRPr="006A6038" w:rsidRDefault="006E2C1E" w:rsidP="006E2C1E">
      <w:pPr>
        <w:rPr>
          <w:rFonts w:ascii="Times New Roman" w:hAnsi="Times New Roman" w:cs="Times New Roman"/>
          <w:spacing w:val="-1"/>
          <w:szCs w:val="21"/>
          <w:shd w:val="clear" w:color="auto" w:fill="FFFFFF"/>
        </w:rPr>
      </w:pPr>
    </w:p>
    <w:p w14:paraId="33B72645" w14:textId="77777777" w:rsidR="006E2C1E" w:rsidRPr="006A6038" w:rsidRDefault="006E2C1E" w:rsidP="006E2C1E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6A6038">
        <w:rPr>
          <w:rFonts w:ascii="Times New Roman" w:hAnsi="Times New Roman" w:cs="Times New Roman"/>
          <w:szCs w:val="21"/>
        </w:rPr>
        <w:t xml:space="preserve">Table </w:t>
      </w:r>
      <w:proofErr w:type="spellStart"/>
      <w:r w:rsidRPr="006A6038">
        <w:rPr>
          <w:rFonts w:ascii="Times New Roman" w:hAnsi="Times New Roman" w:cs="Times New Roman"/>
          <w:szCs w:val="21"/>
        </w:rPr>
        <w:t>S2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. </w:t>
      </w:r>
      <w:r w:rsidRPr="006A6038">
        <w:rPr>
          <w:rFonts w:ascii="Times New Roman" w:hAnsi="Times New Roman" w:cs="Times New Roman" w:hint="eastAsia"/>
          <w:szCs w:val="21"/>
        </w:rPr>
        <w:t xml:space="preserve">Results of </w:t>
      </w:r>
      <w:r w:rsidRPr="006A6038">
        <w:rPr>
          <w:rFonts w:ascii="Times New Roman" w:hAnsi="Times New Roman" w:cs="Times New Roman"/>
          <w:szCs w:val="21"/>
        </w:rPr>
        <w:t>one</w:t>
      </w:r>
      <w:r w:rsidRPr="006A6038">
        <w:rPr>
          <w:rFonts w:ascii="Times New Roman" w:hAnsi="Times New Roman" w:cs="Times New Roman" w:hint="eastAsia"/>
          <w:szCs w:val="21"/>
        </w:rPr>
        <w:t xml:space="preserve">-way </w:t>
      </w:r>
      <w:r w:rsidRPr="006A6038">
        <w:rPr>
          <w:rFonts w:ascii="Times New Roman" w:hAnsi="Times New Roman" w:cs="Times New Roman"/>
          <w:szCs w:val="21"/>
        </w:rPr>
        <w:t>ANOVA</w:t>
      </w:r>
      <w:r w:rsidRPr="006A6038">
        <w:rPr>
          <w:rFonts w:ascii="Times New Roman" w:hAnsi="Times New Roman" w:cs="Times New Roman" w:hint="eastAsia"/>
          <w:szCs w:val="21"/>
        </w:rPr>
        <w:t xml:space="preserve"> of</w:t>
      </w:r>
      <w:r w:rsidRPr="006A6038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A6038">
        <w:rPr>
          <w:rFonts w:ascii="Times New Roman" w:hAnsi="Times New Roman" w:cs="Times New Roman"/>
          <w:szCs w:val="21"/>
        </w:rPr>
        <w:t>macro</w:t>
      </w:r>
      <w:r w:rsidRPr="006A6038">
        <w:rPr>
          <w:rFonts w:ascii="Times New Roman" w:hAnsi="Times New Roman" w:cs="Times New Roman" w:hint="eastAsia"/>
          <w:szCs w:val="21"/>
        </w:rPr>
        <w:t>benthic</w:t>
      </w:r>
      <w:proofErr w:type="spellEnd"/>
      <w:r w:rsidRPr="006A6038">
        <w:rPr>
          <w:rFonts w:ascii="Times New Roman" w:hAnsi="Times New Roman" w:cs="Times New Roman" w:hint="eastAsia"/>
          <w:szCs w:val="21"/>
        </w:rPr>
        <w:t xml:space="preserve"> community parameters </w:t>
      </w:r>
      <w:r w:rsidRPr="006A6038">
        <w:rPr>
          <w:rFonts w:ascii="Times New Roman" w:hAnsi="Times New Roman" w:cs="Times New Roman"/>
          <w:szCs w:val="21"/>
        </w:rPr>
        <w:t xml:space="preserve">among stand age groups (1-year, 9-year, and 14-year) and </w:t>
      </w:r>
      <w:r w:rsidRPr="006A6038">
        <w:rPr>
          <w:rFonts w:ascii="Times New Roman" w:hAnsi="Times New Roman" w:cs="Times New Roman" w:hint="eastAsia"/>
          <w:szCs w:val="21"/>
        </w:rPr>
        <w:t>season</w:t>
      </w:r>
      <w:r w:rsidRPr="006A6038">
        <w:rPr>
          <w:rFonts w:ascii="Times New Roman" w:hAnsi="Times New Roman" w:cs="Times New Roman"/>
          <w:szCs w:val="21"/>
        </w:rPr>
        <w:t xml:space="preserve"> groups (spring, summer, autumn, and winter). Bold figures represent P &lt; </w:t>
      </w:r>
      <w:proofErr w:type="gramStart"/>
      <w:r w:rsidRPr="006A6038">
        <w:rPr>
          <w:rFonts w:ascii="Times New Roman" w:hAnsi="Times New Roman" w:cs="Times New Roman"/>
          <w:szCs w:val="21"/>
        </w:rPr>
        <w:t>0.05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"/>
        <w:gridCol w:w="2013"/>
        <w:gridCol w:w="1049"/>
        <w:gridCol w:w="1049"/>
        <w:gridCol w:w="1049"/>
        <w:gridCol w:w="1049"/>
        <w:gridCol w:w="1049"/>
      </w:tblGrid>
      <w:tr w:rsidR="006E2C1E" w:rsidRPr="006A6038" w14:paraId="2754C2F1" w14:textId="77777777" w:rsidTr="00024748">
        <w:trPr>
          <w:trHeight w:val="300"/>
        </w:trPr>
        <w:tc>
          <w:tcPr>
            <w:tcW w:w="104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443E64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lastRenderedPageBreak/>
              <w:t>Factor</w:t>
            </w:r>
          </w:p>
        </w:tc>
        <w:tc>
          <w:tcPr>
            <w:tcW w:w="201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BE5268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Parameter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102E30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6CB636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SS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3B1F9C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MS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2DC8357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F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4B6E3F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P</w:t>
            </w:r>
          </w:p>
        </w:tc>
      </w:tr>
      <w:tr w:rsidR="006E2C1E" w:rsidRPr="006A6038" w14:paraId="6A95BA22" w14:textId="77777777" w:rsidTr="00024748">
        <w:trPr>
          <w:trHeight w:val="300"/>
        </w:trPr>
        <w:tc>
          <w:tcPr>
            <w:tcW w:w="1048" w:type="dxa"/>
            <w:tcBorders>
              <w:top w:val="single" w:sz="4" w:space="0" w:color="auto"/>
            </w:tcBorders>
            <w:noWrap/>
            <w:hideMark/>
          </w:tcPr>
          <w:p w14:paraId="79C7583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Stand </w:t>
            </w: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age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noWrap/>
            <w:hideMark/>
          </w:tcPr>
          <w:p w14:paraId="6F90067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species number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03546D4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58F10E3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279.621 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32BC250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139.810 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76E4AF5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66.738 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3E269E5A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644E350D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0D12A99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0007CF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DC5EBC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3CF36DB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436.404 </w:t>
            </w:r>
          </w:p>
        </w:tc>
        <w:tc>
          <w:tcPr>
            <w:tcW w:w="1049" w:type="dxa"/>
            <w:noWrap/>
            <w:hideMark/>
          </w:tcPr>
          <w:p w14:paraId="61C5BED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218.202 </w:t>
            </w:r>
          </w:p>
        </w:tc>
        <w:tc>
          <w:tcPr>
            <w:tcW w:w="1049" w:type="dxa"/>
            <w:noWrap/>
            <w:hideMark/>
          </w:tcPr>
          <w:p w14:paraId="7A36BCA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48.936 </w:t>
            </w:r>
          </w:p>
        </w:tc>
        <w:tc>
          <w:tcPr>
            <w:tcW w:w="1049" w:type="dxa"/>
            <w:noWrap/>
            <w:hideMark/>
          </w:tcPr>
          <w:p w14:paraId="20F14E1B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7C5C398E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27562C5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FF089D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39E4840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0EA8C2C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1137.813 </w:t>
            </w:r>
          </w:p>
        </w:tc>
        <w:tc>
          <w:tcPr>
            <w:tcW w:w="1049" w:type="dxa"/>
            <w:noWrap/>
            <w:hideMark/>
          </w:tcPr>
          <w:p w14:paraId="7B4415E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568.907 </w:t>
            </w:r>
          </w:p>
        </w:tc>
        <w:tc>
          <w:tcPr>
            <w:tcW w:w="1049" w:type="dxa"/>
            <w:noWrap/>
            <w:hideMark/>
          </w:tcPr>
          <w:p w14:paraId="7E09ADD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73.885 </w:t>
            </w:r>
          </w:p>
        </w:tc>
        <w:tc>
          <w:tcPr>
            <w:tcW w:w="1049" w:type="dxa"/>
            <w:noWrap/>
            <w:hideMark/>
          </w:tcPr>
          <w:p w14:paraId="545FDADD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4FD36FCF" w14:textId="77777777" w:rsidTr="00024748">
        <w:trPr>
          <w:trHeight w:val="315"/>
        </w:trPr>
        <w:tc>
          <w:tcPr>
            <w:tcW w:w="1048" w:type="dxa"/>
            <w:noWrap/>
            <w:hideMark/>
          </w:tcPr>
          <w:p w14:paraId="791904A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FD4757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abundance</w:t>
            </w:r>
          </w:p>
        </w:tc>
        <w:tc>
          <w:tcPr>
            <w:tcW w:w="1049" w:type="dxa"/>
            <w:noWrap/>
            <w:hideMark/>
          </w:tcPr>
          <w:p w14:paraId="24AB981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65F5C0B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207.328 </w:t>
            </w:r>
          </w:p>
        </w:tc>
        <w:tc>
          <w:tcPr>
            <w:tcW w:w="1049" w:type="dxa"/>
            <w:noWrap/>
            <w:hideMark/>
          </w:tcPr>
          <w:p w14:paraId="1FEEB5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103.664 </w:t>
            </w:r>
          </w:p>
        </w:tc>
        <w:tc>
          <w:tcPr>
            <w:tcW w:w="1049" w:type="dxa"/>
            <w:noWrap/>
            <w:hideMark/>
          </w:tcPr>
          <w:p w14:paraId="23AC156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53.529 </w:t>
            </w:r>
          </w:p>
        </w:tc>
        <w:tc>
          <w:tcPr>
            <w:tcW w:w="1049" w:type="dxa"/>
            <w:noWrap/>
            <w:hideMark/>
          </w:tcPr>
          <w:p w14:paraId="1BBD7F90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7AA581EA" w14:textId="77777777" w:rsidTr="00024748">
        <w:trPr>
          <w:trHeight w:val="315"/>
        </w:trPr>
        <w:tc>
          <w:tcPr>
            <w:tcW w:w="1048" w:type="dxa"/>
            <w:noWrap/>
            <w:hideMark/>
          </w:tcPr>
          <w:p w14:paraId="7D75306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13CE3E2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6A331F2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463E215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387.146 </w:t>
            </w:r>
          </w:p>
        </w:tc>
        <w:tc>
          <w:tcPr>
            <w:tcW w:w="1049" w:type="dxa"/>
            <w:noWrap/>
            <w:hideMark/>
          </w:tcPr>
          <w:p w14:paraId="5891ACB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193.573 </w:t>
            </w:r>
          </w:p>
        </w:tc>
        <w:tc>
          <w:tcPr>
            <w:tcW w:w="1049" w:type="dxa"/>
            <w:noWrap/>
            <w:hideMark/>
          </w:tcPr>
          <w:p w14:paraId="679CE05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82.130 </w:t>
            </w:r>
          </w:p>
        </w:tc>
        <w:tc>
          <w:tcPr>
            <w:tcW w:w="1049" w:type="dxa"/>
            <w:noWrap/>
            <w:hideMark/>
          </w:tcPr>
          <w:p w14:paraId="085687D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2B58AD11" w14:textId="77777777" w:rsidTr="00024748">
        <w:trPr>
          <w:trHeight w:val="315"/>
        </w:trPr>
        <w:tc>
          <w:tcPr>
            <w:tcW w:w="1048" w:type="dxa"/>
            <w:noWrap/>
            <w:hideMark/>
          </w:tcPr>
          <w:p w14:paraId="3A75ED2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918212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DBD88A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3B3119B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208.239 </w:t>
            </w:r>
          </w:p>
        </w:tc>
        <w:tc>
          <w:tcPr>
            <w:tcW w:w="1049" w:type="dxa"/>
            <w:noWrap/>
            <w:hideMark/>
          </w:tcPr>
          <w:p w14:paraId="65B40BD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104.119 </w:t>
            </w:r>
          </w:p>
        </w:tc>
        <w:tc>
          <w:tcPr>
            <w:tcW w:w="1049" w:type="dxa"/>
            <w:noWrap/>
            <w:hideMark/>
          </w:tcPr>
          <w:p w14:paraId="473653A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72.687 </w:t>
            </w:r>
          </w:p>
        </w:tc>
        <w:tc>
          <w:tcPr>
            <w:tcW w:w="1049" w:type="dxa"/>
            <w:noWrap/>
            <w:hideMark/>
          </w:tcPr>
          <w:p w14:paraId="0A34EC4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1856B695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03F4402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C4D6C2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biomass</w:t>
            </w:r>
          </w:p>
        </w:tc>
        <w:tc>
          <w:tcPr>
            <w:tcW w:w="1049" w:type="dxa"/>
            <w:noWrap/>
            <w:hideMark/>
          </w:tcPr>
          <w:p w14:paraId="513C2F6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0CF249B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61.506 </w:t>
            </w:r>
          </w:p>
        </w:tc>
        <w:tc>
          <w:tcPr>
            <w:tcW w:w="1049" w:type="dxa"/>
            <w:noWrap/>
            <w:hideMark/>
          </w:tcPr>
          <w:p w14:paraId="4602FB8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30.753 </w:t>
            </w:r>
          </w:p>
        </w:tc>
        <w:tc>
          <w:tcPr>
            <w:tcW w:w="1049" w:type="dxa"/>
            <w:noWrap/>
            <w:hideMark/>
          </w:tcPr>
          <w:p w14:paraId="7B77274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20.171 </w:t>
            </w:r>
          </w:p>
        </w:tc>
        <w:tc>
          <w:tcPr>
            <w:tcW w:w="1049" w:type="dxa"/>
            <w:noWrap/>
            <w:hideMark/>
          </w:tcPr>
          <w:p w14:paraId="252BB1F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71CC2B34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51A73CE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17D874C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6604269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48487EB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29.816 </w:t>
            </w:r>
          </w:p>
        </w:tc>
        <w:tc>
          <w:tcPr>
            <w:tcW w:w="1049" w:type="dxa"/>
            <w:noWrap/>
            <w:hideMark/>
          </w:tcPr>
          <w:p w14:paraId="2031030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14.908 </w:t>
            </w:r>
          </w:p>
        </w:tc>
        <w:tc>
          <w:tcPr>
            <w:tcW w:w="1049" w:type="dxa"/>
            <w:noWrap/>
            <w:hideMark/>
          </w:tcPr>
          <w:p w14:paraId="134CE16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14.666 </w:t>
            </w:r>
          </w:p>
        </w:tc>
        <w:tc>
          <w:tcPr>
            <w:tcW w:w="1049" w:type="dxa"/>
            <w:noWrap/>
            <w:hideMark/>
          </w:tcPr>
          <w:p w14:paraId="0770146C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6B4E0910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40A25E0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FFE215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352B91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5792713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37.442 </w:t>
            </w:r>
          </w:p>
        </w:tc>
        <w:tc>
          <w:tcPr>
            <w:tcW w:w="1049" w:type="dxa"/>
            <w:noWrap/>
            <w:hideMark/>
          </w:tcPr>
          <w:p w14:paraId="280DC24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18.721 </w:t>
            </w:r>
          </w:p>
        </w:tc>
        <w:tc>
          <w:tcPr>
            <w:tcW w:w="1049" w:type="dxa"/>
            <w:noWrap/>
            <w:hideMark/>
          </w:tcPr>
          <w:p w14:paraId="32E3680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13.352 </w:t>
            </w:r>
          </w:p>
        </w:tc>
        <w:tc>
          <w:tcPr>
            <w:tcW w:w="1049" w:type="dxa"/>
            <w:noWrap/>
            <w:hideMark/>
          </w:tcPr>
          <w:p w14:paraId="591A9189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33D7277F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2BBE91E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8F09573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i/>
                <w:iCs/>
                <w:spacing w:val="-1"/>
                <w:szCs w:val="21"/>
                <w:shd w:val="clear" w:color="auto" w:fill="FFFFFF"/>
              </w:rPr>
              <w:t>H'</w:t>
            </w:r>
          </w:p>
        </w:tc>
        <w:tc>
          <w:tcPr>
            <w:tcW w:w="1049" w:type="dxa"/>
            <w:noWrap/>
            <w:hideMark/>
          </w:tcPr>
          <w:p w14:paraId="50A235A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79F0BEC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20.926 </w:t>
            </w:r>
          </w:p>
        </w:tc>
        <w:tc>
          <w:tcPr>
            <w:tcW w:w="1049" w:type="dxa"/>
            <w:noWrap/>
            <w:hideMark/>
          </w:tcPr>
          <w:p w14:paraId="23D2B45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10.463 </w:t>
            </w:r>
          </w:p>
        </w:tc>
        <w:tc>
          <w:tcPr>
            <w:tcW w:w="1049" w:type="dxa"/>
            <w:noWrap/>
            <w:hideMark/>
          </w:tcPr>
          <w:p w14:paraId="655DAA0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22.982 </w:t>
            </w:r>
          </w:p>
        </w:tc>
        <w:tc>
          <w:tcPr>
            <w:tcW w:w="1049" w:type="dxa"/>
            <w:noWrap/>
            <w:hideMark/>
          </w:tcPr>
          <w:p w14:paraId="555187E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685C5AAD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6012FBA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34DA25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645AC26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08E16DA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46.359 </w:t>
            </w:r>
          </w:p>
        </w:tc>
        <w:tc>
          <w:tcPr>
            <w:tcW w:w="1049" w:type="dxa"/>
            <w:noWrap/>
            <w:hideMark/>
          </w:tcPr>
          <w:p w14:paraId="4B38269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23.180 </w:t>
            </w:r>
          </w:p>
        </w:tc>
        <w:tc>
          <w:tcPr>
            <w:tcW w:w="1049" w:type="dxa"/>
            <w:noWrap/>
            <w:hideMark/>
          </w:tcPr>
          <w:p w14:paraId="442C311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59.101 </w:t>
            </w:r>
          </w:p>
        </w:tc>
        <w:tc>
          <w:tcPr>
            <w:tcW w:w="1049" w:type="dxa"/>
            <w:noWrap/>
            <w:hideMark/>
          </w:tcPr>
          <w:p w14:paraId="6E6308FA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4FF0A2CA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3A0F826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000B78C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532604D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7494D16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41.979 </w:t>
            </w:r>
          </w:p>
        </w:tc>
        <w:tc>
          <w:tcPr>
            <w:tcW w:w="1049" w:type="dxa"/>
            <w:noWrap/>
            <w:hideMark/>
          </w:tcPr>
          <w:p w14:paraId="0C3211F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20.990 </w:t>
            </w:r>
          </w:p>
        </w:tc>
        <w:tc>
          <w:tcPr>
            <w:tcW w:w="1049" w:type="dxa"/>
            <w:noWrap/>
            <w:hideMark/>
          </w:tcPr>
          <w:p w14:paraId="77E9125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44.975 </w:t>
            </w:r>
          </w:p>
        </w:tc>
        <w:tc>
          <w:tcPr>
            <w:tcW w:w="1049" w:type="dxa"/>
            <w:noWrap/>
            <w:hideMark/>
          </w:tcPr>
          <w:p w14:paraId="43708D7C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2449D7F0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5DA209E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</w:t>
            </w: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eason</w:t>
            </w:r>
          </w:p>
        </w:tc>
        <w:tc>
          <w:tcPr>
            <w:tcW w:w="2013" w:type="dxa"/>
            <w:noWrap/>
            <w:hideMark/>
          </w:tcPr>
          <w:p w14:paraId="2C63D48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species number</w:t>
            </w:r>
          </w:p>
        </w:tc>
        <w:tc>
          <w:tcPr>
            <w:tcW w:w="1049" w:type="dxa"/>
            <w:noWrap/>
            <w:hideMark/>
          </w:tcPr>
          <w:p w14:paraId="0CDD8D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2A807EE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12.607 </w:t>
            </w:r>
          </w:p>
        </w:tc>
        <w:tc>
          <w:tcPr>
            <w:tcW w:w="1049" w:type="dxa"/>
            <w:noWrap/>
            <w:hideMark/>
          </w:tcPr>
          <w:p w14:paraId="1E92508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4.202 </w:t>
            </w:r>
          </w:p>
        </w:tc>
        <w:tc>
          <w:tcPr>
            <w:tcW w:w="1049" w:type="dxa"/>
            <w:noWrap/>
            <w:hideMark/>
          </w:tcPr>
          <w:p w14:paraId="6E27D2E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0.916 </w:t>
            </w:r>
          </w:p>
        </w:tc>
        <w:tc>
          <w:tcPr>
            <w:tcW w:w="1049" w:type="dxa"/>
            <w:noWrap/>
            <w:hideMark/>
          </w:tcPr>
          <w:p w14:paraId="08D3114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0.476 </w:t>
            </w:r>
          </w:p>
        </w:tc>
      </w:tr>
      <w:tr w:rsidR="006E2C1E" w:rsidRPr="006A6038" w14:paraId="14DE94D1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3FEDC63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1FD8FB8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6236269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5273195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152.857 </w:t>
            </w:r>
          </w:p>
        </w:tc>
        <w:tc>
          <w:tcPr>
            <w:tcW w:w="1049" w:type="dxa"/>
            <w:noWrap/>
            <w:hideMark/>
          </w:tcPr>
          <w:p w14:paraId="249FF81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50.952 </w:t>
            </w:r>
          </w:p>
        </w:tc>
        <w:tc>
          <w:tcPr>
            <w:tcW w:w="1049" w:type="dxa"/>
            <w:noWrap/>
            <w:hideMark/>
          </w:tcPr>
          <w:p w14:paraId="27FC9FB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7.151 </w:t>
            </w:r>
          </w:p>
        </w:tc>
        <w:tc>
          <w:tcPr>
            <w:tcW w:w="1049" w:type="dxa"/>
            <w:noWrap/>
            <w:hideMark/>
          </w:tcPr>
          <w:p w14:paraId="2188B6EE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0.002 </w:t>
            </w:r>
          </w:p>
        </w:tc>
      </w:tr>
      <w:tr w:rsidR="006E2C1E" w:rsidRPr="006A6038" w14:paraId="05733B3F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39FFCCE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565600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3D212A9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3C6C5C2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245.321 </w:t>
            </w:r>
          </w:p>
        </w:tc>
        <w:tc>
          <w:tcPr>
            <w:tcW w:w="1049" w:type="dxa"/>
            <w:noWrap/>
            <w:hideMark/>
          </w:tcPr>
          <w:p w14:paraId="2417B72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81.774 </w:t>
            </w:r>
          </w:p>
        </w:tc>
        <w:tc>
          <w:tcPr>
            <w:tcW w:w="1049" w:type="dxa"/>
            <w:noWrap/>
            <w:hideMark/>
          </w:tcPr>
          <w:p w14:paraId="3CD955F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5.100 </w:t>
            </w:r>
          </w:p>
        </w:tc>
        <w:tc>
          <w:tcPr>
            <w:tcW w:w="1049" w:type="dxa"/>
            <w:noWrap/>
            <w:hideMark/>
          </w:tcPr>
          <w:p w14:paraId="78C3AA8F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0.016 </w:t>
            </w:r>
          </w:p>
        </w:tc>
      </w:tr>
      <w:tr w:rsidR="006E2C1E" w:rsidRPr="006A6038" w14:paraId="63707BF4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30B486C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18A33E3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abundance</w:t>
            </w:r>
          </w:p>
        </w:tc>
        <w:tc>
          <w:tcPr>
            <w:tcW w:w="1049" w:type="dxa"/>
            <w:noWrap/>
            <w:hideMark/>
          </w:tcPr>
          <w:p w14:paraId="49956C4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0467225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5.528 </w:t>
            </w:r>
          </w:p>
        </w:tc>
        <w:tc>
          <w:tcPr>
            <w:tcW w:w="1049" w:type="dxa"/>
            <w:noWrap/>
            <w:hideMark/>
          </w:tcPr>
          <w:p w14:paraId="039DB2A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1.843 </w:t>
            </w:r>
          </w:p>
        </w:tc>
        <w:tc>
          <w:tcPr>
            <w:tcW w:w="1049" w:type="dxa"/>
            <w:noWrap/>
            <w:hideMark/>
          </w:tcPr>
          <w:p w14:paraId="53DAC5D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0.482 </w:t>
            </w:r>
          </w:p>
        </w:tc>
        <w:tc>
          <w:tcPr>
            <w:tcW w:w="1049" w:type="dxa"/>
            <w:noWrap/>
            <w:hideMark/>
          </w:tcPr>
          <w:p w14:paraId="0AE3E26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0.536 </w:t>
            </w:r>
          </w:p>
        </w:tc>
      </w:tr>
      <w:tr w:rsidR="006E2C1E" w:rsidRPr="006A6038" w14:paraId="7339FD41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6D501BE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354A513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7F1A9A1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3A96993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57.731 </w:t>
            </w:r>
          </w:p>
        </w:tc>
        <w:tc>
          <w:tcPr>
            <w:tcW w:w="1049" w:type="dxa"/>
            <w:noWrap/>
            <w:hideMark/>
          </w:tcPr>
          <w:p w14:paraId="3E8158D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19.244 </w:t>
            </w:r>
          </w:p>
        </w:tc>
        <w:tc>
          <w:tcPr>
            <w:tcW w:w="1049" w:type="dxa"/>
            <w:noWrap/>
            <w:hideMark/>
          </w:tcPr>
          <w:p w14:paraId="033A9D0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3.545 </w:t>
            </w:r>
          </w:p>
        </w:tc>
        <w:tc>
          <w:tcPr>
            <w:tcW w:w="1049" w:type="dxa"/>
            <w:noWrap/>
            <w:hideMark/>
          </w:tcPr>
          <w:p w14:paraId="7AA6FCB7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0.042 </w:t>
            </w:r>
          </w:p>
        </w:tc>
      </w:tr>
      <w:tr w:rsidR="006E2C1E" w:rsidRPr="006A6038" w14:paraId="4BAF5D0E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12B5927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ABF94D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2BE319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5580F86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37.209 </w:t>
            </w:r>
          </w:p>
        </w:tc>
        <w:tc>
          <w:tcPr>
            <w:tcW w:w="1049" w:type="dxa"/>
            <w:noWrap/>
            <w:hideMark/>
          </w:tcPr>
          <w:p w14:paraId="4FC7122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12.403 </w:t>
            </w:r>
          </w:p>
        </w:tc>
        <w:tc>
          <w:tcPr>
            <w:tcW w:w="1049" w:type="dxa"/>
            <w:noWrap/>
            <w:hideMark/>
          </w:tcPr>
          <w:p w14:paraId="2310B85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4.094 </w:t>
            </w:r>
          </w:p>
        </w:tc>
        <w:tc>
          <w:tcPr>
            <w:tcW w:w="1049" w:type="dxa"/>
            <w:noWrap/>
            <w:hideMark/>
          </w:tcPr>
          <w:p w14:paraId="537BB3D9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0.020 </w:t>
            </w:r>
          </w:p>
        </w:tc>
      </w:tr>
      <w:tr w:rsidR="006E2C1E" w:rsidRPr="006A6038" w14:paraId="46D75216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2191B80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6E4DCB7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biomass</w:t>
            </w:r>
          </w:p>
        </w:tc>
        <w:tc>
          <w:tcPr>
            <w:tcW w:w="1049" w:type="dxa"/>
            <w:noWrap/>
            <w:hideMark/>
          </w:tcPr>
          <w:p w14:paraId="398490A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2DADC4C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1.865 </w:t>
            </w:r>
          </w:p>
        </w:tc>
        <w:tc>
          <w:tcPr>
            <w:tcW w:w="1049" w:type="dxa"/>
            <w:noWrap/>
            <w:hideMark/>
          </w:tcPr>
          <w:p w14:paraId="7E6236D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0.622 </w:t>
            </w:r>
          </w:p>
        </w:tc>
        <w:tc>
          <w:tcPr>
            <w:tcW w:w="1049" w:type="dxa"/>
            <w:noWrap/>
            <w:hideMark/>
          </w:tcPr>
          <w:p w14:paraId="18DFCE2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0.297 </w:t>
            </w:r>
          </w:p>
        </w:tc>
        <w:tc>
          <w:tcPr>
            <w:tcW w:w="1049" w:type="dxa"/>
            <w:noWrap/>
            <w:hideMark/>
          </w:tcPr>
          <w:p w14:paraId="5CF53AA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0.847 </w:t>
            </w:r>
          </w:p>
        </w:tc>
      </w:tr>
      <w:tr w:rsidR="006E2C1E" w:rsidRPr="006A6038" w14:paraId="7CBC1B07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4D74EBC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1986570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51C5C60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2B4A67D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10.696 </w:t>
            </w:r>
          </w:p>
        </w:tc>
        <w:tc>
          <w:tcPr>
            <w:tcW w:w="1049" w:type="dxa"/>
            <w:noWrap/>
            <w:hideMark/>
          </w:tcPr>
          <w:p w14:paraId="607D60A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3.565 </w:t>
            </w:r>
          </w:p>
        </w:tc>
        <w:tc>
          <w:tcPr>
            <w:tcW w:w="1049" w:type="dxa"/>
            <w:noWrap/>
            <w:hideMark/>
          </w:tcPr>
          <w:p w14:paraId="44F24C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2.964 </w:t>
            </w:r>
          </w:p>
        </w:tc>
        <w:tc>
          <w:tcPr>
            <w:tcW w:w="1049" w:type="dxa"/>
            <w:noWrap/>
            <w:hideMark/>
          </w:tcPr>
          <w:p w14:paraId="1E63FBB5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 xml:space="preserve">0.041 </w:t>
            </w:r>
          </w:p>
        </w:tc>
      </w:tr>
      <w:tr w:rsidR="006E2C1E" w:rsidRPr="006A6038" w14:paraId="68DED2C3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5765D84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7927C61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5E6F1B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noWrap/>
            <w:hideMark/>
          </w:tcPr>
          <w:p w14:paraId="07D4BEE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2.436 </w:t>
            </w:r>
          </w:p>
        </w:tc>
        <w:tc>
          <w:tcPr>
            <w:tcW w:w="1049" w:type="dxa"/>
            <w:noWrap/>
            <w:hideMark/>
          </w:tcPr>
          <w:p w14:paraId="07AC2BD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0.812 </w:t>
            </w:r>
          </w:p>
        </w:tc>
        <w:tc>
          <w:tcPr>
            <w:tcW w:w="1049" w:type="dxa"/>
            <w:noWrap/>
            <w:hideMark/>
          </w:tcPr>
          <w:p w14:paraId="731B7A8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0.467 </w:t>
            </w:r>
          </w:p>
        </w:tc>
        <w:tc>
          <w:tcPr>
            <w:tcW w:w="1049" w:type="dxa"/>
            <w:noWrap/>
            <w:hideMark/>
          </w:tcPr>
          <w:p w14:paraId="003769B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0.685 </w:t>
            </w:r>
          </w:p>
        </w:tc>
      </w:tr>
      <w:tr w:rsidR="006E2C1E" w:rsidRPr="006A6038" w14:paraId="6DC9F0B4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474881C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3A73F41" w14:textId="77777777" w:rsidR="006E2C1E" w:rsidRPr="006A6038" w:rsidRDefault="006E2C1E" w:rsidP="00024748">
            <w:pPr>
              <w:rPr>
                <w:rFonts w:ascii="Times New Roman" w:hAnsi="Times New Roman" w:cs="Times New Roman"/>
                <w:i/>
                <w:i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i/>
                <w:iCs/>
                <w:spacing w:val="-1"/>
                <w:szCs w:val="21"/>
                <w:shd w:val="clear" w:color="auto" w:fill="FFFFFF"/>
              </w:rPr>
              <w:t>H'</w:t>
            </w:r>
          </w:p>
        </w:tc>
        <w:tc>
          <w:tcPr>
            <w:tcW w:w="1049" w:type="dxa"/>
            <w:noWrap/>
            <w:hideMark/>
          </w:tcPr>
          <w:p w14:paraId="02326E8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epifauna</w:t>
            </w:r>
          </w:p>
        </w:tc>
        <w:tc>
          <w:tcPr>
            <w:tcW w:w="1049" w:type="dxa"/>
            <w:noWrap/>
            <w:hideMark/>
          </w:tcPr>
          <w:p w14:paraId="63C77A6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0.626 </w:t>
            </w:r>
          </w:p>
        </w:tc>
        <w:tc>
          <w:tcPr>
            <w:tcW w:w="1049" w:type="dxa"/>
            <w:noWrap/>
            <w:hideMark/>
          </w:tcPr>
          <w:p w14:paraId="76AE915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0.209 </w:t>
            </w:r>
          </w:p>
        </w:tc>
        <w:tc>
          <w:tcPr>
            <w:tcW w:w="1049" w:type="dxa"/>
            <w:noWrap/>
            <w:hideMark/>
          </w:tcPr>
          <w:p w14:paraId="220A86A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0.323 </w:t>
            </w:r>
          </w:p>
        </w:tc>
        <w:tc>
          <w:tcPr>
            <w:tcW w:w="1049" w:type="dxa"/>
            <w:noWrap/>
            <w:hideMark/>
          </w:tcPr>
          <w:p w14:paraId="08DBA80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0.809 </w:t>
            </w:r>
          </w:p>
        </w:tc>
      </w:tr>
      <w:tr w:rsidR="006E2C1E" w:rsidRPr="006A6038" w14:paraId="4FFEF697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7724134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3E03E48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366209B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infauna</w:t>
            </w:r>
          </w:p>
        </w:tc>
        <w:tc>
          <w:tcPr>
            <w:tcW w:w="1049" w:type="dxa"/>
            <w:noWrap/>
            <w:hideMark/>
          </w:tcPr>
          <w:p w14:paraId="6A1CB8E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5.996 </w:t>
            </w:r>
          </w:p>
        </w:tc>
        <w:tc>
          <w:tcPr>
            <w:tcW w:w="1049" w:type="dxa"/>
            <w:noWrap/>
            <w:hideMark/>
          </w:tcPr>
          <w:p w14:paraId="6AEE71E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1.999 </w:t>
            </w:r>
          </w:p>
        </w:tc>
        <w:tc>
          <w:tcPr>
            <w:tcW w:w="1049" w:type="dxa"/>
            <w:noWrap/>
            <w:hideMark/>
          </w:tcPr>
          <w:p w14:paraId="58955C2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2.597 </w:t>
            </w:r>
          </w:p>
        </w:tc>
        <w:tc>
          <w:tcPr>
            <w:tcW w:w="1049" w:type="dxa"/>
            <w:noWrap/>
            <w:hideMark/>
          </w:tcPr>
          <w:p w14:paraId="74FE047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0.056 </w:t>
            </w:r>
          </w:p>
        </w:tc>
      </w:tr>
      <w:tr w:rsidR="006E2C1E" w:rsidRPr="006A6038" w14:paraId="3E700259" w14:textId="77777777" w:rsidTr="00024748">
        <w:trPr>
          <w:trHeight w:val="285"/>
        </w:trPr>
        <w:tc>
          <w:tcPr>
            <w:tcW w:w="1048" w:type="dxa"/>
            <w:tcBorders>
              <w:bottom w:val="single" w:sz="12" w:space="0" w:color="auto"/>
            </w:tcBorders>
            <w:noWrap/>
            <w:hideMark/>
          </w:tcPr>
          <w:p w14:paraId="0346EE4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tcBorders>
              <w:bottom w:val="single" w:sz="12" w:space="0" w:color="auto"/>
            </w:tcBorders>
            <w:noWrap/>
            <w:hideMark/>
          </w:tcPr>
          <w:p w14:paraId="532FD11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6C753B2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total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686AD87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3.652 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65FF98A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1.217 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19906B2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1.474 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546B96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 xml:space="preserve">0.226 </w:t>
            </w:r>
          </w:p>
        </w:tc>
      </w:tr>
    </w:tbl>
    <w:p w14:paraId="6A16D5CA" w14:textId="77777777" w:rsidR="006E2C1E" w:rsidRPr="006A6038" w:rsidRDefault="006E2C1E" w:rsidP="006E2C1E">
      <w:pPr>
        <w:rPr>
          <w:rFonts w:ascii="Times New Roman" w:hAnsi="Times New Roman" w:cs="Times New Roman"/>
          <w:spacing w:val="-1"/>
          <w:szCs w:val="21"/>
          <w:shd w:val="clear" w:color="auto" w:fill="FFFFFF"/>
        </w:rPr>
      </w:pPr>
    </w:p>
    <w:p w14:paraId="09148ED6" w14:textId="77777777" w:rsidR="006E2C1E" w:rsidRPr="006A6038" w:rsidRDefault="006E2C1E" w:rsidP="006E2C1E">
      <w:pPr>
        <w:rPr>
          <w:rFonts w:ascii="Times New Roman" w:hAnsi="Times New Roman" w:cs="Times New Roman"/>
          <w:spacing w:val="-1"/>
          <w:szCs w:val="21"/>
          <w:shd w:val="clear" w:color="auto" w:fill="FFFFFF"/>
        </w:rPr>
      </w:pPr>
    </w:p>
    <w:p w14:paraId="74B86328" w14:textId="77777777" w:rsidR="006E2C1E" w:rsidRPr="006A6038" w:rsidRDefault="006E2C1E" w:rsidP="006E2C1E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6A6038">
        <w:rPr>
          <w:rFonts w:ascii="Times New Roman" w:hAnsi="Times New Roman" w:cs="Times New Roman"/>
          <w:szCs w:val="21"/>
        </w:rPr>
        <w:t xml:space="preserve">Table </w:t>
      </w:r>
      <w:proofErr w:type="spellStart"/>
      <w:r w:rsidRPr="006A6038">
        <w:rPr>
          <w:rFonts w:ascii="Times New Roman" w:hAnsi="Times New Roman" w:cs="Times New Roman"/>
          <w:szCs w:val="21"/>
        </w:rPr>
        <w:t>S3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. </w:t>
      </w:r>
      <w:r w:rsidRPr="006A6038">
        <w:rPr>
          <w:rFonts w:ascii="Times New Roman" w:hAnsi="Times New Roman" w:cs="Times New Roman" w:hint="eastAsia"/>
          <w:szCs w:val="21"/>
        </w:rPr>
        <w:t xml:space="preserve">Results of </w:t>
      </w:r>
      <w:r w:rsidRPr="006A6038">
        <w:rPr>
          <w:rFonts w:ascii="Times New Roman" w:hAnsi="Times New Roman" w:cs="Times New Roman"/>
          <w:szCs w:val="21"/>
        </w:rPr>
        <w:t>one</w:t>
      </w:r>
      <w:r w:rsidRPr="006A6038">
        <w:rPr>
          <w:rFonts w:ascii="Times New Roman" w:hAnsi="Times New Roman" w:cs="Times New Roman" w:hint="eastAsia"/>
          <w:szCs w:val="21"/>
        </w:rPr>
        <w:t xml:space="preserve">-way </w:t>
      </w:r>
      <w:r w:rsidRPr="006A6038">
        <w:rPr>
          <w:rFonts w:ascii="Times New Roman" w:hAnsi="Times New Roman" w:cs="Times New Roman"/>
          <w:szCs w:val="21"/>
        </w:rPr>
        <w:t>ANOVA</w:t>
      </w:r>
      <w:r w:rsidRPr="006A6038">
        <w:rPr>
          <w:rFonts w:ascii="Times New Roman" w:hAnsi="Times New Roman" w:cs="Times New Roman" w:hint="eastAsia"/>
          <w:szCs w:val="21"/>
        </w:rPr>
        <w:t xml:space="preserve"> of</w:t>
      </w:r>
      <w:r w:rsidRPr="006A6038">
        <w:rPr>
          <w:rFonts w:ascii="Times New Roman" w:hAnsi="Times New Roman" w:cs="Times New Roman"/>
          <w:szCs w:val="21"/>
        </w:rPr>
        <w:t xml:space="preserve"> the proportions of functional feeding groups (</w:t>
      </w:r>
      <w:proofErr w:type="spellStart"/>
      <w:r w:rsidRPr="006A6038">
        <w:rPr>
          <w:rFonts w:ascii="Times New Roman" w:hAnsi="Times New Roman" w:cs="Times New Roman"/>
          <w:szCs w:val="21"/>
        </w:rPr>
        <w:t>FFGs</w:t>
      </w:r>
      <w:proofErr w:type="spellEnd"/>
      <w:r w:rsidRPr="006A6038">
        <w:rPr>
          <w:rFonts w:ascii="Times New Roman" w:hAnsi="Times New Roman" w:cs="Times New Roman"/>
          <w:szCs w:val="21"/>
        </w:rPr>
        <w:t>) of species number, abundance, and biomass</w:t>
      </w:r>
      <w:r w:rsidRPr="006A6038">
        <w:rPr>
          <w:rFonts w:ascii="Times New Roman" w:hAnsi="Times New Roman" w:cs="Times New Roman" w:hint="eastAsia"/>
          <w:szCs w:val="21"/>
        </w:rPr>
        <w:t xml:space="preserve"> </w:t>
      </w:r>
      <w:r w:rsidRPr="006A6038">
        <w:rPr>
          <w:rFonts w:ascii="Times New Roman" w:hAnsi="Times New Roman" w:cs="Times New Roman"/>
          <w:szCs w:val="21"/>
        </w:rPr>
        <w:t xml:space="preserve">among stand age groups (1-year, 9-year, and 14-year) and </w:t>
      </w:r>
      <w:r w:rsidRPr="006A6038">
        <w:rPr>
          <w:rFonts w:ascii="Times New Roman" w:hAnsi="Times New Roman" w:cs="Times New Roman" w:hint="eastAsia"/>
          <w:szCs w:val="21"/>
        </w:rPr>
        <w:t>season</w:t>
      </w:r>
      <w:r w:rsidRPr="006A6038">
        <w:rPr>
          <w:rFonts w:ascii="Times New Roman" w:hAnsi="Times New Roman" w:cs="Times New Roman"/>
          <w:szCs w:val="21"/>
        </w:rPr>
        <w:t xml:space="preserve"> groups (spring, summer, autumn, and winter). Bold figures represent P &lt; </w:t>
      </w:r>
      <w:proofErr w:type="gramStart"/>
      <w:r w:rsidRPr="006A6038">
        <w:rPr>
          <w:rFonts w:ascii="Times New Roman" w:hAnsi="Times New Roman" w:cs="Times New Roman"/>
          <w:szCs w:val="21"/>
        </w:rPr>
        <w:t>0.05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"/>
        <w:gridCol w:w="2013"/>
        <w:gridCol w:w="1049"/>
        <w:gridCol w:w="1049"/>
        <w:gridCol w:w="1049"/>
        <w:gridCol w:w="1049"/>
        <w:gridCol w:w="1049"/>
      </w:tblGrid>
      <w:tr w:rsidR="006E2C1E" w:rsidRPr="006A6038" w14:paraId="77E294AD" w14:textId="77777777" w:rsidTr="00024748">
        <w:trPr>
          <w:trHeight w:val="300"/>
        </w:trPr>
        <w:tc>
          <w:tcPr>
            <w:tcW w:w="104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0C0F74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Factor</w:t>
            </w:r>
          </w:p>
        </w:tc>
        <w:tc>
          <w:tcPr>
            <w:tcW w:w="201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5DC5C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Parameter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1CBF93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proofErr w:type="spellStart"/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F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FG</w:t>
            </w:r>
            <w:proofErr w:type="spellEnd"/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9237C8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SS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16D3BE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MS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6A1011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F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9B38AD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P</w:t>
            </w:r>
          </w:p>
        </w:tc>
      </w:tr>
      <w:tr w:rsidR="006E2C1E" w:rsidRPr="006A6038" w14:paraId="79F2969D" w14:textId="77777777" w:rsidTr="00024748">
        <w:trPr>
          <w:trHeight w:val="300"/>
        </w:trPr>
        <w:tc>
          <w:tcPr>
            <w:tcW w:w="1048" w:type="dxa"/>
            <w:tcBorders>
              <w:top w:val="single" w:sz="4" w:space="0" w:color="auto"/>
            </w:tcBorders>
            <w:noWrap/>
            <w:hideMark/>
          </w:tcPr>
          <w:p w14:paraId="4A6E95C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Stand </w:t>
            </w: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age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noWrap/>
            <w:hideMark/>
          </w:tcPr>
          <w:p w14:paraId="0F74C08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species number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0D0B78C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0C2438F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1.217 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64A92B3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0.609 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48EB1F7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15.676 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noWrap/>
            <w:hideMark/>
          </w:tcPr>
          <w:p w14:paraId="7F22ED32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2384B9A5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6A89043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57288B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35F3C82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1049" w:type="dxa"/>
            <w:noWrap/>
            <w:hideMark/>
          </w:tcPr>
          <w:p w14:paraId="645304D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0.750 </w:t>
            </w:r>
          </w:p>
        </w:tc>
        <w:tc>
          <w:tcPr>
            <w:tcW w:w="1049" w:type="dxa"/>
            <w:noWrap/>
            <w:hideMark/>
          </w:tcPr>
          <w:p w14:paraId="5FEDA98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0.375 </w:t>
            </w:r>
          </w:p>
        </w:tc>
        <w:tc>
          <w:tcPr>
            <w:tcW w:w="1049" w:type="dxa"/>
            <w:noWrap/>
            <w:hideMark/>
          </w:tcPr>
          <w:p w14:paraId="3B8DC92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30.700 </w:t>
            </w:r>
          </w:p>
        </w:tc>
        <w:tc>
          <w:tcPr>
            <w:tcW w:w="1049" w:type="dxa"/>
            <w:noWrap/>
            <w:hideMark/>
          </w:tcPr>
          <w:p w14:paraId="496ADBF2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02C1A709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35D2A38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6CD8D29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5514463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1049" w:type="dxa"/>
            <w:noWrap/>
            <w:hideMark/>
          </w:tcPr>
          <w:p w14:paraId="05D7B2B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0.351 </w:t>
            </w:r>
          </w:p>
        </w:tc>
        <w:tc>
          <w:tcPr>
            <w:tcW w:w="1049" w:type="dxa"/>
            <w:noWrap/>
            <w:hideMark/>
          </w:tcPr>
          <w:p w14:paraId="3EF0939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0.175 </w:t>
            </w:r>
          </w:p>
        </w:tc>
        <w:tc>
          <w:tcPr>
            <w:tcW w:w="1049" w:type="dxa"/>
            <w:noWrap/>
            <w:hideMark/>
          </w:tcPr>
          <w:p w14:paraId="2E5AD1A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5.575 </w:t>
            </w:r>
          </w:p>
        </w:tc>
        <w:tc>
          <w:tcPr>
            <w:tcW w:w="1049" w:type="dxa"/>
            <w:noWrap/>
            <w:hideMark/>
          </w:tcPr>
          <w:p w14:paraId="6D2A1702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0.005 </w:t>
            </w:r>
          </w:p>
        </w:tc>
      </w:tr>
      <w:tr w:rsidR="006E2C1E" w:rsidRPr="006A6038" w14:paraId="3C9B54BB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5A31A8C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3E2405E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70431B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1049" w:type="dxa"/>
            <w:noWrap/>
          </w:tcPr>
          <w:p w14:paraId="46F3DA1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.118</w:t>
            </w:r>
          </w:p>
        </w:tc>
        <w:tc>
          <w:tcPr>
            <w:tcW w:w="1049" w:type="dxa"/>
            <w:noWrap/>
          </w:tcPr>
          <w:p w14:paraId="1401E54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.059</w:t>
            </w:r>
          </w:p>
        </w:tc>
        <w:tc>
          <w:tcPr>
            <w:tcW w:w="1049" w:type="dxa"/>
            <w:noWrap/>
          </w:tcPr>
          <w:p w14:paraId="27C53DC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.210</w:t>
            </w:r>
          </w:p>
        </w:tc>
        <w:tc>
          <w:tcPr>
            <w:tcW w:w="1049" w:type="dxa"/>
            <w:noWrap/>
          </w:tcPr>
          <w:p w14:paraId="54E0514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.074</w:t>
            </w:r>
          </w:p>
        </w:tc>
      </w:tr>
      <w:tr w:rsidR="006E2C1E" w:rsidRPr="006A6038" w14:paraId="1026E9D1" w14:textId="77777777" w:rsidTr="00024748">
        <w:trPr>
          <w:trHeight w:val="285"/>
        </w:trPr>
        <w:tc>
          <w:tcPr>
            <w:tcW w:w="1048" w:type="dxa"/>
            <w:noWrap/>
          </w:tcPr>
          <w:p w14:paraId="2E0E636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</w:tcPr>
          <w:p w14:paraId="7908153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</w:tcPr>
          <w:p w14:paraId="4623FFE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1049" w:type="dxa"/>
            <w:noWrap/>
          </w:tcPr>
          <w:p w14:paraId="6E1C4D7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.101</w:t>
            </w:r>
          </w:p>
        </w:tc>
        <w:tc>
          <w:tcPr>
            <w:tcW w:w="1049" w:type="dxa"/>
            <w:noWrap/>
          </w:tcPr>
          <w:p w14:paraId="4ED4388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.551</w:t>
            </w:r>
          </w:p>
        </w:tc>
        <w:tc>
          <w:tcPr>
            <w:tcW w:w="1049" w:type="dxa"/>
            <w:noWrap/>
          </w:tcPr>
          <w:p w14:paraId="3E886CE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2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0.996</w:t>
            </w:r>
          </w:p>
        </w:tc>
        <w:tc>
          <w:tcPr>
            <w:tcW w:w="1049" w:type="dxa"/>
            <w:noWrap/>
          </w:tcPr>
          <w:p w14:paraId="12C7A58E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>.000</w:t>
            </w:r>
          </w:p>
        </w:tc>
      </w:tr>
      <w:tr w:rsidR="006E2C1E" w:rsidRPr="006A6038" w14:paraId="17AC1CC2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3FE4B75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45B4CB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7D9AF1D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1049" w:type="dxa"/>
            <w:noWrap/>
            <w:hideMark/>
          </w:tcPr>
          <w:p w14:paraId="3C3C3AB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0.112 </w:t>
            </w:r>
          </w:p>
        </w:tc>
        <w:tc>
          <w:tcPr>
            <w:tcW w:w="1049" w:type="dxa"/>
            <w:noWrap/>
            <w:hideMark/>
          </w:tcPr>
          <w:p w14:paraId="6DA468B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0.056 </w:t>
            </w:r>
          </w:p>
        </w:tc>
        <w:tc>
          <w:tcPr>
            <w:tcW w:w="1049" w:type="dxa"/>
            <w:noWrap/>
            <w:hideMark/>
          </w:tcPr>
          <w:p w14:paraId="5751710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2.533 </w:t>
            </w:r>
          </w:p>
        </w:tc>
        <w:tc>
          <w:tcPr>
            <w:tcW w:w="1049" w:type="dxa"/>
            <w:noWrap/>
            <w:hideMark/>
          </w:tcPr>
          <w:p w14:paraId="6A6AA0E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0.167 </w:t>
            </w:r>
          </w:p>
        </w:tc>
      </w:tr>
      <w:tr w:rsidR="006E2C1E" w:rsidRPr="006A6038" w14:paraId="33D6A278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40D7F99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388F221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abundance</w:t>
            </w:r>
          </w:p>
        </w:tc>
        <w:tc>
          <w:tcPr>
            <w:tcW w:w="1049" w:type="dxa"/>
            <w:noWrap/>
            <w:hideMark/>
          </w:tcPr>
          <w:p w14:paraId="661CDA4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1049" w:type="dxa"/>
            <w:noWrap/>
            <w:hideMark/>
          </w:tcPr>
          <w:p w14:paraId="7BEF8A0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1.572 </w:t>
            </w:r>
          </w:p>
        </w:tc>
        <w:tc>
          <w:tcPr>
            <w:tcW w:w="1049" w:type="dxa"/>
            <w:noWrap/>
            <w:hideMark/>
          </w:tcPr>
          <w:p w14:paraId="2F8FD28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0.786 </w:t>
            </w:r>
          </w:p>
        </w:tc>
        <w:tc>
          <w:tcPr>
            <w:tcW w:w="1049" w:type="dxa"/>
            <w:noWrap/>
            <w:hideMark/>
          </w:tcPr>
          <w:p w14:paraId="3B8CCC6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18.755 </w:t>
            </w:r>
          </w:p>
        </w:tc>
        <w:tc>
          <w:tcPr>
            <w:tcW w:w="1049" w:type="dxa"/>
            <w:noWrap/>
            <w:hideMark/>
          </w:tcPr>
          <w:p w14:paraId="238B58B3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4E015AB7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4C23AE7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0FE8A8A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6B9BDD7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1049" w:type="dxa"/>
            <w:noWrap/>
            <w:hideMark/>
          </w:tcPr>
          <w:p w14:paraId="558B4E2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1.313 </w:t>
            </w:r>
          </w:p>
        </w:tc>
        <w:tc>
          <w:tcPr>
            <w:tcW w:w="1049" w:type="dxa"/>
            <w:noWrap/>
            <w:hideMark/>
          </w:tcPr>
          <w:p w14:paraId="5C41419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0.656 </w:t>
            </w:r>
          </w:p>
        </w:tc>
        <w:tc>
          <w:tcPr>
            <w:tcW w:w="1049" w:type="dxa"/>
            <w:noWrap/>
            <w:hideMark/>
          </w:tcPr>
          <w:p w14:paraId="4E7E5CD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18.599 </w:t>
            </w:r>
          </w:p>
        </w:tc>
        <w:tc>
          <w:tcPr>
            <w:tcW w:w="1049" w:type="dxa"/>
            <w:noWrap/>
            <w:hideMark/>
          </w:tcPr>
          <w:p w14:paraId="60BD01F7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64AAE183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2501ED3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5F6C69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772DD76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1049" w:type="dxa"/>
            <w:noWrap/>
            <w:hideMark/>
          </w:tcPr>
          <w:p w14:paraId="34AEC73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0.082 </w:t>
            </w:r>
          </w:p>
        </w:tc>
        <w:tc>
          <w:tcPr>
            <w:tcW w:w="1049" w:type="dxa"/>
            <w:noWrap/>
            <w:hideMark/>
          </w:tcPr>
          <w:p w14:paraId="301C850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0.041 </w:t>
            </w:r>
          </w:p>
        </w:tc>
        <w:tc>
          <w:tcPr>
            <w:tcW w:w="1049" w:type="dxa"/>
            <w:noWrap/>
            <w:hideMark/>
          </w:tcPr>
          <w:p w14:paraId="512862C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1.286 </w:t>
            </w:r>
          </w:p>
        </w:tc>
        <w:tc>
          <w:tcPr>
            <w:tcW w:w="1049" w:type="dxa"/>
            <w:noWrap/>
            <w:hideMark/>
          </w:tcPr>
          <w:p w14:paraId="1561D16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0.313 </w:t>
            </w:r>
          </w:p>
        </w:tc>
      </w:tr>
      <w:tr w:rsidR="006E2C1E" w:rsidRPr="006A6038" w14:paraId="6C065696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0A9A45E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B790E5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E28858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1049" w:type="dxa"/>
            <w:noWrap/>
          </w:tcPr>
          <w:p w14:paraId="0398AA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.369</w:t>
            </w:r>
          </w:p>
        </w:tc>
        <w:tc>
          <w:tcPr>
            <w:tcW w:w="1049" w:type="dxa"/>
            <w:noWrap/>
          </w:tcPr>
          <w:p w14:paraId="12C810E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.185</w:t>
            </w:r>
          </w:p>
        </w:tc>
        <w:tc>
          <w:tcPr>
            <w:tcW w:w="1049" w:type="dxa"/>
            <w:noWrap/>
          </w:tcPr>
          <w:p w14:paraId="203E060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2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.788</w:t>
            </w:r>
          </w:p>
        </w:tc>
        <w:tc>
          <w:tcPr>
            <w:tcW w:w="1049" w:type="dxa"/>
            <w:noWrap/>
          </w:tcPr>
          <w:p w14:paraId="067906CB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>.019</w:t>
            </w:r>
          </w:p>
        </w:tc>
      </w:tr>
      <w:tr w:rsidR="006E2C1E" w:rsidRPr="006A6038" w14:paraId="4F6B6228" w14:textId="77777777" w:rsidTr="00024748">
        <w:trPr>
          <w:trHeight w:val="285"/>
        </w:trPr>
        <w:tc>
          <w:tcPr>
            <w:tcW w:w="1048" w:type="dxa"/>
            <w:noWrap/>
          </w:tcPr>
          <w:p w14:paraId="4A34A53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</w:tcPr>
          <w:p w14:paraId="60B2F80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</w:tcPr>
          <w:p w14:paraId="4CE24EE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1049" w:type="dxa"/>
            <w:noWrap/>
          </w:tcPr>
          <w:p w14:paraId="20FADC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2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.725</w:t>
            </w:r>
          </w:p>
        </w:tc>
        <w:tc>
          <w:tcPr>
            <w:tcW w:w="1049" w:type="dxa"/>
            <w:noWrap/>
          </w:tcPr>
          <w:p w14:paraId="52E04A4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.362</w:t>
            </w:r>
          </w:p>
        </w:tc>
        <w:tc>
          <w:tcPr>
            <w:tcW w:w="1049" w:type="dxa"/>
            <w:noWrap/>
          </w:tcPr>
          <w:p w14:paraId="018E8D7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2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9.172</w:t>
            </w:r>
          </w:p>
        </w:tc>
        <w:tc>
          <w:tcPr>
            <w:tcW w:w="1049" w:type="dxa"/>
            <w:noWrap/>
          </w:tcPr>
          <w:p w14:paraId="54D6CC60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>.000</w:t>
            </w:r>
          </w:p>
        </w:tc>
      </w:tr>
      <w:tr w:rsidR="006E2C1E" w:rsidRPr="006A6038" w14:paraId="4651FCBD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65A1715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7D8539F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7B0EB1F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1049" w:type="dxa"/>
            <w:noWrap/>
            <w:hideMark/>
          </w:tcPr>
          <w:p w14:paraId="7DCF4CB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0.257 </w:t>
            </w:r>
          </w:p>
        </w:tc>
        <w:tc>
          <w:tcPr>
            <w:tcW w:w="1049" w:type="dxa"/>
            <w:noWrap/>
            <w:hideMark/>
          </w:tcPr>
          <w:p w14:paraId="14BE000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0.129 </w:t>
            </w:r>
          </w:p>
        </w:tc>
        <w:tc>
          <w:tcPr>
            <w:tcW w:w="1049" w:type="dxa"/>
            <w:noWrap/>
            <w:hideMark/>
          </w:tcPr>
          <w:p w14:paraId="58143C1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5.846 </w:t>
            </w:r>
          </w:p>
        </w:tc>
        <w:tc>
          <w:tcPr>
            <w:tcW w:w="1049" w:type="dxa"/>
            <w:noWrap/>
            <w:hideMark/>
          </w:tcPr>
          <w:p w14:paraId="1B527B5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0.003 </w:t>
            </w:r>
          </w:p>
        </w:tc>
      </w:tr>
      <w:tr w:rsidR="006E2C1E" w:rsidRPr="006A6038" w14:paraId="66218E35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5259B37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64740D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biomass</w:t>
            </w:r>
          </w:p>
        </w:tc>
        <w:tc>
          <w:tcPr>
            <w:tcW w:w="1049" w:type="dxa"/>
            <w:noWrap/>
            <w:hideMark/>
          </w:tcPr>
          <w:p w14:paraId="068F32B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1049" w:type="dxa"/>
            <w:noWrap/>
            <w:hideMark/>
          </w:tcPr>
          <w:p w14:paraId="3E98D88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1.787 </w:t>
            </w:r>
          </w:p>
        </w:tc>
        <w:tc>
          <w:tcPr>
            <w:tcW w:w="1049" w:type="dxa"/>
            <w:noWrap/>
            <w:hideMark/>
          </w:tcPr>
          <w:p w14:paraId="08B7117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0.893 </w:t>
            </w:r>
          </w:p>
        </w:tc>
        <w:tc>
          <w:tcPr>
            <w:tcW w:w="1049" w:type="dxa"/>
            <w:noWrap/>
            <w:hideMark/>
          </w:tcPr>
          <w:p w14:paraId="722640C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12.308 </w:t>
            </w:r>
          </w:p>
        </w:tc>
        <w:tc>
          <w:tcPr>
            <w:tcW w:w="1049" w:type="dxa"/>
            <w:noWrap/>
            <w:hideMark/>
          </w:tcPr>
          <w:p w14:paraId="408FC266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0.000 </w:t>
            </w:r>
          </w:p>
        </w:tc>
      </w:tr>
      <w:tr w:rsidR="006E2C1E" w:rsidRPr="006A6038" w14:paraId="019C6BBA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3059683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70FFBB1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1DB9CC5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1049" w:type="dxa"/>
            <w:noWrap/>
            <w:hideMark/>
          </w:tcPr>
          <w:p w14:paraId="7BE0A45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0.108 </w:t>
            </w:r>
          </w:p>
        </w:tc>
        <w:tc>
          <w:tcPr>
            <w:tcW w:w="1049" w:type="dxa"/>
            <w:noWrap/>
            <w:hideMark/>
          </w:tcPr>
          <w:p w14:paraId="740D275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0.054 </w:t>
            </w:r>
          </w:p>
        </w:tc>
        <w:tc>
          <w:tcPr>
            <w:tcW w:w="1049" w:type="dxa"/>
            <w:noWrap/>
            <w:hideMark/>
          </w:tcPr>
          <w:p w14:paraId="37AB4C7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4.021 </w:t>
            </w:r>
          </w:p>
        </w:tc>
        <w:tc>
          <w:tcPr>
            <w:tcW w:w="1049" w:type="dxa"/>
            <w:noWrap/>
            <w:hideMark/>
          </w:tcPr>
          <w:p w14:paraId="41A2121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0.002 </w:t>
            </w:r>
          </w:p>
        </w:tc>
      </w:tr>
      <w:tr w:rsidR="006E2C1E" w:rsidRPr="006A6038" w14:paraId="588C680B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68DD659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108FDD8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7A3155E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1049" w:type="dxa"/>
            <w:noWrap/>
            <w:hideMark/>
          </w:tcPr>
          <w:p w14:paraId="51B9A06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0.075 </w:t>
            </w:r>
          </w:p>
        </w:tc>
        <w:tc>
          <w:tcPr>
            <w:tcW w:w="1049" w:type="dxa"/>
            <w:noWrap/>
            <w:hideMark/>
          </w:tcPr>
          <w:p w14:paraId="594AE09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0.037 </w:t>
            </w:r>
          </w:p>
        </w:tc>
        <w:tc>
          <w:tcPr>
            <w:tcW w:w="1049" w:type="dxa"/>
            <w:noWrap/>
            <w:hideMark/>
          </w:tcPr>
          <w:p w14:paraId="2896C68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0.606 </w:t>
            </w:r>
          </w:p>
        </w:tc>
        <w:tc>
          <w:tcPr>
            <w:tcW w:w="1049" w:type="dxa"/>
            <w:noWrap/>
            <w:hideMark/>
          </w:tcPr>
          <w:p w14:paraId="3B4B732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0.547 </w:t>
            </w:r>
          </w:p>
        </w:tc>
      </w:tr>
      <w:tr w:rsidR="006E2C1E" w:rsidRPr="006A6038" w14:paraId="1AD56D32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1D804A8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DB829C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7D26D5F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1049" w:type="dxa"/>
            <w:noWrap/>
          </w:tcPr>
          <w:p w14:paraId="55EB1A1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.500</w:t>
            </w:r>
          </w:p>
        </w:tc>
        <w:tc>
          <w:tcPr>
            <w:tcW w:w="1049" w:type="dxa"/>
            <w:noWrap/>
          </w:tcPr>
          <w:p w14:paraId="375457B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.750</w:t>
            </w:r>
          </w:p>
        </w:tc>
        <w:tc>
          <w:tcPr>
            <w:tcW w:w="1049" w:type="dxa"/>
            <w:noWrap/>
          </w:tcPr>
          <w:p w14:paraId="39B506C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6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.160</w:t>
            </w:r>
          </w:p>
        </w:tc>
        <w:tc>
          <w:tcPr>
            <w:tcW w:w="1049" w:type="dxa"/>
            <w:noWrap/>
          </w:tcPr>
          <w:p w14:paraId="70D0F1B4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>.001</w:t>
            </w:r>
          </w:p>
        </w:tc>
      </w:tr>
      <w:tr w:rsidR="006E2C1E" w:rsidRPr="006A6038" w14:paraId="67B85C8D" w14:textId="77777777" w:rsidTr="00024748">
        <w:trPr>
          <w:trHeight w:val="285"/>
        </w:trPr>
        <w:tc>
          <w:tcPr>
            <w:tcW w:w="1048" w:type="dxa"/>
            <w:noWrap/>
          </w:tcPr>
          <w:p w14:paraId="08CAD2B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</w:tcPr>
          <w:p w14:paraId="6803394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</w:tcPr>
          <w:p w14:paraId="5EB967D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1049" w:type="dxa"/>
            <w:noWrap/>
          </w:tcPr>
          <w:p w14:paraId="09D126B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2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.087</w:t>
            </w:r>
          </w:p>
        </w:tc>
        <w:tc>
          <w:tcPr>
            <w:tcW w:w="1049" w:type="dxa"/>
            <w:noWrap/>
          </w:tcPr>
          <w:p w14:paraId="37C6967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.043</w:t>
            </w:r>
          </w:p>
        </w:tc>
        <w:tc>
          <w:tcPr>
            <w:tcW w:w="1049" w:type="dxa"/>
            <w:noWrap/>
          </w:tcPr>
          <w:p w14:paraId="588638B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7.312</w:t>
            </w:r>
          </w:p>
        </w:tc>
        <w:tc>
          <w:tcPr>
            <w:tcW w:w="1049" w:type="dxa"/>
            <w:noWrap/>
          </w:tcPr>
          <w:p w14:paraId="303B22F2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>.000</w:t>
            </w:r>
          </w:p>
        </w:tc>
      </w:tr>
      <w:tr w:rsidR="006E2C1E" w:rsidRPr="006A6038" w14:paraId="43781431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26C387B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363AEA1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D33A0C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1049" w:type="dxa"/>
            <w:noWrap/>
            <w:hideMark/>
          </w:tcPr>
          <w:p w14:paraId="10AB575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0.231 </w:t>
            </w:r>
          </w:p>
        </w:tc>
        <w:tc>
          <w:tcPr>
            <w:tcW w:w="1049" w:type="dxa"/>
            <w:noWrap/>
            <w:hideMark/>
          </w:tcPr>
          <w:p w14:paraId="1841AFA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0.115 </w:t>
            </w:r>
          </w:p>
        </w:tc>
        <w:tc>
          <w:tcPr>
            <w:tcW w:w="1049" w:type="dxa"/>
            <w:noWrap/>
            <w:hideMark/>
          </w:tcPr>
          <w:p w14:paraId="2AFC120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4.456 </w:t>
            </w:r>
          </w:p>
        </w:tc>
        <w:tc>
          <w:tcPr>
            <w:tcW w:w="1049" w:type="dxa"/>
            <w:noWrap/>
            <w:hideMark/>
          </w:tcPr>
          <w:p w14:paraId="234C5C27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0.029 </w:t>
            </w:r>
          </w:p>
        </w:tc>
      </w:tr>
      <w:tr w:rsidR="006E2C1E" w:rsidRPr="006A6038" w14:paraId="027D195B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70AB755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</w:t>
            </w: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eason</w:t>
            </w:r>
          </w:p>
        </w:tc>
        <w:tc>
          <w:tcPr>
            <w:tcW w:w="2013" w:type="dxa"/>
            <w:noWrap/>
            <w:hideMark/>
          </w:tcPr>
          <w:p w14:paraId="7CC166C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species number</w:t>
            </w:r>
          </w:p>
        </w:tc>
        <w:tc>
          <w:tcPr>
            <w:tcW w:w="1049" w:type="dxa"/>
            <w:noWrap/>
            <w:hideMark/>
          </w:tcPr>
          <w:p w14:paraId="2290573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1049" w:type="dxa"/>
            <w:noWrap/>
            <w:hideMark/>
          </w:tcPr>
          <w:p w14:paraId="166F26D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0.089 </w:t>
            </w:r>
          </w:p>
        </w:tc>
        <w:tc>
          <w:tcPr>
            <w:tcW w:w="1049" w:type="dxa"/>
            <w:noWrap/>
            <w:hideMark/>
          </w:tcPr>
          <w:p w14:paraId="4130ABC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0.030 </w:t>
            </w:r>
          </w:p>
        </w:tc>
        <w:tc>
          <w:tcPr>
            <w:tcW w:w="1049" w:type="dxa"/>
            <w:noWrap/>
            <w:hideMark/>
          </w:tcPr>
          <w:p w14:paraId="033A4C8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0.595 </w:t>
            </w:r>
          </w:p>
        </w:tc>
        <w:tc>
          <w:tcPr>
            <w:tcW w:w="1049" w:type="dxa"/>
            <w:noWrap/>
            <w:hideMark/>
          </w:tcPr>
          <w:p w14:paraId="6E95C39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0.619 </w:t>
            </w:r>
          </w:p>
        </w:tc>
      </w:tr>
      <w:tr w:rsidR="006E2C1E" w:rsidRPr="006A6038" w14:paraId="7639C8F1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1442639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1F3862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66E5F0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1049" w:type="dxa"/>
            <w:noWrap/>
            <w:hideMark/>
          </w:tcPr>
          <w:p w14:paraId="5340A01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0.125 </w:t>
            </w:r>
          </w:p>
        </w:tc>
        <w:tc>
          <w:tcPr>
            <w:tcW w:w="1049" w:type="dxa"/>
            <w:noWrap/>
            <w:hideMark/>
          </w:tcPr>
          <w:p w14:paraId="714A07D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0.042 </w:t>
            </w:r>
          </w:p>
        </w:tc>
        <w:tc>
          <w:tcPr>
            <w:tcW w:w="1049" w:type="dxa"/>
            <w:noWrap/>
            <w:hideMark/>
          </w:tcPr>
          <w:p w14:paraId="401C990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2.295 </w:t>
            </w:r>
          </w:p>
        </w:tc>
        <w:tc>
          <w:tcPr>
            <w:tcW w:w="1049" w:type="dxa"/>
            <w:noWrap/>
            <w:hideMark/>
          </w:tcPr>
          <w:p w14:paraId="24268E9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0.082 </w:t>
            </w:r>
          </w:p>
        </w:tc>
      </w:tr>
      <w:tr w:rsidR="006E2C1E" w:rsidRPr="006A6038" w14:paraId="07BF81D2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21DEB05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771F33D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314E18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1049" w:type="dxa"/>
            <w:noWrap/>
            <w:hideMark/>
          </w:tcPr>
          <w:p w14:paraId="531DB04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0.028 </w:t>
            </w:r>
          </w:p>
        </w:tc>
        <w:tc>
          <w:tcPr>
            <w:tcW w:w="1049" w:type="dxa"/>
            <w:noWrap/>
            <w:hideMark/>
          </w:tcPr>
          <w:p w14:paraId="35001CF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0.009 </w:t>
            </w:r>
          </w:p>
        </w:tc>
        <w:tc>
          <w:tcPr>
            <w:tcW w:w="1049" w:type="dxa"/>
            <w:noWrap/>
            <w:hideMark/>
          </w:tcPr>
          <w:p w14:paraId="6062F3C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0.269 </w:t>
            </w:r>
          </w:p>
        </w:tc>
        <w:tc>
          <w:tcPr>
            <w:tcW w:w="1049" w:type="dxa"/>
            <w:noWrap/>
            <w:hideMark/>
          </w:tcPr>
          <w:p w14:paraId="4F30371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0.848 </w:t>
            </w:r>
          </w:p>
        </w:tc>
      </w:tr>
      <w:tr w:rsidR="006E2C1E" w:rsidRPr="006A6038" w14:paraId="42E6F3F4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58E41BC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20B380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37132F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1049" w:type="dxa"/>
            <w:noWrap/>
          </w:tcPr>
          <w:p w14:paraId="68BE1AE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.336</w:t>
            </w:r>
          </w:p>
        </w:tc>
        <w:tc>
          <w:tcPr>
            <w:tcW w:w="1049" w:type="dxa"/>
            <w:noWrap/>
          </w:tcPr>
          <w:p w14:paraId="601C027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.112</w:t>
            </w:r>
          </w:p>
        </w:tc>
        <w:tc>
          <w:tcPr>
            <w:tcW w:w="1049" w:type="dxa"/>
            <w:noWrap/>
          </w:tcPr>
          <w:p w14:paraId="2D9664B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2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.376</w:t>
            </w:r>
          </w:p>
        </w:tc>
        <w:tc>
          <w:tcPr>
            <w:tcW w:w="1049" w:type="dxa"/>
            <w:noWrap/>
          </w:tcPr>
          <w:p w14:paraId="7DA1CA9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.074</w:t>
            </w:r>
          </w:p>
        </w:tc>
      </w:tr>
      <w:tr w:rsidR="006E2C1E" w:rsidRPr="006A6038" w14:paraId="0147A2CD" w14:textId="77777777" w:rsidTr="00024748">
        <w:trPr>
          <w:trHeight w:val="285"/>
        </w:trPr>
        <w:tc>
          <w:tcPr>
            <w:tcW w:w="1048" w:type="dxa"/>
            <w:noWrap/>
          </w:tcPr>
          <w:p w14:paraId="3129A87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</w:tcPr>
          <w:p w14:paraId="26319CE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</w:tcPr>
          <w:p w14:paraId="585C129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1049" w:type="dxa"/>
            <w:noWrap/>
          </w:tcPr>
          <w:p w14:paraId="5F4132A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.033</w:t>
            </w:r>
          </w:p>
        </w:tc>
        <w:tc>
          <w:tcPr>
            <w:tcW w:w="1049" w:type="dxa"/>
            <w:noWrap/>
          </w:tcPr>
          <w:p w14:paraId="6341BCD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.011</w:t>
            </w:r>
          </w:p>
        </w:tc>
        <w:tc>
          <w:tcPr>
            <w:tcW w:w="1049" w:type="dxa"/>
            <w:noWrap/>
          </w:tcPr>
          <w:p w14:paraId="6BF63B1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.298</w:t>
            </w:r>
          </w:p>
        </w:tc>
        <w:tc>
          <w:tcPr>
            <w:tcW w:w="1049" w:type="dxa"/>
            <w:noWrap/>
          </w:tcPr>
          <w:p w14:paraId="60463AB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.827</w:t>
            </w:r>
          </w:p>
        </w:tc>
      </w:tr>
      <w:tr w:rsidR="006E2C1E" w:rsidRPr="006A6038" w14:paraId="14AF1D54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343D52E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FA2969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0B777A4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1049" w:type="dxa"/>
            <w:noWrap/>
            <w:hideMark/>
          </w:tcPr>
          <w:p w14:paraId="0199E09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0.230 </w:t>
            </w:r>
          </w:p>
        </w:tc>
        <w:tc>
          <w:tcPr>
            <w:tcW w:w="1049" w:type="dxa"/>
            <w:noWrap/>
            <w:hideMark/>
          </w:tcPr>
          <w:p w14:paraId="0749382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0.077 </w:t>
            </w:r>
          </w:p>
        </w:tc>
        <w:tc>
          <w:tcPr>
            <w:tcW w:w="1049" w:type="dxa"/>
            <w:noWrap/>
            <w:hideMark/>
          </w:tcPr>
          <w:p w14:paraId="1EFB78E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3.618 </w:t>
            </w:r>
          </w:p>
        </w:tc>
        <w:tc>
          <w:tcPr>
            <w:tcW w:w="1049" w:type="dxa"/>
            <w:noWrap/>
            <w:hideMark/>
          </w:tcPr>
          <w:p w14:paraId="305A5657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0.010 </w:t>
            </w:r>
          </w:p>
        </w:tc>
      </w:tr>
      <w:tr w:rsidR="006E2C1E" w:rsidRPr="006A6038" w14:paraId="67139E3D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1D04CB3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BF4396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abundance</w:t>
            </w:r>
          </w:p>
        </w:tc>
        <w:tc>
          <w:tcPr>
            <w:tcW w:w="1049" w:type="dxa"/>
            <w:noWrap/>
            <w:hideMark/>
          </w:tcPr>
          <w:p w14:paraId="434AB7A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1049" w:type="dxa"/>
            <w:noWrap/>
            <w:hideMark/>
          </w:tcPr>
          <w:p w14:paraId="2475357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0.143 </w:t>
            </w:r>
          </w:p>
        </w:tc>
        <w:tc>
          <w:tcPr>
            <w:tcW w:w="1049" w:type="dxa"/>
            <w:noWrap/>
            <w:hideMark/>
          </w:tcPr>
          <w:p w14:paraId="3F9143B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0.048 </w:t>
            </w:r>
          </w:p>
        </w:tc>
        <w:tc>
          <w:tcPr>
            <w:tcW w:w="1049" w:type="dxa"/>
            <w:noWrap/>
            <w:hideMark/>
          </w:tcPr>
          <w:p w14:paraId="42DEA3E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0.862 </w:t>
            </w:r>
          </w:p>
        </w:tc>
        <w:tc>
          <w:tcPr>
            <w:tcW w:w="1049" w:type="dxa"/>
            <w:noWrap/>
            <w:hideMark/>
          </w:tcPr>
          <w:p w14:paraId="7241F2F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0.463 </w:t>
            </w:r>
          </w:p>
        </w:tc>
      </w:tr>
      <w:tr w:rsidR="006E2C1E" w:rsidRPr="006A6038" w14:paraId="55F7EE16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76AA6B3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02DF194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3D8C68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1049" w:type="dxa"/>
            <w:noWrap/>
            <w:hideMark/>
          </w:tcPr>
          <w:p w14:paraId="6E4502C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1.051 </w:t>
            </w:r>
          </w:p>
        </w:tc>
        <w:tc>
          <w:tcPr>
            <w:tcW w:w="1049" w:type="dxa"/>
            <w:noWrap/>
            <w:hideMark/>
          </w:tcPr>
          <w:p w14:paraId="6889A0E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0.350 </w:t>
            </w:r>
          </w:p>
        </w:tc>
        <w:tc>
          <w:tcPr>
            <w:tcW w:w="1049" w:type="dxa"/>
            <w:noWrap/>
            <w:hideMark/>
          </w:tcPr>
          <w:p w14:paraId="02EEB8B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9.214 </w:t>
            </w:r>
          </w:p>
        </w:tc>
        <w:tc>
          <w:tcPr>
            <w:tcW w:w="1049" w:type="dxa"/>
            <w:noWrap/>
            <w:hideMark/>
          </w:tcPr>
          <w:p w14:paraId="1B31863F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0.005 </w:t>
            </w:r>
          </w:p>
        </w:tc>
      </w:tr>
      <w:tr w:rsidR="006E2C1E" w:rsidRPr="006A6038" w14:paraId="3E6AE105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2375B29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7551E4B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61C0E6D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1049" w:type="dxa"/>
            <w:noWrap/>
            <w:hideMark/>
          </w:tcPr>
          <w:p w14:paraId="4065EC7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0.088 </w:t>
            </w:r>
          </w:p>
        </w:tc>
        <w:tc>
          <w:tcPr>
            <w:tcW w:w="1049" w:type="dxa"/>
            <w:noWrap/>
            <w:hideMark/>
          </w:tcPr>
          <w:p w14:paraId="212DDAA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0.029 </w:t>
            </w:r>
          </w:p>
        </w:tc>
        <w:tc>
          <w:tcPr>
            <w:tcW w:w="1049" w:type="dxa"/>
            <w:noWrap/>
            <w:hideMark/>
          </w:tcPr>
          <w:p w14:paraId="772982A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0.919 </w:t>
            </w:r>
          </w:p>
        </w:tc>
        <w:tc>
          <w:tcPr>
            <w:tcW w:w="1049" w:type="dxa"/>
            <w:noWrap/>
            <w:hideMark/>
          </w:tcPr>
          <w:p w14:paraId="0E85CF3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0.435 </w:t>
            </w:r>
          </w:p>
        </w:tc>
      </w:tr>
      <w:tr w:rsidR="006E2C1E" w:rsidRPr="006A6038" w14:paraId="474487F6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2547629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3E9D482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32E5636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1049" w:type="dxa"/>
            <w:noWrap/>
          </w:tcPr>
          <w:p w14:paraId="2522FD2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.691</w:t>
            </w:r>
          </w:p>
        </w:tc>
        <w:tc>
          <w:tcPr>
            <w:tcW w:w="1049" w:type="dxa"/>
            <w:noWrap/>
          </w:tcPr>
          <w:p w14:paraId="4A55698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.230</w:t>
            </w:r>
          </w:p>
        </w:tc>
        <w:tc>
          <w:tcPr>
            <w:tcW w:w="1049" w:type="dxa"/>
            <w:noWrap/>
          </w:tcPr>
          <w:p w14:paraId="49BE1CA9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3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.608</w:t>
            </w:r>
          </w:p>
        </w:tc>
        <w:tc>
          <w:tcPr>
            <w:tcW w:w="1049" w:type="dxa"/>
            <w:noWrap/>
          </w:tcPr>
          <w:p w14:paraId="1D5E5737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b/>
                <w:bCs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>.016</w:t>
            </w:r>
          </w:p>
        </w:tc>
      </w:tr>
      <w:tr w:rsidR="006E2C1E" w:rsidRPr="006A6038" w14:paraId="6090F623" w14:textId="77777777" w:rsidTr="00024748">
        <w:trPr>
          <w:trHeight w:val="285"/>
        </w:trPr>
        <w:tc>
          <w:tcPr>
            <w:tcW w:w="1048" w:type="dxa"/>
            <w:noWrap/>
          </w:tcPr>
          <w:p w14:paraId="2B20BDF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</w:tcPr>
          <w:p w14:paraId="2223644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</w:tcPr>
          <w:p w14:paraId="42CB95B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1049" w:type="dxa"/>
            <w:noWrap/>
          </w:tcPr>
          <w:p w14:paraId="173B931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.249</w:t>
            </w:r>
          </w:p>
        </w:tc>
        <w:tc>
          <w:tcPr>
            <w:tcW w:w="1049" w:type="dxa"/>
            <w:noWrap/>
          </w:tcPr>
          <w:p w14:paraId="63863AE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.083</w:t>
            </w:r>
          </w:p>
        </w:tc>
        <w:tc>
          <w:tcPr>
            <w:tcW w:w="1049" w:type="dxa"/>
            <w:noWrap/>
          </w:tcPr>
          <w:p w14:paraId="2F8FC66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.185</w:t>
            </w:r>
          </w:p>
        </w:tc>
        <w:tc>
          <w:tcPr>
            <w:tcW w:w="1049" w:type="dxa"/>
            <w:noWrap/>
          </w:tcPr>
          <w:p w14:paraId="39BB469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.365</w:t>
            </w:r>
          </w:p>
        </w:tc>
      </w:tr>
      <w:tr w:rsidR="006E2C1E" w:rsidRPr="006A6038" w14:paraId="7BF3C46B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343F754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0183197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1D74703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1049" w:type="dxa"/>
            <w:noWrap/>
            <w:hideMark/>
          </w:tcPr>
          <w:p w14:paraId="170228E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0.218 </w:t>
            </w:r>
          </w:p>
        </w:tc>
        <w:tc>
          <w:tcPr>
            <w:tcW w:w="1049" w:type="dxa"/>
            <w:noWrap/>
            <w:hideMark/>
          </w:tcPr>
          <w:p w14:paraId="48E8F8D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0.073 </w:t>
            </w:r>
          </w:p>
        </w:tc>
        <w:tc>
          <w:tcPr>
            <w:tcW w:w="1049" w:type="dxa"/>
            <w:noWrap/>
            <w:hideMark/>
          </w:tcPr>
          <w:p w14:paraId="2C9FC93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3.225 </w:t>
            </w:r>
          </w:p>
        </w:tc>
        <w:tc>
          <w:tcPr>
            <w:tcW w:w="1049" w:type="dxa"/>
            <w:noWrap/>
            <w:hideMark/>
          </w:tcPr>
          <w:p w14:paraId="08F6B7BF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0.014 </w:t>
            </w:r>
          </w:p>
        </w:tc>
      </w:tr>
      <w:tr w:rsidR="006E2C1E" w:rsidRPr="006A6038" w14:paraId="6F2D99E2" w14:textId="77777777" w:rsidTr="00024748">
        <w:trPr>
          <w:trHeight w:val="300"/>
        </w:trPr>
        <w:tc>
          <w:tcPr>
            <w:tcW w:w="1048" w:type="dxa"/>
            <w:noWrap/>
            <w:hideMark/>
          </w:tcPr>
          <w:p w14:paraId="51C3394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49783A2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biomass</w:t>
            </w:r>
          </w:p>
        </w:tc>
        <w:tc>
          <w:tcPr>
            <w:tcW w:w="1049" w:type="dxa"/>
            <w:noWrap/>
            <w:hideMark/>
          </w:tcPr>
          <w:p w14:paraId="245C6F5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PH</w:t>
            </w:r>
          </w:p>
        </w:tc>
        <w:tc>
          <w:tcPr>
            <w:tcW w:w="1049" w:type="dxa"/>
            <w:noWrap/>
            <w:hideMark/>
          </w:tcPr>
          <w:p w14:paraId="09294AA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0.098 </w:t>
            </w:r>
          </w:p>
        </w:tc>
        <w:tc>
          <w:tcPr>
            <w:tcW w:w="1049" w:type="dxa"/>
            <w:noWrap/>
            <w:hideMark/>
          </w:tcPr>
          <w:p w14:paraId="1020E86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0.033 </w:t>
            </w:r>
          </w:p>
        </w:tc>
        <w:tc>
          <w:tcPr>
            <w:tcW w:w="1049" w:type="dxa"/>
            <w:noWrap/>
            <w:hideMark/>
          </w:tcPr>
          <w:p w14:paraId="59801F5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0.369 </w:t>
            </w:r>
          </w:p>
        </w:tc>
        <w:tc>
          <w:tcPr>
            <w:tcW w:w="1049" w:type="dxa"/>
            <w:noWrap/>
            <w:hideMark/>
          </w:tcPr>
          <w:p w14:paraId="2340273A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0.776 </w:t>
            </w:r>
          </w:p>
        </w:tc>
      </w:tr>
      <w:tr w:rsidR="006E2C1E" w:rsidRPr="006A6038" w14:paraId="48900B92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43756DA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0AFDB2B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1BDA55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PL</w:t>
            </w:r>
          </w:p>
        </w:tc>
        <w:tc>
          <w:tcPr>
            <w:tcW w:w="1049" w:type="dxa"/>
            <w:noWrap/>
            <w:hideMark/>
          </w:tcPr>
          <w:p w14:paraId="237BECE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0.158 </w:t>
            </w:r>
          </w:p>
        </w:tc>
        <w:tc>
          <w:tcPr>
            <w:tcW w:w="1049" w:type="dxa"/>
            <w:noWrap/>
            <w:hideMark/>
          </w:tcPr>
          <w:p w14:paraId="643CBAB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0.053 </w:t>
            </w:r>
          </w:p>
        </w:tc>
        <w:tc>
          <w:tcPr>
            <w:tcW w:w="1049" w:type="dxa"/>
            <w:noWrap/>
            <w:hideMark/>
          </w:tcPr>
          <w:p w14:paraId="08D3623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4.016 </w:t>
            </w:r>
          </w:p>
        </w:tc>
        <w:tc>
          <w:tcPr>
            <w:tcW w:w="1049" w:type="dxa"/>
            <w:noWrap/>
            <w:hideMark/>
          </w:tcPr>
          <w:p w14:paraId="306C5F48" w14:textId="77777777" w:rsidR="006E2C1E" w:rsidRPr="006A6038" w:rsidRDefault="006E2C1E" w:rsidP="00024748">
            <w:pPr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b/>
                <w:bCs/>
                <w:spacing w:val="-1"/>
                <w:szCs w:val="21"/>
                <w:shd w:val="clear" w:color="auto" w:fill="FFFFFF"/>
              </w:rPr>
              <w:t xml:space="preserve">0.018 </w:t>
            </w:r>
          </w:p>
        </w:tc>
      </w:tr>
      <w:tr w:rsidR="006E2C1E" w:rsidRPr="006A6038" w14:paraId="4C70E8CA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5918C5A4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26630A1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40878C5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CA</w:t>
            </w:r>
          </w:p>
        </w:tc>
        <w:tc>
          <w:tcPr>
            <w:tcW w:w="1049" w:type="dxa"/>
            <w:noWrap/>
            <w:hideMark/>
          </w:tcPr>
          <w:p w14:paraId="2B20D4D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0.158 </w:t>
            </w:r>
          </w:p>
        </w:tc>
        <w:tc>
          <w:tcPr>
            <w:tcW w:w="1049" w:type="dxa"/>
            <w:noWrap/>
            <w:hideMark/>
          </w:tcPr>
          <w:p w14:paraId="2591AB53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0.053 </w:t>
            </w:r>
          </w:p>
        </w:tc>
        <w:tc>
          <w:tcPr>
            <w:tcW w:w="1049" w:type="dxa"/>
            <w:noWrap/>
            <w:hideMark/>
          </w:tcPr>
          <w:p w14:paraId="60664E9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0.855 </w:t>
            </w:r>
          </w:p>
        </w:tc>
        <w:tc>
          <w:tcPr>
            <w:tcW w:w="1049" w:type="dxa"/>
            <w:noWrap/>
            <w:hideMark/>
          </w:tcPr>
          <w:p w14:paraId="4FE2D77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0.467 </w:t>
            </w:r>
          </w:p>
        </w:tc>
      </w:tr>
      <w:tr w:rsidR="006E2C1E" w:rsidRPr="006A6038" w14:paraId="21F58B27" w14:textId="77777777" w:rsidTr="00024748">
        <w:trPr>
          <w:trHeight w:val="285"/>
        </w:trPr>
        <w:tc>
          <w:tcPr>
            <w:tcW w:w="1048" w:type="dxa"/>
            <w:noWrap/>
            <w:hideMark/>
          </w:tcPr>
          <w:p w14:paraId="229F713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  <w:hideMark/>
          </w:tcPr>
          <w:p w14:paraId="59C6162D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  <w:hideMark/>
          </w:tcPr>
          <w:p w14:paraId="1F4DB117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SD</w:t>
            </w:r>
          </w:p>
        </w:tc>
        <w:tc>
          <w:tcPr>
            <w:tcW w:w="1049" w:type="dxa"/>
            <w:noWrap/>
          </w:tcPr>
          <w:p w14:paraId="028F72A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.427</w:t>
            </w:r>
          </w:p>
        </w:tc>
        <w:tc>
          <w:tcPr>
            <w:tcW w:w="1049" w:type="dxa"/>
            <w:noWrap/>
          </w:tcPr>
          <w:p w14:paraId="542F674F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.142</w:t>
            </w:r>
          </w:p>
        </w:tc>
        <w:tc>
          <w:tcPr>
            <w:tcW w:w="1049" w:type="dxa"/>
            <w:noWrap/>
          </w:tcPr>
          <w:p w14:paraId="399B235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1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.070</w:t>
            </w:r>
          </w:p>
        </w:tc>
        <w:tc>
          <w:tcPr>
            <w:tcW w:w="1049" w:type="dxa"/>
            <w:noWrap/>
          </w:tcPr>
          <w:p w14:paraId="0FA7585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.365</w:t>
            </w:r>
          </w:p>
        </w:tc>
      </w:tr>
      <w:tr w:rsidR="006E2C1E" w:rsidRPr="006A6038" w14:paraId="140E5CEC" w14:textId="77777777" w:rsidTr="00024748">
        <w:trPr>
          <w:trHeight w:val="285"/>
        </w:trPr>
        <w:tc>
          <w:tcPr>
            <w:tcW w:w="1048" w:type="dxa"/>
            <w:noWrap/>
          </w:tcPr>
          <w:p w14:paraId="63E826D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noWrap/>
          </w:tcPr>
          <w:p w14:paraId="5C25FCFC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noWrap/>
          </w:tcPr>
          <w:p w14:paraId="38674051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SSD</w:t>
            </w:r>
          </w:p>
        </w:tc>
        <w:tc>
          <w:tcPr>
            <w:tcW w:w="1049" w:type="dxa"/>
            <w:noWrap/>
          </w:tcPr>
          <w:p w14:paraId="6C1B2510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.224</w:t>
            </w:r>
          </w:p>
        </w:tc>
        <w:tc>
          <w:tcPr>
            <w:tcW w:w="1049" w:type="dxa"/>
            <w:noWrap/>
          </w:tcPr>
          <w:p w14:paraId="6869B525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.075</w:t>
            </w:r>
          </w:p>
        </w:tc>
        <w:tc>
          <w:tcPr>
            <w:tcW w:w="1049" w:type="dxa"/>
            <w:noWrap/>
          </w:tcPr>
          <w:p w14:paraId="3A5740A8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.958</w:t>
            </w:r>
          </w:p>
        </w:tc>
        <w:tc>
          <w:tcPr>
            <w:tcW w:w="1049" w:type="dxa"/>
            <w:noWrap/>
          </w:tcPr>
          <w:p w14:paraId="40583C4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 w:hint="eastAsia"/>
                <w:spacing w:val="-1"/>
                <w:szCs w:val="21"/>
                <w:shd w:val="clear" w:color="auto" w:fill="FFFFFF"/>
              </w:rPr>
              <w:t>0</w:t>
            </w: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.227</w:t>
            </w:r>
          </w:p>
        </w:tc>
      </w:tr>
      <w:tr w:rsidR="006E2C1E" w:rsidRPr="006A6038" w14:paraId="1D12B888" w14:textId="77777777" w:rsidTr="00024748">
        <w:trPr>
          <w:trHeight w:val="285"/>
        </w:trPr>
        <w:tc>
          <w:tcPr>
            <w:tcW w:w="1048" w:type="dxa"/>
            <w:tcBorders>
              <w:bottom w:val="single" w:sz="12" w:space="0" w:color="auto"/>
            </w:tcBorders>
            <w:noWrap/>
            <w:hideMark/>
          </w:tcPr>
          <w:p w14:paraId="060F8262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2013" w:type="dxa"/>
            <w:tcBorders>
              <w:bottom w:val="single" w:sz="12" w:space="0" w:color="auto"/>
            </w:tcBorders>
            <w:noWrap/>
            <w:hideMark/>
          </w:tcPr>
          <w:p w14:paraId="1C09A95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39B344B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>OM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2D607BA6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0.182 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69744E3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0.061 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2DEA908B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2.281 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noWrap/>
            <w:hideMark/>
          </w:tcPr>
          <w:p w14:paraId="1AB7ED2E" w14:textId="77777777" w:rsidR="006E2C1E" w:rsidRPr="006A6038" w:rsidRDefault="006E2C1E" w:rsidP="00024748">
            <w:pPr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</w:pPr>
            <w:r w:rsidRPr="006A6038">
              <w:rPr>
                <w:rFonts w:ascii="Times New Roman" w:hAnsi="Times New Roman" w:cs="Times New Roman"/>
                <w:spacing w:val="-1"/>
                <w:szCs w:val="21"/>
                <w:shd w:val="clear" w:color="auto" w:fill="FFFFFF"/>
              </w:rPr>
              <w:t xml:space="preserve">0.060 </w:t>
            </w:r>
          </w:p>
        </w:tc>
      </w:tr>
    </w:tbl>
    <w:p w14:paraId="723E036F" w14:textId="77777777" w:rsidR="006E2C1E" w:rsidRPr="006A6038" w:rsidRDefault="006E2C1E" w:rsidP="006E2C1E">
      <w:pPr>
        <w:rPr>
          <w:rFonts w:ascii="Times New Roman" w:hAnsi="Times New Roman" w:cs="Times New Roman"/>
          <w:spacing w:val="-1"/>
          <w:szCs w:val="21"/>
          <w:shd w:val="clear" w:color="auto" w:fill="FFFFFF"/>
        </w:rPr>
      </w:pPr>
    </w:p>
    <w:p w14:paraId="5016A4D8" w14:textId="77777777" w:rsidR="006E2C1E" w:rsidRPr="006A6038" w:rsidRDefault="006E2C1E" w:rsidP="006E2C1E">
      <w:pPr>
        <w:rPr>
          <w:rFonts w:ascii="Times New Roman" w:hAnsi="Times New Roman" w:cs="Times New Roman"/>
          <w:spacing w:val="-1"/>
          <w:szCs w:val="21"/>
          <w:shd w:val="clear" w:color="auto" w:fill="FFFFFF"/>
        </w:rPr>
      </w:pPr>
      <w:r w:rsidRPr="006A6038">
        <w:rPr>
          <w:noProof/>
        </w:rPr>
        <w:drawing>
          <wp:inline distT="0" distB="0" distL="0" distR="0" wp14:anchorId="297698EB" wp14:editId="45D5452A">
            <wp:extent cx="5274310" cy="2937510"/>
            <wp:effectExtent l="0" t="0" r="2540" b="0"/>
            <wp:docPr id="16" name="图片 16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EE57D" w14:textId="77777777" w:rsidR="006E2C1E" w:rsidRPr="006A6038" w:rsidRDefault="006E2C1E" w:rsidP="006E2C1E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6A6038">
        <w:rPr>
          <w:rFonts w:ascii="Times New Roman" w:hAnsi="Times New Roman" w:cs="Times New Roman" w:hint="eastAsia"/>
          <w:szCs w:val="21"/>
        </w:rPr>
        <w:t xml:space="preserve">Fig. </w:t>
      </w:r>
      <w:proofErr w:type="spellStart"/>
      <w:r w:rsidRPr="006A6038">
        <w:rPr>
          <w:rFonts w:ascii="Times New Roman" w:hAnsi="Times New Roman" w:cs="Times New Roman"/>
          <w:szCs w:val="21"/>
        </w:rPr>
        <w:t>S1</w:t>
      </w:r>
      <w:proofErr w:type="spellEnd"/>
      <w:r w:rsidRPr="006A6038">
        <w:rPr>
          <w:rFonts w:ascii="Times New Roman" w:hAnsi="Times New Roman" w:cs="Times New Roman" w:hint="eastAsia"/>
          <w:szCs w:val="21"/>
        </w:rPr>
        <w:t xml:space="preserve"> </w:t>
      </w:r>
      <w:r w:rsidRPr="006A6038">
        <w:rPr>
          <w:rFonts w:ascii="Times New Roman" w:hAnsi="Times New Roman" w:cs="Times New Roman"/>
          <w:szCs w:val="21"/>
        </w:rPr>
        <w:t xml:space="preserve">CLUSTER plot of </w:t>
      </w:r>
      <w:proofErr w:type="spellStart"/>
      <w:r w:rsidRPr="006A6038">
        <w:rPr>
          <w:rFonts w:ascii="Times New Roman" w:hAnsi="Times New Roman" w:cs="Times New Roman"/>
          <w:szCs w:val="21"/>
        </w:rPr>
        <w:t>macrobenthic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 communities based on the Bray-Curtis similarity of square-</w:t>
      </w:r>
      <w:proofErr w:type="spellStart"/>
      <w:r w:rsidRPr="006A6038">
        <w:rPr>
          <w:rFonts w:ascii="Times New Roman" w:hAnsi="Times New Roman" w:cs="Times New Roman"/>
          <w:szCs w:val="21"/>
        </w:rPr>
        <w:t>root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 transformed abundance data in the artificial mangrove stand in Xiamen </w:t>
      </w:r>
      <w:proofErr w:type="spellStart"/>
      <w:r w:rsidRPr="006A6038">
        <w:rPr>
          <w:rFonts w:ascii="Times New Roman" w:hAnsi="Times New Roman" w:cs="Times New Roman"/>
          <w:szCs w:val="21"/>
        </w:rPr>
        <w:t>Tong'an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 Bay. Solid black lines </w:t>
      </w:r>
      <w:r w:rsidRPr="006A6038">
        <w:rPr>
          <w:rFonts w:ascii="Times New Roman" w:hAnsi="Times New Roman" w:cs="Times New Roman"/>
          <w:szCs w:val="21"/>
        </w:rPr>
        <w:lastRenderedPageBreak/>
        <w:t xml:space="preserve">represent significant differences between communities (P &lt; 0.05), while the red dashed lines represent no significant differences between communities (P &gt; 0.05) by </w:t>
      </w:r>
      <w:proofErr w:type="spellStart"/>
      <w:r w:rsidRPr="006A6038">
        <w:rPr>
          <w:rFonts w:ascii="Times New Roman" w:hAnsi="Times New Roman" w:cs="Times New Roman"/>
          <w:szCs w:val="21"/>
        </w:rPr>
        <w:t>SIMPROF</w:t>
      </w:r>
      <w:proofErr w:type="spellEnd"/>
      <w:r w:rsidRPr="006A6038">
        <w:rPr>
          <w:rFonts w:ascii="Times New Roman" w:hAnsi="Times New Roman" w:cs="Times New Roman"/>
          <w:szCs w:val="21"/>
        </w:rPr>
        <w:t xml:space="preserve"> test.</w:t>
      </w:r>
    </w:p>
    <w:p w14:paraId="33BD0116" w14:textId="77777777" w:rsidR="00C90110" w:rsidRDefault="00C90110"/>
    <w:sectPr w:rsidR="00C90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NewCS-I">
    <w:altName w:val="Times New Roman"/>
    <w:panose1 w:val="00000000000000000000"/>
    <w:charset w:val="00"/>
    <w:family w:val="roman"/>
    <w:notTrueType/>
    <w:pitch w:val="default"/>
  </w:font>
  <w:font w:name="AdvP4C4E46">
    <w:altName w:val="Times New Roman"/>
    <w:panose1 w:val="00000000000000000000"/>
    <w:charset w:val="00"/>
    <w:family w:val="roman"/>
    <w:notTrueType/>
    <w:pitch w:val="default"/>
  </w:font>
  <w:font w:name="AdvP641C">
    <w:altName w:val="Times New Roman"/>
    <w:panose1 w:val="00000000000000000000"/>
    <w:charset w:val="00"/>
    <w:family w:val="roman"/>
    <w:notTrueType/>
    <w:pitch w:val="default"/>
  </w:font>
  <w:font w:name="AdvPS44447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01E0E"/>
    <w:multiLevelType w:val="multilevel"/>
    <w:tmpl w:val="48B47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02F0D"/>
    <w:multiLevelType w:val="hybridMultilevel"/>
    <w:tmpl w:val="BCE29D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45A10E1"/>
    <w:multiLevelType w:val="multilevel"/>
    <w:tmpl w:val="8DA2E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C1E"/>
    <w:rsid w:val="001B26BF"/>
    <w:rsid w:val="002802EE"/>
    <w:rsid w:val="0029769E"/>
    <w:rsid w:val="002E0E17"/>
    <w:rsid w:val="005D3122"/>
    <w:rsid w:val="00612423"/>
    <w:rsid w:val="006E2C1E"/>
    <w:rsid w:val="00737F27"/>
    <w:rsid w:val="007A426C"/>
    <w:rsid w:val="00821179"/>
    <w:rsid w:val="008A23CD"/>
    <w:rsid w:val="008A2751"/>
    <w:rsid w:val="009A55CC"/>
    <w:rsid w:val="009B1EFA"/>
    <w:rsid w:val="00A579B4"/>
    <w:rsid w:val="00AC2581"/>
    <w:rsid w:val="00B04AED"/>
    <w:rsid w:val="00B44792"/>
    <w:rsid w:val="00B46E43"/>
    <w:rsid w:val="00B63B23"/>
    <w:rsid w:val="00BE3C1E"/>
    <w:rsid w:val="00C26BA1"/>
    <w:rsid w:val="00C90110"/>
    <w:rsid w:val="00D141F3"/>
    <w:rsid w:val="00D450EE"/>
    <w:rsid w:val="00D727A7"/>
    <w:rsid w:val="00E00560"/>
    <w:rsid w:val="00E441F4"/>
    <w:rsid w:val="00E74116"/>
    <w:rsid w:val="00EA77B6"/>
    <w:rsid w:val="00FA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F0157"/>
  <w15:chartTrackingRefBased/>
  <w15:docId w15:val="{0DF7C99A-DD3D-4A35-B5D9-3E39EFEFB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C1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4">
    <w:name w:val="heading 4"/>
    <w:basedOn w:val="Normal"/>
    <w:link w:val="Heading4Char"/>
    <w:uiPriority w:val="9"/>
    <w:qFormat/>
    <w:rsid w:val="006E2C1E"/>
    <w:pPr>
      <w:widowControl/>
      <w:spacing w:before="100" w:beforeAutospacing="1" w:after="100" w:afterAutospacing="1"/>
      <w:jc w:val="left"/>
      <w:outlineLvl w:val="3"/>
    </w:pPr>
    <w:rPr>
      <w:rFonts w:ascii="SimSun" w:eastAsia="SimSun" w:hAnsi="SimSun" w:cs="SimSun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E2C1E"/>
    <w:rPr>
      <w:rFonts w:ascii="SimSun" w:eastAsia="SimSun" w:hAnsi="SimSun" w:cs="SimSun"/>
      <w:b/>
      <w:bCs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C1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C1E"/>
    <w:rPr>
      <w:rFonts w:eastAsiaTheme="minorEastAsia"/>
      <w:kern w:val="2"/>
      <w:sz w:val="18"/>
      <w:szCs w:val="18"/>
      <w:lang w:eastAsia="zh-CN"/>
    </w:rPr>
  </w:style>
  <w:style w:type="character" w:customStyle="1" w:styleId="fontstyle01">
    <w:name w:val="fontstyle01"/>
    <w:basedOn w:val="DefaultParagraphFont"/>
    <w:rsid w:val="006E2C1E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0"/>
    <w:rsid w:val="006E2C1E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6E2C1E"/>
    <w:rPr>
      <w:rFonts w:ascii="DengXian" w:eastAsia="DengXian" w:hAnsi="DengXian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6E2C1E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6E2C1E"/>
    <w:rPr>
      <w:rFonts w:ascii="DengXian" w:eastAsia="DengXian" w:hAnsi="DengXian"/>
      <w:noProof/>
      <w:kern w:val="2"/>
      <w:sz w:val="20"/>
      <w:lang w:eastAsia="zh-CN"/>
    </w:rPr>
  </w:style>
  <w:style w:type="table" w:styleId="TableGrid">
    <w:name w:val="Table Grid"/>
    <w:basedOn w:val="TableNormal"/>
    <w:uiPriority w:val="59"/>
    <w:rsid w:val="006E2C1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E2C1E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2C1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2C1E"/>
    <w:rPr>
      <w:rFonts w:eastAsiaTheme="minorEastAsia"/>
      <w:kern w:val="2"/>
      <w:sz w:val="21"/>
      <w:lang w:eastAsia="zh-CN"/>
    </w:rPr>
  </w:style>
  <w:style w:type="character" w:customStyle="1" w:styleId="fontstyle21">
    <w:name w:val="fontstyle21"/>
    <w:basedOn w:val="DefaultParagraphFont"/>
    <w:rsid w:val="006E2C1E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efaultParagraphFont"/>
    <w:rsid w:val="006E2C1E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apple-converted-space">
    <w:name w:val="apple-converted-space"/>
    <w:basedOn w:val="DefaultParagraphFont"/>
    <w:rsid w:val="006E2C1E"/>
  </w:style>
  <w:style w:type="character" w:customStyle="1" w:styleId="fontstyle41">
    <w:name w:val="fontstyle41"/>
    <w:basedOn w:val="DefaultParagraphFont"/>
    <w:rsid w:val="006E2C1E"/>
    <w:rPr>
      <w:rFonts w:ascii="AdvNewCS-I" w:hAnsi="AdvNewCS-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DefaultParagraphFont"/>
    <w:rsid w:val="006E2C1E"/>
    <w:rPr>
      <w:rFonts w:ascii="AdvP4C4E46" w:hAnsi="AdvP4C4E46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DefaultParagraphFont"/>
    <w:rsid w:val="006E2C1E"/>
    <w:rPr>
      <w:rFonts w:ascii="AdvP641C" w:hAnsi="AdvP641C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71">
    <w:name w:val="fontstyle71"/>
    <w:basedOn w:val="DefaultParagraphFont"/>
    <w:rsid w:val="006E2C1E"/>
    <w:rPr>
      <w:rFonts w:ascii="AdvPS44447F" w:hAnsi="AdvPS44447F" w:hint="default"/>
      <w:b w:val="0"/>
      <w:bCs w:val="0"/>
      <w:i w:val="0"/>
      <w:iCs w:val="0"/>
      <w:color w:val="000000"/>
      <w:sz w:val="12"/>
      <w:szCs w:val="12"/>
    </w:rPr>
  </w:style>
  <w:style w:type="character" w:styleId="Hyperlink">
    <w:name w:val="Hyperlink"/>
    <w:basedOn w:val="DefaultParagraphFont"/>
    <w:uiPriority w:val="99"/>
    <w:unhideWhenUsed/>
    <w:rsid w:val="006E2C1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2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E2C1E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E2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E2C1E"/>
    <w:rPr>
      <w:rFonts w:eastAsiaTheme="minorEastAsia"/>
      <w:kern w:val="2"/>
      <w:sz w:val="18"/>
      <w:szCs w:val="18"/>
      <w:lang w:eastAsia="zh-CN"/>
    </w:rPr>
  </w:style>
  <w:style w:type="character" w:customStyle="1" w:styleId="fontstyle11">
    <w:name w:val="fontstyle11"/>
    <w:basedOn w:val="DefaultParagraphFont"/>
    <w:rsid w:val="006E2C1E"/>
    <w:rPr>
      <w:rFonts w:ascii="SimSun" w:eastAsia="SimSun" w:hAnsi="SimSun" w:hint="eastAsia"/>
      <w:b w:val="0"/>
      <w:bCs w:val="0"/>
      <w:i w:val="0"/>
      <w:iCs w:val="0"/>
      <w:color w:val="000000"/>
      <w:sz w:val="20"/>
      <w:szCs w:val="20"/>
    </w:rPr>
  </w:style>
  <w:style w:type="paragraph" w:customStyle="1" w:styleId="cn-sentence">
    <w:name w:val="cn-sentence"/>
    <w:basedOn w:val="Normal"/>
    <w:rsid w:val="006E2C1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2C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2C1E"/>
    <w:rPr>
      <w:rFonts w:eastAsiaTheme="minorEastAsia"/>
      <w:b/>
      <w:bCs/>
      <w:kern w:val="2"/>
      <w:sz w:val="21"/>
      <w:lang w:eastAsia="zh-CN"/>
    </w:rPr>
  </w:style>
  <w:style w:type="paragraph" w:styleId="Revision">
    <w:name w:val="Revision"/>
    <w:hidden/>
    <w:uiPriority w:val="99"/>
    <w:semiHidden/>
    <w:rsid w:val="006E2C1E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paragraph" w:styleId="ListParagraph">
    <w:name w:val="List Paragraph"/>
    <w:basedOn w:val="Normal"/>
    <w:uiPriority w:val="34"/>
    <w:qFormat/>
    <w:rsid w:val="006E2C1E"/>
    <w:pPr>
      <w:ind w:firstLineChars="200" w:firstLine="420"/>
    </w:pPr>
  </w:style>
  <w:style w:type="character" w:styleId="LineNumber">
    <w:name w:val="line number"/>
    <w:basedOn w:val="DefaultParagraphFont"/>
    <w:uiPriority w:val="99"/>
    <w:semiHidden/>
    <w:unhideWhenUsed/>
    <w:rsid w:val="006E2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962</Words>
  <Characters>5488</Characters>
  <Application>Microsoft Office Word</Application>
  <DocSecurity>0</DocSecurity>
  <Lines>45</Lines>
  <Paragraphs>12</Paragraphs>
  <ScaleCrop>false</ScaleCrop>
  <Company/>
  <LinksUpToDate>false</LinksUpToDate>
  <CharactersWithSpaces>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2021-07-06T18:16:00Z</dcterms:created>
  <dcterms:modified xsi:type="dcterms:W3CDTF">2021-07-06T18:16:00Z</dcterms:modified>
</cp:coreProperties>
</file>