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F719" w14:textId="38ECBD7A" w:rsidR="00DD0AA8" w:rsidRPr="00357DFB" w:rsidRDefault="00145474">
      <w:pPr>
        <w:rPr>
          <w:rFonts w:ascii="Times New Roman" w:eastAsia="Times New Roman" w:hAnsi="Times New Roman" w:cs="Times New Roman"/>
          <w:b/>
          <w:bCs/>
          <w:sz w:val="24"/>
        </w:rPr>
      </w:pPr>
      <w:r w:rsidRPr="00357DFB">
        <w:rPr>
          <w:rFonts w:ascii="Times New Roman" w:eastAsia="Times New Roman" w:hAnsi="Times New Roman" w:cs="Times New Roman"/>
          <w:b/>
          <w:bCs/>
          <w:sz w:val="24"/>
        </w:rPr>
        <w:t>S</w:t>
      </w:r>
      <w:r w:rsidRPr="00357DFB">
        <w:rPr>
          <w:rFonts w:ascii="Times New Roman" w:eastAsia="Times New Roman" w:hAnsi="Times New Roman" w:cs="Times New Roman"/>
          <w:b/>
          <w:bCs/>
          <w:sz w:val="24"/>
        </w:rPr>
        <w:t>upporting Information</w:t>
      </w:r>
    </w:p>
    <w:p w14:paraId="49A46D8C" w14:textId="77777777" w:rsidR="00DD0AA8" w:rsidRDefault="00DD0AA8">
      <w:pPr>
        <w:rPr>
          <w:rFonts w:ascii="Times New Roman" w:eastAsia="Times New Roman" w:hAnsi="Times New Roman" w:cs="Times New Roman"/>
          <w:sz w:val="24"/>
        </w:rPr>
      </w:pPr>
    </w:p>
    <w:p w14:paraId="440B6A40" w14:textId="77777777" w:rsidR="00DD0AA8" w:rsidRDefault="00DD0AA8">
      <w:pPr>
        <w:rPr>
          <w:rFonts w:ascii="Times New Roman" w:eastAsia="Times New Roman" w:hAnsi="Times New Roman" w:cs="Times New Roman"/>
          <w:sz w:val="24"/>
        </w:rPr>
      </w:pPr>
    </w:p>
    <w:p w14:paraId="04F803A7" w14:textId="793E4043" w:rsidR="00DD0AA8" w:rsidRDefault="0014547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Table </w:t>
      </w:r>
      <w:r w:rsidR="0058033F">
        <w:rPr>
          <w:rFonts w:ascii="Times New Roman" w:eastAsia="Times New Roman" w:hAnsi="Times New Roman" w:cs="Times New Roman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>1. Adverse events during naldemedine administration in non-elderly (age &lt;75 years) patients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0"/>
        <w:gridCol w:w="1120"/>
        <w:gridCol w:w="1120"/>
        <w:gridCol w:w="1120"/>
        <w:gridCol w:w="1120"/>
      </w:tblGrid>
      <w:tr w:rsidR="008141F9" w14:paraId="7D6957A0" w14:textId="77777777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B0CE72" w14:textId="77777777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Adverse events*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CCEC5" w14:textId="643451E2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Grade</w:t>
            </w:r>
            <w:r w:rsidR="005803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52FDC" w14:textId="46363B92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Grade</w:t>
            </w:r>
            <w:r w:rsidR="005803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9F206" w14:textId="29981C2B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Grade</w:t>
            </w:r>
            <w:r w:rsidR="005803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6A7A0" w14:textId="4B7D6614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Grade</w:t>
            </w:r>
            <w:r w:rsidR="0058033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8141F9" w14:paraId="09AEE4A6" w14:textId="77777777">
        <w:trPr>
          <w:trHeight w:val="300"/>
        </w:trPr>
        <w:tc>
          <w:tcPr>
            <w:tcW w:w="202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D537F4C" w14:textId="77777777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Diarrhea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476F49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8513D8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571484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BAFDFE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8141F9" w14:paraId="3CDC1D21" w14:textId="77777777">
        <w:trPr>
          <w:trHeight w:val="300"/>
        </w:trPr>
        <w:tc>
          <w:tcPr>
            <w:tcW w:w="202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5867306" w14:textId="77777777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Abdominal pain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F761ED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74BC81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7080ED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0EB254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8141F9" w14:paraId="604B9A9B" w14:textId="77777777">
        <w:trPr>
          <w:trHeight w:val="300"/>
        </w:trPr>
        <w:tc>
          <w:tcPr>
            <w:tcW w:w="202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35641F2" w14:textId="77777777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Nausea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2CBB46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196EE1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BF90B8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1FBABC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8141F9" w14:paraId="4AAD18C3" w14:textId="77777777">
        <w:trPr>
          <w:trHeight w:val="300"/>
        </w:trPr>
        <w:tc>
          <w:tcPr>
            <w:tcW w:w="202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F77241E" w14:textId="77777777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Vomiting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B17DBF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31E2FA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DD5B72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0A2152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8141F9" w14:paraId="656037C0" w14:textId="77777777">
        <w:trPr>
          <w:trHeight w:val="300"/>
        </w:trPr>
        <w:tc>
          <w:tcPr>
            <w:tcW w:w="202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D9BBFBD" w14:textId="77777777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Anorexia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1799C5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72C175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746366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15F4E2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8141F9" w14:paraId="2B5D2514" w14:textId="77777777">
        <w:trPr>
          <w:trHeight w:val="300"/>
        </w:trPr>
        <w:tc>
          <w:tcPr>
            <w:tcW w:w="20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79CB0" w14:textId="77777777" w:rsidR="00DD0AA8" w:rsidRDefault="00145474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Fatigue</w:t>
            </w:r>
          </w:p>
        </w:tc>
        <w:tc>
          <w:tcPr>
            <w:tcW w:w="11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52EE8B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1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625D5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1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364654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4D85C" w14:textId="77777777" w:rsidR="00DD0AA8" w:rsidRDefault="00145474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</w:tbl>
    <w:p w14:paraId="2F643A12" w14:textId="24C1D98B" w:rsidR="00DD0AA8" w:rsidRDefault="00145474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</w:t>
      </w:r>
      <w:r w:rsidR="0058033F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>raded using the Common Terminology Criteria for Adverse Events version 5.0</w:t>
      </w:r>
    </w:p>
    <w:sectPr w:rsidR="00DD0AA8" w:rsidSect="00357D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1tTQ0MjI1Mja2NLFQ0lEKTi0uzszPAykwqgUAvI9P5iwAAAA="/>
  </w:docVars>
  <w:rsids>
    <w:rsidRoot w:val="00DD0AA8"/>
    <w:rsid w:val="00014E98"/>
    <w:rsid w:val="0001590C"/>
    <w:rsid w:val="00145474"/>
    <w:rsid w:val="00357DFB"/>
    <w:rsid w:val="004B518B"/>
    <w:rsid w:val="00520300"/>
    <w:rsid w:val="0058033F"/>
    <w:rsid w:val="005E197C"/>
    <w:rsid w:val="007C2982"/>
    <w:rsid w:val="008141F9"/>
    <w:rsid w:val="00824BA3"/>
    <w:rsid w:val="00951C0C"/>
    <w:rsid w:val="009E71A9"/>
    <w:rsid w:val="00B524B2"/>
    <w:rsid w:val="00C24122"/>
    <w:rsid w:val="00CF562E"/>
    <w:rsid w:val="00DD0AA8"/>
    <w:rsid w:val="00EE514C"/>
    <w:rsid w:val="00F2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912679"/>
  <w15:docId w15:val="{B5130CC4-5283-447A-93A3-41FDD7F5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TOC Heading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a7">
    <w:name w:val="footnote text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styleId="a8">
    <w:name w:val="endnote text"/>
    <w:basedOn w:val="a"/>
    <w:rPr>
      <w:rFonts w:ascii="Calibri" w:eastAsia="Calibri" w:hAnsi="Calibri" w:cs="Calibri"/>
    </w:rPr>
  </w:style>
  <w:style w:type="paragraph" w:styleId="a9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a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b">
    <w:name w:val="Normal Indent"/>
    <w:basedOn w:val="a"/>
    <w:qFormat/>
    <w:pPr>
      <w:ind w:firstLine="480"/>
    </w:pPr>
    <w:rPr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c">
    <w:name w:val="Balloon Text"/>
    <w:basedOn w:val="a"/>
    <w:rPr>
      <w:rFonts w:ascii="Calibri" w:eastAsia="Calibri" w:hAnsi="Calibri" w:cs="Calibri"/>
      <w:color w:val="000000"/>
      <w:sz w:val="16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d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e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af">
    <w:name w:val="annotation text"/>
    <w:basedOn w:val="a"/>
    <w:link w:val="af0"/>
    <w:pPr>
      <w:jc w:val="left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f1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2">
    <w:name w:val="Revision"/>
    <w:hidden/>
    <w:uiPriority w:val="99"/>
    <w:rsid w:val="00824BA3"/>
    <w:rPr>
      <w:lang w:val=""/>
    </w:rPr>
  </w:style>
  <w:style w:type="paragraph" w:styleId="af3">
    <w:name w:val="annotation subject"/>
    <w:basedOn w:val="af"/>
    <w:next w:val="af"/>
    <w:link w:val="af4"/>
    <w:uiPriority w:val="99"/>
    <w:rsid w:val="00F21BFE"/>
    <w:pPr>
      <w:jc w:val="both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af0">
    <w:name w:val="コメント文字列 (文字)"/>
    <w:basedOn w:val="a0"/>
    <w:link w:val="af"/>
    <w:rsid w:val="00F21BFE"/>
    <w:rPr>
      <w:rFonts w:ascii="Calibri" w:eastAsia="Calibri" w:hAnsi="Calibri" w:cs="Calibri"/>
      <w:sz w:val="20"/>
      <w:lang w:val=""/>
    </w:rPr>
  </w:style>
  <w:style w:type="character" w:customStyle="1" w:styleId="af4">
    <w:name w:val="コメント内容 (文字)"/>
    <w:basedOn w:val="af0"/>
    <w:link w:val="af3"/>
    <w:uiPriority w:val="99"/>
    <w:rsid w:val="00F21BFE"/>
    <w:rPr>
      <w:rFonts w:ascii="Calibri" w:eastAsia="Calibri" w:hAnsi="Calibri" w:cs="Calibri"/>
      <w:b/>
      <w:bCs/>
      <w:sz w:val="20"/>
      <w:szCs w:val="20"/>
      <w:lang w:val=""/>
    </w:rPr>
  </w:style>
  <w:style w:type="paragraph" w:styleId="af5">
    <w:name w:val="header"/>
    <w:basedOn w:val="a"/>
    <w:link w:val="af6"/>
    <w:uiPriority w:val="99"/>
    <w:rsid w:val="00B524B2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ヘッダー (文字)"/>
    <w:basedOn w:val="a0"/>
    <w:link w:val="af5"/>
    <w:uiPriority w:val="99"/>
    <w:rsid w:val="00B524B2"/>
    <w:rPr>
      <w:lang w:val=""/>
    </w:rPr>
  </w:style>
  <w:style w:type="paragraph" w:styleId="af7">
    <w:name w:val="footer"/>
    <w:basedOn w:val="a"/>
    <w:link w:val="af8"/>
    <w:uiPriority w:val="99"/>
    <w:rsid w:val="00B524B2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basedOn w:val="a0"/>
    <w:link w:val="af7"/>
    <w:uiPriority w:val="99"/>
    <w:rsid w:val="00B524B2"/>
    <w:rPr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Hisao Imai</dc:creator>
  <cp:lastModifiedBy>Imai Hisao</cp:lastModifiedBy>
  <cp:revision>2</cp:revision>
  <dcterms:created xsi:type="dcterms:W3CDTF">2023-04-22T12:51:00Z</dcterms:created>
  <dcterms:modified xsi:type="dcterms:W3CDTF">2023-04-22T12:51:00Z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11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*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2022/09/17 03:23:38 AM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0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*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6</vt:lpwstr>
  </property>
  <property fmtid="{D5CDD505-2E9C-101B-9397-08002B2CF9AE}" pid="25" name="Merops word count">
    <vt:lpwstr>604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name-date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