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E0" w:rsidRPr="00280FCC" w:rsidRDefault="003924E0" w:rsidP="003924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0FCC">
        <w:rPr>
          <w:rFonts w:ascii="Arial" w:hAnsi="Arial" w:cs="Arial"/>
          <w:b/>
          <w:sz w:val="24"/>
          <w:szCs w:val="24"/>
        </w:rPr>
        <w:t xml:space="preserve">Table B: </w:t>
      </w:r>
      <w:r w:rsidRPr="00280FCC">
        <w:rPr>
          <w:rFonts w:ascii="Arial" w:hAnsi="Arial" w:cs="Arial"/>
          <w:sz w:val="24"/>
          <w:szCs w:val="24"/>
        </w:rPr>
        <w:t>Number of free-text responses obtained from the 289 respondents based on the main themes.</w:t>
      </w:r>
    </w:p>
    <w:tbl>
      <w:tblPr>
        <w:tblStyle w:val="TableGrid"/>
        <w:tblW w:w="3650" w:type="pct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598"/>
        <w:gridCol w:w="3790"/>
      </w:tblGrid>
      <w:tr w:rsidR="003924E0" w:rsidRPr="00280FCC" w:rsidTr="00155540">
        <w:trPr>
          <w:trHeight w:val="340"/>
        </w:trPr>
        <w:tc>
          <w:tcPr>
            <w:tcW w:w="65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80FCC">
              <w:rPr>
                <w:rFonts w:ascii="Arial" w:hAnsi="Arial" w:cs="Arial"/>
                <w:b/>
                <w:szCs w:val="20"/>
              </w:rPr>
              <w:t>Number of responses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3924E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Life C</w:t>
            </w:r>
            <w:r w:rsidRPr="00280FCC">
              <w:rPr>
                <w:rFonts w:ascii="Arial" w:hAnsi="Arial" w:cs="Arial"/>
                <w:b/>
                <w:szCs w:val="20"/>
              </w:rPr>
              <w:t>hallenges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ind w:left="36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Difficulties in communication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84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 xml:space="preserve">Financial constraints 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29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Issues with family &amp; spouse relationship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21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Carrying out domestic chores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25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Missing family/homesickness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51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 xml:space="preserve">Not finding people with similar interest 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20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Feel welcomed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68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Unfavourable  weather condition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91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3924E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Academic C</w:t>
            </w:r>
            <w:r w:rsidRPr="00280FCC">
              <w:rPr>
                <w:rFonts w:ascii="Arial" w:hAnsi="Arial" w:cs="Arial"/>
                <w:b/>
                <w:szCs w:val="20"/>
              </w:rPr>
              <w:t>hallenges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Learning style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35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Exams rules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8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Directing self-learning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24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 xml:space="preserve">Sufficient support from university staff 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36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Confident in using internet resources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7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Using the library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10</w:t>
            </w:r>
          </w:p>
        </w:tc>
      </w:tr>
      <w:tr w:rsidR="003924E0" w:rsidRPr="00280FCC" w:rsidTr="00155540">
        <w:trPr>
          <w:trHeight w:val="340"/>
        </w:trPr>
        <w:tc>
          <w:tcPr>
            <w:tcW w:w="65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Critically appraising articles</w:t>
            </w:r>
          </w:p>
        </w:tc>
        <w:tc>
          <w:tcPr>
            <w:tcW w:w="37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24E0" w:rsidRPr="00280FCC" w:rsidRDefault="003924E0" w:rsidP="00155540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280FCC">
              <w:rPr>
                <w:rFonts w:ascii="Arial" w:hAnsi="Arial" w:cs="Arial"/>
                <w:szCs w:val="20"/>
              </w:rPr>
              <w:t>26</w:t>
            </w:r>
          </w:p>
        </w:tc>
      </w:tr>
    </w:tbl>
    <w:p w:rsidR="003924E0" w:rsidRPr="00280FCC" w:rsidRDefault="003924E0" w:rsidP="003924E0">
      <w:pPr>
        <w:rPr>
          <w:rFonts w:ascii="Arial" w:hAnsi="Arial" w:cs="Arial"/>
          <w:sz w:val="20"/>
          <w:szCs w:val="20"/>
        </w:rPr>
      </w:pPr>
    </w:p>
    <w:p w:rsidR="00312CF7" w:rsidRDefault="00312CF7"/>
    <w:sectPr w:rsidR="00312CF7" w:rsidSect="003924E0">
      <w:pgSz w:w="16838" w:h="11906" w:orient="landscape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9699F"/>
    <w:multiLevelType w:val="multilevel"/>
    <w:tmpl w:val="93942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E0"/>
    <w:rsid w:val="0012132A"/>
    <w:rsid w:val="001D03C7"/>
    <w:rsid w:val="002A5CA3"/>
    <w:rsid w:val="002C224E"/>
    <w:rsid w:val="002C37F6"/>
    <w:rsid w:val="00312CF7"/>
    <w:rsid w:val="003924E0"/>
    <w:rsid w:val="005D3FF3"/>
    <w:rsid w:val="007D6353"/>
    <w:rsid w:val="00812719"/>
    <w:rsid w:val="00970A37"/>
    <w:rsid w:val="00A70FD3"/>
    <w:rsid w:val="00AA5B12"/>
    <w:rsid w:val="00CE3CEA"/>
    <w:rsid w:val="00D14CB2"/>
    <w:rsid w:val="00DF1B80"/>
    <w:rsid w:val="00E61377"/>
    <w:rsid w:val="00E90D09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5315-DDCE-4FA2-920B-BF2901D0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4E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E36DE42E-BDCB-4C65-AF5C-23577F97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Ejim</dc:creator>
  <cp:keywords/>
  <dc:description/>
  <cp:lastModifiedBy>Olivia Ejim</cp:lastModifiedBy>
  <cp:revision>2</cp:revision>
  <dcterms:created xsi:type="dcterms:W3CDTF">2021-03-11T20:57:00Z</dcterms:created>
  <dcterms:modified xsi:type="dcterms:W3CDTF">2021-03-11T20:57:00Z</dcterms:modified>
</cp:coreProperties>
</file>