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AD9C" w14:textId="77777777" w:rsidR="00D21339" w:rsidRPr="00386E51" w:rsidRDefault="00D21339" w:rsidP="00896BD8">
      <w:pPr>
        <w:autoSpaceDE w:val="0"/>
        <w:autoSpaceDN w:val="0"/>
        <w:adjustRightInd w:val="0"/>
        <w:spacing w:before="120" w:line="240" w:lineRule="auto"/>
        <w:outlineLvl w:val="0"/>
        <w:rPr>
          <w:rFonts w:eastAsia="宋体" w:cs="Times New Roman"/>
          <w:b/>
          <w:bCs/>
          <w:color w:val="000000" w:themeColor="text1"/>
          <w:szCs w:val="28"/>
        </w:rPr>
      </w:pPr>
      <w:r w:rsidRPr="00386E51">
        <w:rPr>
          <w:rFonts w:eastAsia="宋体" w:cs="Times New Roman"/>
          <w:b/>
          <w:bCs/>
          <w:color w:val="000000" w:themeColor="text1"/>
          <w:szCs w:val="28"/>
        </w:rPr>
        <w:t>Supplementary Table 1. Definitions of diagnostic criteria</w:t>
      </w:r>
    </w:p>
    <w:tbl>
      <w:tblPr>
        <w:tblStyle w:val="1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8"/>
        <w:gridCol w:w="5618"/>
      </w:tblGrid>
      <w:tr w:rsidR="00D21339" w:rsidRPr="001C4D3C" w14:paraId="30C244D3" w14:textId="77777777" w:rsidTr="003B57A1">
        <w:tc>
          <w:tcPr>
            <w:tcW w:w="2678" w:type="dxa"/>
            <w:hideMark/>
          </w:tcPr>
          <w:p w14:paraId="73D820C6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Diagnostic criteria</w:t>
            </w:r>
          </w:p>
        </w:tc>
        <w:tc>
          <w:tcPr>
            <w:tcW w:w="5618" w:type="dxa"/>
            <w:hideMark/>
          </w:tcPr>
          <w:p w14:paraId="456E3A60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Definition</w:t>
            </w:r>
          </w:p>
        </w:tc>
      </w:tr>
      <w:tr w:rsidR="00D21339" w:rsidRPr="001C4D3C" w14:paraId="58F36268" w14:textId="77777777" w:rsidTr="003B57A1">
        <w:tc>
          <w:tcPr>
            <w:tcW w:w="2678" w:type="dxa"/>
            <w:hideMark/>
          </w:tcPr>
          <w:p w14:paraId="27D7253A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bookmarkStart w:id="0" w:name="_Hlk30954500"/>
            <w:r w:rsidRPr="001C4D3C">
              <w:rPr>
                <w:rFonts w:eastAsiaTheme="minorEastAsia"/>
                <w:b/>
                <w:bCs/>
              </w:rPr>
              <w:t>AP</w:t>
            </w:r>
          </w:p>
        </w:tc>
        <w:tc>
          <w:tcPr>
            <w:tcW w:w="5618" w:type="dxa"/>
            <w:hideMark/>
          </w:tcPr>
          <w:p w14:paraId="03BBDBFE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906A71">
              <w:rPr>
                <w:rFonts w:eastAsiaTheme="minorEastAsia"/>
              </w:rPr>
              <w:t xml:space="preserve">Two of the following three features: (1) Persistent pain in the upper </w:t>
            </w:r>
            <w:proofErr w:type="gramStart"/>
            <w:r w:rsidRPr="00906A71">
              <w:rPr>
                <w:rFonts w:eastAsiaTheme="minorEastAsia"/>
              </w:rPr>
              <w:t>abdomen.</w:t>
            </w:r>
            <w:r>
              <w:rPr>
                <w:rFonts w:eastAsiaTheme="minorEastAsia"/>
              </w:rPr>
              <w:t>(</w:t>
            </w:r>
            <w:proofErr w:type="gramEnd"/>
            <w:r>
              <w:rPr>
                <w:rFonts w:eastAsiaTheme="minorEastAsia"/>
              </w:rPr>
              <w:t xml:space="preserve">2) </w:t>
            </w:r>
            <w:r w:rsidRPr="00906A71">
              <w:rPr>
                <w:rFonts w:eastAsiaTheme="minorEastAsia"/>
              </w:rPr>
              <w:t>Serum amylase and (or) lipase concentrations are at least 3 times higher than the upper limit of normal.</w:t>
            </w:r>
            <w:r>
              <w:rPr>
                <w:rFonts w:eastAsiaTheme="minorEastAsia"/>
              </w:rPr>
              <w:t xml:space="preserve">(3) </w:t>
            </w:r>
            <w:r w:rsidRPr="00906A71">
              <w:rPr>
                <w:rFonts w:eastAsiaTheme="minorEastAsia"/>
              </w:rPr>
              <w:t>The results of abdominal imaging examination showed imaging changes consistent with acute pancreatitis.</w:t>
            </w:r>
          </w:p>
        </w:tc>
      </w:tr>
      <w:tr w:rsidR="00D21339" w:rsidRPr="001C4D3C" w14:paraId="112153BB" w14:textId="77777777" w:rsidTr="003B57A1">
        <w:tc>
          <w:tcPr>
            <w:tcW w:w="2678" w:type="dxa"/>
            <w:hideMark/>
          </w:tcPr>
          <w:p w14:paraId="0C132665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MAP</w:t>
            </w:r>
          </w:p>
        </w:tc>
        <w:tc>
          <w:tcPr>
            <w:tcW w:w="5618" w:type="dxa"/>
            <w:hideMark/>
          </w:tcPr>
          <w:p w14:paraId="55B4B8C5" w14:textId="77777777" w:rsidR="00D21339" w:rsidRPr="00906A71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906A71">
              <w:rPr>
                <w:rFonts w:eastAsiaTheme="minorEastAsia"/>
              </w:rPr>
              <w:t>Lack of (local or systemic) complications and organ failure</w:t>
            </w:r>
            <w:r>
              <w:t xml:space="preserve"> </w:t>
            </w:r>
          </w:p>
        </w:tc>
      </w:tr>
      <w:tr w:rsidR="00D21339" w:rsidRPr="001C4D3C" w14:paraId="0882FD48" w14:textId="77777777" w:rsidTr="003B57A1">
        <w:tc>
          <w:tcPr>
            <w:tcW w:w="2678" w:type="dxa"/>
            <w:hideMark/>
          </w:tcPr>
          <w:p w14:paraId="4695F191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MSAP</w:t>
            </w:r>
          </w:p>
        </w:tc>
        <w:tc>
          <w:tcPr>
            <w:tcW w:w="5618" w:type="dxa"/>
            <w:hideMark/>
          </w:tcPr>
          <w:p w14:paraId="01613034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906A71">
              <w:rPr>
                <w:rFonts w:eastAsiaTheme="minorEastAsia"/>
              </w:rPr>
              <w:t xml:space="preserve">With clinical manifestations and biochemical changes of AP, </w:t>
            </w:r>
            <w:r>
              <w:rPr>
                <w:rFonts w:eastAsiaTheme="minorEastAsia"/>
              </w:rPr>
              <w:t>t</w:t>
            </w:r>
            <w:r w:rsidRPr="001C4D3C">
              <w:rPr>
                <w:rFonts w:eastAsiaTheme="minorEastAsia"/>
              </w:rPr>
              <w:t>ransient organ failure with/or (local or systemic) complications</w:t>
            </w:r>
          </w:p>
        </w:tc>
      </w:tr>
      <w:tr w:rsidR="00D21339" w:rsidRPr="001C4D3C" w14:paraId="3C7AE7F0" w14:textId="77777777" w:rsidTr="003B57A1">
        <w:tc>
          <w:tcPr>
            <w:tcW w:w="2678" w:type="dxa"/>
            <w:hideMark/>
          </w:tcPr>
          <w:p w14:paraId="243B6416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SAP</w:t>
            </w:r>
          </w:p>
        </w:tc>
        <w:tc>
          <w:tcPr>
            <w:tcW w:w="5618" w:type="dxa"/>
            <w:hideMark/>
          </w:tcPr>
          <w:p w14:paraId="157B766D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906A71">
              <w:rPr>
                <w:rFonts w:eastAsiaTheme="minorEastAsia"/>
              </w:rPr>
              <w:t xml:space="preserve">With clinical manifestations and biochemical changes of AP, </w:t>
            </w:r>
            <w:r>
              <w:rPr>
                <w:rFonts w:eastAsiaTheme="minorEastAsia"/>
              </w:rPr>
              <w:t>p</w:t>
            </w:r>
            <w:r w:rsidRPr="001C4D3C">
              <w:rPr>
                <w:rFonts w:eastAsiaTheme="minorEastAsia"/>
              </w:rPr>
              <w:t>ersistent organ failure with/or (local or systemic) complications</w:t>
            </w:r>
          </w:p>
        </w:tc>
        <w:bookmarkEnd w:id="0"/>
      </w:tr>
      <w:tr w:rsidR="00D21339" w:rsidRPr="001C4D3C" w14:paraId="47AFC15E" w14:textId="77777777" w:rsidTr="003B57A1">
        <w:tc>
          <w:tcPr>
            <w:tcW w:w="2678" w:type="dxa"/>
          </w:tcPr>
          <w:p w14:paraId="5220A416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proofErr w:type="spellStart"/>
            <w:r w:rsidRPr="001C4D3C">
              <w:rPr>
                <w:rFonts w:eastAsiaTheme="minorEastAsia"/>
                <w:b/>
                <w:bCs/>
              </w:rPr>
              <w:t>Aetiology</w:t>
            </w:r>
            <w:proofErr w:type="spellEnd"/>
            <w:r w:rsidRPr="001C4D3C">
              <w:rPr>
                <w:rFonts w:eastAsiaTheme="minorEastAsia"/>
                <w:b/>
                <w:bCs/>
              </w:rPr>
              <w:t xml:space="preserve"> of AP</w:t>
            </w:r>
          </w:p>
        </w:tc>
        <w:tc>
          <w:tcPr>
            <w:tcW w:w="5618" w:type="dxa"/>
          </w:tcPr>
          <w:p w14:paraId="4943C37F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</w:p>
        </w:tc>
      </w:tr>
      <w:tr w:rsidR="00D21339" w:rsidRPr="001C4D3C" w14:paraId="24903F32" w14:textId="77777777" w:rsidTr="003B57A1">
        <w:tc>
          <w:tcPr>
            <w:tcW w:w="2678" w:type="dxa"/>
          </w:tcPr>
          <w:p w14:paraId="3C9A1202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Biliary pancreatitis</w:t>
            </w:r>
          </w:p>
        </w:tc>
        <w:tc>
          <w:tcPr>
            <w:tcW w:w="5618" w:type="dxa"/>
          </w:tcPr>
          <w:p w14:paraId="7DB1AEEA" w14:textId="77777777" w:rsidR="00D21339" w:rsidRPr="00DE4C39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7D04BE">
              <w:rPr>
                <w:rFonts w:eastAsiaTheme="minorEastAsia" w:hint="eastAsia"/>
              </w:rPr>
              <w:t xml:space="preserve">At least one of the following criteria is present: ultrasound or CT showing gallstones and/or sludge; </w:t>
            </w:r>
            <w:r w:rsidRPr="00B37289">
              <w:rPr>
                <w:rFonts w:eastAsiaTheme="minorEastAsia"/>
              </w:rPr>
              <w:t>dilated CBD on CT or ultrasonography</w:t>
            </w:r>
            <w:r w:rsidRPr="007D04BE">
              <w:rPr>
                <w:rFonts w:eastAsiaTheme="minorEastAsia" w:hint="eastAsia"/>
              </w:rPr>
              <w:t xml:space="preserve"> (diameter &gt; 8 mm at age </w:t>
            </w:r>
            <w:r w:rsidRPr="007D04BE">
              <w:rPr>
                <w:rFonts w:eastAsiaTheme="minorEastAsia" w:hint="eastAsia"/>
              </w:rPr>
              <w:t>≤</w:t>
            </w:r>
            <w:r w:rsidRPr="007D04BE">
              <w:rPr>
                <w:rFonts w:eastAsiaTheme="minorEastAsia" w:hint="eastAsia"/>
              </w:rPr>
              <w:t>75 years, &gt; 10 mm in diameter at age &gt; 75 years); Two of the following three laboratory abnorm</w:t>
            </w:r>
            <w:r w:rsidRPr="007D04BE">
              <w:rPr>
                <w:rFonts w:eastAsiaTheme="minorEastAsia"/>
              </w:rPr>
              <w:t>alities: serum bilirubin level concentrations above 2.3 mg/</w:t>
            </w:r>
            <w:proofErr w:type="spellStart"/>
            <w:proofErr w:type="gramStart"/>
            <w:r w:rsidRPr="007D04BE">
              <w:rPr>
                <w:rFonts w:eastAsiaTheme="minorEastAsia"/>
              </w:rPr>
              <w:t>dL</w:t>
            </w:r>
            <w:r>
              <w:rPr>
                <w:rFonts w:eastAsiaTheme="minorEastAsia"/>
              </w:rPr>
              <w:t>;</w:t>
            </w:r>
            <w:r w:rsidRPr="007D04BE">
              <w:rPr>
                <w:rFonts w:eastAsiaTheme="minorEastAsia"/>
              </w:rPr>
              <w:t>alanine</w:t>
            </w:r>
            <w:proofErr w:type="spellEnd"/>
            <w:proofErr w:type="gramEnd"/>
            <w:r w:rsidRPr="007D04BE">
              <w:rPr>
                <w:rFonts w:eastAsiaTheme="minorEastAsia"/>
              </w:rPr>
              <w:t xml:space="preserve"> aminotransferase (ALT) activity above 100 U/L, </w:t>
            </w:r>
            <w:r>
              <w:rPr>
                <w:rFonts w:eastAsiaTheme="minorEastAsia"/>
              </w:rPr>
              <w:t>which</w:t>
            </w:r>
            <w:r w:rsidRPr="007D04B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is </w:t>
            </w:r>
            <w:r w:rsidRPr="007D04BE">
              <w:rPr>
                <w:rFonts w:eastAsiaTheme="minorEastAsia"/>
              </w:rPr>
              <w:t>higher than aspartate aminotransferase (AST) activity; Alkaline phosphatase activity is higher than 195 U/L and γ-glutamyl transferase (GGT) activity is higher than 45 U/L.</w:t>
            </w:r>
          </w:p>
        </w:tc>
      </w:tr>
      <w:tr w:rsidR="00D21339" w:rsidRPr="001C4D3C" w14:paraId="1D3D49F6" w14:textId="77777777" w:rsidTr="003B57A1">
        <w:tc>
          <w:tcPr>
            <w:tcW w:w="2678" w:type="dxa"/>
          </w:tcPr>
          <w:p w14:paraId="4CD52220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HTG-pancreatitis</w:t>
            </w:r>
          </w:p>
        </w:tc>
        <w:tc>
          <w:tcPr>
            <w:tcW w:w="5618" w:type="dxa"/>
          </w:tcPr>
          <w:p w14:paraId="278B11F9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Serum triglycerides beyond 1,000 mg/dl </w:t>
            </w:r>
            <w:r>
              <w:rPr>
                <w:rFonts w:eastAsiaTheme="minorEastAsia"/>
              </w:rPr>
              <w:t>with</w:t>
            </w:r>
            <w:r w:rsidRPr="001C4D3C">
              <w:rPr>
                <w:rFonts w:eastAsiaTheme="minorEastAsia"/>
              </w:rPr>
              <w:t xml:space="preserve"> the lack of a history of significant alcohol use and/or gallstones /or other known cause of AP</w:t>
            </w:r>
          </w:p>
        </w:tc>
      </w:tr>
      <w:tr w:rsidR="00D21339" w:rsidRPr="001C4D3C" w14:paraId="0D278BFF" w14:textId="77777777" w:rsidTr="003B57A1">
        <w:tc>
          <w:tcPr>
            <w:tcW w:w="2678" w:type="dxa"/>
          </w:tcPr>
          <w:p w14:paraId="534B274D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Alcoholic pancreatitis</w:t>
            </w:r>
          </w:p>
        </w:tc>
        <w:tc>
          <w:tcPr>
            <w:tcW w:w="5618" w:type="dxa"/>
          </w:tcPr>
          <w:p w14:paraId="052F9303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4F30FC">
              <w:rPr>
                <w:rFonts w:eastAsiaTheme="minorEastAsia"/>
              </w:rPr>
              <w:t>Patient has a history of heavy drinking for more than 5 years (&gt; 50 g per day)</w:t>
            </w:r>
          </w:p>
        </w:tc>
      </w:tr>
      <w:tr w:rsidR="00D21339" w:rsidRPr="001C4D3C" w14:paraId="33CCB32D" w14:textId="77777777" w:rsidTr="003B57A1">
        <w:tc>
          <w:tcPr>
            <w:tcW w:w="2678" w:type="dxa"/>
          </w:tcPr>
          <w:p w14:paraId="41326810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Others</w:t>
            </w:r>
          </w:p>
        </w:tc>
        <w:tc>
          <w:tcPr>
            <w:tcW w:w="5618" w:type="dxa"/>
          </w:tcPr>
          <w:p w14:paraId="45CF1104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Pancreatitis of unknown etiology. </w:t>
            </w:r>
          </w:p>
        </w:tc>
      </w:tr>
      <w:tr w:rsidR="00D21339" w:rsidRPr="001C4D3C" w14:paraId="1756E82A" w14:textId="77777777" w:rsidTr="003B57A1">
        <w:tc>
          <w:tcPr>
            <w:tcW w:w="2678" w:type="dxa"/>
            <w:hideMark/>
          </w:tcPr>
          <w:p w14:paraId="4F028E54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 xml:space="preserve">Pancreatic </w:t>
            </w:r>
            <w:proofErr w:type="gramStart"/>
            <w:r w:rsidRPr="001C4D3C">
              <w:rPr>
                <w:rFonts w:eastAsiaTheme="minorEastAsia"/>
                <w:b/>
                <w:bCs/>
              </w:rPr>
              <w:t>complication(</w:t>
            </w:r>
            <w:proofErr w:type="gramEnd"/>
            <w:r w:rsidRPr="001C4D3C">
              <w:rPr>
                <w:rFonts w:eastAsiaTheme="minorEastAsia"/>
                <w:b/>
                <w:bCs/>
              </w:rPr>
              <w:t>CECT criteria)</w:t>
            </w:r>
          </w:p>
        </w:tc>
        <w:tc>
          <w:tcPr>
            <w:tcW w:w="5618" w:type="dxa"/>
          </w:tcPr>
          <w:p w14:paraId="301B0335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</w:p>
        </w:tc>
      </w:tr>
      <w:tr w:rsidR="00D21339" w:rsidRPr="001C4D3C" w14:paraId="306FC6A5" w14:textId="77777777" w:rsidTr="003B57A1">
        <w:tc>
          <w:tcPr>
            <w:tcW w:w="2678" w:type="dxa"/>
            <w:hideMark/>
          </w:tcPr>
          <w:p w14:paraId="7C1559E9" w14:textId="77777777" w:rsidR="00D21339" w:rsidRPr="001C4D3C" w:rsidRDefault="00D21339" w:rsidP="00896BD8">
            <w:pPr>
              <w:spacing w:before="120" w:line="240" w:lineRule="auto"/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ANC</w:t>
            </w:r>
          </w:p>
        </w:tc>
        <w:tc>
          <w:tcPr>
            <w:tcW w:w="5618" w:type="dxa"/>
            <w:hideMark/>
          </w:tcPr>
          <w:p w14:paraId="5A274ADC" w14:textId="77777777" w:rsidR="00D21339" w:rsidRPr="000A330D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A56170">
              <w:rPr>
                <w:rFonts w:eastAsiaTheme="minorEastAsia"/>
              </w:rPr>
              <w:t xml:space="preserve">A collection of not only fluid but also necrosis </w:t>
            </w:r>
            <w:r w:rsidRPr="00A56170">
              <w:rPr>
                <w:rFonts w:eastAsiaTheme="minorEastAsia"/>
              </w:rPr>
              <w:lastRenderedPageBreak/>
              <w:t>involving the pancreatic parenchyma or the peripancreatic tissues when seen within the first 4 weeks of the disease</w:t>
            </w:r>
          </w:p>
        </w:tc>
      </w:tr>
      <w:tr w:rsidR="00D21339" w:rsidRPr="001C4D3C" w14:paraId="19862D37" w14:textId="77777777" w:rsidTr="003B57A1">
        <w:tc>
          <w:tcPr>
            <w:tcW w:w="2678" w:type="dxa"/>
          </w:tcPr>
          <w:p w14:paraId="450D86E2" w14:textId="77777777" w:rsidR="00D21339" w:rsidRPr="001C4D3C" w:rsidRDefault="00D21339" w:rsidP="00896BD8">
            <w:pPr>
              <w:spacing w:before="120" w:line="240" w:lineRule="auto"/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lastRenderedPageBreak/>
              <w:t>WON</w:t>
            </w:r>
          </w:p>
        </w:tc>
        <w:tc>
          <w:tcPr>
            <w:tcW w:w="5618" w:type="dxa"/>
          </w:tcPr>
          <w:p w14:paraId="32FC70F5" w14:textId="0D41E868" w:rsidR="00D21339" w:rsidRPr="001C4D3C" w:rsidRDefault="00C56CFC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>
              <w:rPr>
                <w:rFonts w:eastAsiaTheme="minorEastAsia"/>
              </w:rPr>
              <w:t>C</w:t>
            </w:r>
            <w:r w:rsidRPr="00C56CFC">
              <w:rPr>
                <w:rFonts w:eastAsiaTheme="minorEastAsia"/>
              </w:rPr>
              <w:t>ollection of pancreatic and/or peripancreatic necrosis</w:t>
            </w:r>
            <w:r w:rsidR="00D21339" w:rsidRPr="000A330D">
              <w:rPr>
                <w:rFonts w:eastAsiaTheme="minorEastAsia"/>
              </w:rPr>
              <w:t xml:space="preserve"> persists beyond 4 weeks and becomes encapsulated</w:t>
            </w:r>
          </w:p>
        </w:tc>
      </w:tr>
      <w:tr w:rsidR="00D21339" w:rsidRPr="001C4D3C" w14:paraId="179A34E0" w14:textId="77777777" w:rsidTr="003B57A1">
        <w:tc>
          <w:tcPr>
            <w:tcW w:w="2678" w:type="dxa"/>
            <w:hideMark/>
          </w:tcPr>
          <w:p w14:paraId="7969BC5D" w14:textId="77777777" w:rsidR="00D21339" w:rsidRPr="001C4D3C" w:rsidRDefault="00D21339" w:rsidP="00896BD8">
            <w:pPr>
              <w:spacing w:before="120" w:line="240" w:lineRule="auto"/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APFC</w:t>
            </w:r>
          </w:p>
        </w:tc>
        <w:tc>
          <w:tcPr>
            <w:tcW w:w="5618" w:type="dxa"/>
            <w:hideMark/>
          </w:tcPr>
          <w:p w14:paraId="686C237C" w14:textId="6F4160F8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0A330D">
              <w:rPr>
                <w:rFonts w:eastAsiaTheme="minorEastAsia"/>
              </w:rPr>
              <w:t>A peripancreatic fluid collection occurring within the first 4 weeks</w:t>
            </w:r>
            <w:r w:rsidR="00C56CFC">
              <w:rPr>
                <w:rFonts w:eastAsiaTheme="minorEastAsia"/>
              </w:rPr>
              <w:t>,</w:t>
            </w:r>
            <w:r w:rsidR="00C56CFC">
              <w:t xml:space="preserve"> </w:t>
            </w:r>
            <w:r w:rsidR="00C56CFC" w:rsidRPr="00C56CFC">
              <w:rPr>
                <w:rFonts w:eastAsiaTheme="minorEastAsia"/>
              </w:rPr>
              <w:t>and without features of a pseudocyst</w:t>
            </w:r>
          </w:p>
        </w:tc>
      </w:tr>
      <w:tr w:rsidR="00D21339" w:rsidRPr="001C4D3C" w14:paraId="73CE4A4D" w14:textId="77777777" w:rsidTr="003B57A1">
        <w:tc>
          <w:tcPr>
            <w:tcW w:w="2678" w:type="dxa"/>
            <w:hideMark/>
          </w:tcPr>
          <w:p w14:paraId="0DF3D3D3" w14:textId="77777777" w:rsidR="00D21339" w:rsidRPr="001C4D3C" w:rsidRDefault="00D21339" w:rsidP="00896BD8">
            <w:pPr>
              <w:spacing w:before="120" w:line="240" w:lineRule="auto"/>
              <w:ind w:firstLineChars="100" w:firstLine="240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PPC</w:t>
            </w:r>
          </w:p>
        </w:tc>
        <w:tc>
          <w:tcPr>
            <w:tcW w:w="5618" w:type="dxa"/>
            <w:hideMark/>
          </w:tcPr>
          <w:p w14:paraId="5E120172" w14:textId="058C4290" w:rsidR="00386E51" w:rsidRPr="001C4D3C" w:rsidRDefault="00386E51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U</w:t>
            </w:r>
            <w:r w:rsidRPr="00386E51">
              <w:rPr>
                <w:rFonts w:eastAsiaTheme="minorEastAsia"/>
              </w:rPr>
              <w:t>sually</w:t>
            </w:r>
            <w:proofErr w:type="gramEnd"/>
            <w:r w:rsidRPr="00386E51">
              <w:rPr>
                <w:rFonts w:eastAsiaTheme="minorEastAsia"/>
              </w:rPr>
              <w:t xml:space="preserve"> an encapsulated fluid aggregate with a definite inflammatory wall outside the pancreas</w:t>
            </w:r>
            <w:r w:rsidR="00B46DF1">
              <w:rPr>
                <w:rFonts w:eastAsiaTheme="minorEastAsia"/>
              </w:rPr>
              <w:t>,</w:t>
            </w:r>
            <w:r>
              <w:t xml:space="preserve"> </w:t>
            </w:r>
            <w:r w:rsidRPr="00386E51">
              <w:rPr>
                <w:rFonts w:eastAsiaTheme="minorEastAsia"/>
              </w:rPr>
              <w:t>with minimal or no necrosis.</w:t>
            </w:r>
          </w:p>
        </w:tc>
      </w:tr>
      <w:tr w:rsidR="00B46DF1" w:rsidRPr="001C4D3C" w14:paraId="78B0214A" w14:textId="77777777" w:rsidTr="003B57A1">
        <w:tc>
          <w:tcPr>
            <w:tcW w:w="2678" w:type="dxa"/>
          </w:tcPr>
          <w:p w14:paraId="7F1642A3" w14:textId="14116D2B" w:rsidR="00B46DF1" w:rsidRPr="001C4D3C" w:rsidRDefault="00B46DF1" w:rsidP="00896BD8">
            <w:pPr>
              <w:spacing w:before="120" w:line="240" w:lineRule="auto"/>
            </w:pPr>
            <w:r w:rsidRPr="00B46DF1">
              <w:rPr>
                <w:rFonts w:eastAsiaTheme="minorEastAsia"/>
                <w:b/>
                <w:bCs/>
              </w:rPr>
              <w:t>Infected Pancreatic Necrosis</w:t>
            </w:r>
          </w:p>
        </w:tc>
        <w:tc>
          <w:tcPr>
            <w:tcW w:w="5618" w:type="dxa"/>
          </w:tcPr>
          <w:p w14:paraId="14075763" w14:textId="09D74549" w:rsidR="00B46DF1" w:rsidRDefault="00B46DF1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</w:pPr>
            <w:r>
              <w:t>T</w:t>
            </w:r>
            <w:r w:rsidRPr="00B46DF1">
              <w:t xml:space="preserve">he </w:t>
            </w:r>
            <w:proofErr w:type="spellStart"/>
            <w:r w:rsidRPr="00B46DF1">
              <w:t>occurrance</w:t>
            </w:r>
            <w:proofErr w:type="spellEnd"/>
            <w:r w:rsidRPr="00B46DF1">
              <w:t xml:space="preserve"> of extraluminal gas in necrotic areas or positive culture of fine-needle aspirate.</w:t>
            </w:r>
          </w:p>
        </w:tc>
      </w:tr>
      <w:tr w:rsidR="00D21339" w:rsidRPr="001C4D3C" w14:paraId="549A5B99" w14:textId="77777777" w:rsidTr="003B57A1">
        <w:tc>
          <w:tcPr>
            <w:tcW w:w="2678" w:type="dxa"/>
            <w:hideMark/>
          </w:tcPr>
          <w:p w14:paraId="4C056EA6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Necrotizing pancreatitis</w:t>
            </w:r>
          </w:p>
        </w:tc>
        <w:tc>
          <w:tcPr>
            <w:tcW w:w="5618" w:type="dxa"/>
            <w:hideMark/>
          </w:tcPr>
          <w:p w14:paraId="0772A7C1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82759D">
              <w:rPr>
                <w:rFonts w:eastAsiaTheme="minorEastAsia"/>
              </w:rPr>
              <w:t>Pancreatitis with parenchymal, peripancreatic, or combined necrosis, identified by contrast-enhanced imaging</w:t>
            </w:r>
          </w:p>
        </w:tc>
      </w:tr>
      <w:tr w:rsidR="00D21339" w:rsidRPr="001C4D3C" w14:paraId="0296C695" w14:textId="77777777" w:rsidTr="003B57A1">
        <w:tc>
          <w:tcPr>
            <w:tcW w:w="2678" w:type="dxa"/>
          </w:tcPr>
          <w:p w14:paraId="40B8D72C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Organ failure</w:t>
            </w:r>
          </w:p>
        </w:tc>
        <w:tc>
          <w:tcPr>
            <w:tcW w:w="5618" w:type="dxa"/>
          </w:tcPr>
          <w:p w14:paraId="0E237D9E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</w:p>
        </w:tc>
      </w:tr>
      <w:tr w:rsidR="00D21339" w:rsidRPr="001C4D3C" w14:paraId="03587B0F" w14:textId="77777777" w:rsidTr="003B57A1">
        <w:tc>
          <w:tcPr>
            <w:tcW w:w="2678" w:type="dxa"/>
          </w:tcPr>
          <w:p w14:paraId="6D4CEDBC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Pulmonary failure</w:t>
            </w:r>
          </w:p>
        </w:tc>
        <w:tc>
          <w:tcPr>
            <w:tcW w:w="5618" w:type="dxa"/>
          </w:tcPr>
          <w:p w14:paraId="3B493A90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82759D">
              <w:rPr>
                <w:rFonts w:eastAsiaTheme="minorEastAsia"/>
              </w:rPr>
              <w:t>PaO2&lt;8.0KPa, PaCO2 can be normal, decreased or increased.</w:t>
            </w:r>
          </w:p>
        </w:tc>
      </w:tr>
      <w:tr w:rsidR="00D21339" w:rsidRPr="001C4D3C" w14:paraId="1EE5E6A7" w14:textId="77777777" w:rsidTr="003B57A1">
        <w:tc>
          <w:tcPr>
            <w:tcW w:w="2678" w:type="dxa"/>
          </w:tcPr>
          <w:p w14:paraId="7475B2A2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Circulatory failure</w:t>
            </w:r>
          </w:p>
        </w:tc>
        <w:tc>
          <w:tcPr>
            <w:tcW w:w="5618" w:type="dxa"/>
          </w:tcPr>
          <w:p w14:paraId="6252D5EE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82759D">
              <w:rPr>
                <w:rFonts w:eastAsiaTheme="minorEastAsia"/>
              </w:rPr>
              <w:t>Despite adequate fluid resuscitation or the need for positive inotropic catecholamine support, circulating systolic blood pressure &lt; 90 mmHg</w:t>
            </w:r>
          </w:p>
        </w:tc>
      </w:tr>
      <w:tr w:rsidR="00D21339" w:rsidRPr="001C4D3C" w14:paraId="61A381D4" w14:textId="77777777" w:rsidTr="003B57A1">
        <w:tc>
          <w:tcPr>
            <w:tcW w:w="2678" w:type="dxa"/>
          </w:tcPr>
          <w:p w14:paraId="74CE4A50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Renal failure</w:t>
            </w:r>
          </w:p>
        </w:tc>
        <w:tc>
          <w:tcPr>
            <w:tcW w:w="5618" w:type="dxa"/>
          </w:tcPr>
          <w:p w14:paraId="2905E15D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 xml:space="preserve">Level of creatinine &gt;177 </w:t>
            </w:r>
            <w:proofErr w:type="spellStart"/>
            <w:r w:rsidRPr="001C4D3C">
              <w:rPr>
                <w:rFonts w:eastAsiaTheme="minorEastAsia"/>
              </w:rPr>
              <w:t>μmol</w:t>
            </w:r>
            <w:proofErr w:type="spellEnd"/>
            <w:r w:rsidRPr="001C4D3C">
              <w:rPr>
                <w:rFonts w:eastAsiaTheme="minorEastAsia"/>
              </w:rPr>
              <w:t xml:space="preserve">/L after rehydration or new require for </w:t>
            </w:r>
            <w:proofErr w:type="spellStart"/>
            <w:r w:rsidRPr="001C4D3C">
              <w:rPr>
                <w:rFonts w:eastAsiaTheme="minorEastAsia"/>
              </w:rPr>
              <w:t>haemodialysis</w:t>
            </w:r>
            <w:proofErr w:type="spellEnd"/>
            <w:r w:rsidRPr="001C4D3C">
              <w:rPr>
                <w:rFonts w:eastAsiaTheme="minorEastAsia"/>
              </w:rPr>
              <w:t xml:space="preserve"> or </w:t>
            </w:r>
            <w:proofErr w:type="spellStart"/>
            <w:r w:rsidRPr="001C4D3C">
              <w:rPr>
                <w:rFonts w:eastAsiaTheme="minorEastAsia"/>
              </w:rPr>
              <w:t>haemofiltration</w:t>
            </w:r>
            <w:proofErr w:type="spellEnd"/>
            <w:r w:rsidRPr="001C4D3C">
              <w:rPr>
                <w:rFonts w:eastAsiaTheme="minorEastAsia"/>
              </w:rPr>
              <w:t xml:space="preserve"> </w:t>
            </w:r>
          </w:p>
        </w:tc>
      </w:tr>
      <w:tr w:rsidR="00D21339" w:rsidRPr="001C4D3C" w14:paraId="2257CFC0" w14:textId="77777777" w:rsidTr="003B57A1">
        <w:tc>
          <w:tcPr>
            <w:tcW w:w="2678" w:type="dxa"/>
          </w:tcPr>
          <w:p w14:paraId="58B88213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Multiple organ failure</w:t>
            </w:r>
          </w:p>
        </w:tc>
        <w:tc>
          <w:tcPr>
            <w:tcW w:w="5618" w:type="dxa"/>
          </w:tcPr>
          <w:p w14:paraId="3962E77F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Sequential failure occurs in two or more organs.</w:t>
            </w:r>
          </w:p>
        </w:tc>
      </w:tr>
      <w:tr w:rsidR="00D21339" w:rsidRPr="001C4D3C" w14:paraId="3E1D23FC" w14:textId="77777777" w:rsidTr="003B57A1">
        <w:tc>
          <w:tcPr>
            <w:tcW w:w="2678" w:type="dxa"/>
          </w:tcPr>
          <w:p w14:paraId="1DC9BFB6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Transient organ failure</w:t>
            </w:r>
          </w:p>
        </w:tc>
        <w:tc>
          <w:tcPr>
            <w:tcW w:w="5618" w:type="dxa"/>
          </w:tcPr>
          <w:p w14:paraId="5FCC5D1E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The same organ system failed for less than 48 hours.</w:t>
            </w:r>
          </w:p>
        </w:tc>
      </w:tr>
      <w:tr w:rsidR="00D21339" w:rsidRPr="001C4D3C" w14:paraId="5CD2F273" w14:textId="77777777" w:rsidTr="003B57A1">
        <w:tc>
          <w:tcPr>
            <w:tcW w:w="2678" w:type="dxa"/>
          </w:tcPr>
          <w:p w14:paraId="7EFA5D73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Persistent organ failure</w:t>
            </w:r>
          </w:p>
        </w:tc>
        <w:tc>
          <w:tcPr>
            <w:tcW w:w="5618" w:type="dxa"/>
          </w:tcPr>
          <w:p w14:paraId="65DFFBFC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1C4D3C">
              <w:rPr>
                <w:rFonts w:eastAsiaTheme="minorEastAsia"/>
              </w:rPr>
              <w:t>The same organ system failed for 48 hours or more.</w:t>
            </w:r>
          </w:p>
        </w:tc>
      </w:tr>
      <w:tr w:rsidR="00D21339" w:rsidRPr="001C4D3C" w14:paraId="7B00B889" w14:textId="77777777" w:rsidTr="003B57A1">
        <w:tc>
          <w:tcPr>
            <w:tcW w:w="2678" w:type="dxa"/>
            <w:hideMark/>
          </w:tcPr>
          <w:p w14:paraId="23AC01F1" w14:textId="77777777" w:rsidR="00D21339" w:rsidRPr="001C4D3C" w:rsidRDefault="00D21339" w:rsidP="00896BD8">
            <w:pPr>
              <w:spacing w:before="120" w:line="240" w:lineRule="auto"/>
              <w:rPr>
                <w:rFonts w:eastAsiaTheme="minorEastAsia"/>
                <w:b/>
                <w:bCs/>
              </w:rPr>
            </w:pPr>
            <w:r w:rsidRPr="001C4D3C">
              <w:rPr>
                <w:rFonts w:eastAsiaTheme="minorEastAsia"/>
                <w:b/>
                <w:bCs/>
              </w:rPr>
              <w:t>Death</w:t>
            </w:r>
          </w:p>
        </w:tc>
        <w:tc>
          <w:tcPr>
            <w:tcW w:w="5618" w:type="dxa"/>
            <w:hideMark/>
          </w:tcPr>
          <w:p w14:paraId="18D33E10" w14:textId="77777777" w:rsidR="00D21339" w:rsidRPr="001C4D3C" w:rsidRDefault="00D21339" w:rsidP="00896BD8">
            <w:pPr>
              <w:autoSpaceDE w:val="0"/>
              <w:autoSpaceDN w:val="0"/>
              <w:adjustRightInd w:val="0"/>
              <w:spacing w:before="120" w:line="240" w:lineRule="auto"/>
              <w:jc w:val="left"/>
              <w:rPr>
                <w:rFonts w:eastAsiaTheme="minorEastAsia"/>
              </w:rPr>
            </w:pPr>
            <w:r w:rsidRPr="001E4279">
              <w:rPr>
                <w:rFonts w:eastAsiaTheme="minorEastAsia"/>
              </w:rPr>
              <w:t>Death due to complications related to acute pancreatitis</w:t>
            </w:r>
            <w:r>
              <w:rPr>
                <w:rFonts w:eastAsiaTheme="minorEastAsia"/>
              </w:rPr>
              <w:t>.</w:t>
            </w:r>
          </w:p>
        </w:tc>
      </w:tr>
    </w:tbl>
    <w:p w14:paraId="65B45FF8" w14:textId="77777777" w:rsidR="00D21339" w:rsidRDefault="00D21339" w:rsidP="00896BD8">
      <w:pPr>
        <w:spacing w:before="120" w:line="240" w:lineRule="auto"/>
      </w:pPr>
      <w:r w:rsidRPr="00A071FB">
        <w:rPr>
          <w:b/>
          <w:bCs/>
        </w:rPr>
        <w:t>Abbreviations:</w:t>
      </w:r>
      <w:r w:rsidRPr="001C4D3C">
        <w:t xml:space="preserve"> </w:t>
      </w:r>
      <w:r w:rsidRPr="001E4279">
        <w:t>Acute pancreatitis=AP. Mild acute pancreatitis=MAP. Moderately severe acute pancreatitis=MSAP. Severe acute pancreatitis=SAP. Pancreatic pseudocyst=PPC. Walled-off necrosis=WON. Acute peripancreatic fluid collection=APFC. Acute necrosis collection=ANC. Hypertriglyceridemia=HTG</w:t>
      </w:r>
    </w:p>
    <w:p w14:paraId="2D35B717" w14:textId="0F0E9E9E" w:rsidR="00BD0B81" w:rsidRDefault="00BD0B81" w:rsidP="00896BD8">
      <w:pPr>
        <w:spacing w:before="120" w:line="240" w:lineRule="auto"/>
      </w:pPr>
    </w:p>
    <w:p w14:paraId="5FBC2EE7" w14:textId="6513276D" w:rsidR="00D21339" w:rsidRPr="00386E51" w:rsidRDefault="00D21339" w:rsidP="00896BD8">
      <w:pPr>
        <w:autoSpaceDE w:val="0"/>
        <w:autoSpaceDN w:val="0"/>
        <w:adjustRightInd w:val="0"/>
        <w:spacing w:before="120" w:line="240" w:lineRule="auto"/>
        <w:outlineLvl w:val="0"/>
        <w:rPr>
          <w:rFonts w:eastAsia="宋体" w:cs="Times New Roman"/>
          <w:b/>
          <w:bCs/>
          <w:color w:val="000000" w:themeColor="text1"/>
          <w:szCs w:val="28"/>
        </w:rPr>
      </w:pPr>
      <w:r w:rsidRPr="00386E51">
        <w:rPr>
          <w:rFonts w:eastAsia="宋体" w:cs="Times New Roman"/>
          <w:b/>
          <w:bCs/>
          <w:color w:val="000000" w:themeColor="text1"/>
          <w:szCs w:val="28"/>
        </w:rPr>
        <w:t>Supplementary Table 2. Complications of AP patients between non-pregnan</w:t>
      </w:r>
      <w:r w:rsidR="00FA3150">
        <w:rPr>
          <w:rFonts w:eastAsia="宋体" w:cs="Times New Roman"/>
          <w:b/>
          <w:bCs/>
          <w:color w:val="000000" w:themeColor="text1"/>
          <w:szCs w:val="28"/>
        </w:rPr>
        <w:t>t</w:t>
      </w:r>
      <w:r w:rsidRPr="00386E51">
        <w:rPr>
          <w:rFonts w:eastAsia="宋体" w:cs="Times New Roman"/>
          <w:b/>
          <w:bCs/>
          <w:color w:val="000000" w:themeColor="text1"/>
          <w:szCs w:val="28"/>
        </w:rPr>
        <w:t xml:space="preserve"> and pregnan</w:t>
      </w:r>
      <w:r w:rsidR="00FA3150">
        <w:rPr>
          <w:rFonts w:eastAsia="宋体" w:cs="Times New Roman"/>
          <w:b/>
          <w:bCs/>
          <w:color w:val="000000" w:themeColor="text1"/>
          <w:szCs w:val="28"/>
        </w:rPr>
        <w:t>t</w:t>
      </w:r>
      <w:r w:rsidRPr="00386E51">
        <w:rPr>
          <w:rFonts w:eastAsia="宋体" w:cs="Times New Roman"/>
          <w:b/>
          <w:bCs/>
          <w:color w:val="000000" w:themeColor="text1"/>
          <w:szCs w:val="28"/>
        </w:rPr>
        <w:t xml:space="preserve"> groups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925"/>
        <w:gridCol w:w="1872"/>
        <w:gridCol w:w="1413"/>
        <w:gridCol w:w="2109"/>
        <w:gridCol w:w="987"/>
      </w:tblGrid>
      <w:tr w:rsidR="00D21339" w:rsidRPr="009F5441" w14:paraId="74952220" w14:textId="77777777" w:rsidTr="003B57A1"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045E2" w14:textId="77777777" w:rsidR="00D21339" w:rsidRPr="00B92AF5" w:rsidRDefault="00D21339" w:rsidP="00896BD8">
            <w:pPr>
              <w:spacing w:before="120" w:line="240" w:lineRule="auto"/>
              <w:rPr>
                <w:b/>
                <w:bCs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5D381" w14:textId="77777777" w:rsidR="00D21339" w:rsidRPr="009F5441" w:rsidRDefault="00D21339" w:rsidP="00896BD8">
            <w:pPr>
              <w:spacing w:before="120" w:line="240" w:lineRule="auto"/>
            </w:pPr>
            <w:r w:rsidRPr="00B92AF5">
              <w:rPr>
                <w:b/>
                <w:bCs/>
              </w:rPr>
              <w:t>All patients(n=</w:t>
            </w:r>
            <w:r>
              <w:rPr>
                <w:b/>
                <w:bCs/>
              </w:rPr>
              <w:t>233</w:t>
            </w:r>
            <w:r w:rsidRPr="00B92AF5">
              <w:rPr>
                <w:b/>
                <w:bCs/>
              </w:rPr>
              <w:t>)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FE4FC" w14:textId="672D27AC" w:rsidR="00D21339" w:rsidRPr="009F5441" w:rsidRDefault="00D21339" w:rsidP="00896BD8">
            <w:pPr>
              <w:spacing w:before="120" w:line="240" w:lineRule="auto"/>
            </w:pPr>
            <w:bookmarkStart w:id="1" w:name="_Hlk112682807"/>
            <w:r>
              <w:rPr>
                <w:b/>
                <w:bCs/>
              </w:rPr>
              <w:t>P</w:t>
            </w:r>
            <w:r w:rsidRPr="00423643">
              <w:rPr>
                <w:b/>
                <w:bCs/>
              </w:rPr>
              <w:t>regnan</w:t>
            </w:r>
            <w:bookmarkEnd w:id="1"/>
            <w:r w:rsidR="00A071FB">
              <w:rPr>
                <w:b/>
                <w:bCs/>
              </w:rPr>
              <w:t>cy</w:t>
            </w:r>
            <w:r w:rsidRPr="00423643">
              <w:rPr>
                <w:b/>
                <w:bCs/>
              </w:rPr>
              <w:t xml:space="preserve"> </w:t>
            </w:r>
            <w:r w:rsidRPr="00B92AF5">
              <w:rPr>
                <w:b/>
                <w:bCs/>
              </w:rPr>
              <w:t>=</w:t>
            </w:r>
            <w:r>
              <w:rPr>
                <w:b/>
                <w:bCs/>
              </w:rPr>
              <w:t>49</w:t>
            </w:r>
            <w:r w:rsidRPr="00B92AF5">
              <w:rPr>
                <w:b/>
                <w:bCs/>
              </w:rPr>
              <w:t>(</w:t>
            </w:r>
            <w:r>
              <w:rPr>
                <w:b/>
                <w:bCs/>
              </w:rPr>
              <w:t>21.0</w:t>
            </w:r>
            <w:r w:rsidRPr="00B92AF5">
              <w:rPr>
                <w:b/>
                <w:bCs/>
              </w:rPr>
              <w:t>%)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091C2" w14:textId="5FA64282" w:rsidR="00D21339" w:rsidRPr="009F5441" w:rsidRDefault="00D21339" w:rsidP="00896BD8">
            <w:pPr>
              <w:spacing w:before="120" w:line="240" w:lineRule="auto"/>
            </w:pPr>
            <w:r>
              <w:rPr>
                <w:b/>
                <w:bCs/>
              </w:rPr>
              <w:t>N</w:t>
            </w:r>
            <w:r w:rsidRPr="00423643">
              <w:rPr>
                <w:b/>
                <w:bCs/>
              </w:rPr>
              <w:t>on-pregnan</w:t>
            </w:r>
            <w:r w:rsidR="00A071FB">
              <w:rPr>
                <w:b/>
                <w:bCs/>
              </w:rPr>
              <w:t>cy</w:t>
            </w:r>
            <w:r w:rsidRPr="00B92AF5">
              <w:rPr>
                <w:b/>
                <w:bCs/>
              </w:rPr>
              <w:t xml:space="preserve"> =</w:t>
            </w:r>
            <w:r>
              <w:rPr>
                <w:b/>
                <w:bCs/>
              </w:rPr>
              <w:t>184</w:t>
            </w:r>
            <w:r w:rsidRPr="00B92AF5">
              <w:rPr>
                <w:b/>
                <w:bCs/>
              </w:rPr>
              <w:t>(</w:t>
            </w:r>
            <w:r>
              <w:rPr>
                <w:b/>
                <w:bCs/>
              </w:rPr>
              <w:t>79.0</w:t>
            </w:r>
            <w:r w:rsidRPr="00B92AF5">
              <w:rPr>
                <w:b/>
                <w:bCs/>
              </w:rPr>
              <w:t>%)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47CC4" w14:textId="77777777" w:rsidR="00D21339" w:rsidRPr="00B92AF5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B92AF5">
              <w:rPr>
                <w:b/>
                <w:bCs/>
              </w:rPr>
              <w:t>P</w:t>
            </w:r>
          </w:p>
          <w:p w14:paraId="2FC35B5F" w14:textId="08526F10" w:rsidR="00D21339" w:rsidRPr="009F5441" w:rsidRDefault="00D21339" w:rsidP="00896BD8">
            <w:pPr>
              <w:spacing w:before="120" w:line="240" w:lineRule="auto"/>
            </w:pPr>
            <w:r w:rsidRPr="00B92AF5">
              <w:rPr>
                <w:b/>
                <w:bCs/>
              </w:rPr>
              <w:t>values</w:t>
            </w:r>
          </w:p>
        </w:tc>
      </w:tr>
      <w:tr w:rsidR="00D21339" w:rsidRPr="009F5441" w14:paraId="36A35EC3" w14:textId="77777777" w:rsidTr="00006B49">
        <w:tc>
          <w:tcPr>
            <w:tcW w:w="11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4B24EE" w14:textId="77777777" w:rsidR="00D21339" w:rsidRPr="00F348E2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F348E2">
              <w:rPr>
                <w:b/>
                <w:bCs/>
              </w:rPr>
              <w:lastRenderedPageBreak/>
              <w:t>ANC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D48951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37(15.9%)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4AD83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6(12.2%)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A14032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31(16.8%)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B48C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.433</w:t>
            </w:r>
            <w:r w:rsidRPr="00B92AF5">
              <w:rPr>
                <w:rFonts w:hint="eastAsia"/>
              </w:rPr>
              <w:t>‡</w:t>
            </w:r>
          </w:p>
        </w:tc>
      </w:tr>
      <w:tr w:rsidR="00D21339" w:rsidRPr="009F5441" w14:paraId="76015030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3B01" w14:textId="77777777" w:rsidR="00D21339" w:rsidRPr="00F348E2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F348E2">
              <w:rPr>
                <w:b/>
                <w:bCs/>
              </w:rPr>
              <w:t>ANC infection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F58DF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21(9.0%)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561B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5(10.2%)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0FD49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16(8.7%)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AB30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.743</w:t>
            </w:r>
            <w:r w:rsidRPr="00B92AF5">
              <w:rPr>
                <w:rFonts w:hint="eastAsia"/>
              </w:rPr>
              <w:t>‡</w:t>
            </w:r>
          </w:p>
        </w:tc>
      </w:tr>
      <w:tr w:rsidR="00D21339" w:rsidRPr="009F5441" w14:paraId="4537C19C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E361A" w14:textId="77777777" w:rsidR="00D21339" w:rsidRPr="00F348E2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F348E2">
              <w:rPr>
                <w:b/>
                <w:bCs/>
              </w:rPr>
              <w:t>WON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E563E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13(5.6%)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5759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5(10.2%)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6CE79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8(4.3%)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BA2F7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.112</w:t>
            </w:r>
            <w:r w:rsidRPr="00B92AF5">
              <w:rPr>
                <w:rFonts w:hint="eastAsia"/>
              </w:rPr>
              <w:t>‡</w:t>
            </w:r>
          </w:p>
        </w:tc>
      </w:tr>
      <w:tr w:rsidR="00D21339" w:rsidRPr="009F5441" w14:paraId="57212A33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B5C63" w14:textId="77777777" w:rsidR="00D21339" w:rsidRPr="00F348E2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F348E2">
              <w:rPr>
                <w:b/>
                <w:bCs/>
              </w:rPr>
              <w:t>WON infection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3E5DB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12(5.2%)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5DCA0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5(10.2%)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DA656" w14:textId="77777777" w:rsidR="00D21339" w:rsidRPr="009F5441" w:rsidRDefault="00D21339" w:rsidP="00896BD8">
            <w:pPr>
              <w:spacing w:before="120" w:line="240" w:lineRule="auto"/>
            </w:pPr>
            <w:r w:rsidRPr="009F5441">
              <w:t>7(3.8%)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324A2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.072</w:t>
            </w:r>
            <w:r w:rsidRPr="00B92AF5">
              <w:rPr>
                <w:rFonts w:hint="eastAsia"/>
              </w:rPr>
              <w:t>‡</w:t>
            </w:r>
          </w:p>
        </w:tc>
      </w:tr>
      <w:tr w:rsidR="00D21339" w:rsidRPr="009F5441" w14:paraId="457CE7E8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CCE14" w14:textId="77777777" w:rsidR="00D21339" w:rsidRPr="00F348E2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F348E2">
              <w:rPr>
                <w:b/>
                <w:bCs/>
              </w:rPr>
              <w:t>PPC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AB028" w14:textId="77777777" w:rsidR="00D21339" w:rsidRPr="009F5441" w:rsidRDefault="00D21339" w:rsidP="00896BD8">
            <w:pPr>
              <w:spacing w:before="120" w:line="240" w:lineRule="auto"/>
            </w:pPr>
            <w:r>
              <w:t>2</w:t>
            </w:r>
            <w:r w:rsidRPr="009F5441">
              <w:t>(</w:t>
            </w:r>
            <w:r>
              <w:t>0.9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4AEAB" w14:textId="77777777" w:rsidR="00D21339" w:rsidRPr="009F5441" w:rsidRDefault="00D21339" w:rsidP="00896BD8">
            <w:pPr>
              <w:spacing w:before="120" w:line="240" w:lineRule="auto"/>
            </w:pPr>
            <w:r>
              <w:t>2</w:t>
            </w:r>
            <w:r w:rsidRPr="009F5441">
              <w:t>(</w:t>
            </w:r>
            <w:r>
              <w:t>4.1</w:t>
            </w:r>
            <w:r w:rsidRPr="009F5441">
              <w:t>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DC28C" w14:textId="77777777" w:rsidR="00D21339" w:rsidRPr="00006B49" w:rsidRDefault="00D21339" w:rsidP="00896BD8">
            <w:pPr>
              <w:spacing w:before="120" w:line="240" w:lineRule="auto"/>
            </w:pPr>
            <w:r w:rsidRPr="00006B49"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D21F8" w14:textId="77777777" w:rsidR="00D21339" w:rsidRPr="00006B49" w:rsidRDefault="00D21339" w:rsidP="00896BD8">
            <w:pPr>
              <w:spacing w:before="120" w:line="240" w:lineRule="auto"/>
            </w:pPr>
            <w:r w:rsidRPr="00006B49">
              <w:rPr>
                <w:rFonts w:hint="eastAsia"/>
              </w:rPr>
              <w:t>0</w:t>
            </w:r>
            <w:r w:rsidRPr="00006B49">
              <w:t>.044</w:t>
            </w:r>
            <w:r w:rsidRPr="00006B49">
              <w:rPr>
                <w:rFonts w:hint="eastAsia"/>
              </w:rPr>
              <w:t>†</w:t>
            </w:r>
          </w:p>
        </w:tc>
      </w:tr>
      <w:tr w:rsidR="00D21339" w:rsidRPr="009F5441" w14:paraId="60E29BFF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98DB0" w14:textId="77777777" w:rsidR="00D21339" w:rsidRPr="00F348E2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F348E2">
              <w:rPr>
                <w:b/>
                <w:bCs/>
              </w:rPr>
              <w:t>PPC infection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940C" w14:textId="77777777" w:rsidR="00D21339" w:rsidRPr="009F5441" w:rsidRDefault="00D21339" w:rsidP="00896BD8">
            <w:pPr>
              <w:spacing w:before="120" w:line="240" w:lineRule="auto"/>
            </w:pPr>
            <w:r>
              <w:t>2</w:t>
            </w:r>
            <w:r w:rsidRPr="009F5441">
              <w:t>(</w:t>
            </w:r>
            <w:r>
              <w:t>0.9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5548C" w14:textId="77777777" w:rsidR="00D21339" w:rsidRPr="009F5441" w:rsidRDefault="00D21339" w:rsidP="00896BD8">
            <w:pPr>
              <w:spacing w:before="120" w:line="240" w:lineRule="auto"/>
            </w:pPr>
            <w:r>
              <w:t>1</w:t>
            </w:r>
            <w:r w:rsidRPr="009F5441">
              <w:t>(</w:t>
            </w:r>
            <w:r>
              <w:t>2.0</w:t>
            </w:r>
            <w:r w:rsidRPr="009F5441">
              <w:t>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93D92" w14:textId="77777777" w:rsidR="00D21339" w:rsidRPr="009F5441" w:rsidRDefault="00D21339" w:rsidP="00896BD8">
            <w:pPr>
              <w:spacing w:before="120" w:line="240" w:lineRule="auto"/>
            </w:pPr>
            <w:r>
              <w:t>1</w:t>
            </w:r>
            <w:r w:rsidRPr="009F5441">
              <w:t>(</w:t>
            </w:r>
            <w:r>
              <w:t>0.5</w:t>
            </w:r>
            <w:r w:rsidRPr="009F5441">
              <w:t>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C0B84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.377</w:t>
            </w:r>
            <w:r w:rsidRPr="00B92AF5">
              <w:rPr>
                <w:rFonts w:hint="eastAsia"/>
              </w:rPr>
              <w:t>†</w:t>
            </w:r>
          </w:p>
        </w:tc>
      </w:tr>
      <w:tr w:rsidR="00D21339" w:rsidRPr="009F5441" w14:paraId="502CFDDA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765B1" w14:textId="77777777" w:rsidR="00D21339" w:rsidRPr="00F348E2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F348E2">
              <w:rPr>
                <w:b/>
                <w:bCs/>
              </w:rPr>
              <w:t>APFC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53243" w14:textId="77777777" w:rsidR="00D21339" w:rsidRPr="009F5441" w:rsidRDefault="00D21339" w:rsidP="00896BD8">
            <w:pPr>
              <w:spacing w:before="120" w:line="240" w:lineRule="auto"/>
            </w:pPr>
            <w:r>
              <w:t>75</w:t>
            </w:r>
            <w:r w:rsidRPr="009F5441">
              <w:t>(</w:t>
            </w:r>
            <w:r>
              <w:t>32.2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5EAAB" w14:textId="77777777" w:rsidR="00D21339" w:rsidRPr="009F5441" w:rsidRDefault="00D21339" w:rsidP="00896BD8">
            <w:pPr>
              <w:spacing w:before="120" w:line="240" w:lineRule="auto"/>
            </w:pPr>
            <w:r>
              <w:t>14</w:t>
            </w:r>
            <w:r w:rsidRPr="009F5441">
              <w:t>(</w:t>
            </w:r>
            <w:r>
              <w:t>28.6</w:t>
            </w:r>
            <w:r w:rsidRPr="009F5441">
              <w:t>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849AF" w14:textId="77777777" w:rsidR="00D21339" w:rsidRPr="009F5441" w:rsidRDefault="00D21339" w:rsidP="00896BD8">
            <w:pPr>
              <w:spacing w:before="120" w:line="240" w:lineRule="auto"/>
            </w:pPr>
            <w:r>
              <w:t>61</w:t>
            </w:r>
            <w:r w:rsidRPr="009F5441">
              <w:t>(</w:t>
            </w:r>
            <w:r>
              <w:t>33.2</w:t>
            </w:r>
            <w:r w:rsidRPr="009F5441">
              <w:t>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F94D2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.542</w:t>
            </w:r>
            <w:r w:rsidRPr="00B92AF5">
              <w:rPr>
                <w:rFonts w:hint="eastAsia"/>
              </w:rPr>
              <w:t>‡</w:t>
            </w:r>
          </w:p>
        </w:tc>
      </w:tr>
      <w:tr w:rsidR="00D21339" w:rsidRPr="009F5441" w14:paraId="2716CF6D" w14:textId="77777777" w:rsidTr="00006B49"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36B8F" w14:textId="77777777" w:rsidR="00D21339" w:rsidRPr="00F348E2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F348E2">
              <w:rPr>
                <w:b/>
                <w:bCs/>
              </w:rPr>
              <w:t>APFC infection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124536" w14:textId="77777777" w:rsidR="00D21339" w:rsidRPr="009F5441" w:rsidRDefault="00D21339" w:rsidP="00896BD8">
            <w:pPr>
              <w:spacing w:before="120" w:line="240" w:lineRule="auto"/>
            </w:pPr>
            <w:r>
              <w:t>6</w:t>
            </w:r>
            <w:r w:rsidRPr="009F5441">
              <w:t>(</w:t>
            </w:r>
            <w:r>
              <w:t>2.6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F5F08D" w14:textId="77777777" w:rsidR="00D21339" w:rsidRPr="009F5441" w:rsidRDefault="00D21339" w:rsidP="00896BD8">
            <w:pPr>
              <w:spacing w:before="120" w:line="240" w:lineRule="auto"/>
            </w:pPr>
            <w:r>
              <w:t>3</w:t>
            </w:r>
            <w:r w:rsidRPr="009F5441">
              <w:t>(</w:t>
            </w:r>
            <w:r>
              <w:t>6.1</w:t>
            </w:r>
            <w:r w:rsidRPr="009F5441">
              <w:t>%)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1A1316" w14:textId="77777777" w:rsidR="00D21339" w:rsidRPr="009F5441" w:rsidRDefault="00D21339" w:rsidP="00896BD8">
            <w:pPr>
              <w:spacing w:before="120" w:line="240" w:lineRule="auto"/>
            </w:pPr>
            <w:r>
              <w:t>3</w:t>
            </w:r>
            <w:r w:rsidRPr="009F5441">
              <w:t>(</w:t>
            </w:r>
            <w:r>
              <w:t>1.6</w:t>
            </w:r>
            <w:r w:rsidRPr="009F5441">
              <w:t>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5AFFDD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.109</w:t>
            </w:r>
            <w:r w:rsidRPr="00B92AF5">
              <w:rPr>
                <w:rFonts w:hint="eastAsia"/>
              </w:rPr>
              <w:t>†</w:t>
            </w:r>
          </w:p>
        </w:tc>
      </w:tr>
    </w:tbl>
    <w:p w14:paraId="3120521B" w14:textId="77777777" w:rsidR="00D21339" w:rsidRPr="00A071FB" w:rsidRDefault="00D21339" w:rsidP="00896BD8">
      <w:pPr>
        <w:spacing w:before="120" w:line="240" w:lineRule="auto"/>
      </w:pPr>
      <w:r w:rsidRPr="00A071FB">
        <w:t xml:space="preserve">Categorical variables are presented as number (percentage). </w:t>
      </w:r>
      <w:r w:rsidRPr="00A071FB">
        <w:rPr>
          <w:rFonts w:hint="eastAsia"/>
        </w:rPr>
        <w:t>‡</w:t>
      </w:r>
      <w:r w:rsidRPr="00A071FB">
        <w:rPr>
          <w:rFonts w:hint="eastAsia"/>
        </w:rPr>
        <w:t xml:space="preserve"> </w:t>
      </w:r>
      <w:r w:rsidRPr="00A071FB">
        <w:t>Pearson Chi-Square test</w:t>
      </w:r>
      <w:r w:rsidRPr="00A071FB">
        <w:rPr>
          <w:rFonts w:hint="eastAsia"/>
        </w:rPr>
        <w:t xml:space="preserve">. </w:t>
      </w:r>
      <w:r w:rsidRPr="00A071FB">
        <w:rPr>
          <w:rFonts w:hint="eastAsia"/>
        </w:rPr>
        <w:t>†</w:t>
      </w:r>
      <w:r w:rsidRPr="00A071FB">
        <w:t xml:space="preserve">Fisher's exact test. </w:t>
      </w:r>
    </w:p>
    <w:p w14:paraId="3FFA908D" w14:textId="5D7B79A0" w:rsidR="00D21339" w:rsidRDefault="00D21339" w:rsidP="00896BD8">
      <w:pPr>
        <w:spacing w:before="120" w:line="240" w:lineRule="auto"/>
      </w:pPr>
      <w:r w:rsidRPr="00A071FB">
        <w:rPr>
          <w:b/>
          <w:bCs/>
        </w:rPr>
        <w:t>Abbreviations:</w:t>
      </w:r>
      <w:r w:rsidRPr="00A071FB">
        <w:t xml:space="preserve"> </w:t>
      </w:r>
      <w:r w:rsidRPr="00B92AF5">
        <w:t>Acute pancreatitis=AP.</w:t>
      </w:r>
      <w:r w:rsidR="00A071FB">
        <w:t xml:space="preserve"> </w:t>
      </w:r>
      <w:r>
        <w:t>Walled-off necrosis=WON. Acute necrosis collection=ANC.</w:t>
      </w:r>
      <w:r>
        <w:rPr>
          <w:rFonts w:hint="eastAsia"/>
        </w:rPr>
        <w:t xml:space="preserve"> </w:t>
      </w:r>
      <w:r w:rsidRPr="001C4D3C">
        <w:t>Pancreatic pseudocyst=PPC. Acute peripancreatic fluid collection=APFC.</w:t>
      </w:r>
    </w:p>
    <w:p w14:paraId="3EE7DAA8" w14:textId="0EA84427" w:rsidR="00D21339" w:rsidRDefault="00D21339" w:rsidP="00896BD8">
      <w:pPr>
        <w:spacing w:before="120" w:line="240" w:lineRule="auto"/>
      </w:pPr>
    </w:p>
    <w:p w14:paraId="3372A1A3" w14:textId="77777777" w:rsidR="00D21339" w:rsidRPr="00386E51" w:rsidRDefault="00D21339" w:rsidP="00896BD8">
      <w:pPr>
        <w:autoSpaceDE w:val="0"/>
        <w:autoSpaceDN w:val="0"/>
        <w:adjustRightInd w:val="0"/>
        <w:spacing w:before="120" w:line="240" w:lineRule="auto"/>
        <w:outlineLvl w:val="0"/>
        <w:rPr>
          <w:rFonts w:eastAsia="宋体" w:cs="Times New Roman"/>
          <w:b/>
          <w:bCs/>
          <w:color w:val="000000" w:themeColor="text1"/>
          <w:szCs w:val="28"/>
        </w:rPr>
      </w:pPr>
      <w:bookmarkStart w:id="2" w:name="_Hlk112765674"/>
      <w:r w:rsidRPr="00386E51">
        <w:rPr>
          <w:rFonts w:eastAsia="宋体" w:cs="Times New Roman"/>
          <w:b/>
          <w:bCs/>
          <w:color w:val="000000" w:themeColor="text1"/>
          <w:szCs w:val="28"/>
        </w:rPr>
        <w:t>Supplementary Table 3</w:t>
      </w:r>
      <w:bookmarkEnd w:id="2"/>
      <w:r w:rsidRPr="00386E51">
        <w:rPr>
          <w:rFonts w:eastAsia="宋体" w:cs="Times New Roman"/>
          <w:b/>
          <w:bCs/>
          <w:color w:val="000000" w:themeColor="text1"/>
          <w:szCs w:val="28"/>
        </w:rPr>
        <w:t>. Complications of APIP patients with or without organ failure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707"/>
        <w:gridCol w:w="1700"/>
        <w:gridCol w:w="2089"/>
        <w:gridCol w:w="1847"/>
        <w:gridCol w:w="963"/>
      </w:tblGrid>
      <w:tr w:rsidR="00D21339" w:rsidRPr="009F5441" w14:paraId="5D55F9F4" w14:textId="77777777" w:rsidTr="003B57A1"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FAC27" w14:textId="77777777" w:rsidR="00D21339" w:rsidRPr="00B92AF5" w:rsidRDefault="00D21339" w:rsidP="00896BD8">
            <w:pPr>
              <w:spacing w:before="120" w:line="240" w:lineRule="auto"/>
              <w:rPr>
                <w:b/>
                <w:bCs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C2804" w14:textId="77777777" w:rsidR="00D21339" w:rsidRPr="009F5441" w:rsidRDefault="00D21339" w:rsidP="00896BD8">
            <w:pPr>
              <w:spacing w:before="120" w:line="240" w:lineRule="auto"/>
            </w:pPr>
            <w:r w:rsidRPr="00B92AF5">
              <w:rPr>
                <w:b/>
                <w:bCs/>
              </w:rPr>
              <w:t>All patients(n=</w:t>
            </w:r>
            <w:r>
              <w:rPr>
                <w:b/>
                <w:bCs/>
              </w:rPr>
              <w:t>49</w:t>
            </w:r>
            <w:r w:rsidRPr="00B92AF5">
              <w:rPr>
                <w:b/>
                <w:bCs/>
              </w:rPr>
              <w:t>)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47DEBE" w14:textId="77777777" w:rsidR="00D21339" w:rsidRPr="00B92AF5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B92AF5">
              <w:rPr>
                <w:b/>
                <w:bCs/>
              </w:rPr>
              <w:t>Organ</w:t>
            </w:r>
          </w:p>
          <w:p w14:paraId="59390F31" w14:textId="77777777" w:rsidR="00D21339" w:rsidRPr="009F5441" w:rsidRDefault="00D21339" w:rsidP="00896BD8">
            <w:pPr>
              <w:spacing w:before="120" w:line="240" w:lineRule="auto"/>
            </w:pPr>
            <w:r w:rsidRPr="00B92AF5">
              <w:rPr>
                <w:b/>
                <w:bCs/>
              </w:rPr>
              <w:t>failure=</w:t>
            </w:r>
            <w:r>
              <w:rPr>
                <w:b/>
                <w:bCs/>
              </w:rPr>
              <w:t>23</w:t>
            </w:r>
            <w:r w:rsidRPr="00B92AF5">
              <w:rPr>
                <w:b/>
                <w:bCs/>
              </w:rPr>
              <w:t>(</w:t>
            </w:r>
            <w:r>
              <w:rPr>
                <w:b/>
                <w:bCs/>
              </w:rPr>
              <w:t>46</w:t>
            </w:r>
            <w:r w:rsidRPr="00B92AF5">
              <w:rPr>
                <w:b/>
                <w:bCs/>
              </w:rPr>
              <w:t>.9%)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08A16A" w14:textId="77777777" w:rsidR="00D21339" w:rsidRPr="009F5441" w:rsidRDefault="00D21339" w:rsidP="00896BD8">
            <w:pPr>
              <w:spacing w:before="120" w:line="240" w:lineRule="auto"/>
            </w:pPr>
            <w:r w:rsidRPr="00F50C5E">
              <w:rPr>
                <w:b/>
                <w:bCs/>
              </w:rPr>
              <w:t xml:space="preserve">Non-Organ failure </w:t>
            </w:r>
            <w:r w:rsidRPr="00B92AF5">
              <w:rPr>
                <w:b/>
                <w:bCs/>
              </w:rPr>
              <w:t>=</w:t>
            </w:r>
            <w:r>
              <w:rPr>
                <w:b/>
                <w:bCs/>
              </w:rPr>
              <w:t>26</w:t>
            </w:r>
            <w:r w:rsidRPr="00B92AF5">
              <w:rPr>
                <w:b/>
                <w:bCs/>
              </w:rPr>
              <w:t>(</w:t>
            </w:r>
            <w:r>
              <w:rPr>
                <w:b/>
                <w:bCs/>
              </w:rPr>
              <w:t>53</w:t>
            </w:r>
            <w:r w:rsidRPr="00B92AF5">
              <w:rPr>
                <w:b/>
                <w:bCs/>
              </w:rPr>
              <w:t>.1%)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255ECF" w14:textId="77777777" w:rsidR="00D21339" w:rsidRPr="00B92AF5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B92AF5">
              <w:rPr>
                <w:b/>
                <w:bCs/>
              </w:rPr>
              <w:t>P</w:t>
            </w:r>
          </w:p>
          <w:p w14:paraId="67B31C6A" w14:textId="77777777" w:rsidR="00D21339" w:rsidRPr="009F5441" w:rsidRDefault="00D21339" w:rsidP="00896BD8">
            <w:pPr>
              <w:spacing w:before="120" w:line="240" w:lineRule="auto"/>
            </w:pPr>
            <w:proofErr w:type="spellStart"/>
            <w:r w:rsidRPr="00B92AF5">
              <w:rPr>
                <w:b/>
                <w:bCs/>
              </w:rPr>
              <w:t>valuese</w:t>
            </w:r>
            <w:proofErr w:type="spellEnd"/>
          </w:p>
        </w:tc>
      </w:tr>
      <w:tr w:rsidR="00D21339" w:rsidRPr="009F5441" w14:paraId="344E2CFA" w14:textId="77777777" w:rsidTr="00006B49">
        <w:tc>
          <w:tcPr>
            <w:tcW w:w="11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62F19D" w14:textId="77777777" w:rsidR="00D21339" w:rsidRPr="004029DC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4029DC">
              <w:rPr>
                <w:b/>
                <w:bCs/>
              </w:rPr>
              <w:t>ANC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BE40F" w14:textId="77777777" w:rsidR="00D21339" w:rsidRPr="009F5441" w:rsidRDefault="00D21339" w:rsidP="00896BD8">
            <w:pPr>
              <w:spacing w:before="120" w:line="240" w:lineRule="auto"/>
            </w:pPr>
            <w:r>
              <w:t>6</w:t>
            </w:r>
            <w:r w:rsidRPr="009F5441">
              <w:t>(</w:t>
            </w:r>
            <w:r>
              <w:t>12.2</w:t>
            </w:r>
            <w:r w:rsidRPr="009F5441">
              <w:t>%)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C8ECFC" w14:textId="77777777" w:rsidR="00D21339" w:rsidRPr="009F5441" w:rsidRDefault="00D21339" w:rsidP="00896BD8">
            <w:pPr>
              <w:spacing w:before="120" w:line="240" w:lineRule="auto"/>
            </w:pPr>
            <w:r>
              <w:t>5</w:t>
            </w:r>
            <w:r w:rsidRPr="009F5441">
              <w:t>(</w:t>
            </w:r>
            <w:r>
              <w:t>21.7</w:t>
            </w:r>
            <w:r w:rsidRPr="009F5441">
              <w:t>%)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388213" w14:textId="77777777" w:rsidR="00D21339" w:rsidRPr="009F5441" w:rsidRDefault="00D21339" w:rsidP="00896BD8">
            <w:pPr>
              <w:spacing w:before="120" w:line="240" w:lineRule="auto"/>
            </w:pPr>
            <w:r>
              <w:t>1</w:t>
            </w:r>
            <w:r w:rsidRPr="009F5441">
              <w:t>(</w:t>
            </w:r>
            <w:r>
              <w:t>3.8</w:t>
            </w:r>
            <w:r w:rsidRPr="009F5441">
              <w:t>%)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2D690" w14:textId="77777777" w:rsidR="00D21339" w:rsidRPr="009F5441" w:rsidRDefault="00D21339" w:rsidP="00896BD8">
            <w:pPr>
              <w:spacing w:before="120" w:line="240" w:lineRule="auto"/>
            </w:pPr>
            <w:r>
              <w:t>0.086</w:t>
            </w:r>
            <w:r w:rsidRPr="00B92AF5">
              <w:rPr>
                <w:rFonts w:hint="eastAsia"/>
              </w:rPr>
              <w:t>†</w:t>
            </w:r>
          </w:p>
        </w:tc>
      </w:tr>
      <w:tr w:rsidR="00D21339" w:rsidRPr="009F5441" w14:paraId="197C49C2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446B" w14:textId="77777777" w:rsidR="00D21339" w:rsidRPr="004029DC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4029DC">
              <w:rPr>
                <w:b/>
                <w:bCs/>
              </w:rPr>
              <w:t>ANC infection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D8F4C" w14:textId="77777777" w:rsidR="00D21339" w:rsidRPr="009F5441" w:rsidRDefault="00D21339" w:rsidP="00896BD8">
            <w:pPr>
              <w:spacing w:before="120" w:line="240" w:lineRule="auto"/>
            </w:pPr>
            <w:r>
              <w:t>5</w:t>
            </w:r>
            <w:r w:rsidRPr="009F5441">
              <w:t>(</w:t>
            </w:r>
            <w:r>
              <w:t>10.2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F0298" w14:textId="77777777" w:rsidR="00D21339" w:rsidRPr="009F5441" w:rsidRDefault="00D21339" w:rsidP="00896BD8">
            <w:pPr>
              <w:spacing w:before="120" w:line="240" w:lineRule="auto"/>
            </w:pPr>
            <w:r>
              <w:t>4</w:t>
            </w:r>
            <w:r w:rsidRPr="009F5441">
              <w:t>(</w:t>
            </w:r>
            <w:r>
              <w:t>17.4</w:t>
            </w:r>
            <w:r w:rsidRPr="009F5441">
              <w:t>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34C99" w14:textId="77777777" w:rsidR="00D21339" w:rsidRPr="009F5441" w:rsidRDefault="00D21339" w:rsidP="00896BD8">
            <w:pPr>
              <w:spacing w:before="120" w:line="240" w:lineRule="auto"/>
            </w:pPr>
            <w:r>
              <w:t>1</w:t>
            </w:r>
            <w:r w:rsidRPr="009F5441">
              <w:t>(</w:t>
            </w:r>
            <w:r>
              <w:t>3.8</w:t>
            </w:r>
            <w:r w:rsidRPr="009F5441">
              <w:t>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E5915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.173</w:t>
            </w:r>
            <w:r w:rsidRPr="00B92AF5">
              <w:rPr>
                <w:rFonts w:hint="eastAsia"/>
              </w:rPr>
              <w:t>†</w:t>
            </w:r>
          </w:p>
        </w:tc>
      </w:tr>
      <w:tr w:rsidR="00D21339" w:rsidRPr="009F5441" w14:paraId="6F5971E0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643C2" w14:textId="77777777" w:rsidR="00D21339" w:rsidRPr="004029DC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4029DC">
              <w:rPr>
                <w:b/>
                <w:bCs/>
              </w:rPr>
              <w:t>WON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250BA" w14:textId="77777777" w:rsidR="00D21339" w:rsidRPr="009F5441" w:rsidRDefault="00D21339" w:rsidP="00896BD8">
            <w:pPr>
              <w:spacing w:before="120" w:line="240" w:lineRule="auto"/>
            </w:pPr>
            <w:r>
              <w:t>5</w:t>
            </w:r>
            <w:r w:rsidRPr="009F5441">
              <w:t>(</w:t>
            </w:r>
            <w:r>
              <w:t>10.2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D4F2" w14:textId="77777777" w:rsidR="00D21339" w:rsidRPr="009F5441" w:rsidRDefault="00D21339" w:rsidP="00896BD8">
            <w:pPr>
              <w:spacing w:before="120" w:line="240" w:lineRule="auto"/>
            </w:pPr>
            <w:r>
              <w:t>2</w:t>
            </w:r>
            <w:r w:rsidRPr="009F5441">
              <w:t>(</w:t>
            </w:r>
            <w:r>
              <w:t>8.7</w:t>
            </w:r>
            <w:r w:rsidRPr="009F5441">
              <w:t>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3EE6" w14:textId="77777777" w:rsidR="00D21339" w:rsidRPr="009F5441" w:rsidRDefault="00D21339" w:rsidP="00896BD8">
            <w:pPr>
              <w:spacing w:before="120" w:line="240" w:lineRule="auto"/>
            </w:pPr>
            <w:r>
              <w:t>3</w:t>
            </w:r>
            <w:r w:rsidRPr="009F5441">
              <w:t>(</w:t>
            </w:r>
            <w:r>
              <w:t>11.5</w:t>
            </w:r>
            <w:r w:rsidRPr="009F5441">
              <w:t>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EE87A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1</w:t>
            </w:r>
            <w:r>
              <w:t>.000</w:t>
            </w:r>
            <w:r w:rsidRPr="00B92AF5">
              <w:rPr>
                <w:rFonts w:hint="eastAsia"/>
              </w:rPr>
              <w:t>†</w:t>
            </w:r>
          </w:p>
        </w:tc>
      </w:tr>
      <w:tr w:rsidR="00D21339" w:rsidRPr="009F5441" w14:paraId="1116DD88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28B3F" w14:textId="77777777" w:rsidR="00D21339" w:rsidRPr="004029DC" w:rsidRDefault="00D21339" w:rsidP="00896BD8">
            <w:pPr>
              <w:spacing w:before="120" w:line="240" w:lineRule="auto"/>
              <w:rPr>
                <w:b/>
                <w:bCs/>
              </w:rPr>
            </w:pPr>
            <w:bookmarkStart w:id="3" w:name="_Hlk112764956"/>
            <w:r w:rsidRPr="004029DC">
              <w:rPr>
                <w:b/>
                <w:bCs/>
              </w:rPr>
              <w:t>WON infection</w:t>
            </w:r>
            <w:bookmarkEnd w:id="3"/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4C6E1" w14:textId="77777777" w:rsidR="00D21339" w:rsidRPr="009F5441" w:rsidRDefault="00D21339" w:rsidP="00896BD8">
            <w:pPr>
              <w:spacing w:before="120" w:line="240" w:lineRule="auto"/>
            </w:pPr>
            <w:r>
              <w:t>5</w:t>
            </w:r>
            <w:r w:rsidRPr="009F5441">
              <w:t>(</w:t>
            </w:r>
            <w:r>
              <w:t>10.2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E7B29" w14:textId="77777777" w:rsidR="00D21339" w:rsidRPr="009F5441" w:rsidRDefault="00D21339" w:rsidP="00896BD8">
            <w:pPr>
              <w:spacing w:before="120" w:line="240" w:lineRule="auto"/>
            </w:pPr>
            <w:bookmarkStart w:id="4" w:name="_Hlk112765037"/>
            <w:r w:rsidRPr="009F5441">
              <w:t>5(</w:t>
            </w:r>
            <w:r>
              <w:t>21.7</w:t>
            </w:r>
            <w:r w:rsidRPr="009F5441">
              <w:t>%)</w:t>
            </w:r>
            <w:bookmarkEnd w:id="4"/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78A11" w14:textId="77777777" w:rsidR="00D21339" w:rsidRPr="009F5441" w:rsidRDefault="00D21339" w:rsidP="00896BD8">
            <w:pPr>
              <w:spacing w:before="120" w:line="240" w:lineRule="auto"/>
            </w:pPr>
            <w:r>
              <w:t>0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89487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.018</w:t>
            </w:r>
            <w:r w:rsidRPr="00B92AF5">
              <w:rPr>
                <w:rFonts w:hint="eastAsia"/>
              </w:rPr>
              <w:t>†</w:t>
            </w:r>
          </w:p>
        </w:tc>
      </w:tr>
      <w:tr w:rsidR="00D21339" w:rsidRPr="009F5441" w14:paraId="7BB65FE4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5FC2" w14:textId="77777777" w:rsidR="00D21339" w:rsidRPr="004029DC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4029DC">
              <w:rPr>
                <w:b/>
                <w:bCs/>
              </w:rPr>
              <w:lastRenderedPageBreak/>
              <w:t>PPC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558B" w14:textId="77777777" w:rsidR="00D21339" w:rsidRPr="009F5441" w:rsidRDefault="00D21339" w:rsidP="00896BD8">
            <w:pPr>
              <w:spacing w:before="120" w:line="240" w:lineRule="auto"/>
            </w:pPr>
            <w:r>
              <w:t>2</w:t>
            </w:r>
            <w:r w:rsidRPr="009F5441">
              <w:t>(</w:t>
            </w:r>
            <w:r>
              <w:t>4.1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7496" w14:textId="77777777" w:rsidR="00D21339" w:rsidRPr="009F5441" w:rsidRDefault="00D21339" w:rsidP="00896BD8">
            <w:pPr>
              <w:spacing w:before="120" w:line="240" w:lineRule="auto"/>
            </w:pPr>
            <w:r>
              <w:t>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27616" w14:textId="77777777" w:rsidR="00D21339" w:rsidRPr="009F5441" w:rsidRDefault="00D21339" w:rsidP="00896BD8">
            <w:pPr>
              <w:spacing w:before="120" w:line="240" w:lineRule="auto"/>
            </w:pPr>
            <w:r>
              <w:t>2</w:t>
            </w:r>
            <w:r w:rsidRPr="009F5441">
              <w:t>(</w:t>
            </w:r>
            <w:r>
              <w:t>7.7</w:t>
            </w:r>
            <w:r w:rsidRPr="009F5441">
              <w:t>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8EA6E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.491</w:t>
            </w:r>
            <w:r w:rsidRPr="00B92AF5">
              <w:rPr>
                <w:rFonts w:hint="eastAsia"/>
              </w:rPr>
              <w:t>†</w:t>
            </w:r>
          </w:p>
        </w:tc>
      </w:tr>
      <w:tr w:rsidR="00D21339" w:rsidRPr="009F5441" w14:paraId="5B7BEAAF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9972E" w14:textId="77777777" w:rsidR="00D21339" w:rsidRPr="004029DC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4029DC">
              <w:rPr>
                <w:b/>
                <w:bCs/>
              </w:rPr>
              <w:t>PPC infection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9822D" w14:textId="77777777" w:rsidR="00D21339" w:rsidRPr="009F5441" w:rsidRDefault="00D21339" w:rsidP="00896BD8">
            <w:pPr>
              <w:spacing w:before="120" w:line="240" w:lineRule="auto"/>
            </w:pPr>
            <w:r>
              <w:t>1</w:t>
            </w:r>
            <w:r w:rsidRPr="009F5441">
              <w:t>(</w:t>
            </w:r>
            <w:r>
              <w:t>2.0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3B03F" w14:textId="77777777" w:rsidR="00D21339" w:rsidRPr="009F5441" w:rsidRDefault="00D21339" w:rsidP="00896BD8">
            <w:pPr>
              <w:spacing w:before="120" w:line="240" w:lineRule="auto"/>
            </w:pPr>
            <w:r>
              <w:t>0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D27B2" w14:textId="77777777" w:rsidR="00D21339" w:rsidRPr="009F5441" w:rsidRDefault="00D21339" w:rsidP="00896BD8">
            <w:pPr>
              <w:spacing w:before="120" w:line="240" w:lineRule="auto"/>
            </w:pPr>
            <w:r>
              <w:t>1</w:t>
            </w:r>
            <w:r w:rsidRPr="009F5441">
              <w:t>(</w:t>
            </w:r>
            <w:r>
              <w:t>3.8</w:t>
            </w:r>
            <w:r w:rsidRPr="009F5441">
              <w:t>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8A418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1</w:t>
            </w:r>
            <w:r>
              <w:t>.000</w:t>
            </w:r>
            <w:r w:rsidRPr="00B92AF5">
              <w:rPr>
                <w:rFonts w:hint="eastAsia"/>
              </w:rPr>
              <w:t>†</w:t>
            </w:r>
          </w:p>
        </w:tc>
      </w:tr>
      <w:tr w:rsidR="00D21339" w:rsidRPr="009F5441" w14:paraId="6267A2C0" w14:textId="77777777" w:rsidTr="00006B49"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71DBB" w14:textId="77777777" w:rsidR="00D21339" w:rsidRPr="004029DC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4029DC">
              <w:rPr>
                <w:b/>
                <w:bCs/>
              </w:rPr>
              <w:t>APFC</w:t>
            </w:r>
          </w:p>
        </w:tc>
        <w:tc>
          <w:tcPr>
            <w:tcW w:w="1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66D3" w14:textId="77777777" w:rsidR="00D21339" w:rsidRPr="009F5441" w:rsidRDefault="00D21339" w:rsidP="00896BD8">
            <w:pPr>
              <w:spacing w:before="120" w:line="240" w:lineRule="auto"/>
            </w:pPr>
            <w:r>
              <w:t>14</w:t>
            </w:r>
            <w:r w:rsidRPr="009F5441">
              <w:t>(</w:t>
            </w:r>
            <w:r>
              <w:t>28.6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88F7" w14:textId="77777777" w:rsidR="00D21339" w:rsidRPr="009F5441" w:rsidRDefault="00D21339" w:rsidP="00896BD8">
            <w:pPr>
              <w:spacing w:before="120" w:line="240" w:lineRule="auto"/>
            </w:pPr>
            <w:r>
              <w:t>8</w:t>
            </w:r>
            <w:r w:rsidRPr="009F5441">
              <w:t>(</w:t>
            </w:r>
            <w:r>
              <w:t>34.8</w:t>
            </w:r>
            <w:r w:rsidRPr="009F5441">
              <w:t>%)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03D2E" w14:textId="77777777" w:rsidR="00D21339" w:rsidRPr="009F5441" w:rsidRDefault="00D21339" w:rsidP="00896BD8">
            <w:pPr>
              <w:spacing w:before="120" w:line="240" w:lineRule="auto"/>
            </w:pPr>
            <w:r>
              <w:t>6</w:t>
            </w:r>
            <w:r w:rsidRPr="009F5441">
              <w:t>(</w:t>
            </w:r>
            <w:r>
              <w:t>23.1</w:t>
            </w:r>
            <w:r w:rsidRPr="009F5441">
              <w:t>%)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7D232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.365</w:t>
            </w:r>
            <w:r w:rsidRPr="00B92AF5">
              <w:rPr>
                <w:rFonts w:hint="eastAsia"/>
              </w:rPr>
              <w:t>‡</w:t>
            </w:r>
          </w:p>
        </w:tc>
      </w:tr>
      <w:tr w:rsidR="00D21339" w:rsidRPr="009F5441" w14:paraId="40EA0BC2" w14:textId="77777777" w:rsidTr="00006B49"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B90BE" w14:textId="77777777" w:rsidR="00D21339" w:rsidRPr="004029DC" w:rsidRDefault="00D21339" w:rsidP="00896BD8">
            <w:pPr>
              <w:spacing w:before="120" w:line="240" w:lineRule="auto"/>
              <w:rPr>
                <w:b/>
                <w:bCs/>
              </w:rPr>
            </w:pPr>
            <w:r w:rsidRPr="004029DC">
              <w:rPr>
                <w:b/>
                <w:bCs/>
              </w:rPr>
              <w:t>APFC infection</w:t>
            </w: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4C9F91" w14:textId="77777777" w:rsidR="00D21339" w:rsidRPr="009F5441" w:rsidRDefault="00D21339" w:rsidP="00896BD8">
            <w:pPr>
              <w:spacing w:before="120" w:line="240" w:lineRule="auto"/>
            </w:pPr>
            <w:r>
              <w:t>3</w:t>
            </w:r>
            <w:r w:rsidRPr="009F5441">
              <w:t>(</w:t>
            </w:r>
            <w:r>
              <w:t>6.1</w:t>
            </w:r>
            <w:r w:rsidRPr="009F5441">
              <w:t>%)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924FA5" w14:textId="77777777" w:rsidR="00D21339" w:rsidRPr="009F5441" w:rsidRDefault="00D21339" w:rsidP="00896BD8">
            <w:pPr>
              <w:spacing w:before="120" w:line="240" w:lineRule="auto"/>
            </w:pPr>
            <w:r>
              <w:t>2</w:t>
            </w:r>
            <w:r w:rsidRPr="009F5441">
              <w:t>(</w:t>
            </w:r>
            <w:r>
              <w:t>8.7</w:t>
            </w:r>
            <w:r w:rsidRPr="009F5441">
              <w:t>%)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66234" w14:textId="77777777" w:rsidR="00D21339" w:rsidRPr="009F5441" w:rsidRDefault="00D21339" w:rsidP="00896BD8">
            <w:pPr>
              <w:spacing w:before="120" w:line="240" w:lineRule="auto"/>
            </w:pPr>
            <w:r>
              <w:t>1</w:t>
            </w:r>
            <w:r w:rsidRPr="009F5441">
              <w:t>(</w:t>
            </w:r>
            <w:r>
              <w:t>3.8</w:t>
            </w:r>
            <w:r w:rsidRPr="009F5441">
              <w:t>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24912" w14:textId="77777777" w:rsidR="00D21339" w:rsidRPr="009F5441" w:rsidRDefault="00D21339" w:rsidP="00896BD8">
            <w:pPr>
              <w:spacing w:before="120" w:line="240" w:lineRule="auto"/>
            </w:pPr>
            <w:r>
              <w:rPr>
                <w:rFonts w:hint="eastAsia"/>
              </w:rPr>
              <w:t>0</w:t>
            </w:r>
            <w:r>
              <w:t>.594</w:t>
            </w:r>
            <w:r w:rsidRPr="00B92AF5">
              <w:rPr>
                <w:rFonts w:hint="eastAsia"/>
              </w:rPr>
              <w:t>†</w:t>
            </w:r>
          </w:p>
        </w:tc>
      </w:tr>
    </w:tbl>
    <w:p w14:paraId="6DD1F19B" w14:textId="77777777" w:rsidR="00D21339" w:rsidRPr="00B92AF5" w:rsidRDefault="00D21339" w:rsidP="00896BD8">
      <w:pPr>
        <w:spacing w:before="120" w:line="240" w:lineRule="auto"/>
      </w:pPr>
      <w:r w:rsidRPr="00B92AF5">
        <w:t xml:space="preserve">Categorical variables are presented as number (percentage). </w:t>
      </w:r>
      <w:r w:rsidRPr="00B92AF5">
        <w:rPr>
          <w:rFonts w:hint="eastAsia"/>
        </w:rPr>
        <w:t>‡</w:t>
      </w:r>
      <w:r w:rsidRPr="00B92AF5">
        <w:rPr>
          <w:rFonts w:hint="eastAsia"/>
        </w:rPr>
        <w:t xml:space="preserve"> </w:t>
      </w:r>
      <w:r w:rsidRPr="00B92AF5">
        <w:t>Pearson Chi-Square test</w:t>
      </w:r>
      <w:r w:rsidRPr="00B92AF5">
        <w:rPr>
          <w:rFonts w:hint="eastAsia"/>
        </w:rPr>
        <w:t xml:space="preserve">. </w:t>
      </w:r>
      <w:r w:rsidRPr="00B92AF5">
        <w:rPr>
          <w:rFonts w:hint="eastAsia"/>
        </w:rPr>
        <w:t>†</w:t>
      </w:r>
      <w:r w:rsidRPr="00B92AF5">
        <w:t>Fisher's exact test</w:t>
      </w:r>
      <w:r>
        <w:t xml:space="preserve">. </w:t>
      </w:r>
    </w:p>
    <w:p w14:paraId="2A2EC93C" w14:textId="77777777" w:rsidR="00D21339" w:rsidRDefault="00D21339" w:rsidP="00896BD8">
      <w:pPr>
        <w:spacing w:before="120" w:line="240" w:lineRule="auto"/>
      </w:pPr>
      <w:r w:rsidRPr="00A071FB">
        <w:rPr>
          <w:b/>
          <w:bCs/>
        </w:rPr>
        <w:t xml:space="preserve">Abbreviations: </w:t>
      </w:r>
      <w:r w:rsidRPr="00D45574">
        <w:t>Acute pancreatitis in pregnancy= APIP</w:t>
      </w:r>
      <w:r w:rsidRPr="00B92AF5">
        <w:t>.</w:t>
      </w:r>
      <w:r>
        <w:t xml:space="preserve"> </w:t>
      </w:r>
      <w:bookmarkStart w:id="5" w:name="_Hlk112764997"/>
      <w:r>
        <w:t>Walled-off necrosis</w:t>
      </w:r>
      <w:bookmarkEnd w:id="5"/>
      <w:r>
        <w:t>=WON. Acute necrosis collection=ANC.</w:t>
      </w:r>
      <w:r>
        <w:rPr>
          <w:rFonts w:hint="eastAsia"/>
        </w:rPr>
        <w:t xml:space="preserve"> </w:t>
      </w:r>
      <w:r w:rsidRPr="001C4D3C">
        <w:t>Pancreatic pseudocyst=PPC. Acute peripancreatic fluid collection=APFC.</w:t>
      </w:r>
    </w:p>
    <w:p w14:paraId="684B36F3" w14:textId="77777777" w:rsidR="00D21339" w:rsidRDefault="00D21339" w:rsidP="00896BD8">
      <w:pPr>
        <w:spacing w:before="120" w:line="240" w:lineRule="auto"/>
      </w:pPr>
    </w:p>
    <w:sectPr w:rsidR="00D21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D548A" w14:textId="77777777" w:rsidR="004F2E2A" w:rsidRDefault="004F2E2A" w:rsidP="00D21339">
      <w:pPr>
        <w:spacing w:line="240" w:lineRule="auto"/>
      </w:pPr>
      <w:r>
        <w:separator/>
      </w:r>
    </w:p>
  </w:endnote>
  <w:endnote w:type="continuationSeparator" w:id="0">
    <w:p w14:paraId="069D9B63" w14:textId="77777777" w:rsidR="004F2E2A" w:rsidRDefault="004F2E2A" w:rsidP="00D213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38A1D" w14:textId="77777777" w:rsidR="004F2E2A" w:rsidRDefault="004F2E2A" w:rsidP="00D21339">
      <w:pPr>
        <w:spacing w:line="240" w:lineRule="auto"/>
      </w:pPr>
      <w:r>
        <w:separator/>
      </w:r>
    </w:p>
  </w:footnote>
  <w:footnote w:type="continuationSeparator" w:id="0">
    <w:p w14:paraId="031DEC65" w14:textId="77777777" w:rsidR="004F2E2A" w:rsidRDefault="004F2E2A" w:rsidP="00D2133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81"/>
    <w:rsid w:val="00006B49"/>
    <w:rsid w:val="00093C93"/>
    <w:rsid w:val="00322F1F"/>
    <w:rsid w:val="00386E51"/>
    <w:rsid w:val="004F2E2A"/>
    <w:rsid w:val="007D3B05"/>
    <w:rsid w:val="00896BD8"/>
    <w:rsid w:val="008B1AA0"/>
    <w:rsid w:val="00A071FB"/>
    <w:rsid w:val="00B46DF1"/>
    <w:rsid w:val="00BD0B81"/>
    <w:rsid w:val="00C56CFC"/>
    <w:rsid w:val="00D21339"/>
    <w:rsid w:val="00F06872"/>
    <w:rsid w:val="00FA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24BB0"/>
  <w15:chartTrackingRefBased/>
  <w15:docId w15:val="{31B0EE7E-AF83-403C-847C-13A07D79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339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13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133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1339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D2133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21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喻 丽清</dc:creator>
  <cp:keywords/>
  <dc:description/>
  <cp:lastModifiedBy>丽清 喻</cp:lastModifiedBy>
  <cp:revision>9</cp:revision>
  <dcterms:created xsi:type="dcterms:W3CDTF">2022-09-15T05:28:00Z</dcterms:created>
  <dcterms:modified xsi:type="dcterms:W3CDTF">2023-04-27T16:39:00Z</dcterms:modified>
</cp:coreProperties>
</file>