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C57C2" w14:textId="38D93A73" w:rsidR="007D4E82" w:rsidRPr="00D76004" w:rsidRDefault="00D760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6004">
        <w:rPr>
          <w:rFonts w:ascii="Times New Roman" w:hAnsi="Times New Roman" w:cs="Times New Roman"/>
          <w:b/>
          <w:bCs/>
          <w:sz w:val="24"/>
          <w:szCs w:val="24"/>
        </w:rPr>
        <w:t>The top five genes of cluster_0, cluster_1, cluster_3, cluster_11, and cluster_12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associated with cancer</w:t>
      </w:r>
    </w:p>
    <w:tbl>
      <w:tblPr>
        <w:tblStyle w:val="a3"/>
        <w:tblpPr w:leftFromText="180" w:rightFromText="180" w:vertAnchor="page" w:horzAnchor="margin" w:tblpY="210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76004" w14:paraId="392E23DF" w14:textId="77777777" w:rsidTr="00D76004">
        <w:tc>
          <w:tcPr>
            <w:tcW w:w="2765" w:type="dxa"/>
          </w:tcPr>
          <w:p w14:paraId="7B938AF0" w14:textId="77777777" w:rsidR="00D76004" w:rsidRDefault="00D76004" w:rsidP="00D76004">
            <w:pPr>
              <w:jc w:val="center"/>
            </w:pPr>
            <w:r>
              <w:rPr>
                <w:rFonts w:hint="eastAsia"/>
              </w:rPr>
              <w:t>C</w:t>
            </w:r>
            <w:r>
              <w:t>luster</w:t>
            </w:r>
          </w:p>
        </w:tc>
        <w:tc>
          <w:tcPr>
            <w:tcW w:w="2765" w:type="dxa"/>
          </w:tcPr>
          <w:p w14:paraId="664625E7" w14:textId="77777777" w:rsidR="00D76004" w:rsidRDefault="00D76004" w:rsidP="00D76004">
            <w:pPr>
              <w:jc w:val="center"/>
            </w:pPr>
            <w:r>
              <w:rPr>
                <w:rFonts w:hint="eastAsia"/>
              </w:rPr>
              <w:t>T</w:t>
            </w:r>
            <w:r>
              <w:t>op5 Genes</w:t>
            </w:r>
          </w:p>
        </w:tc>
        <w:tc>
          <w:tcPr>
            <w:tcW w:w="2766" w:type="dxa"/>
          </w:tcPr>
          <w:p w14:paraId="2C28ED8E" w14:textId="77777777" w:rsidR="00D76004" w:rsidRDefault="00D76004" w:rsidP="00D76004">
            <w:pPr>
              <w:jc w:val="center"/>
            </w:pPr>
            <w:r>
              <w:rPr>
                <w:rFonts w:hint="eastAsia"/>
              </w:rPr>
              <w:t>C</w:t>
            </w:r>
            <w:r>
              <w:t>ancer</w:t>
            </w:r>
          </w:p>
        </w:tc>
      </w:tr>
      <w:tr w:rsidR="00D76004" w14:paraId="5996A2B1" w14:textId="77777777" w:rsidTr="00D76004">
        <w:tc>
          <w:tcPr>
            <w:tcW w:w="2765" w:type="dxa"/>
            <w:vMerge w:val="restart"/>
            <w:vAlign w:val="center"/>
          </w:tcPr>
          <w:p w14:paraId="3A230032" w14:textId="77777777" w:rsidR="00D76004" w:rsidRPr="00403EF8" w:rsidRDefault="00D76004" w:rsidP="00D76004">
            <w:pPr>
              <w:jc w:val="center"/>
              <w:rPr>
                <w:sz w:val="15"/>
                <w:szCs w:val="15"/>
              </w:rPr>
            </w:pPr>
            <w:r w:rsidRPr="00403EF8">
              <w:rPr>
                <w:rFonts w:hint="eastAsia"/>
                <w:sz w:val="15"/>
                <w:szCs w:val="15"/>
              </w:rPr>
              <w:t>C</w:t>
            </w:r>
            <w:r w:rsidRPr="00403EF8">
              <w:rPr>
                <w:sz w:val="15"/>
                <w:szCs w:val="15"/>
              </w:rPr>
              <w:t>luster_0</w:t>
            </w:r>
          </w:p>
        </w:tc>
        <w:tc>
          <w:tcPr>
            <w:tcW w:w="2765" w:type="dxa"/>
          </w:tcPr>
          <w:p w14:paraId="6BCB645D" w14:textId="77777777" w:rsidR="00D76004" w:rsidRPr="00403EF8" w:rsidRDefault="00D76004" w:rsidP="00D76004">
            <w:pPr>
              <w:rPr>
                <w:sz w:val="15"/>
                <w:szCs w:val="15"/>
              </w:rPr>
            </w:pPr>
            <w:r w:rsidRPr="00403EF8">
              <w:rPr>
                <w:sz w:val="15"/>
                <w:szCs w:val="15"/>
              </w:rPr>
              <w:t>SELENBP1</w:t>
            </w:r>
          </w:p>
        </w:tc>
        <w:tc>
          <w:tcPr>
            <w:tcW w:w="2766" w:type="dxa"/>
          </w:tcPr>
          <w:p w14:paraId="74D63AB2" w14:textId="7CD481B7" w:rsidR="00D76004" w:rsidRPr="00403EF8" w:rsidRDefault="00D76004" w:rsidP="00D76004">
            <w:pPr>
              <w:rPr>
                <w:sz w:val="13"/>
                <w:szCs w:val="13"/>
              </w:rPr>
            </w:pPr>
            <w:r w:rsidRPr="00403EF8">
              <w:rPr>
                <w:sz w:val="13"/>
                <w:szCs w:val="13"/>
              </w:rPr>
              <w:t>Rectal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&lt;EndNote&gt;&lt;Cite&gt;&lt;Author&gt;Zhu&lt;/Author&gt;&lt;Year&gt;2022&lt;/Year&gt;&lt;RecNum&gt;465&lt;/RecNum&gt;&lt;DisplayText&gt;[1]&lt;/DisplayText&gt;&lt;record&gt;&lt;rec-number&gt;465&lt;/rec-number&gt;&lt;foreign-keys&gt;&lt;key app="EN" db-id="a9rp0ztvxt59xpezzwopvt5adrvrdf9z0pdx" timestamp="1679071620"&gt;465&lt;/key&gt;&lt;/foreign-keys&gt;&lt;ref-type name="Journal Article"&gt;17&lt;/ref-type&gt;&lt;contributors&gt;&lt;authors&gt;&lt;author&gt;Zhu, C.&lt;/author&gt;&lt;author&gt;Wang, S. Y.&lt;/author&gt;&lt;author&gt;Du, Y. S.&lt;/author&gt;&lt;author&gt;Dai, Y.&lt;/author&gt;&lt;author&gt;Huai, Q.&lt;/author&gt;&lt;author&gt;Li, X. L.&lt;/author&gt;&lt;author&gt;Du, Y. Y.&lt;/author&gt;&lt;author&gt;Dai, H. R.&lt;/author&gt;&lt;author&gt;Yuan, W. K.&lt;/author&gt;&lt;author&gt;Yin, S.&lt;/author&gt;&lt;author&gt;Wang, H.&lt;/author&gt;&lt;/authors&gt;&lt;/contributors&gt;&lt;titles&gt;&lt;title&gt;Tumor microenvironment-related gene selenium-binding protein 1 (SELENBP1) is associated with immunotherapy efficacy and survival in colorectal cancer&lt;/title&gt;&lt;secondary-title&gt;Bmc Gastroenterology&lt;/secondary-title&gt;&lt;/titles&gt;&lt;periodical&gt;&lt;full-title&gt;Bmc Gastroenterology&lt;/full-title&gt;&lt;/periodical&gt;&lt;volume&gt;22&lt;/volume&gt;&lt;number&gt;1&lt;/number&gt;&lt;dates&gt;&lt;year&gt;2022&lt;/year&gt;&lt;pub-dates&gt;&lt;date&gt;Oct&lt;/date&gt;&lt;/pub-dates&gt;&lt;/dates&gt;&lt;accession-num&gt;WOS:000869256700001&lt;/accession-num&gt;&lt;urls&gt;&lt;related-urls&gt;&lt;url&gt;&amp;lt;Go to ISI&amp;gt;://WOS:000869256700001&lt;/url&gt;&lt;/related-urls&gt;&lt;/urls&gt;&lt;custom7&gt;437&lt;/custom7&gt;&lt;electronic-resource-num&gt;10.1186/s12876-022-02532-2&lt;/electronic-resource-num&gt;&lt;/record&gt;&lt;/Cite&gt;&lt;/EndNote&gt;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[1]</w:t>
            </w:r>
            <w:r>
              <w:rPr>
                <w:sz w:val="13"/>
                <w:szCs w:val="13"/>
              </w:rPr>
              <w:fldChar w:fldCharType="end"/>
            </w:r>
            <w:r w:rsidRPr="00403EF8">
              <w:rPr>
                <w:sz w:val="13"/>
                <w:szCs w:val="13"/>
              </w:rPr>
              <w:t>, Breast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&lt;EndNote&gt;&lt;Cite&gt;&lt;Author&gt;Zhang&lt;/Author&gt;&lt;Year&gt;2013&lt;/Year&gt;&lt;RecNum&gt;466&lt;/RecNum&gt;&lt;DisplayText&gt;[2]&lt;/DisplayText&gt;&lt;record&gt;&lt;rec-number&gt;466&lt;/rec-number&gt;&lt;foreign-keys&gt;&lt;key app="EN" db-id="a9rp0ztvxt59xpezzwopvt5adrvrdf9z0pdx" timestamp="1679071681"&gt;466&lt;/key&gt;&lt;/foreign-keys&gt;&lt;ref-type name="Journal Article"&gt;17&lt;/ref-type&gt;&lt;contributors&gt;&lt;authors&gt;&lt;author&gt;Zhang, S.&lt;/author&gt;&lt;author&gt;Li, F.&lt;/author&gt;&lt;author&gt;Younes, M.&lt;/author&gt;&lt;author&gt;Liu, H.&lt;/author&gt;&lt;author&gt;Chen, C. Y.&lt;/author&gt;&lt;author&gt;Yao, Q. Z.&lt;/author&gt;&lt;/authors&gt;&lt;/contributors&gt;&lt;titles&gt;&lt;title&gt;Reduced Selenium-Binding Protein 1 in Breast Cancer Correlates with Poor Survival and Resistance to the Anti-Proliferative Effects of Selenium&lt;/title&gt;&lt;secondary-title&gt;Plos One&lt;/secondary-title&gt;&lt;/titles&gt;&lt;periodical&gt;&lt;full-title&gt;PLoS ONE&lt;/full-title&gt;&lt;/periodical&gt;&lt;volume&gt;8&lt;/volume&gt;&lt;number&gt;5&lt;/number&gt;&lt;dates&gt;&lt;year&gt;2013&lt;/year&gt;&lt;pub-dates&gt;&lt;date&gt;May&lt;/date&gt;&lt;/pub-dates&gt;&lt;/dates&gt;&lt;isbn&gt;1932-6203&lt;/isbn&gt;&lt;accession-num&gt;WOS:000319330200064&lt;/accession-num&gt;&lt;urls&gt;&lt;related-urls&gt;&lt;url&gt;&amp;lt;Go to ISI&amp;gt;://WOS:000319330200064&lt;/url&gt;&lt;/related-urls&gt;&lt;/urls&gt;&lt;custom7&gt;e63702&lt;/custom7&gt;&lt;electronic-resource-num&gt;10.1371/journal.pone.0063702&lt;/electronic-resource-num&gt;&lt;/record&gt;&lt;/Cite&gt;&lt;/EndNote&gt;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[2]</w:t>
            </w:r>
            <w:r>
              <w:rPr>
                <w:sz w:val="13"/>
                <w:szCs w:val="13"/>
              </w:rPr>
              <w:fldChar w:fldCharType="end"/>
            </w:r>
            <w:r w:rsidRPr="00403EF8">
              <w:rPr>
                <w:sz w:val="13"/>
                <w:szCs w:val="13"/>
              </w:rPr>
              <w:t>, Ovarian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&lt;EndNote&gt;&lt;Cite&gt;&lt;Author&gt;Huang&lt;/Author&gt;&lt;Year&gt;2006&lt;/Year&gt;&lt;RecNum&gt;467&lt;/RecNum&gt;&lt;DisplayText&gt;[3]&lt;/DisplayText&gt;&lt;record&gt;&lt;rec-number&gt;467&lt;/rec-number&gt;&lt;foreign-keys&gt;&lt;key app="EN" db-id="a9rp0ztvxt59xpezzwopvt5adrvrdf9z0pdx" timestamp="1679071711"&gt;467&lt;/key&gt;&lt;/foreign-keys&gt;&lt;ref-type name="Journal Article"&gt;17&lt;/ref-type&gt;&lt;contributors&gt;&lt;authors&gt;&lt;author&gt;Huang, K. C.&lt;/author&gt;&lt;author&gt;Park, D. C.&lt;/author&gt;&lt;author&gt;Ng, S. K.&lt;/author&gt;&lt;author&gt;Lee, J. Y.&lt;/author&gt;&lt;author&gt;Ni, X. Y.&lt;/author&gt;&lt;author&gt;Ng, W. C.&lt;/author&gt;&lt;author&gt;Bandera, C. A.&lt;/author&gt;&lt;author&gt;Welch, W. R.&lt;/author&gt;&lt;author&gt;Berkowitz, R. S.&lt;/author&gt;&lt;author&gt;Mok, S. C.&lt;/author&gt;&lt;author&gt;Ng, S. W.&lt;/author&gt;&lt;/authors&gt;&lt;/contributors&gt;&lt;titles&gt;&lt;title&gt;Selenium binding protein 1 in ovarian cancer&lt;/title&gt;&lt;secondary-title&gt;International Journal of Cancer&lt;/secondary-title&gt;&lt;/titles&gt;&lt;periodical&gt;&lt;full-title&gt;International Journal of Cancer&lt;/full-title&gt;&lt;/periodical&gt;&lt;pages&gt;2433-2440&lt;/pages&gt;&lt;volume&gt;118&lt;/volume&gt;&lt;number&gt;10&lt;/number&gt;&lt;dates&gt;&lt;year&gt;2006&lt;/year&gt;&lt;pub-dates&gt;&lt;date&gt;May&lt;/date&gt;&lt;/pub-dates&gt;&lt;/dates&gt;&lt;isbn&gt;0020-7136&lt;/isbn&gt;&lt;accession-num&gt;WOS:000237029200009&lt;/accession-num&gt;&lt;urls&gt;&lt;related-urls&gt;&lt;url&gt;&amp;lt;Go to ISI&amp;gt;://WOS:000237029200009&lt;/url&gt;&lt;/related-urls&gt;&lt;/urls&gt;&lt;electronic-resource-num&gt;10.1002/ijc.21671&lt;/electronic-resource-num&gt;&lt;/record&gt;&lt;/Cite&gt;&lt;/EndNote&gt;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[3]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4D018867" w14:textId="77777777" w:rsidTr="00D76004">
        <w:tc>
          <w:tcPr>
            <w:tcW w:w="2765" w:type="dxa"/>
            <w:vMerge/>
          </w:tcPr>
          <w:p w14:paraId="02EC4D07" w14:textId="77777777" w:rsidR="00D76004" w:rsidRDefault="00D76004" w:rsidP="00D76004"/>
        </w:tc>
        <w:tc>
          <w:tcPr>
            <w:tcW w:w="2765" w:type="dxa"/>
          </w:tcPr>
          <w:p w14:paraId="3E53A829" w14:textId="77777777" w:rsidR="00D76004" w:rsidRPr="00403EF8" w:rsidRDefault="00D76004" w:rsidP="00D76004">
            <w:pPr>
              <w:rPr>
                <w:sz w:val="13"/>
                <w:szCs w:val="13"/>
              </w:rPr>
            </w:pPr>
            <w:r w:rsidRPr="00403EF8">
              <w:rPr>
                <w:sz w:val="13"/>
                <w:szCs w:val="13"/>
              </w:rPr>
              <w:t xml:space="preserve">RASD1  </w:t>
            </w:r>
          </w:p>
        </w:tc>
        <w:tc>
          <w:tcPr>
            <w:tcW w:w="2766" w:type="dxa"/>
          </w:tcPr>
          <w:p w14:paraId="2A670397" w14:textId="5C9B839A" w:rsidR="00D76004" w:rsidRPr="00403EF8" w:rsidRDefault="00D76004" w:rsidP="00D76004">
            <w:pPr>
              <w:rPr>
                <w:sz w:val="13"/>
                <w:szCs w:val="13"/>
              </w:rPr>
            </w:pPr>
            <w:r w:rsidRPr="00403EF8">
              <w:rPr>
                <w:sz w:val="13"/>
                <w:szCs w:val="13"/>
              </w:rPr>
              <w:t>Breast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&lt;EndNote&gt;&lt;Cite&gt;&lt;Author&gt;Jian&lt;/Author&gt;&lt;Year&gt;2018&lt;/Year&gt;&lt;RecNum&gt;468&lt;/RecNum&gt;&lt;DisplayText&gt;[4]&lt;/DisplayText&gt;&lt;record&gt;&lt;rec-number&gt;468&lt;/rec-number&gt;&lt;foreign-keys&gt;&lt;key app="EN" db-id="a9rp0ztvxt59xpezzwopvt5adrvrdf9z0pdx" timestamp="1679071753"&gt;468&lt;/key&gt;&lt;/foreign-keys&gt;&lt;ref-type name="Journal Article"&gt;17&lt;/ref-type&gt;&lt;contributors&gt;&lt;authors&gt;&lt;author&gt;Jian, C.&lt;/author&gt;&lt;author&gt;Xing, Z.&lt;/author&gt;&lt;author&gt;Yong, W.&lt;/author&gt;&lt;author&gt;Yu, Y.&lt;/author&gt;&lt;author&gt;Huang, Z.&lt;/author&gt;&lt;/authors&gt;&lt;/contributors&gt;&lt;titles&gt;&lt;title&gt;Differential ability of formononetin to stimulate proliferation of endothelial cells and breast cancer cells via a feedback loop involving MicroRNA-375, RASD1, and ERα&lt;/title&gt;&lt;secondary-title&gt;Mol Carcinog&lt;/secondary-title&gt;&lt;/titles&gt;&lt;periodical&gt;&lt;full-title&gt;Mol Carcinog&lt;/full-title&gt;&lt;/periodical&gt;&lt;volume&gt;57&lt;/volume&gt;&lt;number&gt;7&lt;/number&gt;&lt;dates&gt;&lt;year&gt;2018&lt;/year&gt;&lt;/dates&gt;&lt;urls&gt;&lt;/urls&gt;&lt;/record&gt;&lt;/Cite&gt;&lt;/EndNote&gt;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[4]</w:t>
            </w:r>
            <w:r>
              <w:rPr>
                <w:sz w:val="13"/>
                <w:szCs w:val="13"/>
              </w:rPr>
              <w:fldChar w:fldCharType="end"/>
            </w:r>
            <w:r w:rsidRPr="00403EF8">
              <w:rPr>
                <w:sz w:val="13"/>
                <w:szCs w:val="13"/>
              </w:rPr>
              <w:t>, B-cell acute lymphoblastic leukemia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&lt;EndNote&gt;&lt;Cite&gt;&lt;Author&gt;Wang&lt;/Author&gt;&lt;Year&gt;2019&lt;/Year&gt;&lt;RecNum&gt;469&lt;/RecNum&gt;&lt;DisplayText&gt;[5]&lt;/DisplayText&gt;&lt;record&gt;&lt;rec-number&gt;469&lt;/rec-number&gt;&lt;foreign-keys&gt;&lt;key app="EN" db-id="a9rp0ztvxt59xpezzwopvt5adrvrdf9z0pdx" timestamp="1679071787"&gt;469&lt;/key&gt;&lt;/foreign-keys&gt;&lt;ref-type name="Journal Article"&gt;17&lt;/ref-type&gt;&lt;contributors&gt;&lt;authors&gt;&lt;author&gt;Wang, S. J.&lt;/author&gt;&lt;author&gt;Wang, C.&lt;/author&gt;&lt;author&gt;Wang, W. Q.&lt;/author&gt;&lt;author&gt;Hao, Q. Q.&lt;/author&gt;&lt;author&gt;Liu, Y. F.&lt;/author&gt;&lt;/authors&gt;&lt;/contributors&gt;&lt;titles&gt;&lt;title&gt;High RASD1 transcript levels at diagnosis predicted poor survival in adult B-cell acute lymphoblastic leukemia patients&lt;/title&gt;&lt;secondary-title&gt;Leukemia Research&lt;/secondary-title&gt;&lt;/titles&gt;&lt;periodical&gt;&lt;full-title&gt;Leukemia Research&lt;/full-title&gt;&lt;/periodical&gt;&lt;pages&gt;26-32&lt;/pages&gt;&lt;volume&gt;80&lt;/volume&gt;&lt;dates&gt;&lt;year&gt;2019&lt;/year&gt;&lt;pub-dates&gt;&lt;date&gt;May&lt;/date&gt;&lt;/pub-dates&gt;&lt;/dates&gt;&lt;isbn&gt;0145-2126&lt;/isbn&gt;&lt;accession-num&gt;WOS:000463825100004&lt;/accession-num&gt;&lt;urls&gt;&lt;related-urls&gt;&lt;url&gt;&amp;lt;Go to ISI&amp;gt;://WOS:000463825100004&lt;/url&gt;&lt;/related-urls&gt;&lt;/urls&gt;&lt;electronic-resource-num&gt;10.1016/j.leukres.2019.03.005&lt;/electronic-resource-num&gt;&lt;/record&gt;&lt;/Cite&gt;&lt;/EndNote&gt;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[5]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29928D44" w14:textId="77777777" w:rsidTr="00D76004">
        <w:tc>
          <w:tcPr>
            <w:tcW w:w="2765" w:type="dxa"/>
            <w:vMerge/>
          </w:tcPr>
          <w:p w14:paraId="4EDABB5F" w14:textId="77777777" w:rsidR="00D76004" w:rsidRDefault="00D76004" w:rsidP="00D76004"/>
        </w:tc>
        <w:tc>
          <w:tcPr>
            <w:tcW w:w="2765" w:type="dxa"/>
          </w:tcPr>
          <w:p w14:paraId="38531131" w14:textId="77777777" w:rsidR="00D76004" w:rsidRPr="00403EF8" w:rsidRDefault="00D76004" w:rsidP="00D76004">
            <w:pPr>
              <w:rPr>
                <w:sz w:val="13"/>
                <w:szCs w:val="13"/>
              </w:rPr>
            </w:pPr>
            <w:r w:rsidRPr="00403EF8">
              <w:rPr>
                <w:sz w:val="13"/>
                <w:szCs w:val="13"/>
              </w:rPr>
              <w:t>SLC51A</w:t>
            </w:r>
          </w:p>
        </w:tc>
        <w:tc>
          <w:tcPr>
            <w:tcW w:w="2766" w:type="dxa"/>
          </w:tcPr>
          <w:p w14:paraId="65C74AEF" w14:textId="2CC61E71" w:rsidR="00D76004" w:rsidRPr="00403EF8" w:rsidRDefault="00D76004" w:rsidP="00D76004">
            <w:pPr>
              <w:rPr>
                <w:sz w:val="13"/>
                <w:szCs w:val="13"/>
              </w:rPr>
            </w:pPr>
            <w:r w:rsidRPr="00403EF8">
              <w:rPr>
                <w:sz w:val="13"/>
                <w:szCs w:val="13"/>
              </w:rPr>
              <w:t>Colon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&lt;EndNote&gt;&lt;Cite&gt;&lt;Author&gt;Zhao&lt;/Author&gt;&lt;Year&gt;2022&lt;/Year&gt;&lt;RecNum&gt;470&lt;/RecNum&gt;&lt;DisplayText&gt;[6]&lt;/DisplayText&gt;&lt;record&gt;&lt;rec-number&gt;470&lt;/rec-number&gt;&lt;foreign-keys&gt;&lt;key app="EN" db-id="a9rp0ztvxt59xpezzwopvt5adrvrdf9z0pdx" timestamp="1679071824"&gt;470&lt;/key&gt;&lt;/foreign-keys&gt;&lt;ref-type name="Journal Article"&gt;17&lt;/ref-type&gt;&lt;contributors&gt;&lt;authors&gt;&lt;author&gt;Zhao, J. L.&lt;/author&gt;&lt;author&gt;Wang, Y. G.&lt;/author&gt;&lt;author&gt;Wang, Y.&lt;/author&gt;&lt;author&gt;Gao, J. C.&lt;/author&gt;&lt;author&gt;Yang, H. C.&lt;/author&gt;&lt;author&gt;Wu, X. T.&lt;/author&gt;&lt;author&gt;Li, H.&lt;/author&gt;&lt;/authors&gt;&lt;/contributors&gt;&lt;titles&gt;&lt;title&gt;Transcription Factor FXR Activates DHRS9 to Inhibit the Cell Oxidative Phosphorylation and Suppress Colon Cancer Progression&lt;/title&gt;&lt;secondary-title&gt;Analytical Cellular Pathology&lt;/secondary-title&gt;&lt;/titles&gt;&lt;periodical&gt;&lt;full-title&gt;Analytical Cellular Pathology&lt;/full-title&gt;&lt;/periodical&gt;&lt;volume&gt;2022&lt;/volume&gt;&lt;dates&gt;&lt;year&gt;2022&lt;/year&gt;&lt;pub-dates&gt;&lt;date&gt;Oct&lt;/date&gt;&lt;/pub-dates&gt;&lt;/dates&gt;&lt;isbn&gt;2210-7177&lt;/isbn&gt;&lt;accession-num&gt;WOS:000880417200002&lt;/accession-num&gt;&lt;urls&gt;&lt;related-urls&gt;&lt;url&gt;&amp;lt;Go to ISI&amp;gt;://WOS:000880417200002&lt;/url&gt;&lt;/related-urls&gt;&lt;/urls&gt;&lt;custom7&gt;8275574&lt;/custom7&gt;&lt;electronic-resource-num&gt;10.1155/2022/8275574&lt;/electronic-resource-num&gt;&lt;/record&gt;&lt;/Cite&gt;&lt;/EndNote&gt;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[6]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16DB2650" w14:textId="77777777" w:rsidTr="00D76004">
        <w:tc>
          <w:tcPr>
            <w:tcW w:w="2765" w:type="dxa"/>
            <w:vMerge/>
          </w:tcPr>
          <w:p w14:paraId="76422664" w14:textId="77777777" w:rsidR="00D76004" w:rsidRDefault="00D76004" w:rsidP="00D76004"/>
        </w:tc>
        <w:tc>
          <w:tcPr>
            <w:tcW w:w="2765" w:type="dxa"/>
          </w:tcPr>
          <w:p w14:paraId="62C7CF79" w14:textId="77777777" w:rsidR="00D76004" w:rsidRPr="00403EF8" w:rsidRDefault="00D76004" w:rsidP="00D76004">
            <w:pPr>
              <w:rPr>
                <w:sz w:val="13"/>
                <w:szCs w:val="13"/>
              </w:rPr>
            </w:pPr>
            <w:r w:rsidRPr="00403EF8">
              <w:rPr>
                <w:sz w:val="13"/>
                <w:szCs w:val="13"/>
              </w:rPr>
              <w:t>CYB5R2</w:t>
            </w:r>
          </w:p>
        </w:tc>
        <w:tc>
          <w:tcPr>
            <w:tcW w:w="2766" w:type="dxa"/>
          </w:tcPr>
          <w:p w14:paraId="266F4C9F" w14:textId="7684B1C8" w:rsidR="00D76004" w:rsidRPr="00403EF8" w:rsidRDefault="00D76004" w:rsidP="00D76004">
            <w:pPr>
              <w:rPr>
                <w:sz w:val="13"/>
                <w:szCs w:val="13"/>
              </w:rPr>
            </w:pPr>
            <w:r w:rsidRPr="00403EF8">
              <w:rPr>
                <w:sz w:val="13"/>
                <w:szCs w:val="13"/>
              </w:rPr>
              <w:t>Rectal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&lt;EndNote&gt;&lt;Cite&gt;&lt;Author&gt;Jo&lt;/Author&gt;&lt;Year&gt;2020&lt;/Year&gt;&lt;RecNum&gt;471&lt;/RecNum&gt;&lt;DisplayText&gt;[7]&lt;/DisplayText&gt;&lt;record&gt;&lt;rec-number&gt;471&lt;/rec-number&gt;&lt;foreign-keys&gt;&lt;key app="EN" db-id="a9rp0ztvxt59xpezzwopvt5adrvrdf9z0pdx" timestamp="1679072024"&gt;471&lt;/key&gt;&lt;/foreign-keys&gt;&lt;ref-type name="Journal Article"&gt;17&lt;/ref-type&gt;&lt;contributors&gt;&lt;authors&gt;&lt;author&gt;Jo, Y. S.&lt;/author&gt;&lt;author&gt;Kim, M. S.&lt;/author&gt;&lt;author&gt;Yoo, N. J.&lt;/author&gt;&lt;author&gt;Lee, S. H.&lt;/author&gt;&lt;/authors&gt;&lt;/contributors&gt;&lt;titles&gt;&lt;title&gt;Intratumoral Heterogeneity for Inactivating Frameshift Mutation of CYB5R2 Gene in Colorectal Cancers&lt;/title&gt;&lt;secondary-title&gt;Pathology &amp;amp; Oncology Research&lt;/secondary-title&gt;&lt;/titles&gt;&lt;periodical&gt;&lt;full-title&gt;Pathology &amp;amp; Oncology Research&lt;/full-title&gt;&lt;/periodical&gt;&lt;pages&gt;585-586&lt;/pages&gt;&lt;volume&gt;26&lt;/volume&gt;&lt;number&gt;1&lt;/number&gt;&lt;dates&gt;&lt;year&gt;2020&lt;/year&gt;&lt;pub-dates&gt;&lt;date&gt;Jan&lt;/date&gt;&lt;/pub-dates&gt;&lt;/dates&gt;&lt;isbn&gt;1219-4956&lt;/isbn&gt;&lt;accession-num&gt;WOS:000522723700069&lt;/accession-num&gt;&lt;urls&gt;&lt;related-urls&gt;&lt;url&gt;&amp;lt;Go to ISI&amp;gt;://WOS:000522723700069&lt;/url&gt;&lt;/related-urls&gt;&lt;/urls&gt;&lt;electronic-resource-num&gt;10.1007/s12253-018-0406-8&lt;/electronic-resource-num&gt;&lt;/record&gt;&lt;/Cite&gt;&lt;/EndNote&gt;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[7]</w:t>
            </w:r>
            <w:r>
              <w:rPr>
                <w:sz w:val="13"/>
                <w:szCs w:val="13"/>
              </w:rPr>
              <w:fldChar w:fldCharType="end"/>
            </w:r>
            <w:r w:rsidRPr="00403EF8">
              <w:rPr>
                <w:sz w:val="13"/>
                <w:szCs w:val="13"/>
              </w:rPr>
              <w:t>, Non-Small Cell Lung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&lt;EndNote&gt;&lt;Cite&gt;&lt;Author&gt;Najafi&lt;/Author&gt;&lt;Year&gt;2020&lt;/Year&gt;&lt;RecNum&gt;472&lt;/RecNum&gt;&lt;DisplayText&gt;[8]&lt;/DisplayText&gt;&lt;record&gt;&lt;rec-number&gt;472&lt;/rec-number&gt;&lt;foreign-keys&gt;&lt;key app="EN" db-id="a9rp0ztvxt59xpezzwopvt5adrvrdf9z0pdx" timestamp="1679072061"&gt;472&lt;/key&gt;&lt;/foreign-keys&gt;&lt;ref-type name="Journal Article"&gt;17&lt;/ref-type&gt;&lt;contributors&gt;&lt;authors&gt;&lt;author&gt;Najafi, Z.&lt;/author&gt;&lt;author&gt;Mohamadnia, A.&lt;/author&gt;&lt;author&gt;Ahmadi, R.&lt;/author&gt;&lt;author&gt;Mahmoodi, M.&lt;/author&gt;&lt;author&gt;Bahrami, N.&lt;/author&gt;&lt;author&gt;Khosravi, A.&lt;/author&gt;&lt;author&gt;Jamaati, H. R.&lt;/author&gt;&lt;author&gt;Tabarsi, P.&lt;/author&gt;&lt;author&gt;Dizaji, M. K.&lt;/author&gt;&lt;author&gt;Jarrahi, A. M.&lt;/author&gt;&lt;/authors&gt;&lt;/contributors&gt;&lt;titles&gt;&lt;title&gt;The Identification of Cytochrome B5 Reductase 2 and Fructose-1,6-Bisphosphatase 1 Proteins in Non-Small Cell Lung Cancer: Proteomics Approach&lt;/title&gt;&lt;secondary-title&gt;International Journal of Cancer Management&lt;/secondary-title&gt;&lt;/titles&gt;&lt;periodical&gt;&lt;full-title&gt;International Journal of Cancer Management&lt;/full-title&gt;&lt;/periodical&gt;&lt;volume&gt;13&lt;/volume&gt;&lt;number&gt;12&lt;/number&gt;&lt;dates&gt;&lt;year&gt;2020&lt;/year&gt;&lt;pub-dates&gt;&lt;date&gt;Dec&lt;/date&gt;&lt;/pub-dates&gt;&lt;/dates&gt;&lt;isbn&gt;2538-4422&lt;/isbn&gt;&lt;accession-num&gt;WOS:000609176800003&lt;/accession-num&gt;&lt;urls&gt;&lt;related-urls&gt;&lt;url&gt;&amp;lt;Go to ISI&amp;gt;://WOS:000609176800003&lt;/url&gt;&lt;/related-urls&gt;&lt;/urls&gt;&lt;custom7&gt;e101486&lt;/custom7&gt;&lt;electronic-resource-num&gt;10.5812/ijcm.101486&lt;/electronic-resource-num&gt;&lt;/record&gt;&lt;/Cite&gt;&lt;/EndNote&gt;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[8]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4251DC5E" w14:textId="77777777" w:rsidTr="00D76004">
        <w:tc>
          <w:tcPr>
            <w:tcW w:w="2765" w:type="dxa"/>
            <w:vMerge/>
          </w:tcPr>
          <w:p w14:paraId="70598787" w14:textId="77777777" w:rsidR="00D76004" w:rsidRDefault="00D76004" w:rsidP="00D76004"/>
        </w:tc>
        <w:tc>
          <w:tcPr>
            <w:tcW w:w="2765" w:type="dxa"/>
          </w:tcPr>
          <w:p w14:paraId="35B13649" w14:textId="77777777" w:rsidR="00D76004" w:rsidRPr="00403EF8" w:rsidRDefault="00D76004" w:rsidP="00D76004">
            <w:pPr>
              <w:rPr>
                <w:sz w:val="13"/>
                <w:szCs w:val="13"/>
              </w:rPr>
            </w:pPr>
            <w:r w:rsidRPr="00403EF8">
              <w:rPr>
                <w:sz w:val="13"/>
                <w:szCs w:val="13"/>
              </w:rPr>
              <w:t>RALGPS2</w:t>
            </w:r>
          </w:p>
        </w:tc>
        <w:tc>
          <w:tcPr>
            <w:tcW w:w="2766" w:type="dxa"/>
          </w:tcPr>
          <w:p w14:paraId="6A7C6C41" w14:textId="7513A398" w:rsidR="00D76004" w:rsidRPr="00403EF8" w:rsidRDefault="00D76004" w:rsidP="00D76004">
            <w:pPr>
              <w:rPr>
                <w:sz w:val="13"/>
                <w:szCs w:val="13"/>
              </w:rPr>
            </w:pPr>
            <w:r w:rsidRPr="00403EF8">
              <w:rPr>
                <w:sz w:val="13"/>
                <w:szCs w:val="13"/>
              </w:rPr>
              <w:t>Bladder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&lt;EndNote&gt;&lt;Cite&gt;&lt;Author&gt;D&amp;apos;Aloia&lt;/Author&gt;&lt;Year&gt;2018&lt;/Year&gt;&lt;RecNum&gt;473&lt;/RecNum&gt;&lt;DisplayText&gt;[9]&lt;/DisplayText&gt;&lt;record&gt;&lt;rec-number&gt;473&lt;/rec-number&gt;&lt;foreign-keys&gt;&lt;key app="EN" db-id="a9rp0ztvxt59xpezzwopvt5adrvrdf9z0pdx" timestamp="1679072105"&gt;473&lt;/key&gt;&lt;/foreign-keys&gt;&lt;ref-type name="Journal Article"&gt;17&lt;/ref-type&gt;&lt;contributors&gt;&lt;authors&gt;&lt;author&gt;D&amp;apos;Aloia, A.&lt;/author&gt;&lt;author&gt;Berruti, G.&lt;/author&gt;&lt;author&gt;Costa, B.&lt;/author&gt;&lt;author&gt;Schiller, C.&lt;/author&gt;&lt;author&gt;Ambrosini, R.&lt;/author&gt;&lt;author&gt;Pastori, V.&lt;/author&gt;&lt;author&gt;Martegani, E.&lt;/author&gt;&lt;author&gt;Ceriani, M.&lt;/author&gt;&lt;/authors&gt;&lt;/contributors&gt;&lt;titles&gt;&lt;title&gt;RalGPS2 is involved in tunneling nanotubes formation in 5637 bladder cancer cells&lt;/title&gt;&lt;secondary-title&gt;Experimental Cell Research&lt;/secondary-title&gt;&lt;/titles&gt;&lt;periodical&gt;&lt;full-title&gt;Experimental Cell Research&lt;/full-title&gt;&lt;/periodical&gt;&lt;pages&gt;349-361&lt;/pages&gt;&lt;volume&gt;362&lt;/volume&gt;&lt;number&gt;2&lt;/number&gt;&lt;dates&gt;&lt;year&gt;2018&lt;/year&gt;&lt;pub-dates&gt;&lt;date&gt;Jan&lt;/date&gt;&lt;/pub-dates&gt;&lt;/dates&gt;&lt;isbn&gt;0014-4827&lt;/isbn&gt;&lt;accession-num&gt;WOS:000422702500013&lt;/accession-num&gt;&lt;urls&gt;&lt;related-urls&gt;&lt;url&gt;&amp;lt;Go to ISI&amp;gt;://WOS:000422702500013&lt;/url&gt;&lt;/related-urls&gt;&lt;/urls&gt;&lt;electronic-resource-num&gt;10.1016/j.yexcr.2017.11.036&lt;/electronic-resource-num&gt;&lt;/record&gt;&lt;/Cite&gt;&lt;/EndNote&gt;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[9]</w:t>
            </w:r>
            <w:r>
              <w:rPr>
                <w:sz w:val="13"/>
                <w:szCs w:val="13"/>
              </w:rPr>
              <w:fldChar w:fldCharType="end"/>
            </w:r>
            <w:r w:rsidRPr="00403EF8">
              <w:rPr>
                <w:sz w:val="13"/>
                <w:szCs w:val="13"/>
              </w:rPr>
              <w:t>, Lung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&lt;EndNote&gt;&lt;Cite&gt;&lt;Author&gt;Santos&lt;/Author&gt;&lt;Year&gt;2016&lt;/Year&gt;&lt;RecNum&gt;474&lt;/RecNum&gt;&lt;DisplayText&gt;[10]&lt;/DisplayText&gt;&lt;record&gt;&lt;rec-number&gt;474&lt;/rec-number&gt;&lt;foreign-keys&gt;&lt;key app="EN" db-id="a9rp0ztvxt59xpezzwopvt5adrvrdf9z0pdx" timestamp="1679072137"&gt;474&lt;/key&gt;&lt;/foreign-keys&gt;&lt;ref-type name="Journal Article"&gt;17&lt;/ref-type&gt;&lt;contributors&gt;&lt;authors&gt;&lt;author&gt;Santos, A. O.&lt;/author&gt;&lt;author&gt;Parrini, M. C.&lt;/author&gt;&lt;author&gt;Camonis, J.&lt;/author&gt;&lt;/authors&gt;&lt;/contributors&gt;&lt;titles&gt;&lt;title&gt;RalGPS2 Is Essential for Survival and Cell Cycle Progression of Lung Cancer Cells Independently of Its Established Substrates Ral GTPases&lt;/title&gt;&lt;secondary-title&gt;Plos One&lt;/secondary-title&gt;&lt;/titles&gt;&lt;periodical&gt;&lt;full-title&gt;PLoS ONE&lt;/full-title&gt;&lt;/periodical&gt;&lt;volume&gt;11&lt;/volume&gt;&lt;number&gt;5&lt;/number&gt;&lt;dates&gt;&lt;year&gt;2016&lt;/year&gt;&lt;pub-dates&gt;&lt;date&gt;May&lt;/date&gt;&lt;/pub-dates&gt;&lt;/dates&gt;&lt;isbn&gt;1932-6203&lt;/isbn&gt;&lt;accession-num&gt;WOS:000375676800068&lt;/accession-num&gt;&lt;urls&gt;&lt;related-urls&gt;&lt;url&gt;&amp;lt;Go to ISI&amp;gt;://WOS:000375676800068&lt;/url&gt;&lt;/related-urls&gt;&lt;/urls&gt;&lt;custom7&gt;e0154840&lt;/custom7&gt;&lt;electronic-resource-num&gt;10.1371/journal.pone.0154840&lt;/electronic-resource-num&gt;&lt;/record&gt;&lt;/Cite&gt;&lt;/EndNote&gt;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[10]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4E79B950" w14:textId="77777777" w:rsidTr="00D76004">
        <w:tc>
          <w:tcPr>
            <w:tcW w:w="2765" w:type="dxa"/>
            <w:vMerge w:val="restart"/>
            <w:vAlign w:val="center"/>
          </w:tcPr>
          <w:p w14:paraId="597FEB6C" w14:textId="77777777" w:rsidR="00D76004" w:rsidRDefault="00D76004" w:rsidP="00D76004">
            <w:pPr>
              <w:jc w:val="center"/>
            </w:pPr>
            <w:r w:rsidRPr="00F253CA">
              <w:rPr>
                <w:rFonts w:hint="eastAsia"/>
                <w:sz w:val="13"/>
                <w:szCs w:val="13"/>
              </w:rPr>
              <w:t>C</w:t>
            </w:r>
            <w:r w:rsidRPr="00F253CA">
              <w:rPr>
                <w:sz w:val="13"/>
                <w:szCs w:val="13"/>
              </w:rPr>
              <w:t>luster_1</w:t>
            </w:r>
          </w:p>
        </w:tc>
        <w:tc>
          <w:tcPr>
            <w:tcW w:w="2765" w:type="dxa"/>
          </w:tcPr>
          <w:p w14:paraId="1B776FF2" w14:textId="77777777" w:rsidR="00D76004" w:rsidRPr="00403EF8" w:rsidRDefault="00D76004" w:rsidP="00D76004">
            <w:pPr>
              <w:rPr>
                <w:sz w:val="13"/>
                <w:szCs w:val="13"/>
              </w:rPr>
            </w:pPr>
            <w:r w:rsidRPr="00403EF8">
              <w:rPr>
                <w:sz w:val="13"/>
                <w:szCs w:val="13"/>
              </w:rPr>
              <w:t>SGO2</w:t>
            </w:r>
          </w:p>
        </w:tc>
        <w:tc>
          <w:tcPr>
            <w:tcW w:w="2766" w:type="dxa"/>
          </w:tcPr>
          <w:p w14:paraId="500E44FF" w14:textId="50197A7B" w:rsidR="00D76004" w:rsidRPr="00403EF8" w:rsidRDefault="00D76004" w:rsidP="00D76004">
            <w:pPr>
              <w:rPr>
                <w:sz w:val="13"/>
                <w:szCs w:val="13"/>
              </w:rPr>
            </w:pPr>
            <w:r w:rsidRPr="00F253CA">
              <w:rPr>
                <w:sz w:val="13"/>
                <w:szCs w:val="13"/>
              </w:rPr>
              <w:t>Liver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&lt;EndNote&gt;&lt;Cite&gt;&lt;Author&gt;Deng&lt;/Author&gt;&lt;Year&gt;2021&lt;/Year&gt;&lt;RecNum&gt;475&lt;/RecNum&gt;&lt;DisplayText&gt;[11]&lt;/DisplayText&gt;&lt;record&gt;&lt;rec-number&gt;475&lt;/rec-number&gt;&lt;foreign-keys&gt;&lt;key app="EN" db-id="a9rp0ztvxt59xpezzwopvt5adrvrdf9z0pdx" timestamp="1679072184"&gt;475&lt;/key&gt;&lt;/foreign-keys&gt;&lt;ref-type name="Journal Article"&gt;17&lt;/ref-type&gt;&lt;contributors&gt;&lt;authors&gt;&lt;author&gt;Deng, M.&lt;/author&gt;&lt;author&gt;Li, S. H.&lt;/author&gt;&lt;author&gt;Mei, J.&lt;/author&gt;&lt;author&gt;Lin, W. P.&lt;/author&gt;&lt;author&gt;Zou, J. W.&lt;/author&gt;&lt;author&gt;Wei, W.&lt;/author&gt;&lt;author&gt;Guo, R. P.&lt;/author&gt;&lt;/authors&gt;&lt;/contributors&gt;&lt;titles&gt;&lt;title&gt;High SGO2 Expression Predicts Poor Overall Survival: A Potential Therapeutic Target for Hepatocellular Carcinoma&lt;/title&gt;&lt;secondary-title&gt;Genes&lt;/secondary-title&gt;&lt;/titles&gt;&lt;periodical&gt;&lt;full-title&gt;Genes&lt;/full-title&gt;&lt;/periodical&gt;&lt;volume&gt;12&lt;/volume&gt;&lt;number&gt;6&lt;/number&gt;&lt;dates&gt;&lt;year&gt;2021&lt;/year&gt;&lt;pub-dates&gt;&lt;date&gt;Jun&lt;/date&gt;&lt;/pub-dates&gt;&lt;/dates&gt;&lt;accession-num&gt;WOS:000667444100001&lt;/accession-num&gt;&lt;urls&gt;&lt;related-urls&gt;&lt;url&gt;&amp;lt;Go to ISI&amp;gt;://WOS:000667444100001&lt;/url&gt;&lt;/related-urls&gt;&lt;/urls&gt;&lt;custom7&gt;876&lt;/custom7&gt;&lt;electronic-resource-num&gt;10.3390/genes12060876&lt;/electronic-resource-num&gt;&lt;/record&gt;&lt;/Cite&gt;&lt;/EndNote&gt;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[11]</w:t>
            </w:r>
            <w:r>
              <w:rPr>
                <w:sz w:val="13"/>
                <w:szCs w:val="13"/>
              </w:rPr>
              <w:fldChar w:fldCharType="end"/>
            </w:r>
            <w:r>
              <w:rPr>
                <w:sz w:val="13"/>
                <w:szCs w:val="13"/>
              </w:rPr>
              <w:t xml:space="preserve">, </w:t>
            </w:r>
            <w:r w:rsidRPr="00F253CA">
              <w:rPr>
                <w:sz w:val="13"/>
                <w:szCs w:val="13"/>
              </w:rPr>
              <w:t>Endometrial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&lt;EndNote&gt;&lt;Cite&gt;&lt;Author&gt;Mamoor&lt;/Author&gt;&lt;Year&gt;2021&lt;/Year&gt;&lt;RecNum&gt;476&lt;/RecNum&gt;&lt;DisplayText&gt;[12, 13]&lt;/DisplayText&gt;&lt;record&gt;&lt;rec-number&gt;476&lt;/rec-number&gt;&lt;foreign-keys&gt;&lt;key app="EN" db-id="a9rp0ztvxt59xpezzwopvt5adrvrdf9z0pdx" timestamp="1679072229"&gt;476&lt;/key&gt;&lt;/foreign-keys&gt;&lt;ref-type name="Journal Article"&gt;17&lt;/ref-type&gt;&lt;contributors&gt;&lt;authors&gt;&lt;author&gt;Mamoor, S.&lt;/author&gt;&lt;/authors&gt;&lt;/contributors&gt;&lt;titles&gt;&lt;title&gt;Over-expression of epithelial cell transforming 2 in human endometrial cancer&lt;/title&gt;&lt;/titles&gt;&lt;dates&gt;&lt;year&gt;2021&lt;/year&gt;&lt;/dates&gt;&lt;urls&gt;&lt;/urls&gt;&lt;/record&gt;&lt;/Cite&gt;&lt;Cite&gt;&lt;Author&gt;Liu&lt;/Author&gt;&lt;Year&gt;2021&lt;/Year&gt;&lt;RecNum&gt;477&lt;/RecNum&gt;&lt;record&gt;&lt;rec-number&gt;477&lt;/rec-number&gt;&lt;foreign-keys&gt;&lt;key app="EN" db-id="a9rp0ztvxt59xpezzwopvt5adrvrdf9z0pdx" timestamp="1679072258"&gt;477&lt;/key&gt;&lt;/foreign-keys&gt;&lt;ref-type name="Journal Article"&gt;17&lt;/ref-type&gt;&lt;contributors&gt;&lt;authors&gt;&lt;author&gt;Liu, Y.&lt;/author&gt;&lt;author&gt;Chen, P. G.&lt;/author&gt;&lt;author&gt;Li, M. X.&lt;/author&gt;&lt;author&gt;Fei, H.&lt;/author&gt;&lt;author&gt;Huang, J. F.&lt;/author&gt;&lt;author&gt;Zhao, T. T.&lt;/author&gt;&lt;author&gt;Li, T.&lt;/author&gt;&lt;/authors&gt;&lt;/contributors&gt;&lt;titles&gt;&lt;title&gt;Comprehensive Analysis of the Control of Cancer Stem Cell Characteristics in Endometrial Cancer by Network Analysis&lt;/title&gt;&lt;secondary-title&gt;Computational and Mathematical Methods in Medicine&lt;/secondary-title&gt;&lt;/titles&gt;&lt;periodical&gt;&lt;full-title&gt;Computational and Mathematical Methods in Medicine&lt;/full-title&gt;&lt;/periodical&gt;&lt;volume&gt;2021&lt;/volume&gt;&lt;dates&gt;&lt;year&gt;2021&lt;/year&gt;&lt;pub-dates&gt;&lt;date&gt;Mar&lt;/date&gt;&lt;/pub-dates&gt;&lt;/dates&gt;&lt;isbn&gt;1748-670X&lt;/isbn&gt;&lt;accession-num&gt;WOS:000640255300001&lt;/accession-num&gt;&lt;urls&gt;&lt;related-urls&gt;&lt;url&gt;&amp;lt;Go to ISI&amp;gt;://WOS:000640255300001&lt;/url&gt;&lt;/related-urls&gt;&lt;/urls&gt;&lt;custom7&gt;6653295&lt;/custom7&gt;&lt;electronic-resource-num&gt;10.1155/2021/6653295&lt;/electronic-resource-num&gt;&lt;/record&gt;&lt;/Cite&gt;&lt;/EndNote&gt;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[12, 13]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106D7252" w14:textId="77777777" w:rsidTr="00D76004">
        <w:tc>
          <w:tcPr>
            <w:tcW w:w="2765" w:type="dxa"/>
            <w:vMerge/>
          </w:tcPr>
          <w:p w14:paraId="2EC70143" w14:textId="77777777" w:rsidR="00D76004" w:rsidRDefault="00D76004" w:rsidP="00D76004"/>
        </w:tc>
        <w:tc>
          <w:tcPr>
            <w:tcW w:w="2765" w:type="dxa"/>
          </w:tcPr>
          <w:p w14:paraId="238840F5" w14:textId="77777777" w:rsidR="00D76004" w:rsidRPr="00F253CA" w:rsidRDefault="00D76004" w:rsidP="00D76004">
            <w:pPr>
              <w:rPr>
                <w:sz w:val="13"/>
                <w:szCs w:val="13"/>
              </w:rPr>
            </w:pPr>
            <w:r w:rsidRPr="00F253CA">
              <w:rPr>
                <w:sz w:val="13"/>
                <w:szCs w:val="13"/>
              </w:rPr>
              <w:t>CKAP2</w:t>
            </w:r>
          </w:p>
        </w:tc>
        <w:tc>
          <w:tcPr>
            <w:tcW w:w="2766" w:type="dxa"/>
          </w:tcPr>
          <w:p w14:paraId="3D30B3C5" w14:textId="1DA98F99" w:rsidR="00D76004" w:rsidRPr="00F253CA" w:rsidRDefault="00D76004" w:rsidP="00D76004">
            <w:pPr>
              <w:rPr>
                <w:sz w:val="13"/>
                <w:szCs w:val="13"/>
              </w:rPr>
            </w:pPr>
            <w:r w:rsidRPr="00F253CA">
              <w:rPr>
                <w:sz w:val="13"/>
                <w:szCs w:val="13"/>
              </w:rPr>
              <w:t>Breast Cancer</w:t>
            </w:r>
            <w:r>
              <w:rPr>
                <w:sz w:val="13"/>
                <w:szCs w:val="13"/>
              </w:rPr>
              <w:fldChar w:fldCharType="begin">
                <w:fldData xml:space="preserve">PEVuZE5vdGU+PENpdGU+PEF1dGhvcj5NYTwvQXV0aG9yPjxZZWFyPjIwMjI8L1llYXI+PFJlY051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</w:fldData>
              </w:fldChar>
            </w:r>
            <w:r w:rsidR="00F52D6E">
              <w:rPr>
                <w:sz w:val="13"/>
                <w:szCs w:val="13"/>
              </w:rPr>
              <w:instrText xml:space="preserve"> ADDIN EN.CITE </w:instrText>
            </w:r>
            <w:r w:rsidR="00F52D6E">
              <w:rPr>
                <w:sz w:val="13"/>
                <w:szCs w:val="13"/>
              </w:rPr>
              <w:fldChar w:fldCharType="begin">
                <w:fldData xml:space="preserve">PEVuZE5vdGU+PENpdGU+PEF1dGhvcj5NYTwvQXV0aG9yPjxZZWFyPjIwMjI8L1llYXI+PFJlY051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</w:fldData>
              </w:fldChar>
            </w:r>
            <w:r w:rsidR="00F52D6E">
              <w:rPr>
                <w:sz w:val="13"/>
                <w:szCs w:val="13"/>
              </w:rPr>
              <w:instrText xml:space="preserve"> ADDIN EN.CITE.DATA </w:instrText>
            </w:r>
            <w:r w:rsidR="00F52D6E">
              <w:rPr>
                <w:sz w:val="13"/>
                <w:szCs w:val="13"/>
              </w:rPr>
            </w:r>
            <w:r w:rsidR="00F52D6E">
              <w:rPr>
                <w:sz w:val="13"/>
                <w:szCs w:val="13"/>
              </w:rPr>
              <w:fldChar w:fldCharType="end"/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[14, 15]</w:t>
            </w:r>
            <w:r>
              <w:rPr>
                <w:sz w:val="13"/>
                <w:szCs w:val="13"/>
              </w:rPr>
              <w:fldChar w:fldCharType="end"/>
            </w:r>
            <w:r w:rsidRPr="00F253CA">
              <w:rPr>
                <w:sz w:val="13"/>
                <w:szCs w:val="13"/>
              </w:rPr>
              <w:t>, Ovarian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&lt;EndNote&gt;&lt;Cite&gt;&lt;Author&gt;Zhang&lt;/Author&gt;&lt;Year&gt;2017&lt;/Year&gt;&lt;RecNum&gt;481&lt;/RecNum&gt;&lt;DisplayText&gt;[16]&lt;/DisplayText&gt;&lt;record&gt;&lt;rec-number&gt;481&lt;/rec-number&gt;&lt;foreign-keys&gt;&lt;key app="EN" db-id="a9rp0ztvxt59xpezzwopvt5adrvrdf9z0pdx" timestamp="1679072458"&gt;481&lt;/key&gt;&lt;/foreign-keys&gt;&lt;ref-type name="Journal Article"&gt;17&lt;/ref-type&gt;&lt;contributors&gt;&lt;authors&gt;&lt;author&gt;Zhang, M.&lt;/author&gt;&lt;author&gt;Zhao, L. J.&lt;/author&gt;&lt;/authors&gt;&lt;/contributors&gt;&lt;titles&gt;&lt;title&gt;CKAP2 Promotes Ovarian Cancer Proliferation and Tumorigenesis Through the FAK-ERK Pathway&lt;/title&gt;&lt;secondary-title&gt;DNA and Cell Biology&lt;/secondary-title&gt;&lt;/titles&gt;&lt;periodical&gt;&lt;full-title&gt;DNA and Cell Biology&lt;/full-title&gt;&lt;/periodical&gt;&lt;pages&gt;983-990&lt;/pages&gt;&lt;volume&gt;36&lt;/volume&gt;&lt;number&gt;11&lt;/number&gt;&lt;dates&gt;&lt;year&gt;2017&lt;/year&gt;&lt;pub-dates&gt;&lt;date&gt;Nov&lt;/date&gt;&lt;/pub-dates&gt;&lt;/dates&gt;&lt;isbn&gt;1044-5498&lt;/isbn&gt;&lt;accession-num&gt;WOS:000415091900013&lt;/accession-num&gt;&lt;urls&gt;&lt;related-urls&gt;&lt;url&gt;&amp;lt;Go to ISI&amp;gt;://WOS:000415091900013&lt;/url&gt;&lt;/related-urls&gt;&lt;/urls&gt;&lt;electronic-resource-num&gt;10.1089/dna.2017.3876&lt;/electronic-resource-num&gt;&lt;/record&gt;&lt;/Cite&gt;&lt;/EndNote&gt;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[16]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6CBE8559" w14:textId="77777777" w:rsidTr="00D76004">
        <w:tc>
          <w:tcPr>
            <w:tcW w:w="2765" w:type="dxa"/>
            <w:vMerge/>
          </w:tcPr>
          <w:p w14:paraId="51C780E4" w14:textId="77777777" w:rsidR="00D76004" w:rsidRDefault="00D76004" w:rsidP="00D76004"/>
        </w:tc>
        <w:tc>
          <w:tcPr>
            <w:tcW w:w="2765" w:type="dxa"/>
          </w:tcPr>
          <w:p w14:paraId="6DA88125" w14:textId="77777777" w:rsidR="00D76004" w:rsidRPr="00F253CA" w:rsidRDefault="00D76004" w:rsidP="00D76004">
            <w:pPr>
              <w:rPr>
                <w:sz w:val="13"/>
                <w:szCs w:val="13"/>
              </w:rPr>
            </w:pPr>
            <w:r w:rsidRPr="00F253CA">
              <w:rPr>
                <w:sz w:val="13"/>
                <w:szCs w:val="13"/>
              </w:rPr>
              <w:t>SGO1</w:t>
            </w:r>
          </w:p>
        </w:tc>
        <w:tc>
          <w:tcPr>
            <w:tcW w:w="2766" w:type="dxa"/>
          </w:tcPr>
          <w:p w14:paraId="746F4BDE" w14:textId="1EDA3363" w:rsidR="00D76004" w:rsidRPr="00F253CA" w:rsidRDefault="00D76004" w:rsidP="00D76004">
            <w:pPr>
              <w:rPr>
                <w:sz w:val="13"/>
                <w:szCs w:val="13"/>
              </w:rPr>
            </w:pPr>
            <w:r w:rsidRPr="00F253CA">
              <w:rPr>
                <w:sz w:val="13"/>
                <w:szCs w:val="13"/>
              </w:rPr>
              <w:t>Prostate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&lt;EndNote&gt;&lt;Cite&gt;&lt;Author&gt;Chen&lt;/Author&gt;&lt;Year&gt;2019&lt;/Year&gt;&lt;RecNum&gt;483&lt;/RecNum&gt;&lt;DisplayText&gt;[17]&lt;/DisplayText&gt;&lt;record&gt;&lt;rec-number&gt;483&lt;/rec-number&gt;&lt;foreign-keys&gt;&lt;key app="EN" db-id="a9rp0ztvxt59xpezzwopvt5adrvrdf9z0pdx" timestamp="1679072533"&gt;483&lt;/key&gt;&lt;/foreign-keys&gt;&lt;ref-type name="Journal Article"&gt;17&lt;/ref-type&gt;&lt;contributors&gt;&lt;authors&gt;&lt;author&gt;Chen, Q.&lt;/author&gt;&lt;author&gt;Wan, X.&lt;/author&gt;&lt;author&gt;Chen, Y. B.&lt;/author&gt;&lt;author&gt;Liu, C.&lt;/author&gt;&lt;author&gt;Gu, M.&lt;/author&gt;&lt;author&gt;Wang, Z.&lt;/author&gt;&lt;/authors&gt;&lt;/contributors&gt;&lt;titles&gt;&lt;title&gt;SGO1 induces proliferation and metastasis of prostate cancer through AKT-mediated signaling pathway&lt;/title&gt;&lt;secondary-title&gt;American Journal of Cancer Research&lt;/secondary-title&gt;&lt;/titles&gt;&lt;periodical&gt;&lt;full-title&gt;American Journal of Cancer Research&lt;/full-title&gt;&lt;/periodical&gt;&lt;pages&gt;2693-+&lt;/pages&gt;&lt;volume&gt;9&lt;/volume&gt;&lt;number&gt;12&lt;/number&gt;&lt;dates&gt;&lt;year&gt;2019&lt;/year&gt;&lt;/dates&gt;&lt;isbn&gt;2156-6976&lt;/isbn&gt;&lt;accession-num&gt;WOS:000504891000010&lt;/accession-num&gt;&lt;urls&gt;&lt;related-urls&gt;&lt;url&gt;&amp;lt;Go to ISI&amp;gt;://WOS:000504891000010&lt;/url&gt;&lt;/related-urls&gt;&lt;/urls&gt;&lt;/record&gt;&lt;/Cite&gt;&lt;/EndNote&gt;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[17]</w:t>
            </w:r>
            <w:r>
              <w:rPr>
                <w:sz w:val="13"/>
                <w:szCs w:val="13"/>
              </w:rPr>
              <w:fldChar w:fldCharType="end"/>
            </w:r>
            <w:r w:rsidRPr="00F253CA">
              <w:rPr>
                <w:sz w:val="13"/>
                <w:szCs w:val="13"/>
              </w:rPr>
              <w:t>, Liver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&lt;EndNote&gt;&lt;Cite&gt;&lt;Author&gt;Wang&lt;/Author&gt;&lt;Year&gt;2015&lt;/Year&gt;&lt;RecNum&gt;484&lt;/RecNum&gt;&lt;DisplayText&gt;[18]&lt;/DisplayText&gt;&lt;record&gt;&lt;rec-number&gt;484&lt;/rec-number&gt;&lt;foreign-keys&gt;&lt;key app="EN" db-id="a9rp0ztvxt59xpezzwopvt5adrvrdf9z0pdx" timestamp="1679072570"&gt;484&lt;/key&gt;&lt;/foreign-keys&gt;&lt;ref-type name="Journal Article"&gt;17&lt;/ref-type&gt;&lt;contributors&gt;&lt;authors&gt;&lt;author&gt;Wang, L. H.&lt;/author&gt;&lt;author&gt;Yen, C. J.&lt;/author&gt;&lt;author&gt;Li, T. N.&lt;/author&gt;&lt;author&gt;Elowe, S.&lt;/author&gt;&lt;author&gt;Wang, W. C.&lt;/author&gt;&lt;author&gt;Wang, L. H. C.&lt;/author&gt;&lt;/authors&gt;&lt;/contributors&gt;&lt;titles&gt;&lt;title&gt;Sgo1 is a potential therapeutic target for hepatocellular carcinoma&lt;/title&gt;&lt;secondary-title&gt;Oncotarget&lt;/secondary-title&gt;&lt;/titles&gt;&lt;periodical&gt;&lt;full-title&gt;Oncotarget&lt;/full-title&gt;&lt;/periodical&gt;&lt;pages&gt;2023-2033&lt;/pages&gt;&lt;volume&gt;6&lt;/volume&gt;&lt;number&gt;4&lt;/number&gt;&lt;dates&gt;&lt;year&gt;2015&lt;/year&gt;&lt;pub-dates&gt;&lt;date&gt;Feb&lt;/date&gt;&lt;/pub-dates&gt;&lt;/dates&gt;&lt;accession-num&gt;WOS:000352691800010&lt;/accession-num&gt;&lt;urls&gt;&lt;related-urls&gt;&lt;url&gt;&amp;lt;Go to ISI&amp;gt;://WOS:000352691800010&lt;/url&gt;&lt;/related-urls&gt;&lt;/urls&gt;&lt;electronic-resource-num&gt;10.18632/oncotarget.2764&lt;/electronic-resource-num&gt;&lt;/record&gt;&lt;/Cite&gt;&lt;/EndNote&gt;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[18]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5D4E3725" w14:textId="77777777" w:rsidTr="00D76004">
        <w:tc>
          <w:tcPr>
            <w:tcW w:w="2765" w:type="dxa"/>
            <w:vMerge/>
          </w:tcPr>
          <w:p w14:paraId="640E915B" w14:textId="77777777" w:rsidR="00D76004" w:rsidRDefault="00D76004" w:rsidP="00D76004"/>
        </w:tc>
        <w:tc>
          <w:tcPr>
            <w:tcW w:w="2765" w:type="dxa"/>
          </w:tcPr>
          <w:p w14:paraId="1DEB2ACD" w14:textId="77777777" w:rsidR="00D76004" w:rsidRPr="00F253CA" w:rsidRDefault="00D76004" w:rsidP="00D76004">
            <w:pPr>
              <w:rPr>
                <w:sz w:val="13"/>
                <w:szCs w:val="13"/>
              </w:rPr>
            </w:pPr>
            <w:r w:rsidRPr="00F253CA">
              <w:rPr>
                <w:sz w:val="13"/>
                <w:szCs w:val="13"/>
              </w:rPr>
              <w:t>NUSAP1</w:t>
            </w:r>
          </w:p>
        </w:tc>
        <w:tc>
          <w:tcPr>
            <w:tcW w:w="2766" w:type="dxa"/>
          </w:tcPr>
          <w:p w14:paraId="61D5ACAC" w14:textId="3049B2B0" w:rsidR="00D76004" w:rsidRPr="00F253CA" w:rsidRDefault="00D76004" w:rsidP="00D76004">
            <w:pPr>
              <w:rPr>
                <w:sz w:val="13"/>
                <w:szCs w:val="13"/>
              </w:rPr>
            </w:pPr>
            <w:r w:rsidRPr="00F253CA">
              <w:rPr>
                <w:sz w:val="13"/>
                <w:szCs w:val="13"/>
              </w:rPr>
              <w:t>Prostate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&lt;EndNote&gt;&lt;Cite&gt;&lt;Author&gt;Gordon&lt;/Author&gt;&lt;Year&gt;2017&lt;/Year&gt;&lt;RecNum&gt;423&lt;/RecNum&gt;&lt;DisplayText&gt;[19]&lt;/DisplayText&gt;&lt;record&gt;&lt;rec-number&gt;423&lt;/rec-number&gt;&lt;foreign-keys&gt;&lt;key app="EN" db-id="a9rp0ztvxt59xpezzwopvt5adrvrdf9z0pdx" timestamp="1679069899"&gt;423&lt;/key&gt;&lt;/foreign-keys&gt;&lt;ref-type name="Journal Article"&gt;17&lt;/ref-type&gt;&lt;contributors&gt;&lt;authors&gt;&lt;author&gt;Gordon, C. A.&lt;/author&gt;&lt;author&gt;Gong, X.&lt;/author&gt;&lt;author&gt;Ganesh, D.&lt;/author&gt;&lt;author&gt;Brooks, J. D.&lt;/author&gt;&lt;/authors&gt;&lt;/contributors&gt;&lt;titles&gt;&lt;title&gt;NUSAP1 promotes invasion and metastasis of prostate cancer&lt;/title&gt;&lt;secondary-title&gt;Oncotarget&lt;/secondary-title&gt;&lt;/titles&gt;&lt;periodical&gt;&lt;full-title&gt;Oncotarget&lt;/full-title&gt;&lt;/periodical&gt;&lt;pages&gt;29935-29950&lt;/pages&gt;&lt;volume&gt;8&lt;/volume&gt;&lt;number&gt;18&lt;/number&gt;&lt;dates&gt;&lt;year&gt;2017&lt;/year&gt;&lt;pub-dates&gt;&lt;date&gt;May&lt;/date&gt;&lt;/pub-dates&gt;&lt;/dates&gt;&lt;accession-num&gt;WOS:000400456200032&lt;/accession-num&gt;&lt;urls&gt;&lt;related-urls&gt;&lt;url&gt;&amp;lt;Go to ISI&amp;gt;://WOS:000400456200032&lt;/url&gt;&lt;/related-urls&gt;&lt;/urls&gt;&lt;electronic-resource-num&gt;10.18632/oncotarget.15604&lt;/electronic-resource-num&gt;&lt;/record&gt;&lt;/Cite&gt;&lt;/EndNote&gt;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[19]</w:t>
            </w:r>
            <w:r>
              <w:rPr>
                <w:sz w:val="13"/>
                <w:szCs w:val="13"/>
              </w:rPr>
              <w:fldChar w:fldCharType="end"/>
            </w:r>
            <w:r>
              <w:rPr>
                <w:sz w:val="13"/>
                <w:szCs w:val="13"/>
              </w:rPr>
              <w:t>,</w:t>
            </w:r>
            <w:r w:rsidRPr="00F253CA">
              <w:rPr>
                <w:sz w:val="13"/>
                <w:szCs w:val="13"/>
              </w:rPr>
              <w:t xml:space="preserve"> Colon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&lt;EndNote&gt;&lt;Cite&gt;&lt;Author&gt;Liu&lt;/Author&gt;&lt;Year&gt;2018&lt;/Year&gt;&lt;RecNum&gt;424&lt;/RecNum&gt;&lt;DisplayText&gt;[20]&lt;/DisplayText&gt;&lt;record&gt;&lt;rec-number&gt;424&lt;/rec-number&gt;&lt;foreign-keys&gt;&lt;key app="EN" db-id="a9rp0ztvxt59xpezzwopvt5adrvrdf9z0pdx" timestamp="1679069968"&gt;424&lt;/key&gt;&lt;/foreign-keys&gt;&lt;ref-type name="Journal Article"&gt;17&lt;/ref-type&gt;&lt;contributors&gt;&lt;authors&gt;&lt;author&gt;Liu, Z. X.&lt;/author&gt;&lt;author&gt;Guan, C. Q.&lt;/author&gt;&lt;author&gt;Lu, C. H.&lt;/author&gt;&lt;author&gt;Liu, Y. M.&lt;/author&gt;&lt;author&gt;Ni, R. Z.&lt;/author&gt;&lt;author&gt;Xiao, M. B.&lt;/author&gt;&lt;author&gt;Bian, Z. L.&lt;/author&gt;&lt;/authors&gt;&lt;/contributors&gt;&lt;titles&gt;&lt;title&gt;High NUSAP1 expression predicts poor prognosis in colon cancer&lt;/title&gt;&lt;secondary-title&gt;Pathology Research and Practice&lt;/secondary-title&gt;&lt;/titles&gt;&lt;periodical&gt;&lt;full-title&gt;Pathology Research and Practice&lt;/full-title&gt;&lt;/periodical&gt;&lt;pages&gt;968-973&lt;/pages&gt;&lt;volume&gt;214&lt;/volume&gt;&lt;number&gt;7&lt;/number&gt;&lt;dates&gt;&lt;year&gt;2018&lt;/year&gt;&lt;pub-dates&gt;&lt;date&gt;Jul&lt;/date&gt;&lt;/pub-dates&gt;&lt;/dates&gt;&lt;isbn&gt;0344-0338&lt;/isbn&gt;&lt;accession-num&gt;WOS:000439254000007&lt;/accession-num&gt;&lt;urls&gt;&lt;related-urls&gt;&lt;url&gt;&amp;lt;Go to ISI&amp;gt;://WOS:000439254000007&lt;/url&gt;&lt;/related-urls&gt;&lt;/urls&gt;&lt;electronic-resource-num&gt;10.1016/j.prp.2018.05.017&lt;/electronic-resource-num&gt;&lt;/record&gt;&lt;/Cite&gt;&lt;/EndNote&gt;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[20]</w:t>
            </w:r>
            <w:r>
              <w:rPr>
                <w:sz w:val="13"/>
                <w:szCs w:val="13"/>
              </w:rPr>
              <w:fldChar w:fldCharType="end"/>
            </w:r>
            <w:r w:rsidRPr="00F253CA">
              <w:rPr>
                <w:sz w:val="13"/>
                <w:szCs w:val="13"/>
              </w:rPr>
              <w:t>, Breast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&lt;EndNote&gt;&lt;Cite&gt;&lt;Author&gt;A&lt;/Author&gt;&lt;RecNum&gt;425&lt;/RecNum&gt;&lt;DisplayText&gt;[21]&lt;/DisplayText&gt;&lt;record&gt;&lt;rec-number&gt;425&lt;/rec-number&gt;&lt;foreign-keys&gt;&lt;key app="EN" db-id="a9rp0ztvxt59xpezzwopvt5adrvrdf9z0pdx" timestamp="1679070020"&gt;425&lt;/key&gt;&lt;/foreign-keys&gt;&lt;ref-type name="Journal Article"&gt;17&lt;/ref-type&gt;&lt;contributors&gt;&lt;authors&gt;&lt;author&gt;A, Li Sun&lt;/author&gt;&lt;author&gt;B, Changlong Shi&lt;/author&gt;&lt;author&gt;B, Shaozhuang Liu&lt;/author&gt;&lt;author&gt;B, Enchong Zhang&lt;/author&gt;&lt;author&gt;C, Long Yan&lt;/author&gt;&lt;author&gt;D, Ce Ji&lt;/author&gt;&lt;author&gt;A, Yi Zhao&lt;/author&gt;&lt;/authors&gt;&lt;/contributors&gt;&lt;titles&gt;&lt;title&gt;Overexpression of NuSAP1 is predictive of an unfavourable prognosis and promotes proliferation and invasion of triple-negative breast cancer cells via the Wnt/β-catenin/EMT signalling axis - ScienceDirect&lt;/title&gt;&lt;secondary-title&gt;Gene&lt;/secondary-title&gt;&lt;/titles&gt;&lt;periodical&gt;&lt;full-title&gt;Gene&lt;/full-title&gt;&lt;/periodical&gt;&lt;volume&gt;747&lt;/volume&gt;&lt;dates&gt;&lt;/dates&gt;&lt;urls&gt;&lt;/urls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[21]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7B4C018F" w14:textId="77777777" w:rsidTr="00D76004">
        <w:tc>
          <w:tcPr>
            <w:tcW w:w="2765" w:type="dxa"/>
            <w:vMerge/>
          </w:tcPr>
          <w:p w14:paraId="1CA67F87" w14:textId="77777777" w:rsidR="00D76004" w:rsidRDefault="00D76004" w:rsidP="00D76004"/>
        </w:tc>
        <w:tc>
          <w:tcPr>
            <w:tcW w:w="2765" w:type="dxa"/>
          </w:tcPr>
          <w:p w14:paraId="3A7725E6" w14:textId="77777777" w:rsidR="00D76004" w:rsidRPr="00F253CA" w:rsidRDefault="00D76004" w:rsidP="00D76004">
            <w:pPr>
              <w:rPr>
                <w:sz w:val="13"/>
                <w:szCs w:val="13"/>
              </w:rPr>
            </w:pPr>
            <w:r w:rsidRPr="00F253CA">
              <w:rPr>
                <w:sz w:val="13"/>
                <w:szCs w:val="13"/>
              </w:rPr>
              <w:t>HIST1H103</w:t>
            </w:r>
          </w:p>
        </w:tc>
        <w:tc>
          <w:tcPr>
            <w:tcW w:w="2766" w:type="dxa"/>
          </w:tcPr>
          <w:p w14:paraId="07F5C9D1" w14:textId="77777777" w:rsidR="00D76004" w:rsidRPr="00F253CA" w:rsidRDefault="00D76004" w:rsidP="00D76004">
            <w:pPr>
              <w:rPr>
                <w:sz w:val="13"/>
                <w:szCs w:val="13"/>
              </w:rPr>
            </w:pPr>
            <w:r w:rsidRPr="00F253CA">
              <w:rPr>
                <w:sz w:val="13"/>
                <w:szCs w:val="13"/>
              </w:rPr>
              <w:t>No Research</w:t>
            </w:r>
          </w:p>
        </w:tc>
      </w:tr>
      <w:tr w:rsidR="00D76004" w14:paraId="7BD4F83E" w14:textId="77777777" w:rsidTr="00D76004">
        <w:tc>
          <w:tcPr>
            <w:tcW w:w="2765" w:type="dxa"/>
            <w:vMerge w:val="restart"/>
            <w:vAlign w:val="center"/>
          </w:tcPr>
          <w:p w14:paraId="2DE4B25A" w14:textId="77777777" w:rsidR="00D76004" w:rsidRDefault="00D76004" w:rsidP="00D76004">
            <w:pPr>
              <w:jc w:val="center"/>
            </w:pPr>
            <w:r w:rsidRPr="00F253CA">
              <w:rPr>
                <w:rFonts w:hint="eastAsia"/>
                <w:sz w:val="13"/>
                <w:szCs w:val="13"/>
              </w:rPr>
              <w:t>C</w:t>
            </w:r>
            <w:r w:rsidRPr="00F253CA">
              <w:rPr>
                <w:sz w:val="13"/>
                <w:szCs w:val="13"/>
              </w:rPr>
              <w:t>luster_3</w:t>
            </w:r>
          </w:p>
        </w:tc>
        <w:tc>
          <w:tcPr>
            <w:tcW w:w="2765" w:type="dxa"/>
          </w:tcPr>
          <w:p w14:paraId="399AF3A6" w14:textId="77777777" w:rsidR="00D76004" w:rsidRPr="00F253CA" w:rsidRDefault="00D76004" w:rsidP="00D76004">
            <w:pPr>
              <w:rPr>
                <w:sz w:val="13"/>
                <w:szCs w:val="13"/>
              </w:rPr>
            </w:pPr>
            <w:r w:rsidRPr="00F253CA">
              <w:rPr>
                <w:sz w:val="13"/>
                <w:szCs w:val="13"/>
              </w:rPr>
              <w:t>SLBP</w:t>
            </w:r>
          </w:p>
        </w:tc>
        <w:tc>
          <w:tcPr>
            <w:tcW w:w="2766" w:type="dxa"/>
          </w:tcPr>
          <w:p w14:paraId="0881EFB0" w14:textId="2CD3EF9B" w:rsidR="00D76004" w:rsidRPr="00F253CA" w:rsidRDefault="00D76004" w:rsidP="00D76004">
            <w:pPr>
              <w:rPr>
                <w:sz w:val="13"/>
                <w:szCs w:val="13"/>
              </w:rPr>
            </w:pPr>
            <w:r w:rsidRPr="00F253CA">
              <w:rPr>
                <w:sz w:val="13"/>
                <w:szCs w:val="13"/>
              </w:rPr>
              <w:t>Breast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&lt;EndNote&gt;&lt;Cite&gt;&lt;Author&gt;Li&lt;/Author&gt;&lt;Year&gt;2022&lt;/Year&gt;&lt;RecNum&gt;426&lt;/RecNum&gt;&lt;DisplayText&gt;[22]&lt;/DisplayText&gt;&lt;record&gt;&lt;rec-number&gt;426&lt;/rec-number&gt;&lt;foreign-keys&gt;&lt;key app="EN" db-id="a9rp0ztvxt59xpezzwopvt5adrvrdf9z0pdx" timestamp="1679070073"&gt;426&lt;/key&gt;&lt;/foreign-keys&gt;&lt;ref-type name="Journal Article"&gt;17&lt;/ref-type&gt;&lt;contributors&gt;&lt;authors&gt;&lt;author&gt;Li, S. J.&lt;/author&gt;&lt;author&gt;Jia, H. Y.&lt;/author&gt;&lt;author&gt;Zhang, Z. R.&lt;/author&gt;&lt;author&gt;Wu, D.&lt;/author&gt;&lt;/authors&gt;&lt;/contributors&gt;&lt;titles&gt;&lt;title&gt;DRAIC promotes growth of breast cancer by sponging miR-432-5p to upregulate SLBP&lt;/title&gt;&lt;secondary-title&gt;Cancer Gene Therapy&lt;/secondary-title&gt;&lt;/titles&gt;&lt;periodical&gt;&lt;full-title&gt;Cancer Gene Therapy&lt;/full-title&gt;&lt;/periodical&gt;&lt;pages&gt;951-960&lt;/pages&gt;&lt;volume&gt;29&lt;/volume&gt;&lt;number&gt;7&lt;/number&gt;&lt;dates&gt;&lt;year&gt;2022&lt;/year&gt;&lt;pub-dates&gt;&lt;date&gt;Jul&lt;/date&gt;&lt;/pub-dates&gt;&lt;/dates&gt;&lt;isbn&gt;0929-1903&lt;/isbn&gt;&lt;accession-num&gt;WOS:000706959400003&lt;/accession-num&gt;&lt;urls&gt;&lt;related-urls&gt;&lt;url&gt;&amp;lt;Go to ISI&amp;gt;://WOS:000706959400003&lt;/url&gt;&lt;/related-urls&gt;&lt;/urls&gt;&lt;electronic-resource-num&gt;10.1038/s41417-021-00388-4&lt;/electronic-resource-num&gt;&lt;/record&gt;&lt;/Cite&gt;&lt;/EndNote&gt;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[22]</w:t>
            </w:r>
            <w:r>
              <w:rPr>
                <w:sz w:val="13"/>
                <w:szCs w:val="13"/>
              </w:rPr>
              <w:fldChar w:fldCharType="end"/>
            </w:r>
            <w:r w:rsidRPr="00F253CA">
              <w:rPr>
                <w:sz w:val="13"/>
                <w:szCs w:val="13"/>
              </w:rPr>
              <w:t>, Osteosarcoma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&lt;EndNote&gt;&lt;Cite&gt;&lt;Author&gt;Wang&lt;/Author&gt;&lt;Year&gt;2019&lt;/Year&gt;&lt;RecNum&gt;427&lt;/RecNum&gt;&lt;DisplayText&gt;[23]&lt;/DisplayText&gt;&lt;record&gt;&lt;rec-number&gt;427&lt;/rec-number&gt;&lt;foreign-keys&gt;&lt;key app="EN" db-id="a9rp0ztvxt59xpezzwopvt5adrvrdf9z0pdx" timestamp="1679070101"&gt;427&lt;/key&gt;&lt;/foreign-keys&gt;&lt;ref-type name="Journal Article"&gt;17&lt;/ref-type&gt;&lt;contributors&gt;&lt;authors&gt;&lt;author&gt;Wang, Y.&lt;/author&gt;&lt;author&gt;Huang, H.&lt;/author&gt;&lt;author&gt;Li, Y.&lt;/author&gt;&lt;/authors&gt;&lt;/contributors&gt;&lt;titles&gt;&lt;title&gt;Knocking down miR-384 promotes growth and metastasis of osteosarcoma MG63 cells by targeting SLBP&lt;/title&gt;&lt;secondary-title&gt;Artificial Cells Nanomedicine and Biotechnology&lt;/secondary-title&gt;&lt;/titles&gt;&lt;periodical&gt;&lt;full-title&gt;Artificial Cells Nanomedicine and Biotechnology&lt;/full-title&gt;&lt;/periodical&gt;&lt;pages&gt;1458-1465&lt;/pages&gt;&lt;volume&gt;47&lt;/volume&gt;&lt;number&gt;1&lt;/number&gt;&lt;dates&gt;&lt;year&gt;2019&lt;/year&gt;&lt;/dates&gt;&lt;isbn&gt;2169-1401&lt;/isbn&gt;&lt;accession-num&gt;WOS:000465139600002&lt;/accession-num&gt;&lt;urls&gt;&lt;related-urls&gt;&lt;url&gt;&amp;lt;Go to ISI&amp;gt;://WOS:000465139600002&lt;/url&gt;&lt;/related-urls&gt;&lt;/urls&gt;&lt;electronic-resource-num&gt;10.1080/21691401.2019.1601099&lt;/electronic-resource-num&gt;&lt;/record&gt;&lt;/Cite&gt;&lt;/EndNote&gt;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[23]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7DA14B0E" w14:textId="77777777" w:rsidTr="00D76004">
        <w:tc>
          <w:tcPr>
            <w:tcW w:w="2765" w:type="dxa"/>
            <w:vMerge/>
          </w:tcPr>
          <w:p w14:paraId="34446367" w14:textId="77777777" w:rsidR="00D76004" w:rsidRDefault="00D76004" w:rsidP="00D76004"/>
        </w:tc>
        <w:tc>
          <w:tcPr>
            <w:tcW w:w="2765" w:type="dxa"/>
          </w:tcPr>
          <w:p w14:paraId="3EA62A14" w14:textId="77777777" w:rsidR="00D76004" w:rsidRPr="00F253CA" w:rsidRDefault="00D76004" w:rsidP="00D76004">
            <w:pPr>
              <w:rPr>
                <w:sz w:val="13"/>
                <w:szCs w:val="13"/>
              </w:rPr>
            </w:pPr>
            <w:r w:rsidRPr="00F253CA">
              <w:rPr>
                <w:sz w:val="13"/>
                <w:szCs w:val="13"/>
              </w:rPr>
              <w:t>CDCA7</w:t>
            </w:r>
          </w:p>
        </w:tc>
        <w:tc>
          <w:tcPr>
            <w:tcW w:w="2766" w:type="dxa"/>
          </w:tcPr>
          <w:p w14:paraId="07A91BEF" w14:textId="1C9469C2" w:rsidR="00D76004" w:rsidRPr="00F253CA" w:rsidRDefault="00D76004" w:rsidP="00D76004">
            <w:pPr>
              <w:rPr>
                <w:sz w:val="13"/>
                <w:szCs w:val="13"/>
              </w:rPr>
            </w:pPr>
            <w:r w:rsidRPr="00F253CA">
              <w:rPr>
                <w:sz w:val="13"/>
                <w:szCs w:val="13"/>
              </w:rPr>
              <w:t>Rectal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&lt;EndNote&gt;&lt;Cite&gt;&lt;Author&gt;Li&lt;/Author&gt;&lt;Year&gt;2020&lt;/Year&gt;&lt;RecNum&gt;428&lt;/RecNum&gt;&lt;DisplayText&gt;[24]&lt;/DisplayText&gt;&lt;record&gt;&lt;rec-number&gt;428&lt;/rec-number&gt;&lt;foreign-keys&gt;&lt;key app="EN" db-id="a9rp0ztvxt59xpezzwopvt5adrvrdf9z0pdx" timestamp="1679070178"&gt;428&lt;/key&gt;&lt;/foreign-keys&gt;&lt;ref-type name="Journal Article"&gt;17&lt;/ref-type&gt;&lt;contributors&gt;&lt;authors&gt;&lt;author&gt;Li, S. M.&lt;/author&gt;&lt;author&gt;Huang, J. A.&lt;/author&gt;&lt;author&gt;Qin, M. B.&lt;/author&gt;&lt;author&gt;Zhang, J. X.&lt;/author&gt;&lt;author&gt;Liao, C.&lt;/author&gt;&lt;/authors&gt;&lt;/contributors&gt;&lt;titles&gt;&lt;title&gt;High expression of CDCA7 predicts tumor progression and poor prognosis in human colorectal cancer&lt;/title&gt;&lt;secondary-title&gt;Molecular Medicine Reports&lt;/secondary-title&gt;&lt;/titles&gt;&lt;periodical&gt;&lt;full-title&gt;Molecular Medicine Reports&lt;/full-title&gt;&lt;/periodical&gt;&lt;pages&gt;57-66&lt;/pages&gt;&lt;volume&gt;22&lt;/volume&gt;&lt;number&gt;1&lt;/number&gt;&lt;dates&gt;&lt;year&gt;2020&lt;/year&gt;&lt;pub-dates&gt;&lt;date&gt;Jul&lt;/date&gt;&lt;/pub-dates&gt;&lt;/dates&gt;&lt;isbn&gt;1791-2997&lt;/isbn&gt;&lt;accession-num&gt;WOS:000542289500006&lt;/accession-num&gt;&lt;urls&gt;&lt;related-urls&gt;&lt;url&gt;&amp;lt;Go to ISI&amp;gt;://WOS:000542289500006&lt;/url&gt;&lt;/related-urls&gt;&lt;/urls&gt;&lt;electronic-resource-num&gt;10.3892/mmr.2020.11089&lt;/electronic-resource-num&gt;&lt;/record&gt;&lt;/Cite&gt;&lt;/EndNote&gt;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[24]</w:t>
            </w:r>
            <w:r>
              <w:rPr>
                <w:sz w:val="13"/>
                <w:szCs w:val="13"/>
              </w:rPr>
              <w:fldChar w:fldCharType="end"/>
            </w:r>
            <w:r w:rsidRPr="00F253CA">
              <w:rPr>
                <w:sz w:val="13"/>
                <w:szCs w:val="13"/>
              </w:rPr>
              <w:t>, Breast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&lt;EndNote&gt;&lt;Cite&gt;&lt;Author&gt;Ye&lt;/Author&gt;&lt;Year&gt;2018&lt;/Year&gt;&lt;RecNum&gt;429&lt;/RecNum&gt;&lt;DisplayText&gt;[25]&lt;/DisplayText&gt;&lt;record&gt;&lt;rec-number&gt;429&lt;/rec-number&gt;&lt;foreign-keys&gt;&lt;key app="EN" db-id="a9rp0ztvxt59xpezzwopvt5adrvrdf9z0pdx" timestamp="1679070207"&gt;429&lt;/key&gt;&lt;/foreign-keys&gt;&lt;ref-type name="Journal Article"&gt;17&lt;/ref-type&gt;&lt;contributors&gt;&lt;authors&gt;&lt;author&gt;Ye, L. P.&lt;/author&gt;&lt;author&gt;Li, F. Y.&lt;/author&gt;&lt;author&gt;Song, Y. P.&lt;/author&gt;&lt;author&gt;Yu, D. L.&lt;/author&gt;&lt;author&gt;Xiong, Z. C.&lt;/author&gt;&lt;author&gt;Li, Y.&lt;/author&gt;&lt;author&gt;Shi, T. Y.&lt;/author&gt;&lt;author&gt;Yuan, Z. Y.&lt;/author&gt;&lt;author&gt;Lin, C. Y.&lt;/author&gt;&lt;author&gt;Wu, X. Q.&lt;/author&gt;&lt;author&gt;Ren, L. L.&lt;/author&gt;&lt;author&gt;Li, X. H.&lt;/author&gt;&lt;author&gt;Song, L. B.&lt;/author&gt;&lt;/authors&gt;&lt;/contributors&gt;&lt;titles&gt;&lt;title&gt;Overexpression of CDCA7 predicts poor prognosis and induces EZH2-mediated progression of triple-negative breast cancer&lt;/title&gt;&lt;secondary-title&gt;International Journal of Cancer&lt;/secondary-title&gt;&lt;/titles&gt;&lt;periodical&gt;&lt;full-title&gt;International Journal of Cancer&lt;/full-title&gt;&lt;/periodical&gt;&lt;pages&gt;2602-2613&lt;/pages&gt;&lt;volume&gt;143&lt;/volume&gt;&lt;number&gt;10&lt;/number&gt;&lt;dates&gt;&lt;year&gt;2018&lt;/year&gt;&lt;pub-dates&gt;&lt;date&gt;Nov&lt;/date&gt;&lt;/pub-dates&gt;&lt;/dates&gt;&lt;isbn&gt;0020-7136&lt;/isbn&gt;&lt;accession-num&gt;WOS:000450113100029&lt;/accession-num&gt;&lt;urls&gt;&lt;related-urls&gt;&lt;url&gt;&amp;lt;Go to ISI&amp;gt;://WOS:000450113100029&lt;/url&gt;&lt;/related-urls&gt;&lt;/urls&gt;&lt;electronic-resource-num&gt;10.1002/ijc.31766&lt;/electronic-resource-num&gt;&lt;/record&gt;&lt;/Cite&gt;&lt;/EndNote&gt;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[25]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0890C0FA" w14:textId="77777777" w:rsidTr="00D76004">
        <w:tc>
          <w:tcPr>
            <w:tcW w:w="2765" w:type="dxa"/>
            <w:vMerge/>
          </w:tcPr>
          <w:p w14:paraId="2FC950DF" w14:textId="77777777" w:rsidR="00D76004" w:rsidRDefault="00D76004" w:rsidP="00D76004"/>
        </w:tc>
        <w:tc>
          <w:tcPr>
            <w:tcW w:w="2765" w:type="dxa"/>
          </w:tcPr>
          <w:p w14:paraId="59304D5B" w14:textId="77777777" w:rsidR="00D76004" w:rsidRPr="00F253CA" w:rsidRDefault="00D76004" w:rsidP="00D76004">
            <w:pPr>
              <w:rPr>
                <w:sz w:val="13"/>
                <w:szCs w:val="13"/>
              </w:rPr>
            </w:pPr>
            <w:r w:rsidRPr="00F253CA">
              <w:rPr>
                <w:sz w:val="13"/>
                <w:szCs w:val="13"/>
              </w:rPr>
              <w:t>GINS1</w:t>
            </w:r>
          </w:p>
        </w:tc>
        <w:tc>
          <w:tcPr>
            <w:tcW w:w="2766" w:type="dxa"/>
          </w:tcPr>
          <w:p w14:paraId="2D148DCD" w14:textId="32560AA4" w:rsidR="00D76004" w:rsidRPr="00F253CA" w:rsidRDefault="00D76004" w:rsidP="00D76004">
            <w:pPr>
              <w:rPr>
                <w:sz w:val="13"/>
                <w:szCs w:val="13"/>
              </w:rPr>
            </w:pPr>
            <w:r w:rsidRPr="00F253CA">
              <w:rPr>
                <w:sz w:val="13"/>
                <w:szCs w:val="13"/>
              </w:rPr>
              <w:t>Rectal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&lt;EndNote&gt;&lt;Cite&gt;&lt;Author&gt;Bu&lt;/Author&gt;&lt;Year&gt;2020&lt;/Year&gt;&lt;RecNum&gt;430&lt;/RecNum&gt;&lt;DisplayText&gt;[26]&lt;/DisplayText&gt;&lt;record&gt;&lt;rec-number&gt;430&lt;/rec-number&gt;&lt;foreign-keys&gt;&lt;key app="EN" db-id="a9rp0ztvxt59xpezzwopvt5adrvrdf9z0pdx" timestamp="1679070246"&gt;430&lt;/key&gt;&lt;/foreign-keys&gt;&lt;ref-type name="Journal Article"&gt;17&lt;/ref-type&gt;&lt;contributors&gt;&lt;authors&gt;&lt;author&gt;Bu, F. Q.&lt;/author&gt;&lt;author&gt;Zhu, X. J.&lt;/author&gt;&lt;author&gt;Zhu, J. F.&lt;/author&gt;&lt;author&gt;Liu, Z. T.&lt;/author&gt;&lt;author&gt;Wu, T.&lt;/author&gt;&lt;author&gt;Luo, C.&lt;/author&gt;&lt;author&gt;Lin, K.&lt;/author&gt;&lt;author&gt;Huang, J.&lt;/author&gt;&lt;/authors&gt;&lt;/contributors&gt;&lt;titles&gt;&lt;title&gt;Bioinformatics Analysis Identifies a Novel Role of GINS1 Gene in Colorectal Cancer&lt;/title&gt;&lt;secondary-title&gt;Cancer Management and Research&lt;/secondary-title&gt;&lt;/titles&gt;&lt;periodical&gt;&lt;full-title&gt;Cancer Management and Research&lt;/full-title&gt;&lt;/periodical&gt;&lt;pages&gt;11677-11687&lt;/pages&gt;&lt;volume&gt;12&lt;/volume&gt;&lt;dates&gt;&lt;year&gt;2020&lt;/year&gt;&lt;/dates&gt;&lt;isbn&gt;1179-1322&lt;/isbn&gt;&lt;accession-num&gt;WOS:000590413000005&lt;/accession-num&gt;&lt;urls&gt;&lt;related-urls&gt;&lt;url&gt;&amp;lt;Go to ISI&amp;gt;://WOS:000590413000005&lt;/url&gt;&lt;/related-urls&gt;&lt;/urls&gt;&lt;/record&gt;&lt;/Cite&gt;&lt;/EndNote&gt;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[26]</w:t>
            </w:r>
            <w:r>
              <w:rPr>
                <w:sz w:val="13"/>
                <w:szCs w:val="13"/>
              </w:rPr>
              <w:fldChar w:fldCharType="end"/>
            </w:r>
            <w:r w:rsidRPr="00F253CA">
              <w:rPr>
                <w:sz w:val="13"/>
                <w:szCs w:val="13"/>
              </w:rPr>
              <w:t>, Liver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&lt;EndNote&gt;&lt;Cite&gt;&lt;Author&gt;Li&lt;/Author&gt;&lt;Year&gt;2021&lt;/Year&gt;&lt;RecNum&gt;431&lt;/RecNum&gt;&lt;DisplayText&gt;[27]&lt;/DisplayText&gt;&lt;record&gt;&lt;rec-number&gt;431&lt;/rec-number&gt;&lt;foreign-keys&gt;&lt;key app="EN" db-id="a9rp0ztvxt59xpezzwopvt5adrvrdf9z0pdx" timestamp="1679070278"&gt;431&lt;/key&gt;&lt;/foreign-keys&gt;&lt;ref-type name="Journal Article"&gt;17&lt;/ref-type&gt;&lt;contributors&gt;&lt;authors&gt;&lt;author&gt;Li, S.&lt;/author&gt;&lt;author&gt;Wu, L. N.&lt;/author&gt;&lt;author&gt;Zhang, H.&lt;/author&gt;&lt;author&gt;Liu, X. J.&lt;/author&gt;&lt;author&gt;Wang, Z. L.&lt;/author&gt;&lt;author&gt;Dong, B.&lt;/author&gt;&lt;author&gt;Cao, G.&lt;/author&gt;&lt;/authors&gt;&lt;/contributors&gt;&lt;titles&gt;&lt;title&gt;GINS1 Induced Sorafenib Resistance by Promoting Cancer Stem Properties in Human Hepatocellular Cancer Cells&lt;/title&gt;&lt;secondary-title&gt;Frontiers in Cell and Developmental Biology&lt;/secondary-title&gt;&lt;/titles&gt;&lt;periodical&gt;&lt;full-title&gt;Frontiers in Cell and Developmental Biology&lt;/full-title&gt;&lt;/periodical&gt;&lt;volume&gt;9&lt;/volume&gt;&lt;dates&gt;&lt;year&gt;2021&lt;/year&gt;&lt;pub-dates&gt;&lt;date&gt;Aug&lt;/date&gt;&lt;/pub-dates&gt;&lt;/dates&gt;&lt;isbn&gt;2296-634X&lt;/isbn&gt;&lt;accession-num&gt;WOS:000684939500003&lt;/accession-num&gt;&lt;urls&gt;&lt;related-urls&gt;&lt;url&gt;&amp;lt;Go to ISI&amp;gt;://WOS:000684939500003&lt;/url&gt;&lt;/related-urls&gt;&lt;/urls&gt;&lt;custom7&gt;711894&lt;/custom7&gt;&lt;electronic-resource-num&gt;10.3389/fcell.2021.711894&lt;/electronic-resource-num&gt;&lt;/record&gt;&lt;/Cite&gt;&lt;/EndNote&gt;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[27]</w:t>
            </w:r>
            <w:r>
              <w:rPr>
                <w:sz w:val="13"/>
                <w:szCs w:val="13"/>
              </w:rPr>
              <w:fldChar w:fldCharType="end"/>
            </w:r>
            <w:r w:rsidRPr="00F253CA">
              <w:rPr>
                <w:sz w:val="13"/>
                <w:szCs w:val="13"/>
              </w:rPr>
              <w:t>, Breast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&lt;EndNote&gt;&lt;Cite&gt;&lt;Author&gt;Toda&lt;/Author&gt;&lt;Year&gt;2020&lt;/Year&gt;&lt;RecNum&gt;432&lt;/RecNum&gt;&lt;DisplayText&gt;[28]&lt;/DisplayText&gt;&lt;record&gt;&lt;rec-number&gt;432&lt;/rec-number&gt;&lt;foreign-keys&gt;&lt;key app="EN" db-id="a9rp0ztvxt59xpezzwopvt5adrvrdf9z0pdx" timestamp="1679070317"&gt;432&lt;/key&gt;&lt;/foreign-keys&gt;&lt;ref-type name="Journal Article"&gt;17&lt;/ref-type&gt;&lt;contributors&gt;&lt;authors&gt;&lt;author&gt;Toda, H.&lt;/author&gt;&lt;author&gt;Seki, N.&lt;/author&gt;&lt;author&gt;Kurozumi, S.&lt;/author&gt;&lt;author&gt;Shinden, Y.&lt;/author&gt;&lt;author&gt;Yamada, Y.&lt;/author&gt;&lt;author&gt;Nohata, N.&lt;/author&gt;&lt;author&gt;Moriya, S.&lt;/author&gt;&lt;author&gt;Idichi, T.&lt;/author&gt;&lt;author&gt;Maemura, K.&lt;/author&gt;&lt;author&gt;Fujii, T.&lt;/author&gt;&lt;author&gt;Horiguchi, J.&lt;/author&gt;&lt;author&gt;Kijima, Y.&lt;/author&gt;&lt;author&gt;Natsugoe, S.&lt;/author&gt;&lt;/authors&gt;&lt;/contributors&gt;&lt;titles&gt;&lt;title&gt;RNA-sequence-based microRNA expression signature in breast cancer: tumor-suppressive miR-101-5p regulates molecular pathogenesis&lt;/title&gt;&lt;secondary-title&gt;Molecular Oncology&lt;/secondary-title&gt;&lt;/titles&gt;&lt;periodical&gt;&lt;full-title&gt;Molecular Oncology&lt;/full-title&gt;&lt;/periodical&gt;&lt;pages&gt;426-446&lt;/pages&gt;&lt;volume&gt;14&lt;/volume&gt;&lt;number&gt;2&lt;/number&gt;&lt;dates&gt;&lt;year&gt;2020&lt;/year&gt;&lt;pub-dates&gt;&lt;date&gt;Feb&lt;/date&gt;&lt;/pub-dates&gt;&lt;/dates&gt;&lt;isbn&gt;1574-7891&lt;/isbn&gt;&lt;accession-num&gt;WOS:000504665000001&lt;/accession-num&gt;&lt;urls&gt;&lt;related-urls&gt;&lt;url&gt;&amp;lt;Go to ISI&amp;gt;://WOS:000504665000001&lt;/url&gt;&lt;/related-urls&gt;&lt;/urls&gt;&lt;electronic-resource-num&gt;10.1002/1878-0261.12602&lt;/electronic-resource-num&gt;&lt;/record&gt;&lt;/Cite&gt;&lt;/EndNote&gt;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[28]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5FA36216" w14:textId="77777777" w:rsidTr="00D76004">
        <w:tc>
          <w:tcPr>
            <w:tcW w:w="2765" w:type="dxa"/>
            <w:vMerge/>
          </w:tcPr>
          <w:p w14:paraId="3447DF95" w14:textId="77777777" w:rsidR="00D76004" w:rsidRDefault="00D76004" w:rsidP="00D76004"/>
        </w:tc>
        <w:tc>
          <w:tcPr>
            <w:tcW w:w="2765" w:type="dxa"/>
          </w:tcPr>
          <w:p w14:paraId="445929C6" w14:textId="77777777" w:rsidR="00D76004" w:rsidRPr="00F253CA" w:rsidRDefault="00D76004" w:rsidP="00D76004">
            <w:pPr>
              <w:rPr>
                <w:sz w:val="13"/>
                <w:szCs w:val="13"/>
              </w:rPr>
            </w:pPr>
            <w:r w:rsidRPr="00F253CA">
              <w:rPr>
                <w:sz w:val="13"/>
                <w:szCs w:val="13"/>
              </w:rPr>
              <w:t>MCM5</w:t>
            </w:r>
          </w:p>
        </w:tc>
        <w:tc>
          <w:tcPr>
            <w:tcW w:w="2766" w:type="dxa"/>
          </w:tcPr>
          <w:p w14:paraId="2BA4782F" w14:textId="2849DBD5" w:rsidR="00D76004" w:rsidRPr="00F253CA" w:rsidRDefault="00D76004" w:rsidP="00D76004">
            <w:pPr>
              <w:rPr>
                <w:sz w:val="13"/>
                <w:szCs w:val="13"/>
              </w:rPr>
            </w:pPr>
            <w:r w:rsidRPr="00F253CA">
              <w:rPr>
                <w:sz w:val="13"/>
                <w:szCs w:val="13"/>
              </w:rPr>
              <w:t>Cervical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&lt;EndNote&gt;&lt;Cite&gt;&lt;Author&gt;Wang&lt;/Author&gt;&lt;Year&gt;2018&lt;/Year&gt;&lt;RecNum&gt;433&lt;/RecNum&gt;&lt;DisplayText&gt;[29]&lt;/DisplayText&gt;&lt;record&gt;&lt;rec-number&gt;433&lt;/rec-number&gt;&lt;foreign-keys&gt;&lt;key app="EN" db-id="a9rp0ztvxt59xpezzwopvt5adrvrdf9z0pdx" timestamp="1679070353"&gt;433&lt;/key&gt;&lt;/foreign-keys&gt;&lt;ref-type name="Journal Article"&gt;17&lt;/ref-type&gt;&lt;contributors&gt;&lt;authors&gt;&lt;author&gt;Wang, D.&lt;/author&gt;&lt;author&gt;Li, Q.&lt;/author&gt;&lt;author&gt;Li, Y. C.&lt;/author&gt;&lt;author&gt;Wang, H. Y.&lt;/author&gt;&lt;/authors&gt;&lt;/contributors&gt;&lt;titles&gt;&lt;title&gt;The role of MCM5 expression in cervical cancer: Correlation with progression and prognosis&lt;/title&gt;&lt;secondary-title&gt;Biomedicine &amp;amp; Pharmacotherapy&lt;/secondary-title&gt;&lt;/titles&gt;&lt;periodical&gt;&lt;full-title&gt;Biomedicine &amp;amp; Pharmacotherapy&lt;/full-title&gt;&lt;/periodical&gt;&lt;pages&gt;165-172&lt;/pages&gt;&lt;volume&gt;98&lt;/volume&gt;&lt;dates&gt;&lt;year&gt;2018&lt;/year&gt;&lt;pub-dates&gt;&lt;date&gt;Feb&lt;/date&gt;&lt;/pub-dates&gt;&lt;/dates&gt;&lt;isbn&gt;0753-3322&lt;/isbn&gt;&lt;accession-num&gt;WOS:000426104000023&lt;/accession-num&gt;&lt;urls&gt;&lt;related-urls&gt;&lt;url&gt;&amp;lt;Go to ISI&amp;gt;://WOS:000426104000023&lt;/url&gt;&lt;/related-urls&gt;&lt;/urls&gt;&lt;electronic-resource-num&gt;10.1016/j.biopha.2017.12.006&lt;/electronic-resource-num&gt;&lt;/record&gt;&lt;/Cite&gt;&lt;/EndNote&gt;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[29]</w:t>
            </w:r>
            <w:r>
              <w:rPr>
                <w:sz w:val="13"/>
                <w:szCs w:val="13"/>
              </w:rPr>
              <w:fldChar w:fldCharType="end"/>
            </w:r>
            <w:r w:rsidRPr="00F253CA">
              <w:rPr>
                <w:sz w:val="13"/>
                <w:szCs w:val="13"/>
              </w:rPr>
              <w:t>, Lung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&lt;EndNote&gt;&lt;Cite&gt;&lt;Author&gt;Zhang&lt;/Author&gt;&lt;Year&gt;2021&lt;/Year&gt;&lt;RecNum&gt;434&lt;/RecNum&gt;&lt;DisplayText&gt;[30]&lt;/DisplayText&gt;&lt;record&gt;&lt;rec-number&gt;434&lt;/rec-number&gt;&lt;foreign-keys&gt;&lt;key app="EN" db-id="a9rp0ztvxt59xpezzwopvt5adrvrdf9z0pdx" timestamp="1679070401"&gt;434&lt;/key&gt;&lt;/foreign-keys&gt;&lt;ref-type name="Journal Article"&gt;17&lt;/ref-type&gt;&lt;contributors&gt;&lt;authors&gt;&lt;author&gt;Zhang, L. L.&lt;/author&gt;&lt;author&gt;Li, Q.&lt;/author&gt;&lt;author&gt;Zhong, D. S.&lt;/author&gt;&lt;author&gt;Zhang, W. J.&lt;/author&gt;&lt;author&gt;Sun, X. J.&lt;/author&gt;&lt;author&gt;Zhu, Y.&lt;/author&gt;&lt;/authors&gt;&lt;/contributors&gt;&lt;titles&gt;&lt;title&gt;MCM5 Aggravates the HDAC1-Mediated Malignant Progression of Lung Cancer&lt;/title&gt;&lt;secondary-title&gt;Frontiers in Cell and Developmental Biology&lt;/secondary-title&gt;&lt;/titles&gt;&lt;periodical&gt;&lt;full-title&gt;Frontiers in Cell and Developmental Biology&lt;/full-title&gt;&lt;/periodical&gt;&lt;volume&gt;9&lt;/volume&gt;&lt;dates&gt;&lt;year&gt;2021&lt;/year&gt;&lt;pub-dates&gt;&lt;date&gt;Aug&lt;/date&gt;&lt;/pub-dates&gt;&lt;/dates&gt;&lt;isbn&gt;2296-634X&lt;/isbn&gt;&lt;accession-num&gt;WOS:000685123600001&lt;/accession-num&gt;&lt;urls&gt;&lt;related-urls&gt;&lt;url&gt;&amp;lt;Go to ISI&amp;gt;://WOS:000685123600001&lt;/url&gt;&lt;/related-urls&gt;&lt;/urls&gt;&lt;custom7&gt;669132&lt;/custom7&gt;&lt;electronic-resource-num&gt;10.3389/fcel.2021.669132&lt;/electronic-resource-num&gt;&lt;/record&gt;&lt;/Cite&gt;&lt;/EndNote&gt;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[30]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396241A3" w14:textId="77777777" w:rsidTr="00D76004">
        <w:tc>
          <w:tcPr>
            <w:tcW w:w="2765" w:type="dxa"/>
            <w:vMerge/>
          </w:tcPr>
          <w:p w14:paraId="19F6DCFB" w14:textId="77777777" w:rsidR="00D76004" w:rsidRDefault="00D76004" w:rsidP="00D76004"/>
        </w:tc>
        <w:tc>
          <w:tcPr>
            <w:tcW w:w="2765" w:type="dxa"/>
          </w:tcPr>
          <w:p w14:paraId="2E884DBF" w14:textId="77777777" w:rsidR="00D76004" w:rsidRPr="00F253CA" w:rsidRDefault="00D76004" w:rsidP="00D76004">
            <w:pPr>
              <w:rPr>
                <w:sz w:val="13"/>
                <w:szCs w:val="13"/>
              </w:rPr>
            </w:pPr>
            <w:r w:rsidRPr="00F253CA">
              <w:rPr>
                <w:sz w:val="13"/>
                <w:szCs w:val="13"/>
              </w:rPr>
              <w:t>GSTA4</w:t>
            </w:r>
          </w:p>
        </w:tc>
        <w:tc>
          <w:tcPr>
            <w:tcW w:w="2766" w:type="dxa"/>
          </w:tcPr>
          <w:p w14:paraId="3E1B5395" w14:textId="752A8FEB" w:rsidR="00D76004" w:rsidRPr="00F253CA" w:rsidRDefault="00D76004" w:rsidP="00D76004">
            <w:pPr>
              <w:rPr>
                <w:sz w:val="13"/>
                <w:szCs w:val="13"/>
              </w:rPr>
            </w:pPr>
            <w:r w:rsidRPr="00F253CA">
              <w:rPr>
                <w:sz w:val="13"/>
                <w:szCs w:val="13"/>
              </w:rPr>
              <w:t>Rectal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&lt;EndNote&gt;&lt;Cite&gt;&lt;Author&gt;Yang&lt;/Author&gt;&lt;Year&gt;2016&lt;/Year&gt;&lt;RecNum&gt;435&lt;/RecNum&gt;&lt;DisplayText&gt;[31]&lt;/DisplayText&gt;&lt;record&gt;&lt;rec-number&gt;435&lt;/rec-number&gt;&lt;foreign-keys&gt;&lt;key app="EN" db-id="a9rp0ztvxt59xpezzwopvt5adrvrdf9z0pdx" timestamp="1679070440"&gt;435&lt;/key&gt;&lt;/foreign-keys&gt;&lt;ref-type name="Journal Article"&gt;17&lt;/ref-type&gt;&lt;contributors&gt;&lt;authors&gt;&lt;author&gt;Yang, Y.&lt;/author&gt;&lt;author&gt;Huycke, M. M.&lt;/author&gt;&lt;author&gt;Herman, T. S.&lt;/author&gt;&lt;author&gt;Wang, X.&lt;/author&gt;&lt;/authors&gt;&lt;/contributors&gt;&lt;titles&gt;&lt;title&gt;Glutathione S-transferase alpha 4 induction by activator protein 1 in colorectal cancer&lt;/title&gt;&lt;secondary-title&gt;Oncogene&lt;/secondary-title&gt;&lt;/titles&gt;&lt;periodical&gt;&lt;full-title&gt;Oncogene&lt;/full-title&gt;&lt;/periodical&gt;&lt;pages&gt;5795-5806&lt;/pages&gt;&lt;volume&gt;35&lt;/volume&gt;&lt;number&gt;44&lt;/number&gt;&lt;dates&gt;&lt;year&gt;2016&lt;/year&gt;&lt;pub-dates&gt;&lt;date&gt;Nov&lt;/date&gt;&lt;/pub-dates&gt;&lt;/dates&gt;&lt;isbn&gt;0950-9232&lt;/isbn&gt;&lt;accession-num&gt;WOS:000386998400010&lt;/accession-num&gt;&lt;urls&gt;&lt;related-urls&gt;&lt;url&gt;&amp;lt;Go to ISI&amp;gt;://WOS:000386998400010&lt;/url&gt;&lt;/related-urls&gt;&lt;/urls&gt;&lt;electronic-resource-num&gt;10.1038/onc.2016.113&lt;/electronic-resource-num&gt;&lt;/record&gt;&lt;/Cite&gt;&lt;/EndNote&gt;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[31]</w:t>
            </w:r>
            <w:r>
              <w:rPr>
                <w:sz w:val="13"/>
                <w:szCs w:val="13"/>
              </w:rPr>
              <w:fldChar w:fldCharType="end"/>
            </w:r>
            <w:r w:rsidRPr="00F253CA">
              <w:rPr>
                <w:sz w:val="13"/>
                <w:szCs w:val="13"/>
              </w:rPr>
              <w:t>, Melanoma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&lt;EndNote&gt;&lt;Cite&gt;&lt;Author&gt;Ucche&lt;/Author&gt;&lt;Year&gt;2023&lt;/Year&gt;&lt;RecNum&gt;436&lt;/RecNum&gt;&lt;DisplayText&gt;[32]&lt;/DisplayText&gt;&lt;record&gt;&lt;rec-number&gt;436&lt;/rec-number&gt;&lt;foreign-keys&gt;&lt;key app="EN" db-id="a9rp0ztvxt59xpezzwopvt5adrvrdf9z0pdx" timestamp="1679070475"&gt;436&lt;/key&gt;&lt;/foreign-keys&gt;&lt;ref-type name="Journal Article"&gt;17&lt;/ref-type&gt;&lt;contributors&gt;&lt;authors&gt;&lt;author&gt;Ucche, S.&lt;/author&gt;&lt;author&gt;Yokoyama, S.&lt;/author&gt;&lt;author&gt;Mojic, M.&lt;/author&gt;&lt;author&gt;Oki, K.&lt;/author&gt;&lt;author&gt;Ohshima, C.&lt;/author&gt;&lt;author&gt;Tsuihiji, H.&lt;/author&gt;&lt;author&gt;Takasaki, I.&lt;/author&gt;&lt;author&gt;Tahara, H.&lt;/author&gt;&lt;author&gt;Hayakawa, Y.&lt;/author&gt;&lt;/authors&gt;&lt;/contributors&gt;&lt;titles&gt;&lt;title&gt;GSTA4 Governs Melanoma Immune Resistance and Metastasis&lt;/title&gt;&lt;secondary-title&gt;Molecular Cancer Research&lt;/secondary-title&gt;&lt;/titles&gt;&lt;periodical&gt;&lt;full-title&gt;Molecular Cancer Research&lt;/full-title&gt;&lt;/periodical&gt;&lt;pages&gt;76-85&lt;/pages&gt;&lt;volume&gt;21&lt;/volume&gt;&lt;number&gt;1&lt;/number&gt;&lt;dates&gt;&lt;year&gt;2023&lt;/year&gt;&lt;pub-dates&gt;&lt;date&gt;Jan&lt;/date&gt;&lt;/pub-dates&gt;&lt;/dates&gt;&lt;isbn&gt;1541-7786&lt;/isbn&gt;&lt;accession-num&gt;WOS:000907919900001&lt;/accession-num&gt;&lt;urls&gt;&lt;related-urls&gt;&lt;url&gt;&amp;lt;Go to ISI&amp;gt;://WOS:000907919900001&lt;/url&gt;&lt;/related-urls&gt;&lt;/urls&gt;&lt;electronic-resource-num&gt;10.1158/1541-7786.Mcr-22-0369&lt;/electronic-resource-num&gt;&lt;/record&gt;&lt;/Cite&gt;&lt;/EndNote&gt;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[32]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36B267F7" w14:textId="77777777" w:rsidTr="00D76004">
        <w:tc>
          <w:tcPr>
            <w:tcW w:w="2765" w:type="dxa"/>
            <w:vMerge w:val="restart"/>
            <w:vAlign w:val="center"/>
          </w:tcPr>
          <w:p w14:paraId="097CE123" w14:textId="77777777" w:rsidR="00D76004" w:rsidRPr="002954AC" w:rsidRDefault="00D76004" w:rsidP="00D76004">
            <w:pPr>
              <w:jc w:val="center"/>
              <w:rPr>
                <w:sz w:val="13"/>
                <w:szCs w:val="13"/>
              </w:rPr>
            </w:pPr>
            <w:r w:rsidRPr="002954AC">
              <w:rPr>
                <w:rFonts w:hint="eastAsia"/>
                <w:sz w:val="13"/>
                <w:szCs w:val="13"/>
              </w:rPr>
              <w:t>C</w:t>
            </w:r>
            <w:r w:rsidRPr="002954AC">
              <w:rPr>
                <w:sz w:val="13"/>
                <w:szCs w:val="13"/>
              </w:rPr>
              <w:t>luster_11</w:t>
            </w:r>
          </w:p>
        </w:tc>
        <w:tc>
          <w:tcPr>
            <w:tcW w:w="2765" w:type="dxa"/>
          </w:tcPr>
          <w:p w14:paraId="16D5A3CE" w14:textId="77777777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CCNB3</w:t>
            </w:r>
          </w:p>
        </w:tc>
        <w:tc>
          <w:tcPr>
            <w:tcW w:w="2766" w:type="dxa"/>
          </w:tcPr>
          <w:p w14:paraId="1CF9D022" w14:textId="118525D7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Clear cell sarcoma of the kidney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&lt;EndNote&gt;&lt;Cite&gt;&lt;Author&gt;Han&lt;/Author&gt;&lt;Year&gt;2019&lt;/Year&gt;&lt;RecNum&gt;437&lt;/RecNum&gt;&lt;DisplayText&gt;[33, 34]&lt;/DisplayText&gt;&lt;record&gt;&lt;rec-number&gt;437&lt;/rec-number&gt;&lt;foreign-keys&gt;&lt;key app="EN" db-id="a9rp0ztvxt59xpezzwopvt5adrvrdf9z0pdx" timestamp="1679070537"&gt;437&lt;/key&gt;&lt;/foreign-keys&gt;&lt;ref-type name="Journal Article"&gt;17&lt;/ref-type&gt;&lt;contributors&gt;&lt;authors&gt;&lt;author&gt;Han, H.&lt;/author&gt;&lt;author&gt;Bertrand, K. C.&lt;/author&gt;&lt;author&gt;Patel, K. R.&lt;/author&gt;&lt;author&gt;Fisher, K. E.&lt;/author&gt;&lt;author&gt;Roy, A.&lt;/author&gt;&lt;author&gt;Muscal, J. A.&lt;/author&gt;&lt;author&gt;Venkatramani, R.&lt;/author&gt;&lt;/authors&gt;&lt;/contributors&gt;&lt;titles&gt;&lt;title&gt;BCOR-CCNB3 Fusion Positive Clear Cell Sarcoma of the Kidney&lt;/title&gt;&lt;secondary-title&gt;Pediatric Blood &amp;amp; Cancer&lt;/secondary-title&gt;&lt;/titles&gt;&lt;periodical&gt;&lt;full-title&gt;Pediatric Blood &amp;amp; Cancer&lt;/full-title&gt;&lt;/periodical&gt;&lt;pages&gt;S613-S613&lt;/pages&gt;&lt;volume&gt;66&lt;/volume&gt;&lt;dates&gt;&lt;year&gt;2019&lt;/year&gt;&lt;pub-dates&gt;&lt;date&gt;Dec&lt;/date&gt;&lt;/pub-dates&gt;&lt;/dates&gt;&lt;isbn&gt;1545-5009&lt;/isbn&gt;&lt;accession-num&gt;WOS:000488458006191&lt;/accession-num&gt;&lt;urls&gt;&lt;related-urls&gt;&lt;url&gt;&amp;lt;Go to ISI&amp;gt;://WOS:000488458006191&lt;/url&gt;&lt;/related-urls&gt;&lt;/urls&gt;&lt;/record&gt;&lt;/Cite&gt;&lt;Cite&gt;&lt;Author&gt;Wong&lt;/Author&gt;&lt;Year&gt;2018&lt;/Year&gt;&lt;RecNum&gt;438&lt;/RecNum&gt;&lt;record&gt;&lt;rec-number&gt;438&lt;/rec-number&gt;&lt;foreign-keys&gt;&lt;key app="EN" db-id="a9rp0ztvxt59xpezzwopvt5adrvrdf9z0pdx" timestamp="1679070583"&gt;438&lt;/key&gt;&lt;/foreign-keys&gt;&lt;ref-type name="Journal Article"&gt;17&lt;/ref-type&gt;&lt;contributors&gt;&lt;authors&gt;&lt;author&gt;Wong, Meng Kang&lt;/author&gt;&lt;author&gt;Ng, Cedric Chuan Young&lt;/author&gt;&lt;author&gt;Kuick, Chik Hong&lt;/author&gt;&lt;author&gt;Aw, Sze Jet&lt;/author&gt;&lt;author&gt;Chang, Kenneth Tou En&lt;/author&gt;&lt;/authors&gt;&lt;/contributors&gt;&lt;titles&gt;&lt;title&gt;Clear cell sarcomas of kidney are characterized by BCOR gene abnormalities including exon 15 internal tandem duplications and BCOR-CCNB3 gene fusion&lt;/title&gt;&lt;secondary-title&gt;Histopathology&lt;/secondary-title&gt;&lt;/titles&gt;&lt;periodical&gt;&lt;full-title&gt;Histopathology&lt;/full-title&gt;&lt;/periodical&gt;&lt;volume&gt;72&lt;/volume&gt;&lt;number&gt;2&lt;/number&gt;&lt;dates&gt;&lt;year&gt;2018&lt;/year&gt;&lt;/dates&gt;&lt;urls&gt;&lt;/urls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[33, 34]</w:t>
            </w:r>
            <w:r>
              <w:rPr>
                <w:sz w:val="13"/>
                <w:szCs w:val="13"/>
              </w:rPr>
              <w:fldChar w:fldCharType="end"/>
            </w:r>
            <w:r w:rsidRPr="002954AC">
              <w:rPr>
                <w:sz w:val="13"/>
                <w:szCs w:val="13"/>
              </w:rPr>
              <w:t>, Breast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&lt;EndNote&gt;&lt;Cite&gt;&lt;Author&gt;Liu&lt;/Author&gt;&lt;Year&gt;2022&lt;/Year&gt;&lt;RecNum&gt;439&lt;/RecNum&gt;&lt;DisplayText&gt;[35]&lt;/DisplayText&gt;&lt;record&gt;&lt;rec-number&gt;439&lt;/rec-number&gt;&lt;foreign-keys&gt;&lt;key app="EN" db-id="a9rp0ztvxt59xpezzwopvt5adrvrdf9z0pdx" timestamp="1679070614"&gt;439&lt;/key&gt;&lt;/foreign-keys&gt;&lt;ref-type name="Journal Article"&gt;17&lt;/ref-type&gt;&lt;contributors&gt;&lt;authors&gt;&lt;author&gt;Liu, N. Q.&lt;/author&gt;&lt;author&gt;Cao, W. H.&lt;/author&gt;&lt;author&gt;Wang, X.&lt;/author&gt;&lt;author&gt;Chen, J. Y.&lt;/author&gt;&lt;author&gt;Nie, J. Y.&lt;/author&gt;&lt;/authors&gt;&lt;/contributors&gt;&lt;titles&gt;&lt;title&gt;Cyclin genes as potential novel prognostic biomarkers and therapeutic targets in breast cancer&lt;/title&gt;&lt;secondary-title&gt;Oncology Letters&lt;/secondary-title&gt;&lt;/titles&gt;&lt;periodical&gt;&lt;full-title&gt;Oncology Letters&lt;/full-title&gt;&lt;/periodical&gt;&lt;volume&gt;24&lt;/volume&gt;&lt;number&gt;4&lt;/number&gt;&lt;dates&gt;&lt;year&gt;2022&lt;/year&gt;&lt;pub-dates&gt;&lt;date&gt;Oct&lt;/date&gt;&lt;/pub-dates&gt;&lt;/dates&gt;&lt;isbn&gt;1792-1074&lt;/isbn&gt;&lt;accession-num&gt;WOS:000887966100001&lt;/accession-num&gt;&lt;urls&gt;&lt;related-urls&gt;&lt;url&gt;&amp;lt;Go to ISI&amp;gt;://WOS:000887966100001&lt;/url&gt;&lt;/related-urls&gt;&lt;/urls&gt;&lt;custom7&gt;374&lt;/custom7&gt;&lt;electronic-resource-num&gt;10.3892/ol.2022.13494&lt;/electronic-resource-num&gt;&lt;/record&gt;&lt;/Cite&gt;&lt;/EndNote&gt;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[35]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012EBC6E" w14:textId="77777777" w:rsidTr="00D76004">
        <w:tc>
          <w:tcPr>
            <w:tcW w:w="2765" w:type="dxa"/>
            <w:vMerge/>
          </w:tcPr>
          <w:p w14:paraId="754B50BC" w14:textId="77777777" w:rsidR="00D76004" w:rsidRPr="002954AC" w:rsidRDefault="00D76004" w:rsidP="00D76004">
            <w:pPr>
              <w:rPr>
                <w:sz w:val="13"/>
                <w:szCs w:val="13"/>
              </w:rPr>
            </w:pPr>
          </w:p>
        </w:tc>
        <w:tc>
          <w:tcPr>
            <w:tcW w:w="2765" w:type="dxa"/>
          </w:tcPr>
          <w:p w14:paraId="65652C9D" w14:textId="77777777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CDC20</w:t>
            </w:r>
          </w:p>
        </w:tc>
        <w:tc>
          <w:tcPr>
            <w:tcW w:w="2766" w:type="dxa"/>
          </w:tcPr>
          <w:p w14:paraId="756D67A9" w14:textId="315E2849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Rectal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&lt;EndNote&gt;&lt;Cite&gt;&lt;Author&gt;Wu&lt;/Author&gt;&lt;Year&gt;2013&lt;/Year&gt;&lt;RecNum&gt;440&lt;/RecNum&gt;&lt;DisplayText&gt;[36]&lt;/DisplayText&gt;&lt;record&gt;&lt;rec-number&gt;440&lt;/rec-number&gt;&lt;foreign-keys&gt;&lt;key app="EN" db-id="a9rp0ztvxt59xpezzwopvt5adrvrdf9z0pdx" timestamp="1679070646"&gt;440&lt;/key&gt;&lt;/foreign-keys&gt;&lt;ref-type name="Journal Article"&gt;17&lt;/ref-type&gt;&lt;contributors&gt;&lt;authors&gt;&lt;author&gt;Wu, W. J.&lt;/author&gt;&lt;author&gt;Hu, K. S.&lt;/author&gt;&lt;author&gt;Wang, D. S.&lt;/author&gt;&lt;author&gt;Zeng, Z. L.&lt;/author&gt;&lt;author&gt;Zhang, D. S.&lt;/author&gt;&lt;author&gt;Chen, D. L.&lt;/author&gt;&lt;author&gt;Bai, L.&lt;/author&gt;&lt;author&gt;Xu, R. H.&lt;/author&gt;&lt;/authors&gt;&lt;/contributors&gt;&lt;titles&gt;&lt;title&gt;CDC20 overexpression predicts a poor prognosis for patients with colorectal cancer&lt;/title&gt;&lt;secondary-title&gt;Journal of Translational Medicine&lt;/secondary-title&gt;&lt;/titles&gt;&lt;periodical&gt;&lt;full-title&gt;Journal of Translational Medicine&lt;/full-title&gt;&lt;/periodical&gt;&lt;volume&gt;11&lt;/volume&gt;&lt;dates&gt;&lt;year&gt;2013&lt;/year&gt;&lt;pub-dates&gt;&lt;date&gt;Jun&lt;/date&gt;&lt;/pub-dates&gt;&lt;/dates&gt;&lt;accession-num&gt;WOS:000320818100001&lt;/accession-num&gt;&lt;urls&gt;&lt;related-urls&gt;&lt;url&gt;&amp;lt;Go to ISI&amp;gt;://WOS:000320818100001&lt;/url&gt;&lt;/related-urls&gt;&lt;/urls&gt;&lt;custom7&gt;142&lt;/custom7&gt;&lt;electronic-resource-num&gt;10.1186/1479-5876-11-142&lt;/electronic-resource-num&gt;&lt;/record&gt;&lt;/Cite&gt;&lt;/EndNote&gt;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[36]</w:t>
            </w:r>
            <w:r>
              <w:rPr>
                <w:sz w:val="13"/>
                <w:szCs w:val="13"/>
              </w:rPr>
              <w:fldChar w:fldCharType="end"/>
            </w:r>
            <w:r w:rsidRPr="002954AC">
              <w:rPr>
                <w:sz w:val="13"/>
                <w:szCs w:val="13"/>
              </w:rPr>
              <w:t>, Gastric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&lt;EndNote&gt;&lt;Cite&gt;&lt;Author&gt;Ding&lt;/Author&gt;&lt;Year&gt;2014&lt;/Year&gt;&lt;RecNum&gt;441&lt;/RecNum&gt;&lt;DisplayText&gt;[37]&lt;/DisplayText&gt;&lt;record&gt;&lt;rec-number&gt;441&lt;/rec-number&gt;&lt;foreign-keys&gt;&lt;key app="EN" db-id="a9rp0ztvxt59xpezzwopvt5adrvrdf9z0pdx" timestamp="1679070707"&gt;441&lt;/key&gt;&lt;/foreign-keys&gt;&lt;ref-type name="Journal Article"&gt;17&lt;/ref-type&gt;&lt;contributors&gt;&lt;authors&gt;&lt;author&gt;Ding, Z. Y.&lt;/author&gt;&lt;author&gt;Wu, H. R.&lt;/author&gt;&lt;author&gt;Zhang, J. M.&lt;/author&gt;&lt;author&gt;Huang, G. R.&lt;/author&gt;&lt;author&gt;Ji, D. D.&lt;/author&gt;&lt;/authors&gt;&lt;/contributors&gt;&lt;titles&gt;&lt;title&gt;Expression characteristics of CDC20 in gastric cancer and its correlation with poor prognosis&lt;/title&gt;&lt;secondary-title&gt;International Journal of Clinical and Experimental Pathology&lt;/secondary-title&gt;&lt;/titles&gt;&lt;periodical&gt;&lt;full-title&gt;International Journal of Clinical and Experimental Pathology&lt;/full-title&gt;&lt;/periodical&gt;&lt;pages&gt;722-727&lt;/pages&gt;&lt;volume&gt;7&lt;/volume&gt;&lt;number&gt;2&lt;/number&gt;&lt;dates&gt;&lt;year&gt;2014&lt;/year&gt;&lt;/dates&gt;&lt;isbn&gt;1936-2625&lt;/isbn&gt;&lt;accession-num&gt;WOS:000335226800028&lt;/accession-num&gt;&lt;urls&gt;&lt;related-urls&gt;&lt;url&gt;&amp;lt;Go to ISI&amp;gt;://WOS:000335226800028&lt;/url&gt;&lt;/related-urls&gt;&lt;/urls&gt;&lt;/record&gt;&lt;/Cite&gt;&lt;/EndNote&gt;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[37]</w:t>
            </w:r>
            <w:r>
              <w:rPr>
                <w:sz w:val="13"/>
                <w:szCs w:val="13"/>
              </w:rPr>
              <w:fldChar w:fldCharType="end"/>
            </w:r>
            <w:r w:rsidRPr="002954AC">
              <w:rPr>
                <w:sz w:val="13"/>
                <w:szCs w:val="13"/>
              </w:rPr>
              <w:t>, Pancreatic Cancer, Ovarian Cancer, Liver Cancer</w:t>
            </w:r>
          </w:p>
        </w:tc>
      </w:tr>
      <w:tr w:rsidR="00D76004" w14:paraId="25E85F79" w14:textId="77777777" w:rsidTr="00D76004">
        <w:tc>
          <w:tcPr>
            <w:tcW w:w="2765" w:type="dxa"/>
            <w:vMerge/>
          </w:tcPr>
          <w:p w14:paraId="78FF6927" w14:textId="77777777" w:rsidR="00D76004" w:rsidRPr="002954AC" w:rsidRDefault="00D76004" w:rsidP="00D76004">
            <w:pPr>
              <w:rPr>
                <w:sz w:val="13"/>
                <w:szCs w:val="13"/>
              </w:rPr>
            </w:pPr>
          </w:p>
        </w:tc>
        <w:tc>
          <w:tcPr>
            <w:tcW w:w="2765" w:type="dxa"/>
          </w:tcPr>
          <w:p w14:paraId="7971E8EA" w14:textId="77777777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NEK2</w:t>
            </w:r>
          </w:p>
        </w:tc>
        <w:tc>
          <w:tcPr>
            <w:tcW w:w="2766" w:type="dxa"/>
          </w:tcPr>
          <w:p w14:paraId="22014608" w14:textId="68D32DAE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Pancreatic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&lt;EndNote&gt;&lt;Cite&gt;&lt;Author&gt;Zhang&lt;/Author&gt;&lt;Year&gt;2021&lt;/Year&gt;&lt;RecNum&gt;442&lt;/RecNum&gt;&lt;DisplayText&gt;[38]&lt;/DisplayText&gt;&lt;record&gt;&lt;rec-number&gt;442&lt;/rec-number&gt;&lt;foreign-keys&gt;&lt;key app="EN" db-id="a9rp0ztvxt59xpezzwopvt5adrvrdf9z0pdx" timestamp="1679070744"&gt;442&lt;/key&gt;&lt;/foreign-keys&gt;&lt;ref-type name="Journal Article"&gt;17&lt;/ref-type&gt;&lt;contributors&gt;&lt;authors&gt;&lt;author&gt;Zhang, X. Z.&lt;/author&gt;&lt;author&gt;Huang, X.&lt;/author&gt;&lt;author&gt;Xu, J.&lt;/author&gt;&lt;author&gt;Li, E. L.&lt;/author&gt;&lt;author&gt;Lao, M. Y.&lt;/author&gt;&lt;author&gt;Tang, T. Y.&lt;/author&gt;&lt;author&gt;Zhang, G.&lt;/author&gt;&lt;author&gt;Guo, C. X.&lt;/author&gt;&lt;author&gt;Zhang, X. Y.&lt;/author&gt;&lt;author&gt;Chen, W.&lt;/author&gt;&lt;author&gt;Yadav, D. K.&lt;/author&gt;&lt;author&gt;Bai, X. L.&lt;/author&gt;&lt;author&gt;Liang, T. B.&lt;/author&gt;&lt;/authors&gt;&lt;/contributors&gt;&lt;titles&gt;&lt;title&gt;NEK2 inhibition triggers anti-pancreatic cancer immunity by targeting PD-L1&lt;/title&gt;&lt;secondary-title&gt;Nature Communications&lt;/secondary-title&gt;&lt;/titles&gt;&lt;periodical&gt;&lt;full-title&gt;Nature Communications&lt;/full-title&gt;&lt;/periodical&gt;&lt;volume&gt;12&lt;/volume&gt;&lt;number&gt;1&lt;/number&gt;&lt;dates&gt;&lt;year&gt;2021&lt;/year&gt;&lt;pub-dates&gt;&lt;date&gt;Jul&lt;/date&gt;&lt;/pub-dates&gt;&lt;/dates&gt;&lt;isbn&gt;2041-1723&lt;/isbn&gt;&lt;accession-num&gt;WOS:000683366300002&lt;/accession-num&gt;&lt;urls&gt;&lt;related-urls&gt;&lt;url&gt;&amp;lt;Go to ISI&amp;gt;://WOS:000683366300002&lt;/url&gt;&lt;/related-urls&gt;&lt;/urls&gt;&lt;custom7&gt;4536&lt;/custom7&gt;&lt;electronic-resource-num&gt;10.1038/s41467-021-24769-3&lt;/electronic-resource-num&gt;&lt;/record&gt;&lt;/Cite&gt;&lt;/EndNote&gt;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[38]</w:t>
            </w:r>
            <w:r>
              <w:rPr>
                <w:sz w:val="13"/>
                <w:szCs w:val="13"/>
              </w:rPr>
              <w:fldChar w:fldCharType="end"/>
            </w:r>
            <w:r w:rsidRPr="002954AC">
              <w:rPr>
                <w:sz w:val="13"/>
                <w:szCs w:val="13"/>
              </w:rPr>
              <w:t>, Ovarian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&lt;EndNote&gt;&lt;Cite&gt;&lt;Author&gt;Liu&lt;/Author&gt;&lt;Year&gt;2014&lt;/Year&gt;&lt;RecNum&gt;443&lt;/RecNum&gt;&lt;DisplayText&gt;[39]&lt;/DisplayText&gt;&lt;record&gt;&lt;rec-number&gt;443&lt;/rec-number&gt;&lt;foreign-keys&gt;&lt;key app="EN" db-id="a9rp0ztvxt59xpezzwopvt5adrvrdf9z0pdx" timestamp="1679070775"&gt;443&lt;/key&gt;&lt;/foreign-keys&gt;&lt;ref-type name="Journal Article"&gt;17&lt;/ref-type&gt;&lt;contributors&gt;&lt;authors&gt;&lt;author&gt;Liu, X.&lt;/author&gt;&lt;author&gt;Gao, Y. T.&lt;/author&gt;&lt;author&gt;Lu, Y.&lt;/author&gt;&lt;author&gt;Zhang, J.&lt;/author&gt;&lt;author&gt;Li, L.&lt;/author&gt;&lt;author&gt;Yin, F. Q.&lt;/author&gt;&lt;/authors&gt;&lt;/contributors&gt;&lt;titles&gt;&lt;title&gt;Upregulation of NEK2 is associated with drug resistance in ovarian cancer&lt;/title&gt;&lt;secondary-title&gt;Oncology Reports&lt;/secondary-title&gt;&lt;/titles&gt;&lt;periodical&gt;&lt;full-title&gt;Oncology Reports&lt;/full-title&gt;&lt;/periodical&gt;&lt;pages&gt;745-754&lt;/pages&gt;&lt;volume&gt;31&lt;/volume&gt;&lt;number&gt;2&lt;/number&gt;&lt;dates&gt;&lt;year&gt;2014&lt;/year&gt;&lt;pub-dates&gt;&lt;date&gt;Feb&lt;/date&gt;&lt;/pub-dates&gt;&lt;/dates&gt;&lt;isbn&gt;1021-335X&lt;/isbn&gt;&lt;accession-num&gt;WOS:000332694400030&lt;/accession-num&gt;&lt;urls&gt;&lt;related-urls&gt;&lt;url&gt;&amp;lt;Go to ISI&amp;gt;://WOS:000332694400030&lt;/url&gt;&lt;/related-urls&gt;&lt;/urls&gt;&lt;electronic-resource-num&gt;10.3892/or.2013.2910&lt;/electronic-resource-num&gt;&lt;/record&gt;&lt;/Cite&gt;&lt;/EndNote&gt;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[39]</w:t>
            </w:r>
            <w:r>
              <w:rPr>
                <w:sz w:val="13"/>
                <w:szCs w:val="13"/>
              </w:rPr>
              <w:fldChar w:fldCharType="end"/>
            </w:r>
            <w:r w:rsidRPr="002954AC">
              <w:rPr>
                <w:sz w:val="13"/>
                <w:szCs w:val="13"/>
              </w:rPr>
              <w:t>, Liver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&lt;EndNote&gt;&lt;Cite&gt;&lt;Author&gt;Lin&lt;/Author&gt;&lt;Year&gt;2016&lt;/Year&gt;&lt;RecNum&gt;445&lt;/RecNum&gt;&lt;DisplayText&gt;[40]&lt;/DisplayText&gt;&lt;record&gt;&lt;rec-number&gt;445&lt;/rec-number&gt;&lt;foreign-keys&gt;&lt;key app="EN" db-id="a9rp0ztvxt59xpezzwopvt5adrvrdf9z0pdx" timestamp="1679070821"&gt;445&lt;/key&gt;&lt;/foreign-keys&gt;&lt;ref-type name="Journal Article"&gt;17&lt;/ref-type&gt;&lt;contributors&gt;&lt;authors&gt;&lt;author&gt;Lin, K. H.&lt;/author&gt;&lt;author&gt;Wu, S. M.&lt;/author&gt;&lt;/authors&gt;&lt;/contributors&gt;&lt;titles&gt;&lt;title&gt;Hepatoma cell functions modulated by NEK2 are associated with liver cancer progression&lt;/title&gt;&lt;secondary-title&gt;Annals of Oncology&lt;/secondary-title&gt;&lt;/titles&gt;&lt;periodical&gt;&lt;full-title&gt;Annals of Oncology&lt;/full-title&gt;&lt;/periodical&gt;&lt;volume&gt;27&lt;/volume&gt;&lt;dates&gt;&lt;year&gt;2016&lt;/year&gt;&lt;pub-dates&gt;&lt;date&gt;Oct&lt;/date&gt;&lt;/pub-dates&gt;&lt;/dates&gt;&lt;isbn&gt;0923-7534&lt;/isbn&gt;&lt;accession-num&gt;WOS:000393913000682&lt;/accession-num&gt;&lt;urls&gt;&lt;related-urls&gt;&lt;url&gt;&amp;lt;Go to ISI&amp;gt;://WOS:000393913000682&lt;/url&gt;&lt;/related-urls&gt;&lt;/urls&gt;&lt;electronic-resource-num&gt;10.1093/annonc/mdw393.17&lt;/electronic-resource-num&gt;&lt;/record&gt;&lt;/Cite&gt;&lt;/EndNote&gt;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[40]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4F312351" w14:textId="77777777" w:rsidTr="00D76004">
        <w:tc>
          <w:tcPr>
            <w:tcW w:w="2765" w:type="dxa"/>
            <w:vMerge/>
          </w:tcPr>
          <w:p w14:paraId="5EA37222" w14:textId="77777777" w:rsidR="00D76004" w:rsidRPr="002954AC" w:rsidRDefault="00D76004" w:rsidP="00D76004">
            <w:pPr>
              <w:rPr>
                <w:sz w:val="13"/>
                <w:szCs w:val="13"/>
              </w:rPr>
            </w:pPr>
          </w:p>
        </w:tc>
        <w:tc>
          <w:tcPr>
            <w:tcW w:w="2765" w:type="dxa"/>
          </w:tcPr>
          <w:p w14:paraId="3F5E5FA3" w14:textId="77777777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PARPBP</w:t>
            </w:r>
          </w:p>
        </w:tc>
        <w:tc>
          <w:tcPr>
            <w:tcW w:w="2766" w:type="dxa"/>
          </w:tcPr>
          <w:p w14:paraId="2287CF87" w14:textId="0DEA9857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Liver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&lt;EndNote&gt;&lt;Cite&gt;&lt;Author&gt;Yu&lt;/Author&gt;&lt;Year&gt;2019&lt;/Year&gt;&lt;RecNum&gt;446&lt;/RecNum&gt;&lt;DisplayText&gt;[41]&lt;/DisplayText&gt;&lt;record&gt;&lt;rec-number&gt;446&lt;/rec-number&gt;&lt;foreign-keys&gt;&lt;key app="EN" db-id="a9rp0ztvxt59xpezzwopvt5adrvrdf9z0pdx" timestamp="1679070874"&gt;446&lt;/key&gt;&lt;/foreign-keys&gt;&lt;ref-type name="Journal Article"&gt;17&lt;/ref-type&gt;&lt;contributors&gt;&lt;authors&gt;&lt;author&gt;Yu, B.&lt;/author&gt;&lt;author&gt;Ding, Y. M.&lt;/author&gt;&lt;author&gt;Liao, X. F.&lt;/author&gt;&lt;author&gt;Wang, C. H.&lt;/author&gt;&lt;author&gt;Wang, B.&lt;/author&gt;&lt;author&gt;Chen, X. Y.&lt;/author&gt;&lt;/authors&gt;&lt;/contributors&gt;&lt;titles&gt;&lt;title&gt;Overexpression of PARPBP Correlates with Tumor Progression and Poor Prognosis in Hepatocellular Carcinoma&lt;/title&gt;&lt;secondary-title&gt;Digestive Diseases and Sciences&lt;/secondary-title&gt;&lt;/titles&gt;&lt;periodical&gt;&lt;full-title&gt;Digestive Diseases and Sciences&lt;/full-title&gt;&lt;/periodical&gt;&lt;pages&gt;2878-2892&lt;/pages&gt;&lt;volume&gt;64&lt;/volume&gt;&lt;number&gt;10&lt;/number&gt;&lt;dates&gt;&lt;year&gt;2019&lt;/year&gt;&lt;pub-dates&gt;&lt;date&gt;Oct&lt;/date&gt;&lt;/pub-dates&gt;&lt;/dates&gt;&lt;isbn&gt;0163-2116&lt;/isbn&gt;&lt;accession-num&gt;WOS:000485950500026&lt;/accession-num&gt;&lt;urls&gt;&lt;related-urls&gt;&lt;url&gt;&amp;lt;Go to ISI&amp;gt;://WOS:000485950500026&lt;/url&gt;&lt;/related-urls&gt;&lt;/urls&gt;&lt;electronic-resource-num&gt;10.1007/s10620-019-05608-4&lt;/electronic-resource-num&gt;&lt;/record&gt;&lt;/Cite&gt;&lt;/EndNote&gt;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[41]</w:t>
            </w:r>
            <w:r>
              <w:rPr>
                <w:sz w:val="13"/>
                <w:szCs w:val="13"/>
              </w:rPr>
              <w:fldChar w:fldCharType="end"/>
            </w:r>
            <w:r w:rsidRPr="002954AC">
              <w:rPr>
                <w:sz w:val="13"/>
                <w:szCs w:val="13"/>
              </w:rPr>
              <w:t>, Breast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&lt;EndNote&gt;&lt;Cite&gt;&lt;Author&gt;Chen&lt;/Author&gt;&lt;Year&gt;2020&lt;/Year&gt;&lt;RecNum&gt;447&lt;/RecNum&gt;&lt;DisplayText&gt;[42]&lt;/DisplayText&gt;&lt;record&gt;&lt;rec-number&gt;447&lt;/rec-number&gt;&lt;foreign-keys&gt;&lt;key app="EN" db-id="a9rp0ztvxt59xpezzwopvt5adrvrdf9z0pdx" timestamp="1679070918"&gt;447&lt;/key&gt;&lt;/foreign-keys&gt;&lt;ref-type name="Journal Article"&gt;17&lt;/ref-type&gt;&lt;contributors&gt;&lt;authors&gt;&lt;author&gt;Chen, B.&lt;/author&gt;&lt;author&gt;Lai, J.&lt;/author&gt;&lt;author&gt;Dai, D.&lt;/author&gt;&lt;author&gt;Chen, R.&lt;/author&gt;&lt;author&gt;Tang, H.&lt;/author&gt;&lt;/authors&gt;&lt;/contributors&gt;&lt;titles&gt;&lt;title&gt;PARPBP is a prognostic marker and confers chemotherapeutic resistance to breast cancer&lt;/title&gt;&lt;/titles&gt;&lt;dates&gt;&lt;year&gt;2020&lt;/year&gt;&lt;/dates&gt;&lt;urls&gt;&lt;/urls&gt;&lt;/record&gt;&lt;/Cite&gt;&lt;/EndNote&gt;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[42]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16216023" w14:textId="77777777" w:rsidTr="00D76004">
        <w:tc>
          <w:tcPr>
            <w:tcW w:w="2765" w:type="dxa"/>
            <w:vMerge/>
          </w:tcPr>
          <w:p w14:paraId="2B24B9E3" w14:textId="77777777" w:rsidR="00D76004" w:rsidRPr="002954AC" w:rsidRDefault="00D76004" w:rsidP="00D76004">
            <w:pPr>
              <w:rPr>
                <w:sz w:val="13"/>
                <w:szCs w:val="13"/>
              </w:rPr>
            </w:pPr>
          </w:p>
        </w:tc>
        <w:tc>
          <w:tcPr>
            <w:tcW w:w="2765" w:type="dxa"/>
          </w:tcPr>
          <w:p w14:paraId="3AFBFCAD" w14:textId="77777777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AURKA</w:t>
            </w:r>
          </w:p>
        </w:tc>
        <w:tc>
          <w:tcPr>
            <w:tcW w:w="2766" w:type="dxa"/>
          </w:tcPr>
          <w:p w14:paraId="70195010" w14:textId="29A2DBB0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Breast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&lt;EndNote&gt;&lt;Cite&gt;&lt;Author&gt;Zheng&lt;/Author&gt;&lt;Year&gt;2016&lt;/Year&gt;&lt;RecNum&gt;448&lt;/RecNum&gt;&lt;DisplayText&gt;[43]&lt;/DisplayText&gt;&lt;record&gt;&lt;rec-number&gt;448&lt;/rec-number&gt;&lt;foreign-keys&gt;&lt;key app="EN" db-id="a9rp0ztvxt59xpezzwopvt5adrvrdf9z0pdx" timestamp="1679070959"&gt;448&lt;/key&gt;&lt;/foreign-keys&gt;&lt;ref-type name="Journal Article"&gt;17&lt;/ref-type&gt;&lt;contributors&gt;&lt;authors&gt;&lt;author&gt;Zheng, F. M.&lt;/author&gt;&lt;author&gt;Yue, C. F.&lt;/author&gt;&lt;author&gt;Li, G. H.&lt;/author&gt;&lt;author&gt;He, B.&lt;/author&gt;&lt;author&gt;Cheng, W.&lt;/author&gt;&lt;author&gt;Wang, X.&lt;/author&gt;&lt;author&gt;Yan, M.&lt;/author&gt;&lt;author&gt;Long, Z. J.&lt;/author&gt;&lt;author&gt;Qiu, W. S.&lt;/author&gt;&lt;author&gt;Yuan, Z. Y.&lt;/author&gt;&lt;author&gt;Xu, J.&lt;/author&gt;&lt;author&gt;Liu, B.&lt;/author&gt;&lt;author&gt;Shi, Q.&lt;/author&gt;&lt;author&gt;Lam, E. W. F.&lt;/author&gt;&lt;author&gt;Hung, M. C.&lt;/author&gt;&lt;author&gt;Liu, Q. T.&lt;/author&gt;&lt;/authors&gt;&lt;/contributors&gt;&lt;titles&gt;&lt;title&gt;Nuclear AURKA acquires kinase-independent transactivating function to enhance breast cancer stem cell phenotype&lt;/title&gt;&lt;secondary-title&gt;Nature Communications&lt;/secondary-title&gt;&lt;/titles&gt;&lt;periodical&gt;&lt;full-title&gt;Nature Communications&lt;/full-title&gt;&lt;/periodical&gt;&lt;volume&gt;7&lt;/volume&gt;&lt;dates&gt;&lt;year&gt;2016&lt;/year&gt;&lt;pub-dates&gt;&lt;date&gt;Jan&lt;/date&gt;&lt;/pub-dates&gt;&lt;/dates&gt;&lt;isbn&gt;2041-1723&lt;/isbn&gt;&lt;accession-num&gt;WOS:000369028400001&lt;/accession-num&gt;&lt;urls&gt;&lt;related-urls&gt;&lt;url&gt;&amp;lt;Go to ISI&amp;gt;://WOS:000369028400001&lt;/url&gt;&lt;/related-urls&gt;&lt;/urls&gt;&lt;custom7&gt;10180&lt;/custom7&gt;&lt;electronic-resource-num&gt;10.1038/ncomms10180&lt;/electronic-resource-num&gt;&lt;/record&gt;&lt;/Cite&gt;&lt;/EndNote&gt;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[43]</w:t>
            </w:r>
            <w:r>
              <w:rPr>
                <w:sz w:val="13"/>
                <w:szCs w:val="13"/>
              </w:rPr>
              <w:fldChar w:fldCharType="end"/>
            </w:r>
            <w:r w:rsidRPr="002954AC">
              <w:rPr>
                <w:sz w:val="13"/>
                <w:szCs w:val="13"/>
              </w:rPr>
              <w:t>, Bladder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&lt;EndNote&gt;&lt;Cite&gt;&lt;Author&gt;Guo&lt;/Author&gt;&lt;Year&gt;2018&lt;/Year&gt;&lt;RecNum&gt;449&lt;/RecNum&gt;&lt;DisplayText&gt;[44]&lt;/DisplayText&gt;&lt;record&gt;&lt;rec-number&gt;449&lt;/rec-number&gt;&lt;foreign-keys&gt;&lt;key app="EN" db-id="a9rp0ztvxt59xpezzwopvt5adrvrdf9z0pdx" timestamp="1679070993"&gt;449&lt;/key&gt;&lt;/foreign-keys&gt;&lt;ref-type name="Journal Article"&gt;17&lt;/ref-type&gt;&lt;contributors&gt;&lt;authors&gt;&lt;author&gt;Guo, M. J.&lt;/author&gt;&lt;author&gt;Lu, S. C.&lt;/author&gt;&lt;author&gt;Huang, H. M.&lt;/author&gt;&lt;author&gt;Wang, Y. H.&lt;/author&gt;&lt;author&gt;Yang, M. Q.&lt;/author&gt;&lt;author&gt;Yang, Y.&lt;/author&gt;&lt;author&gt;Fan, Z. M.&lt;/author&gt;&lt;author&gt;Jiang, B.&lt;/author&gt;&lt;author&gt;Deng, Y. P.&lt;/author&gt;&lt;/authors&gt;&lt;/contributors&gt;&lt;titles&gt;&lt;title&gt;Increased AURKA promotes cell proliferation and predicts poor prognosis in bladder cancer&lt;/title&gt;&lt;secondary-title&gt;Bmc Systems Biology&lt;/secondary-title&gt;&lt;/titles&gt;&lt;periodical&gt;&lt;full-title&gt;Bmc Systems Biology&lt;/full-title&gt;&lt;/periodical&gt;&lt;volume&gt;12&lt;/volume&gt;&lt;dates&gt;&lt;year&gt;2018&lt;/year&gt;&lt;pub-dates&gt;&lt;date&gt;Dec&lt;/date&gt;&lt;/pub-dates&gt;&lt;/dates&gt;&lt;isbn&gt;1752-0509&lt;/isbn&gt;&lt;accession-num&gt;WOS:000453879100001&lt;/accession-num&gt;&lt;urls&gt;&lt;related-urls&gt;&lt;url&gt;&amp;lt;Go to ISI&amp;gt;://WOS:000453879100001&lt;/url&gt;&lt;/related-urls&gt;&lt;/urls&gt;&lt;custom7&gt;118&lt;/custom7&gt;&lt;electronic-resource-num&gt;10.1186/s12918-018-0634-2&lt;/electronic-resource-num&gt;&lt;/record&gt;&lt;/Cite&gt;&lt;/EndNote&gt;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[44]</w:t>
            </w:r>
            <w:r>
              <w:rPr>
                <w:sz w:val="13"/>
                <w:szCs w:val="13"/>
              </w:rPr>
              <w:fldChar w:fldCharType="end"/>
            </w:r>
            <w:r w:rsidRPr="002954AC">
              <w:rPr>
                <w:sz w:val="13"/>
                <w:szCs w:val="13"/>
              </w:rPr>
              <w:t>, Pancreatic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&lt;EndNote&gt;&lt;Cite&gt;&lt;Author&gt;Furukawa&lt;/Author&gt;&lt;Year&gt;2006&lt;/Year&gt;&lt;RecNum&gt;450&lt;/RecNum&gt;&lt;DisplayText&gt;[45]&lt;/DisplayText&gt;&lt;record&gt;&lt;rec-number&gt;450&lt;/rec-number&gt;&lt;foreign-keys&gt;&lt;key app="EN" db-id="a9rp0ztvxt59xpezzwopvt5adrvrdf9z0pdx" timestamp="1679071024"&gt;450&lt;/key&gt;&lt;/foreign-keys&gt;&lt;ref-type name="Journal Article"&gt;17&lt;/ref-type&gt;&lt;contributors&gt;&lt;authors&gt;&lt;author&gt;Furukawa, T.&lt;/author&gt;&lt;author&gt;Horii, A.&lt;/author&gt;&lt;/authors&gt;&lt;/contributors&gt;&lt;titles&gt;&lt;title&gt;AURKA is one of the downstream targets of MAPK1/ERK2 in pancreatic cancer&lt;/title&gt;&lt;secondary-title&gt;Cancer Research&lt;/secondary-title&gt;&lt;/titles&gt;&lt;periodical&gt;&lt;full-title&gt;Cancer research&lt;/full-title&gt;&lt;/periodical&gt;&lt;volume&gt;66&lt;/volume&gt;&lt;number&gt;8&lt;/number&gt;&lt;dates&gt;&lt;year&gt;2006&lt;/year&gt;&lt;pub-dates&gt;&lt;date&gt;Apr&lt;/date&gt;&lt;/pub-dates&gt;&lt;/dates&gt;&lt;isbn&gt;0008-5472&lt;/isbn&gt;&lt;accession-num&gt;WOS:000454608802405&lt;/accession-num&gt;&lt;urls&gt;&lt;related-urls&gt;&lt;url&gt;&amp;lt;Go to ISI&amp;gt;://WOS:000454608802405&lt;/url&gt;&lt;/related-urls&gt;&lt;/urls&gt;&lt;/record&gt;&lt;/Cite&gt;&lt;/EndNote&gt;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[45]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3E77EC6B" w14:textId="77777777" w:rsidTr="00D76004">
        <w:tc>
          <w:tcPr>
            <w:tcW w:w="2765" w:type="dxa"/>
            <w:vMerge w:val="restart"/>
            <w:vAlign w:val="center"/>
          </w:tcPr>
          <w:p w14:paraId="1971EEF7" w14:textId="77777777" w:rsidR="00D76004" w:rsidRPr="002954AC" w:rsidRDefault="00D76004" w:rsidP="00D76004">
            <w:pPr>
              <w:jc w:val="center"/>
              <w:rPr>
                <w:sz w:val="13"/>
                <w:szCs w:val="13"/>
              </w:rPr>
            </w:pPr>
            <w:r w:rsidRPr="002954AC">
              <w:rPr>
                <w:rFonts w:hint="eastAsia"/>
                <w:sz w:val="13"/>
                <w:szCs w:val="13"/>
              </w:rPr>
              <w:t>C</w:t>
            </w:r>
            <w:r w:rsidRPr="002954AC">
              <w:rPr>
                <w:sz w:val="13"/>
                <w:szCs w:val="13"/>
              </w:rPr>
              <w:t>luster_12</w:t>
            </w:r>
          </w:p>
        </w:tc>
        <w:tc>
          <w:tcPr>
            <w:tcW w:w="2765" w:type="dxa"/>
          </w:tcPr>
          <w:p w14:paraId="42E941D0" w14:textId="77777777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CDC20</w:t>
            </w:r>
          </w:p>
        </w:tc>
        <w:tc>
          <w:tcPr>
            <w:tcW w:w="2766" w:type="dxa"/>
          </w:tcPr>
          <w:p w14:paraId="098E985D" w14:textId="7297CE91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Rectal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&lt;EndNote&gt;&lt;Cite&gt;&lt;Author&gt;Wu&lt;/Author&gt;&lt;Year&gt;2013&lt;/Year&gt;&lt;RecNum&gt;451&lt;/RecNum&gt;&lt;DisplayText&gt;[36]&lt;/DisplayText&gt;&lt;record&gt;&lt;rec-number&gt;451&lt;/rec-number&gt;&lt;foreign-keys&gt;&lt;key app="EN" db-id="a9rp0ztvxt59xpezzwopvt5adrvrdf9z0pdx" timestamp="1679071069"&gt;451&lt;/key&gt;&lt;/foreign-keys&gt;&lt;ref-type name="Journal Article"&gt;17&lt;/ref-type&gt;&lt;contributors&gt;&lt;authors&gt;&lt;author&gt;Wu, W. J.&lt;/author&gt;&lt;author&gt;Hu, K. S.&lt;/author&gt;&lt;author&gt;Wang, D. S.&lt;/author&gt;&lt;author&gt;Zeng, Z. L.&lt;/author&gt;&lt;author&gt;Zhang, D. S.&lt;/author&gt;&lt;author&gt;Chen, D. L.&lt;/author&gt;&lt;author&gt;Bai, L.&lt;/author&gt;&lt;author&gt;Xu, R. H.&lt;/author&gt;&lt;/authors&gt;&lt;/contributors&gt;&lt;titles&gt;&lt;title&gt;CDC20 overexpression predicts a poor prognosis for patients with colorectal cancer&lt;/title&gt;&lt;secondary-title&gt;Journal of Translational Medicine&lt;/secondary-title&gt;&lt;/titles&gt;&lt;periodical&gt;&lt;full-title&gt;Journal of Translational Medicine&lt;/full-title&gt;&lt;/periodical&gt;&lt;volume&gt;11&lt;/volume&gt;&lt;dates&gt;&lt;year&gt;2013&lt;/year&gt;&lt;pub-dates&gt;&lt;date&gt;Jun&lt;/date&gt;&lt;/pub-dates&gt;&lt;/dates&gt;&lt;accession-num&gt;WOS:000320818100001&lt;/accession-num&gt;&lt;urls&gt;&lt;related-urls&gt;&lt;url&gt;&amp;lt;Go to ISI&amp;gt;://WOS:000320818100001&lt;/url&gt;&lt;/related-urls&gt;&lt;/urls&gt;&lt;custom7&gt;142&lt;/custom7&gt;&lt;electronic-resource-num&gt;10.1186/1479-5876-11-142&lt;/electronic-resource-num&gt;&lt;/record&gt;&lt;/Cite&gt;&lt;/EndNote&gt;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[36]</w:t>
            </w:r>
            <w:r>
              <w:rPr>
                <w:sz w:val="13"/>
                <w:szCs w:val="13"/>
              </w:rPr>
              <w:fldChar w:fldCharType="end"/>
            </w:r>
            <w:r w:rsidRPr="002954AC">
              <w:rPr>
                <w:sz w:val="13"/>
                <w:szCs w:val="13"/>
              </w:rPr>
              <w:t>, Stomach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&lt;EndNote&gt;&lt;Cite&gt;&lt;Author&gt;Ding&lt;/Author&gt;&lt;Year&gt;2014&lt;/Year&gt;&lt;RecNum&gt;452&lt;/RecNum&gt;&lt;DisplayText&gt;[37]&lt;/DisplayText&gt;&lt;record&gt;&lt;rec-number&gt;452&lt;/rec-number&gt;&lt;foreign-keys&gt;&lt;key app="EN" db-id="a9rp0ztvxt59xpezzwopvt5adrvrdf9z0pdx" timestamp="1679071101"&gt;452&lt;/key&gt;&lt;/foreign-keys&gt;&lt;ref-type name="Journal Article"&gt;17&lt;/ref-type&gt;&lt;contributors&gt;&lt;authors&gt;&lt;author&gt;Ding, Z. Y.&lt;/author&gt;&lt;author&gt;Wu, H. R.&lt;/author&gt;&lt;author&gt;Zhang, J. M.&lt;/author&gt;&lt;author&gt;Huang, G. R.&lt;/author&gt;&lt;author&gt;Ji, D. D.&lt;/author&gt;&lt;/authors&gt;&lt;/contributors&gt;&lt;titles&gt;&lt;title&gt;Expression characteristics of CDC20 in gastric cancer and its correlation with poor prognosis&lt;/title&gt;&lt;secondary-title&gt;International Journal of Clinical and Experimental Pathology&lt;/secondary-title&gt;&lt;/titles&gt;&lt;periodical&gt;&lt;full-title&gt;International Journal of Clinical and Experimental Pathology&lt;/full-title&gt;&lt;/periodical&gt;&lt;pages&gt;722-727&lt;/pages&gt;&lt;volume&gt;7&lt;/volume&gt;&lt;number&gt;2&lt;/number&gt;&lt;dates&gt;&lt;year&gt;2014&lt;/year&gt;&lt;/dates&gt;&lt;isbn&gt;1936-2625&lt;/isbn&gt;&lt;accession-num&gt;WOS:000335226800028&lt;/accession-num&gt;&lt;urls&gt;&lt;related-urls&gt;&lt;url&gt;&amp;lt;Go to ISI&amp;gt;://WOS:000335226800028&lt;/url&gt;&lt;/related-urls&gt;&lt;/urls&gt;&lt;/record&gt;&lt;/Cite&gt;&lt;/EndNote&gt;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[37]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1926ECE6" w14:textId="77777777" w:rsidTr="00D76004">
        <w:tc>
          <w:tcPr>
            <w:tcW w:w="2765" w:type="dxa"/>
            <w:vMerge/>
          </w:tcPr>
          <w:p w14:paraId="19B5AD66" w14:textId="77777777" w:rsidR="00D76004" w:rsidRPr="002954AC" w:rsidRDefault="00D76004" w:rsidP="00D76004">
            <w:pPr>
              <w:rPr>
                <w:sz w:val="13"/>
                <w:szCs w:val="13"/>
              </w:rPr>
            </w:pPr>
          </w:p>
        </w:tc>
        <w:tc>
          <w:tcPr>
            <w:tcW w:w="2765" w:type="dxa"/>
          </w:tcPr>
          <w:p w14:paraId="69C9E470" w14:textId="77777777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BUB1B</w:t>
            </w:r>
          </w:p>
        </w:tc>
        <w:tc>
          <w:tcPr>
            <w:tcW w:w="2766" w:type="dxa"/>
          </w:tcPr>
          <w:p w14:paraId="014D9A59" w14:textId="5A2671F6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Prostate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&lt;EndNote&gt;&lt;Cite&gt;&lt;Author&gt;Fu&lt;/Author&gt;&lt;Year&gt;2016&lt;/Year&gt;&lt;RecNum&gt;453&lt;/RecNum&gt;&lt;DisplayText&gt;[46]&lt;/DisplayText&gt;&lt;record&gt;&lt;rec-number&gt;453&lt;/rec-number&gt;&lt;foreign-keys&gt;&lt;key app="EN" db-id="a9rp0ztvxt59xpezzwopvt5adrvrdf9z0pdx" timestamp="1679071131"&gt;453&lt;/key&gt;&lt;/foreign-keys&gt;&lt;ref-type name="Journal Article"&gt;17&lt;/ref-type&gt;&lt;contributors&gt;&lt;authors&gt;&lt;author&gt;Fu, X.&lt;/author&gt;&lt;author&gt;Chen, G.&lt;/author&gt;&lt;author&gt;Cai, Z. D.&lt;/author&gt;&lt;author&gt;Wang, C.&lt;/author&gt;&lt;author&gt;Liu, Z. Z.&lt;/author&gt;&lt;author&gt;Lin, Z. Y.&lt;/author&gt;&lt;author&gt;Wu, Y. D.&lt;/author&gt;&lt;author&gt;Liang, Y. X.&lt;/author&gt;&lt;author&gt;Han, Z. D.&lt;/author&gt;&lt;author&gt;Liu, J. C.&lt;/author&gt;&lt;author&gt;Zhong, W. D.&lt;/author&gt;&lt;/authors&gt;&lt;/contributors&gt;&lt;titles&gt;&lt;title&gt;Overexpression of BUB1B contributes to progression of prostate cancer and predicts poor outcome in patients with prostate cancer&lt;/title&gt;&lt;secondary-title&gt;Oncotargets and Therapy&lt;/secondary-title&gt;&lt;/titles&gt;&lt;periodical&gt;&lt;full-title&gt;Oncotargets and Therapy&lt;/full-title&gt;&lt;/periodical&gt;&lt;pages&gt;2211-2220&lt;/pages&gt;&lt;volume&gt;9&lt;/volume&gt;&lt;dates&gt;&lt;year&gt;2016&lt;/year&gt;&lt;/dates&gt;&lt;isbn&gt;1178-6930&lt;/isbn&gt;&lt;accession-num&gt;WOS:000374217500001&lt;/accession-num&gt;&lt;urls&gt;&lt;related-urls&gt;&lt;url&gt;&amp;lt;Go to ISI&amp;gt;://WOS:000374217500001&lt;/url&gt;&lt;/related-urls&gt;&lt;/urls&gt;&lt;electronic-resource-num&gt;10.2147/ott.S101994&lt;/electronic-resource-num&gt;&lt;/record&gt;&lt;/Cite&gt;&lt;/EndNote&gt;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[46]</w:t>
            </w:r>
            <w:r>
              <w:rPr>
                <w:sz w:val="13"/>
                <w:szCs w:val="13"/>
              </w:rPr>
              <w:fldChar w:fldCharType="end"/>
            </w:r>
            <w:r w:rsidRPr="002954AC">
              <w:rPr>
                <w:sz w:val="13"/>
                <w:szCs w:val="13"/>
              </w:rPr>
              <w:t>, Breast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&lt;EndNote&gt;&lt;Cite&gt;&lt;Author&gt;Koyuncu&lt;/Author&gt;&lt;Year&gt;2021&lt;/Year&gt;&lt;RecNum&gt;454&lt;/RecNum&gt;&lt;DisplayText&gt;[47]&lt;/DisplayText&gt;&lt;record&gt;&lt;rec-number&gt;454&lt;/rec-number&gt;&lt;foreign-keys&gt;&lt;key app="EN" db-id="a9rp0ztvxt59xpezzwopvt5adrvrdf9z0pdx" timestamp="1679071163"&gt;454&lt;/key&gt;&lt;/foreign-keys&gt;&lt;ref-type name="Journal Article"&gt;17&lt;/ref-type&gt;&lt;contributors&gt;&lt;authors&gt;&lt;author&gt;Koyuncu, D.&lt;/author&gt;&lt;author&gt;Sharma, U.&lt;/author&gt;&lt;author&gt;Goka, E. T.&lt;/author&gt;&lt;author&gt;Lippman, M. E.&lt;/author&gt;&lt;/authors&gt;&lt;/contributors&gt;&lt;titles&gt;&lt;title&gt;Spindle assembly checkpoint gene BUB1B is essential in breast cancer cell survival&lt;/title&gt;&lt;secondary-title&gt;Breast Cancer Research and Treatment&lt;/secondary-title&gt;&lt;/titles&gt;&lt;periodical&gt;&lt;full-title&gt;Breast Cancer Research and Treatment&lt;/full-title&gt;&lt;/periodical&gt;&lt;pages&gt;331-341&lt;/pages&gt;&lt;volume&gt;185&lt;/volume&gt;&lt;number&gt;2&lt;/number&gt;&lt;dates&gt;&lt;year&gt;2021&lt;/year&gt;&lt;pub-dates&gt;&lt;date&gt;Jan&lt;/date&gt;&lt;/pub-dates&gt;&lt;/dates&gt;&lt;isbn&gt;0167-6806&lt;/isbn&gt;&lt;accession-num&gt;WOS:000583101200001&lt;/accession-num&gt;&lt;urls&gt;&lt;related-urls&gt;&lt;url&gt;&amp;lt;Go to ISI&amp;gt;://WOS:000583101200001&lt;/url&gt;&lt;/related-urls&gt;&lt;/urls&gt;&lt;electronic-resource-num&gt;10.1007/s10549-020-05962-2&lt;/electronic-resource-num&gt;&lt;/record&gt;&lt;/Cite&gt;&lt;/EndNote&gt;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[47]</w:t>
            </w:r>
            <w:r>
              <w:rPr>
                <w:sz w:val="13"/>
                <w:szCs w:val="13"/>
              </w:rPr>
              <w:fldChar w:fldCharType="end"/>
            </w:r>
            <w:r w:rsidRPr="002954AC">
              <w:rPr>
                <w:sz w:val="13"/>
                <w:szCs w:val="13"/>
              </w:rPr>
              <w:t>, Rectal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&lt;EndNote&gt;&lt;Cite&gt;&lt;Author&gt;Burum-Auensen&lt;/Author&gt;&lt;Year&gt;2009&lt;/Year&gt;&lt;RecNum&gt;455&lt;/RecNum&gt;&lt;DisplayText&gt;[48]&lt;/DisplayText&gt;&lt;record&gt;&lt;rec-number&gt;455&lt;/rec-number&gt;&lt;foreign-keys&gt;&lt;key app="EN" db-id="a9rp0ztvxt59xpezzwopvt5adrvrdf9z0pdx" timestamp="1679071192"&gt;455&lt;/key&gt;&lt;/foreign-keys&gt;&lt;ref-type name="Journal Article"&gt;17&lt;/ref-type&gt;&lt;contributors&gt;&lt;authors&gt;&lt;author&gt;Burum-Auensen, E.&lt;/author&gt;&lt;author&gt;DeAngelis, P. M.&lt;/author&gt;&lt;author&gt;Schjolberg, A. R.&lt;/author&gt;&lt;author&gt;Roislien, J. O.&lt;/author&gt;&lt;author&gt;Mjaland, O.&lt;/author&gt;&lt;author&gt;Clausen, O. P. F.&lt;/author&gt;&lt;/authors&gt;&lt;/contributors&gt;&lt;titles&gt;&lt;title&gt;Reduced level of the spindle checkpoint protein BUB1B is associated with aneuploidy in colorectal cancers&lt;/title&gt;&lt;secondary-title&gt;Apmis&lt;/secondary-title&gt;&lt;/titles&gt;&lt;periodical&gt;&lt;full-title&gt;Apmis&lt;/full-title&gt;&lt;/periodical&gt;&lt;pages&gt;232-232&lt;/pages&gt;&lt;volume&gt;117&lt;/volume&gt;&lt;number&gt;3&lt;/number&gt;&lt;dates&gt;&lt;year&gt;2009&lt;/year&gt;&lt;pub-dates&gt;&lt;date&gt;Mar&lt;/date&gt;&lt;/pub-dates&gt;&lt;/dates&gt;&lt;isbn&gt;0903-4641&lt;/isbn&gt;&lt;accession-num&gt;WOS:000265487600010&lt;/accession-num&gt;&lt;urls&gt;&lt;related-urls&gt;&lt;url&gt;&amp;lt;Go to ISI&amp;gt;://WOS:000265487600010&lt;/url&gt;&lt;/related-urls&gt;&lt;/urls&gt;&lt;/record&gt;&lt;/Cite&gt;&lt;/EndNote&gt;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[48]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1A093F7C" w14:textId="77777777" w:rsidTr="00D76004">
        <w:tc>
          <w:tcPr>
            <w:tcW w:w="2765" w:type="dxa"/>
            <w:vMerge/>
          </w:tcPr>
          <w:p w14:paraId="055AFF9D" w14:textId="77777777" w:rsidR="00D76004" w:rsidRPr="002954AC" w:rsidRDefault="00D76004" w:rsidP="00D76004">
            <w:pPr>
              <w:rPr>
                <w:sz w:val="13"/>
                <w:szCs w:val="13"/>
              </w:rPr>
            </w:pPr>
          </w:p>
        </w:tc>
        <w:tc>
          <w:tcPr>
            <w:tcW w:w="2765" w:type="dxa"/>
          </w:tcPr>
          <w:p w14:paraId="0F0CD0AA" w14:textId="77777777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PTTG2</w:t>
            </w:r>
          </w:p>
        </w:tc>
        <w:tc>
          <w:tcPr>
            <w:tcW w:w="2766" w:type="dxa"/>
          </w:tcPr>
          <w:p w14:paraId="79ADC270" w14:textId="7BD6B7B4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Squamous cell carcinoma of the head and neck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&lt;EndNote&gt;&lt;Cite&gt;&lt;Author&gt;Grzechowiak&lt;/Author&gt;&lt;Year&gt;2020&lt;/Year&gt;&lt;RecNum&gt;456&lt;/RecNum&gt;&lt;DisplayText&gt;[49]&lt;/DisplayText&gt;&lt;record&gt;&lt;rec-number&gt;456&lt;/rec-number&gt;&lt;foreign-keys&gt;&lt;key app="EN" db-id="a9rp0ztvxt59xpezzwopvt5adrvrdf9z0pdx" timestamp="1679071231"&gt;456&lt;/key&gt;&lt;/foreign-keys&gt;&lt;ref-type name="Journal Article"&gt;17&lt;/ref-type&gt;&lt;contributors&gt;&lt;authors&gt;&lt;author&gt;Grzechowiak, I.&lt;/author&gt;&lt;author&gt;Gras, J.&lt;/author&gt;&lt;author&gt;Szymanska, D.&lt;/author&gt;&lt;author&gt;Biernacka, M.&lt;/author&gt;&lt;author&gt;Guglas, K.&lt;/author&gt;&lt;author&gt;Poter, P.&lt;/author&gt;&lt;author&gt;Mackiewicz, A.&lt;/author&gt;&lt;author&gt;Kolenda, T.&lt;/author&gt;&lt;/authors&gt;&lt;/contributors&gt;&lt;titles&gt;&lt;title&gt;The Oncogenic Roles of PTTG1 and PTTG2 Genes and Pseudogene PTTG3P in Head and Neck Squamous Cell Carcinomas&lt;/title&gt;&lt;secondary-title&gt;Diagnostics&lt;/secondary-title&gt;&lt;/titles&gt;&lt;periodical&gt;&lt;full-title&gt;Diagnostics&lt;/full-title&gt;&lt;/periodical&gt;&lt;volume&gt;10&lt;/volume&gt;&lt;number&gt;8&lt;/number&gt;&lt;dates&gt;&lt;year&gt;2020&lt;/year&gt;&lt;pub-dates&gt;&lt;date&gt;Aug&lt;/date&gt;&lt;/pub-dates&gt;&lt;/dates&gt;&lt;accession-num&gt;WOS:000567670800001&lt;/accession-num&gt;&lt;urls&gt;&lt;related-urls&gt;&lt;url&gt;&amp;lt;Go to ISI&amp;gt;://WOS:000567670800001&lt;/url&gt;&lt;/related-urls&gt;&lt;/urls&gt;&lt;custom7&gt;606&lt;/custom7&gt;&lt;electronic-resource-num&gt;10.3390/diagnostics10080606&lt;/electronic-resource-num&gt;&lt;/record&gt;&lt;/Cite&gt;&lt;/EndNote&gt;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[49]</w:t>
            </w:r>
            <w:r>
              <w:rPr>
                <w:sz w:val="13"/>
                <w:szCs w:val="13"/>
              </w:rPr>
              <w:fldChar w:fldCharType="end"/>
            </w:r>
            <w:r w:rsidRPr="002954AC">
              <w:rPr>
                <w:sz w:val="13"/>
                <w:szCs w:val="13"/>
              </w:rPr>
              <w:t>, Glioblastoma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&lt;EndNote&gt;&lt;Cite&gt;&lt;Author&gt;Guo&lt;/Author&gt;&lt;Year&gt;2016&lt;/Year&gt;&lt;RecNum&gt;457&lt;/RecNum&gt;&lt;DisplayText&gt;[50]&lt;/DisplayText&gt;&lt;record&gt;&lt;rec-number&gt;457&lt;/rec-number&gt;&lt;foreign-keys&gt;&lt;key app="EN" db-id="a9rp0ztvxt59xpezzwopvt5adrvrdf9z0pdx" timestamp="1679071266"&gt;457&lt;/key&gt;&lt;/foreign-keys&gt;&lt;ref-type name="Journal Article"&gt;17&lt;/ref-type&gt;&lt;contributors&gt;&lt;authors&gt;&lt;author&gt;Guo, Y. B.&lt;/author&gt;&lt;author&gt;Shao, Y. M.&lt;/author&gt;&lt;author&gt;Chen, J.&lt;/author&gt;&lt;author&gt;Xu, S. B.&lt;/author&gt;&lt;author&gt;Zhang, X. D.&lt;/author&gt;&lt;author&gt;Liu, H. Y.&lt;/author&gt;&lt;/authors&gt;&lt;/contributors&gt;&lt;titles&gt;&lt;title&gt;Expression of pituitary tumor-transforming 2 in human glioblastoma cell lines and its role in glioblastoma tumorigenesis&lt;/title&gt;&lt;secondary-title&gt;Experimental and Therapeutic Medicine&lt;/secondary-title&gt;&lt;/titles&gt;&lt;periodical&gt;&lt;full-title&gt;Experimental and therapeutic medicine&lt;/full-title&gt;&lt;/periodical&gt;&lt;pages&gt;1847-1852&lt;/pages&gt;&lt;volume&gt;11&lt;/volume&gt;&lt;number&gt;5&lt;/number&gt;&lt;dates&gt;&lt;year&gt;2016&lt;/year&gt;&lt;pub-dates&gt;&lt;date&gt;May&lt;/date&gt;&lt;/pub-dates&gt;&lt;/dates&gt;&lt;isbn&gt;1792-0981&lt;/isbn&gt;&lt;accession-num&gt;WOS:000372710200048&lt;/accession-num&gt;&lt;urls&gt;&lt;related-urls&gt;&lt;url&gt;&amp;lt;Go to ISI&amp;gt;://WOS:000372710200048&lt;/url&gt;&lt;/related-urls&gt;&lt;/urls&gt;&lt;electronic-resource-num&gt;10.3892/etm.2016.3159&lt;/electronic-resource-num&gt;&lt;/record&gt;&lt;/Cite&gt;&lt;/EndNote&gt;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[50]</w:t>
            </w:r>
            <w:r>
              <w:rPr>
                <w:sz w:val="13"/>
                <w:szCs w:val="13"/>
              </w:rPr>
              <w:fldChar w:fldCharType="end"/>
            </w:r>
            <w:r w:rsidRPr="002954AC">
              <w:rPr>
                <w:sz w:val="13"/>
                <w:szCs w:val="13"/>
              </w:rPr>
              <w:t>, Esophageal squamous cell carcinoma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&lt;EndNote&gt;&lt;Cite&gt;&lt;Author&gt;Zhang&lt;/Author&gt;&lt;Year&gt;2019&lt;/Year&gt;&lt;RecNum&gt;458&lt;/RecNum&gt;&lt;DisplayText&gt;[51]&lt;/DisplayText&gt;&lt;record&gt;&lt;rec-number&gt;458&lt;/rec-number&gt;&lt;foreign-keys&gt;&lt;key app="EN" db-id="a9rp0ztvxt59xpezzwopvt5adrvrdf9z0pdx" timestamp="1679071304"&gt;458&lt;/key&gt;&lt;/foreign-keys&gt;&lt;ref-type name="Journal Article"&gt;17&lt;/ref-type&gt;&lt;contributors&gt;&lt;authors&gt;&lt;author&gt;Zhang, Z. H.&lt;/author&gt;&lt;author&gt;Shi, Z. Y.&lt;/author&gt;&lt;/authors&gt;&lt;/contributors&gt;&lt;titles&gt;&lt;title&gt;The pseudogene PTTG3P promotes cell migration and invasion in esophageal squamous cell carcinoma&lt;/title&gt;&lt;secondary-title&gt;Open Medicine&lt;/secondary-title&gt;&lt;/titles&gt;&lt;periodical&gt;&lt;full-title&gt;Open Medicine&lt;/full-title&gt;&lt;/periodical&gt;&lt;pages&gt;516-522&lt;/pages&gt;&lt;volume&gt;14&lt;/volume&gt;&lt;number&gt;1&lt;/number&gt;&lt;dates&gt;&lt;year&gt;2019&lt;/year&gt;&lt;/dates&gt;&lt;isbn&gt;2391-5463&lt;/isbn&gt;&lt;accession-num&gt;WOS:000475668000001&lt;/accession-num&gt;&lt;urls&gt;&lt;related-urls&gt;&lt;url&gt;&amp;lt;Go to ISI&amp;gt;://WOS:000475668000001&lt;/url&gt;&lt;/related-urls&gt;&lt;/urls&gt;&lt;electronic-resource-num&gt;10.1515/med-2019-0057&lt;/electronic-resource-num&gt;&lt;/record&gt;&lt;/Cite&gt;&lt;/EndNote&gt;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[51]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5E634764" w14:textId="77777777" w:rsidTr="00D76004">
        <w:tc>
          <w:tcPr>
            <w:tcW w:w="2765" w:type="dxa"/>
            <w:vMerge/>
          </w:tcPr>
          <w:p w14:paraId="6FD52C6B" w14:textId="77777777" w:rsidR="00D76004" w:rsidRPr="002954AC" w:rsidRDefault="00D76004" w:rsidP="00D76004">
            <w:pPr>
              <w:rPr>
                <w:sz w:val="13"/>
                <w:szCs w:val="13"/>
              </w:rPr>
            </w:pPr>
          </w:p>
        </w:tc>
        <w:tc>
          <w:tcPr>
            <w:tcW w:w="2765" w:type="dxa"/>
          </w:tcPr>
          <w:p w14:paraId="601603CC" w14:textId="77777777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HMMR</w:t>
            </w:r>
          </w:p>
        </w:tc>
        <w:tc>
          <w:tcPr>
            <w:tcW w:w="2766" w:type="dxa"/>
          </w:tcPr>
          <w:p w14:paraId="479C9DEC" w14:textId="72CE6B11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Breast Cancer</w:t>
            </w:r>
            <w:r>
              <w:rPr>
                <w:sz w:val="13"/>
                <w:szCs w:val="13"/>
              </w:rPr>
              <w:fldChar w:fldCharType="begin">
                <w:fldData xml:space="preserve">PEVuZE5vdGU+PENpdGU+PEF1dGhvcj5NYXRlbzwvQXV0aG9yPjxZZWFyPjIwMjI8L1llYXI+PFJl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</w:fldData>
              </w:fldChar>
            </w:r>
            <w:r w:rsidR="00F52D6E">
              <w:rPr>
                <w:sz w:val="13"/>
                <w:szCs w:val="13"/>
              </w:rPr>
              <w:instrText xml:space="preserve"> ADDIN EN.CITE </w:instrText>
            </w:r>
            <w:r w:rsidR="00F52D6E">
              <w:rPr>
                <w:sz w:val="13"/>
                <w:szCs w:val="13"/>
              </w:rPr>
              <w:fldChar w:fldCharType="begin">
                <w:fldData xml:space="preserve">PEVuZE5vdGU+PENpdGU+PEF1dGhvcj5NYXRlbzwvQXV0aG9yPjxZZWFyPjIwMjI8L1llYXI+PFJl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</w:fldData>
              </w:fldChar>
            </w:r>
            <w:r w:rsidR="00F52D6E">
              <w:rPr>
                <w:sz w:val="13"/>
                <w:szCs w:val="13"/>
              </w:rPr>
              <w:instrText xml:space="preserve"> ADDIN EN.CITE.DATA </w:instrText>
            </w:r>
            <w:r w:rsidR="00F52D6E">
              <w:rPr>
                <w:sz w:val="13"/>
                <w:szCs w:val="13"/>
              </w:rPr>
            </w:r>
            <w:r w:rsidR="00F52D6E">
              <w:rPr>
                <w:sz w:val="13"/>
                <w:szCs w:val="13"/>
              </w:rPr>
              <w:fldChar w:fldCharType="end"/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[52, 53]</w:t>
            </w:r>
            <w:r>
              <w:rPr>
                <w:sz w:val="13"/>
                <w:szCs w:val="13"/>
              </w:rPr>
              <w:fldChar w:fldCharType="end"/>
            </w:r>
            <w:r w:rsidRPr="002954AC">
              <w:rPr>
                <w:sz w:val="13"/>
                <w:szCs w:val="13"/>
              </w:rPr>
              <w:t>, Bladder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&lt;EndNote&gt;&lt;Cite&gt;&lt;Author&gt;Yang&lt;/Author&gt;&lt;Year&gt;2021&lt;/Year&gt;&lt;RecNum&gt;461&lt;/RecNum&gt;&lt;DisplayText&gt;[54]&lt;/DisplayText&gt;&lt;record&gt;&lt;rec-number&gt;461&lt;/rec-number&gt;&lt;foreign-keys&gt;&lt;key app="EN" db-id="a9rp0ztvxt59xpezzwopvt5adrvrdf9z0pdx" timestamp="1679071462"&gt;461&lt;/key&gt;&lt;/foreign-keys&gt;&lt;ref-type name="Journal Article"&gt;17&lt;/ref-type&gt;&lt;contributors&gt;&lt;authors&gt;&lt;author&gt;Yang, D.&lt;/author&gt;&lt;author&gt;Ma, Y.&lt;/author&gt;&lt;author&gt;Zhao, P. C.&lt;/author&gt;&lt;author&gt;Ma, J.&lt;/author&gt;&lt;author&gt;He, C. H.&lt;/author&gt;&lt;/authors&gt;&lt;/contributors&gt;&lt;titles&gt;&lt;title&gt;HMMR is a downstream target of FOXM1 in enhancing proliferation and partial epithelial-to-mesenchymal transition of bladder cancer cells&lt;/title&gt;&lt;secondary-title&gt;Experimental Cell Research&lt;/secondary-title&gt;&lt;/titles&gt;&lt;periodical&gt;&lt;full-title&gt;Experimental Cell Research&lt;/full-title&gt;&lt;/periodical&gt;&lt;volume&gt;408&lt;/volume&gt;&lt;number&gt;2&lt;/number&gt;&lt;dates&gt;&lt;year&gt;2021&lt;/year&gt;&lt;pub-dates&gt;&lt;date&gt;Nov&lt;/date&gt;&lt;/pub-dates&gt;&lt;/dates&gt;&lt;isbn&gt;0014-4827&lt;/isbn&gt;&lt;accession-num&gt;WOS:000708776900006&lt;/accession-num&gt;&lt;urls&gt;&lt;related-urls&gt;&lt;url&gt;&amp;lt;Go to ISI&amp;gt;://WOS:000708776900006&lt;/url&gt;&lt;/related-urls&gt;&lt;/urls&gt;&lt;custom7&gt;112860&lt;/custom7&gt;&lt;electronic-resource-num&gt;10.1016/j.yexcr.2021.112860&lt;/electronic-resource-num&gt;&lt;/record&gt;&lt;/Cite&gt;&lt;/EndNote&gt;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[54]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D76004" w14:paraId="1D63BA5E" w14:textId="77777777" w:rsidTr="00D76004">
        <w:tc>
          <w:tcPr>
            <w:tcW w:w="2765" w:type="dxa"/>
            <w:vMerge/>
          </w:tcPr>
          <w:p w14:paraId="21B6AD4F" w14:textId="77777777" w:rsidR="00D76004" w:rsidRPr="002954AC" w:rsidRDefault="00D76004" w:rsidP="00D76004">
            <w:pPr>
              <w:rPr>
                <w:sz w:val="13"/>
                <w:szCs w:val="13"/>
              </w:rPr>
            </w:pPr>
          </w:p>
        </w:tc>
        <w:tc>
          <w:tcPr>
            <w:tcW w:w="2765" w:type="dxa"/>
          </w:tcPr>
          <w:p w14:paraId="78236B57" w14:textId="77777777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SPAG5</w:t>
            </w:r>
          </w:p>
        </w:tc>
        <w:tc>
          <w:tcPr>
            <w:tcW w:w="2766" w:type="dxa"/>
          </w:tcPr>
          <w:p w14:paraId="01D9D8ED" w14:textId="44D3AE59" w:rsidR="00D76004" w:rsidRPr="002954AC" w:rsidRDefault="00D76004" w:rsidP="00D76004">
            <w:pPr>
              <w:rPr>
                <w:sz w:val="13"/>
                <w:szCs w:val="13"/>
              </w:rPr>
            </w:pPr>
            <w:r w:rsidRPr="002954AC">
              <w:rPr>
                <w:sz w:val="13"/>
                <w:szCs w:val="13"/>
              </w:rPr>
              <w:t>Breast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&lt;EndNote&gt;&lt;Cite&gt;&lt;Author&gt;Abdel-Fatah&lt;/Author&gt;&lt;RecNum&gt;462&lt;/RecNum&gt;&lt;DisplayText&gt;[55, 56]&lt;/DisplayText&gt;&lt;record&gt;&lt;rec-number&gt;462&lt;/rec-number&gt;&lt;foreign-keys&gt;&lt;key app="EN" db-id="a9rp0ztvxt59xpezzwopvt5adrvrdf9z0pdx" timestamp="1679071516"&gt;462&lt;/key&gt;&lt;/foreign-keys&gt;&lt;ref-type name="Journal Article"&gt;17&lt;/ref-type&gt;&lt;contributors&gt;&lt;authors&gt;&lt;author&gt;Abdel-Fatah&lt;/author&gt;&lt;author&gt;Tarek, M. A.&lt;/author&gt;&lt;author&gt;Agarwal&lt;/author&gt;&lt;author&gt;Devika&lt;/author&gt;&lt;author&gt;Dong-Xu&lt;/author&gt;&lt;author&gt;Russell&lt;/author&gt;&lt;author&gt;Roslin&lt;/author&gt;&lt;author&gt;Rueda&lt;/author&gt;&lt;author&gt;Oscar, M.&lt;/author&gt;&lt;author&gt;Karen&lt;/author&gt;&lt;/authors&gt;&lt;/contributors&gt;&lt;titles&gt;&lt;title&gt;SPAG5 as a prognostic biomarker and chemotherapy sensitivity predictor in breast cancer: a retrospective, integrated genomic, transcriptomic, and protein analysis&lt;/title&gt;&lt;/titles&gt;&lt;dates&gt;&lt;/dates&gt;&lt;urls&gt;&lt;/urls&gt;&lt;/record&gt;&lt;/Cite&gt;&lt;Cite&gt;&lt;Author&gt;Li&lt;/Author&gt;&lt;Year&gt;2019&lt;/Year&gt;&lt;RecNum&gt;463&lt;/RecNum&gt;&lt;record&gt;&lt;rec-number&gt;463&lt;/rec-number&gt;&lt;foreign-keys&gt;&lt;key app="EN" db-id="a9rp0ztvxt59xpezzwopvt5adrvrdf9z0pdx" timestamp="1679071539"&gt;463&lt;/key&gt;&lt;/foreign-keys&gt;&lt;ref-type name="Journal Article"&gt;17&lt;/ref-type&gt;&lt;contributors&gt;&lt;authors&gt;&lt;author&gt;Li, M.&lt;/author&gt;&lt;author&gt;Li, A. Q.&lt;/author&gt;&lt;author&gt;Zhou, S. L.&lt;/author&gt;&lt;author&gt;Lv, H.&lt;/author&gt;&lt;author&gt;Yang, W. T.&lt;/author&gt;&lt;/authors&gt;&lt;/contributors&gt;&lt;titles&gt;&lt;title&gt;SPAG5 upregulation contributes to enhanced c-MYC transcriptional activity via interaction with c-MYC binding protein in triple-negative breast cancer&lt;/title&gt;&lt;secondary-title&gt;Journal of Hematology &amp;amp; Oncology&lt;/secondary-title&gt;&lt;/titles&gt;&lt;periodical&gt;&lt;full-title&gt;Journal of Hematology &amp;amp; Oncology&lt;/full-title&gt;&lt;/periodical&gt;&lt;volume&gt;12&lt;/volume&gt;&lt;dates&gt;&lt;year&gt;2019&lt;/year&gt;&lt;pub-dates&gt;&lt;date&gt;Feb&lt;/date&gt;&lt;/pub-dates&gt;&lt;/dates&gt;&lt;isbn&gt;1756-8722&lt;/isbn&gt;&lt;accession-num&gt;WOS:000458218100002&lt;/accession-num&gt;&lt;urls&gt;&lt;related-urls&gt;&lt;url&gt;&amp;lt;Go to ISI&amp;gt;://WOS:000458218100002&lt;/url&gt;&lt;/related-urls&gt;&lt;/urls&gt;&lt;custom7&gt;14&lt;/custom7&gt;&lt;electronic-resource-num&gt;10.1186/s13045-019-0700-2&lt;/electronic-resource-num&gt;&lt;/record&gt;&lt;/Cite&gt;&lt;/EndNote&gt;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[55, 56]</w:t>
            </w:r>
            <w:r>
              <w:rPr>
                <w:sz w:val="13"/>
                <w:szCs w:val="13"/>
              </w:rPr>
              <w:fldChar w:fldCharType="end"/>
            </w:r>
            <w:r w:rsidRPr="002954AC">
              <w:rPr>
                <w:sz w:val="13"/>
                <w:szCs w:val="13"/>
              </w:rPr>
              <w:t>, Cervical Cancer</w:t>
            </w:r>
            <w:r>
              <w:rPr>
                <w:sz w:val="13"/>
                <w:szCs w:val="13"/>
              </w:rPr>
              <w:fldChar w:fldCharType="begin"/>
            </w:r>
            <w:r w:rsidR="00F52D6E">
              <w:rPr>
                <w:sz w:val="13"/>
                <w:szCs w:val="13"/>
              </w:rPr>
              <w:instrText xml:space="preserve"> ADDIN EN.CITE &lt;EndNote&gt;&lt;Cite&gt;&lt;Author&gt;Yuan&lt;/Author&gt;&lt;Year&gt;2015&lt;/Year&gt;&lt;RecNum&gt;464&lt;/RecNum&gt;&lt;DisplayText&gt;[57]&lt;/DisplayText&gt;&lt;record&gt;&lt;rec-number&gt;464&lt;/rec-number&gt;&lt;foreign-keys&gt;&lt;key app="EN" db-id="a9rp0ztvxt59xpezzwopvt5adrvrdf9z0pdx" timestamp="1679071577"&gt;464&lt;/key&gt;&lt;/foreign-keys&gt;&lt;ref-type name="Journal Article"&gt;17&lt;/ref-type&gt;&lt;contributors&gt;&lt;authors&gt;&lt;author&gt;Yuan, L. J.&lt;/author&gt;&lt;author&gt;Li, J. D.&lt;/author&gt;&lt;author&gt;Zhang, L.&lt;/author&gt;&lt;author&gt;Wang, J. H.&lt;/author&gt;&lt;author&gt;Wan, T.&lt;/author&gt;&lt;author&gt;Zhou, Y.&lt;/author&gt;&lt;author&gt;Tu, H.&lt;/author&gt;&lt;author&gt;Yun, J. P.&lt;/author&gt;&lt;author&gt;Luo, R. Z.&lt;/author&gt;&lt;author&gt;Jia, W. H.&lt;/author&gt;&lt;author&gt;Zheng, M.&lt;/author&gt;&lt;/authors&gt;&lt;/contributors&gt;&lt;titles&gt;&lt;title&gt;SPAG5 upregulation predicts poor prognosis in cervical cancer patients and alters sensitivity to taxol treatment via the mTOR signaling pathway (vol 5, pg e1247, 2014)&lt;/title&gt;&lt;secondary-title&gt;Cell Death &amp;amp; Disease&lt;/secondary-title&gt;&lt;/titles&gt;&lt;periodical&gt;&lt;full-title&gt;Cell Death &amp;amp; Disease&lt;/full-title&gt;&lt;/periodical&gt;&lt;volume&gt;6&lt;/volume&gt;&lt;dates&gt;&lt;year&gt;2015&lt;/year&gt;&lt;pub-dates&gt;&lt;date&gt;Jun&lt;/date&gt;&lt;/pub-dates&gt;&lt;/dates&gt;&lt;isbn&gt;2041-4889&lt;/isbn&gt;&lt;accession-num&gt;WOS:000357514700010&lt;/accession-num&gt;&lt;urls&gt;&lt;related-urls&gt;&lt;url&gt;&amp;lt;Go to ISI&amp;gt;://WOS:000357514700010&lt;/url&gt;&lt;/related-urls&gt;&lt;/urls&gt;&lt;custom7&gt;e1784&lt;/custom7&gt;&lt;electronic-resource-num&gt;10.1038/cddis.2015.163&lt;/electronic-resource-num&gt;&lt;/record&gt;&lt;/Cite&gt;&lt;/EndNote&gt;</w:instrText>
            </w:r>
            <w:r>
              <w:rPr>
                <w:sz w:val="13"/>
                <w:szCs w:val="13"/>
              </w:rPr>
              <w:fldChar w:fldCharType="separate"/>
            </w:r>
            <w:r w:rsidR="00F52D6E">
              <w:rPr>
                <w:noProof/>
                <w:sz w:val="13"/>
                <w:szCs w:val="13"/>
              </w:rPr>
              <w:t>[57]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14:paraId="61F52989" w14:textId="77777777" w:rsidR="007D4E82" w:rsidRDefault="007D4E82"/>
    <w:p w14:paraId="53C48494" w14:textId="77777777" w:rsidR="00F52D6E" w:rsidRPr="00F52D6E" w:rsidRDefault="007D4E82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fldChar w:fldCharType="begin"/>
      </w:r>
      <w:r w:rsidRPr="00F52D6E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F52D6E">
        <w:rPr>
          <w:rFonts w:ascii="Times New Roman" w:hAnsi="Times New Roman" w:cs="Times New Roman"/>
          <w:sz w:val="24"/>
          <w:szCs w:val="24"/>
        </w:rPr>
        <w:fldChar w:fldCharType="separate"/>
      </w:r>
      <w:r w:rsidR="00F52D6E" w:rsidRPr="00F52D6E">
        <w:rPr>
          <w:rFonts w:ascii="Times New Roman" w:hAnsi="Times New Roman" w:cs="Times New Roman"/>
          <w:sz w:val="24"/>
          <w:szCs w:val="24"/>
        </w:rPr>
        <w:t>1.</w:t>
      </w:r>
      <w:r w:rsidR="00F52D6E" w:rsidRPr="00F52D6E">
        <w:rPr>
          <w:rFonts w:ascii="Times New Roman" w:hAnsi="Times New Roman" w:cs="Times New Roman"/>
          <w:sz w:val="24"/>
          <w:szCs w:val="24"/>
        </w:rPr>
        <w:tab/>
        <w:t xml:space="preserve">Zhu C, Wang SY, Du YS, Dai Y, Huai Q, Li XL, Du YY, Dai HR, Yuan WK, </w:t>
      </w:r>
      <w:r w:rsidR="00F52D6E" w:rsidRPr="00F52D6E">
        <w:rPr>
          <w:rFonts w:ascii="Times New Roman" w:hAnsi="Times New Roman" w:cs="Times New Roman"/>
          <w:sz w:val="24"/>
          <w:szCs w:val="24"/>
        </w:rPr>
        <w:lastRenderedPageBreak/>
        <w:t>Yin S</w:t>
      </w:r>
      <w:r w:rsidR="00F52D6E" w:rsidRPr="00F52D6E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="00F52D6E" w:rsidRPr="00F52D6E">
        <w:rPr>
          <w:rFonts w:ascii="Times New Roman" w:hAnsi="Times New Roman" w:cs="Times New Roman"/>
          <w:sz w:val="24"/>
          <w:szCs w:val="24"/>
        </w:rPr>
        <w:t xml:space="preserve">: </w:t>
      </w:r>
      <w:r w:rsidR="00F52D6E" w:rsidRPr="00F52D6E">
        <w:rPr>
          <w:rFonts w:ascii="Times New Roman" w:hAnsi="Times New Roman" w:cs="Times New Roman"/>
          <w:b/>
          <w:sz w:val="24"/>
          <w:szCs w:val="24"/>
        </w:rPr>
        <w:t>Tumor microenvironment-related gene selenium-binding protein 1 (SELENBP1) is associated with immunotherapy efficacy and survival in colorectal cancer</w:t>
      </w:r>
      <w:r w:rsidR="00F52D6E"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="00F52D6E" w:rsidRPr="00F52D6E">
        <w:rPr>
          <w:rFonts w:ascii="Times New Roman" w:hAnsi="Times New Roman" w:cs="Times New Roman"/>
          <w:i/>
          <w:sz w:val="24"/>
          <w:szCs w:val="24"/>
        </w:rPr>
        <w:t xml:space="preserve">Bmc Gastroenterology </w:t>
      </w:r>
      <w:r w:rsidR="00F52D6E" w:rsidRPr="00F52D6E">
        <w:rPr>
          <w:rFonts w:ascii="Times New Roman" w:hAnsi="Times New Roman" w:cs="Times New Roman"/>
          <w:sz w:val="24"/>
          <w:szCs w:val="24"/>
        </w:rPr>
        <w:t xml:space="preserve">2022, </w:t>
      </w:r>
      <w:r w:rsidR="00F52D6E" w:rsidRPr="00F52D6E">
        <w:rPr>
          <w:rFonts w:ascii="Times New Roman" w:hAnsi="Times New Roman" w:cs="Times New Roman"/>
          <w:b/>
          <w:sz w:val="24"/>
          <w:szCs w:val="24"/>
        </w:rPr>
        <w:t>22</w:t>
      </w:r>
      <w:r w:rsidR="00F52D6E" w:rsidRPr="00F52D6E">
        <w:rPr>
          <w:rFonts w:ascii="Times New Roman" w:hAnsi="Times New Roman" w:cs="Times New Roman"/>
          <w:sz w:val="24"/>
          <w:szCs w:val="24"/>
        </w:rPr>
        <w:t>(1).</w:t>
      </w:r>
    </w:p>
    <w:p w14:paraId="02594775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2.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Zhang S, Li F, Younes M, Liu H, Chen CY, Yao QZ: </w:t>
      </w:r>
      <w:r w:rsidRPr="00F52D6E">
        <w:rPr>
          <w:rFonts w:ascii="Times New Roman" w:hAnsi="Times New Roman" w:cs="Times New Roman"/>
          <w:b/>
          <w:sz w:val="24"/>
          <w:szCs w:val="24"/>
        </w:rPr>
        <w:t>Reduced Selenium-Binding Protein 1 in Breast Cancer Correlates with Poor Survival and Resistance to the Anti-Proliferative Effects of Selenium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Plos One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2013, </w:t>
      </w:r>
      <w:r w:rsidRPr="00F52D6E">
        <w:rPr>
          <w:rFonts w:ascii="Times New Roman" w:hAnsi="Times New Roman" w:cs="Times New Roman"/>
          <w:b/>
          <w:sz w:val="24"/>
          <w:szCs w:val="24"/>
        </w:rPr>
        <w:t>8</w:t>
      </w:r>
      <w:r w:rsidRPr="00F52D6E">
        <w:rPr>
          <w:rFonts w:ascii="Times New Roman" w:hAnsi="Times New Roman" w:cs="Times New Roman"/>
          <w:sz w:val="24"/>
          <w:szCs w:val="24"/>
        </w:rPr>
        <w:t>(5).</w:t>
      </w:r>
    </w:p>
    <w:p w14:paraId="279A34F7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3.</w:t>
      </w:r>
      <w:r w:rsidRPr="00F52D6E">
        <w:rPr>
          <w:rFonts w:ascii="Times New Roman" w:hAnsi="Times New Roman" w:cs="Times New Roman"/>
          <w:sz w:val="24"/>
          <w:szCs w:val="24"/>
        </w:rPr>
        <w:tab/>
        <w:t>Huang KC, Park DC, Ng SK, Lee JY, Ni XY, Ng WC, Bandera CA, Welch WR, Berkowitz RS, Mok SC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F52D6E">
        <w:rPr>
          <w:rFonts w:ascii="Times New Roman" w:hAnsi="Times New Roman" w:cs="Times New Roman"/>
          <w:sz w:val="24"/>
          <w:szCs w:val="24"/>
        </w:rPr>
        <w:t xml:space="preserve">: </w:t>
      </w:r>
      <w:r w:rsidRPr="00F52D6E">
        <w:rPr>
          <w:rFonts w:ascii="Times New Roman" w:hAnsi="Times New Roman" w:cs="Times New Roman"/>
          <w:b/>
          <w:sz w:val="24"/>
          <w:szCs w:val="24"/>
        </w:rPr>
        <w:t>Selenium binding protein 1 in ovarian cancer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International Journal of Cancer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2006, </w:t>
      </w:r>
      <w:r w:rsidRPr="00F52D6E">
        <w:rPr>
          <w:rFonts w:ascii="Times New Roman" w:hAnsi="Times New Roman" w:cs="Times New Roman"/>
          <w:b/>
          <w:sz w:val="24"/>
          <w:szCs w:val="24"/>
        </w:rPr>
        <w:t>118</w:t>
      </w:r>
      <w:r w:rsidRPr="00F52D6E">
        <w:rPr>
          <w:rFonts w:ascii="Times New Roman" w:hAnsi="Times New Roman" w:cs="Times New Roman"/>
          <w:sz w:val="24"/>
          <w:szCs w:val="24"/>
        </w:rPr>
        <w:t>(10):2433-2440.</w:t>
      </w:r>
    </w:p>
    <w:p w14:paraId="2062D3C3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4.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Jian C, Xing Z, Yong W, Yu Y, Huang Z: </w:t>
      </w:r>
      <w:r w:rsidRPr="00F52D6E">
        <w:rPr>
          <w:rFonts w:ascii="Times New Roman" w:hAnsi="Times New Roman" w:cs="Times New Roman"/>
          <w:b/>
          <w:sz w:val="24"/>
          <w:szCs w:val="24"/>
        </w:rPr>
        <w:t>Differential ability of formononetin to stimulate proliferation of endothelial cells and breast cancer cells via a feedback loop involving MicroRNA-375, RASD1, and ERα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Mol Carcinog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2018, </w:t>
      </w:r>
      <w:r w:rsidRPr="00F52D6E">
        <w:rPr>
          <w:rFonts w:ascii="Times New Roman" w:hAnsi="Times New Roman" w:cs="Times New Roman"/>
          <w:b/>
          <w:sz w:val="24"/>
          <w:szCs w:val="24"/>
        </w:rPr>
        <w:t>57</w:t>
      </w:r>
      <w:r w:rsidRPr="00F52D6E">
        <w:rPr>
          <w:rFonts w:ascii="Times New Roman" w:hAnsi="Times New Roman" w:cs="Times New Roman"/>
          <w:sz w:val="24"/>
          <w:szCs w:val="24"/>
        </w:rPr>
        <w:t>(7).</w:t>
      </w:r>
    </w:p>
    <w:p w14:paraId="79608DC1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5.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Wang SJ, Wang C, Wang WQ, Hao QQ, Liu YF: </w:t>
      </w:r>
      <w:r w:rsidRPr="00F52D6E">
        <w:rPr>
          <w:rFonts w:ascii="Times New Roman" w:hAnsi="Times New Roman" w:cs="Times New Roman"/>
          <w:b/>
          <w:sz w:val="24"/>
          <w:szCs w:val="24"/>
        </w:rPr>
        <w:t>High RASD1 transcript levels at diagnosis predicted poor survival in adult B-cell acute lymphoblastic leukemia patients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Leukemia Research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2019, </w:t>
      </w:r>
      <w:r w:rsidRPr="00F52D6E">
        <w:rPr>
          <w:rFonts w:ascii="Times New Roman" w:hAnsi="Times New Roman" w:cs="Times New Roman"/>
          <w:b/>
          <w:sz w:val="24"/>
          <w:szCs w:val="24"/>
        </w:rPr>
        <w:t>80</w:t>
      </w:r>
      <w:r w:rsidRPr="00F52D6E">
        <w:rPr>
          <w:rFonts w:ascii="Times New Roman" w:hAnsi="Times New Roman" w:cs="Times New Roman"/>
          <w:sz w:val="24"/>
          <w:szCs w:val="24"/>
        </w:rPr>
        <w:t>:26-32.</w:t>
      </w:r>
    </w:p>
    <w:p w14:paraId="48072F91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6.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Zhao JL, Wang YG, Wang Y, Gao JC, Yang HC, Wu XT, Li H: </w:t>
      </w:r>
      <w:r w:rsidRPr="00F52D6E">
        <w:rPr>
          <w:rFonts w:ascii="Times New Roman" w:hAnsi="Times New Roman" w:cs="Times New Roman"/>
          <w:b/>
          <w:sz w:val="24"/>
          <w:szCs w:val="24"/>
        </w:rPr>
        <w:t>Transcription Factor FXR Activates DHRS9 to Inhibit the Cell Oxidative Phosphorylation and Suppress Colon Cancer Progression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Analytical Cellular Pathology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2022, </w:t>
      </w:r>
      <w:r w:rsidRPr="00F52D6E">
        <w:rPr>
          <w:rFonts w:ascii="Times New Roman" w:hAnsi="Times New Roman" w:cs="Times New Roman"/>
          <w:b/>
          <w:sz w:val="24"/>
          <w:szCs w:val="24"/>
        </w:rPr>
        <w:t>2022</w:t>
      </w:r>
      <w:r w:rsidRPr="00F52D6E">
        <w:rPr>
          <w:rFonts w:ascii="Times New Roman" w:hAnsi="Times New Roman" w:cs="Times New Roman"/>
          <w:sz w:val="24"/>
          <w:szCs w:val="24"/>
        </w:rPr>
        <w:t>.</w:t>
      </w:r>
    </w:p>
    <w:p w14:paraId="65DD3D12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7.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Jo YS, Kim MS, Yoo NJ, Lee SH: </w:t>
      </w:r>
      <w:r w:rsidRPr="00F52D6E">
        <w:rPr>
          <w:rFonts w:ascii="Times New Roman" w:hAnsi="Times New Roman" w:cs="Times New Roman"/>
          <w:b/>
          <w:sz w:val="24"/>
          <w:szCs w:val="24"/>
        </w:rPr>
        <w:t>Intratumoral Heterogeneity for Inactivating Frameshift Mutation of CYB5R2 Gene in Colorectal Cancers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Pathology &amp; Oncology Research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2020, </w:t>
      </w:r>
      <w:r w:rsidRPr="00F52D6E">
        <w:rPr>
          <w:rFonts w:ascii="Times New Roman" w:hAnsi="Times New Roman" w:cs="Times New Roman"/>
          <w:b/>
          <w:sz w:val="24"/>
          <w:szCs w:val="24"/>
        </w:rPr>
        <w:t>26</w:t>
      </w:r>
      <w:r w:rsidRPr="00F52D6E">
        <w:rPr>
          <w:rFonts w:ascii="Times New Roman" w:hAnsi="Times New Roman" w:cs="Times New Roman"/>
          <w:sz w:val="24"/>
          <w:szCs w:val="24"/>
        </w:rPr>
        <w:t>(1):585-586.</w:t>
      </w:r>
    </w:p>
    <w:p w14:paraId="0F8391E3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8.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Najafi Z, Mohamadnia A, Ahmadi R, Mahmoodi M, Bahrami N, Khosravi A, Jamaati HR, Tabarsi P, Dizaji MK, Jarrahi AM: </w:t>
      </w:r>
      <w:r w:rsidRPr="00F52D6E">
        <w:rPr>
          <w:rFonts w:ascii="Times New Roman" w:hAnsi="Times New Roman" w:cs="Times New Roman"/>
          <w:b/>
          <w:sz w:val="24"/>
          <w:szCs w:val="24"/>
        </w:rPr>
        <w:t>The Identification of Cytochrome B5 Reductase 2 and Fructose-1,6-Bisphosphatase 1 Proteins in Non-Small Cell Lung Cancer: Proteomics Approach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International Journal of Cancer Management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2020, </w:t>
      </w:r>
      <w:r w:rsidRPr="00F52D6E">
        <w:rPr>
          <w:rFonts w:ascii="Times New Roman" w:hAnsi="Times New Roman" w:cs="Times New Roman"/>
          <w:b/>
          <w:sz w:val="24"/>
          <w:szCs w:val="24"/>
        </w:rPr>
        <w:t>13</w:t>
      </w:r>
      <w:r w:rsidRPr="00F52D6E">
        <w:rPr>
          <w:rFonts w:ascii="Times New Roman" w:hAnsi="Times New Roman" w:cs="Times New Roman"/>
          <w:sz w:val="24"/>
          <w:szCs w:val="24"/>
        </w:rPr>
        <w:t>(12).</w:t>
      </w:r>
    </w:p>
    <w:p w14:paraId="34B47FB7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9.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D'Aloia A, Berruti G, Costa B, Schiller C, Ambrosini R, Pastori V, Martegani E, Ceriani M: </w:t>
      </w:r>
      <w:r w:rsidRPr="00F52D6E">
        <w:rPr>
          <w:rFonts w:ascii="Times New Roman" w:hAnsi="Times New Roman" w:cs="Times New Roman"/>
          <w:b/>
          <w:sz w:val="24"/>
          <w:szCs w:val="24"/>
        </w:rPr>
        <w:t>RalGPS2 is involved in tunneling nanotubes formation in 5637 bladder cancer cells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Experimental Cell Research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2018, </w:t>
      </w:r>
      <w:r w:rsidRPr="00F52D6E">
        <w:rPr>
          <w:rFonts w:ascii="Times New Roman" w:hAnsi="Times New Roman" w:cs="Times New Roman"/>
          <w:b/>
          <w:sz w:val="24"/>
          <w:szCs w:val="24"/>
        </w:rPr>
        <w:t>362</w:t>
      </w:r>
      <w:r w:rsidRPr="00F52D6E">
        <w:rPr>
          <w:rFonts w:ascii="Times New Roman" w:hAnsi="Times New Roman" w:cs="Times New Roman"/>
          <w:sz w:val="24"/>
          <w:szCs w:val="24"/>
        </w:rPr>
        <w:t>(2):349-361.</w:t>
      </w:r>
    </w:p>
    <w:p w14:paraId="5349721F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10.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Santos AO, Parrini MC, Camonis J: </w:t>
      </w:r>
      <w:r w:rsidRPr="00F52D6E">
        <w:rPr>
          <w:rFonts w:ascii="Times New Roman" w:hAnsi="Times New Roman" w:cs="Times New Roman"/>
          <w:b/>
          <w:sz w:val="24"/>
          <w:szCs w:val="24"/>
        </w:rPr>
        <w:t>RalGPS2 Is Essential for Survival and Cell Cycle Progression of Lung Cancer Cells Independently of Its Established Substrates Ral GTPases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Plos One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2016, </w:t>
      </w:r>
      <w:r w:rsidRPr="00F52D6E">
        <w:rPr>
          <w:rFonts w:ascii="Times New Roman" w:hAnsi="Times New Roman" w:cs="Times New Roman"/>
          <w:b/>
          <w:sz w:val="24"/>
          <w:szCs w:val="24"/>
        </w:rPr>
        <w:t>11</w:t>
      </w:r>
      <w:r w:rsidRPr="00F52D6E">
        <w:rPr>
          <w:rFonts w:ascii="Times New Roman" w:hAnsi="Times New Roman" w:cs="Times New Roman"/>
          <w:sz w:val="24"/>
          <w:szCs w:val="24"/>
        </w:rPr>
        <w:t>(5).</w:t>
      </w:r>
    </w:p>
    <w:p w14:paraId="5CDB3AF3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11.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Deng M, Li SH, Mei J, Lin WP, Zou JW, Wei W, Guo RP: </w:t>
      </w:r>
      <w:r w:rsidRPr="00F52D6E">
        <w:rPr>
          <w:rFonts w:ascii="Times New Roman" w:hAnsi="Times New Roman" w:cs="Times New Roman"/>
          <w:b/>
          <w:sz w:val="24"/>
          <w:szCs w:val="24"/>
        </w:rPr>
        <w:t>High SGO2 Expression Predicts Poor Overall Survival: A Potential Therapeutic Target for Hepatocellular Carcinoma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Genes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2021, </w:t>
      </w:r>
      <w:r w:rsidRPr="00F52D6E">
        <w:rPr>
          <w:rFonts w:ascii="Times New Roman" w:hAnsi="Times New Roman" w:cs="Times New Roman"/>
          <w:b/>
          <w:sz w:val="24"/>
          <w:szCs w:val="24"/>
        </w:rPr>
        <w:t>12</w:t>
      </w:r>
      <w:r w:rsidRPr="00F52D6E">
        <w:rPr>
          <w:rFonts w:ascii="Times New Roman" w:hAnsi="Times New Roman" w:cs="Times New Roman"/>
          <w:sz w:val="24"/>
          <w:szCs w:val="24"/>
        </w:rPr>
        <w:t>(6).</w:t>
      </w:r>
    </w:p>
    <w:p w14:paraId="4D19BCA9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12.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Mamoor S: </w:t>
      </w:r>
      <w:r w:rsidRPr="00F52D6E">
        <w:rPr>
          <w:rFonts w:ascii="Times New Roman" w:hAnsi="Times New Roman" w:cs="Times New Roman"/>
          <w:b/>
          <w:sz w:val="24"/>
          <w:szCs w:val="24"/>
        </w:rPr>
        <w:t>Over-expression of epithelial cell transforming 2 in human endometrial cancer</w:t>
      </w:r>
      <w:r w:rsidRPr="00F52D6E">
        <w:rPr>
          <w:rFonts w:ascii="Times New Roman" w:hAnsi="Times New Roman" w:cs="Times New Roman"/>
          <w:sz w:val="24"/>
          <w:szCs w:val="24"/>
        </w:rPr>
        <w:t>. 2021.</w:t>
      </w:r>
    </w:p>
    <w:p w14:paraId="5625D143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13.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Liu Y, Chen PG, Li MX, Fei H, Huang JF, Zhao TT, Li T: </w:t>
      </w:r>
      <w:r w:rsidRPr="00F52D6E">
        <w:rPr>
          <w:rFonts w:ascii="Times New Roman" w:hAnsi="Times New Roman" w:cs="Times New Roman"/>
          <w:b/>
          <w:sz w:val="24"/>
          <w:szCs w:val="24"/>
        </w:rPr>
        <w:t>Comprehensive Analysis of the Control of Cancer Stem Cell Characteristics in Endometrial Cancer by Network Analysis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Computational and Mathematical Methods in Medicine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2021, </w:t>
      </w:r>
      <w:r w:rsidRPr="00F52D6E">
        <w:rPr>
          <w:rFonts w:ascii="Times New Roman" w:hAnsi="Times New Roman" w:cs="Times New Roman"/>
          <w:b/>
          <w:sz w:val="24"/>
          <w:szCs w:val="24"/>
        </w:rPr>
        <w:t>2021</w:t>
      </w:r>
      <w:r w:rsidRPr="00F52D6E">
        <w:rPr>
          <w:rFonts w:ascii="Times New Roman" w:hAnsi="Times New Roman" w:cs="Times New Roman"/>
          <w:sz w:val="24"/>
          <w:szCs w:val="24"/>
        </w:rPr>
        <w:t>.</w:t>
      </w:r>
    </w:p>
    <w:p w14:paraId="54E1B2E7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14.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Ma HN, Chen HJ, Liu JQ, Li WT: </w:t>
      </w:r>
      <w:r w:rsidRPr="00F52D6E">
        <w:rPr>
          <w:rFonts w:ascii="Times New Roman" w:hAnsi="Times New Roman" w:cs="Times New Roman"/>
          <w:b/>
          <w:sz w:val="24"/>
          <w:szCs w:val="24"/>
        </w:rPr>
        <w:t xml:space="preserve">Long non-coding RNA DLEU1 promotes </w:t>
      </w:r>
      <w:r w:rsidRPr="00F52D6E">
        <w:rPr>
          <w:rFonts w:ascii="Times New Roman" w:hAnsi="Times New Roman" w:cs="Times New Roman"/>
          <w:b/>
          <w:sz w:val="24"/>
          <w:szCs w:val="24"/>
        </w:rPr>
        <w:lastRenderedPageBreak/>
        <w:t>malignancy of breast cancer by acting as an indispensable coactivator for HIF-1 alpha-induced transcription of CKAP2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Cell Death &amp; Disease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2022, </w:t>
      </w:r>
      <w:r w:rsidRPr="00F52D6E">
        <w:rPr>
          <w:rFonts w:ascii="Times New Roman" w:hAnsi="Times New Roman" w:cs="Times New Roman"/>
          <w:b/>
          <w:sz w:val="24"/>
          <w:szCs w:val="24"/>
        </w:rPr>
        <w:t>13</w:t>
      </w:r>
      <w:r w:rsidRPr="00F52D6E">
        <w:rPr>
          <w:rFonts w:ascii="Times New Roman" w:hAnsi="Times New Roman" w:cs="Times New Roman"/>
          <w:sz w:val="24"/>
          <w:szCs w:val="24"/>
        </w:rPr>
        <w:t>(7).</w:t>
      </w:r>
    </w:p>
    <w:p w14:paraId="59ACA2F9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15.</w:t>
      </w:r>
      <w:r w:rsidRPr="00F52D6E">
        <w:rPr>
          <w:rFonts w:ascii="Times New Roman" w:hAnsi="Times New Roman" w:cs="Times New Roman"/>
          <w:sz w:val="24"/>
          <w:szCs w:val="24"/>
        </w:rPr>
        <w:tab/>
        <w:t>Kim HS, Koh JS, Choi YB, Ro J, Kim HK, Kim MK, Nam BH, Kim KT, Chandra V, Seol HS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F52D6E">
        <w:rPr>
          <w:rFonts w:ascii="Times New Roman" w:hAnsi="Times New Roman" w:cs="Times New Roman"/>
          <w:sz w:val="24"/>
          <w:szCs w:val="24"/>
        </w:rPr>
        <w:t xml:space="preserve">: </w:t>
      </w:r>
      <w:r w:rsidRPr="00F52D6E">
        <w:rPr>
          <w:rFonts w:ascii="Times New Roman" w:hAnsi="Times New Roman" w:cs="Times New Roman"/>
          <w:b/>
          <w:sz w:val="24"/>
          <w:szCs w:val="24"/>
        </w:rPr>
        <w:t>Chromatin CKAP2, a New Proliferation Marker, as Independent Prognostic Indicator in Breast Cancer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Plos One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2014, </w:t>
      </w:r>
      <w:r w:rsidRPr="00F52D6E">
        <w:rPr>
          <w:rFonts w:ascii="Times New Roman" w:hAnsi="Times New Roman" w:cs="Times New Roman"/>
          <w:b/>
          <w:sz w:val="24"/>
          <w:szCs w:val="24"/>
        </w:rPr>
        <w:t>9</w:t>
      </w:r>
      <w:r w:rsidRPr="00F52D6E">
        <w:rPr>
          <w:rFonts w:ascii="Times New Roman" w:hAnsi="Times New Roman" w:cs="Times New Roman"/>
          <w:sz w:val="24"/>
          <w:szCs w:val="24"/>
        </w:rPr>
        <w:t>(6).</w:t>
      </w:r>
    </w:p>
    <w:p w14:paraId="28027969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16.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Zhang M, Zhao LJ: </w:t>
      </w:r>
      <w:r w:rsidRPr="00F52D6E">
        <w:rPr>
          <w:rFonts w:ascii="Times New Roman" w:hAnsi="Times New Roman" w:cs="Times New Roman"/>
          <w:b/>
          <w:sz w:val="24"/>
          <w:szCs w:val="24"/>
        </w:rPr>
        <w:t>CKAP2 Promotes Ovarian Cancer Proliferation and Tumorigenesis Through the FAK-ERK Pathway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DNA and Cell Biology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2017, </w:t>
      </w:r>
      <w:r w:rsidRPr="00F52D6E">
        <w:rPr>
          <w:rFonts w:ascii="Times New Roman" w:hAnsi="Times New Roman" w:cs="Times New Roman"/>
          <w:b/>
          <w:sz w:val="24"/>
          <w:szCs w:val="24"/>
        </w:rPr>
        <w:t>36</w:t>
      </w:r>
      <w:r w:rsidRPr="00F52D6E">
        <w:rPr>
          <w:rFonts w:ascii="Times New Roman" w:hAnsi="Times New Roman" w:cs="Times New Roman"/>
          <w:sz w:val="24"/>
          <w:szCs w:val="24"/>
        </w:rPr>
        <w:t>(11):983-990.</w:t>
      </w:r>
    </w:p>
    <w:p w14:paraId="67C707F8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17.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Chen Q, Wan X, Chen YB, Liu C, Gu M, Wang Z: </w:t>
      </w:r>
      <w:r w:rsidRPr="00F52D6E">
        <w:rPr>
          <w:rFonts w:ascii="Times New Roman" w:hAnsi="Times New Roman" w:cs="Times New Roman"/>
          <w:b/>
          <w:sz w:val="24"/>
          <w:szCs w:val="24"/>
        </w:rPr>
        <w:t>SGO1 induces proliferation and metastasis of prostate cancer through AKT-mediated signaling pathway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American Journal of Cancer Research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2019, </w:t>
      </w:r>
      <w:r w:rsidRPr="00F52D6E">
        <w:rPr>
          <w:rFonts w:ascii="Times New Roman" w:hAnsi="Times New Roman" w:cs="Times New Roman"/>
          <w:b/>
          <w:sz w:val="24"/>
          <w:szCs w:val="24"/>
        </w:rPr>
        <w:t>9</w:t>
      </w:r>
      <w:r w:rsidRPr="00F52D6E">
        <w:rPr>
          <w:rFonts w:ascii="Times New Roman" w:hAnsi="Times New Roman" w:cs="Times New Roman"/>
          <w:sz w:val="24"/>
          <w:szCs w:val="24"/>
        </w:rPr>
        <w:t>(12):2693-+.</w:t>
      </w:r>
    </w:p>
    <w:p w14:paraId="0DB03354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18.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Wang LH, Yen CJ, Li TN, Elowe S, Wang WC, Wang LHC: </w:t>
      </w:r>
      <w:r w:rsidRPr="00F52D6E">
        <w:rPr>
          <w:rFonts w:ascii="Times New Roman" w:hAnsi="Times New Roman" w:cs="Times New Roman"/>
          <w:b/>
          <w:sz w:val="24"/>
          <w:szCs w:val="24"/>
        </w:rPr>
        <w:t>Sgo1 is a potential therapeutic target for hepatocellular carcinoma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Oncotarget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2015, </w:t>
      </w:r>
      <w:r w:rsidRPr="00F52D6E">
        <w:rPr>
          <w:rFonts w:ascii="Times New Roman" w:hAnsi="Times New Roman" w:cs="Times New Roman"/>
          <w:b/>
          <w:sz w:val="24"/>
          <w:szCs w:val="24"/>
        </w:rPr>
        <w:t>6</w:t>
      </w:r>
      <w:r w:rsidRPr="00F52D6E">
        <w:rPr>
          <w:rFonts w:ascii="Times New Roman" w:hAnsi="Times New Roman" w:cs="Times New Roman"/>
          <w:sz w:val="24"/>
          <w:szCs w:val="24"/>
        </w:rPr>
        <w:t>(4):2023-2033.</w:t>
      </w:r>
    </w:p>
    <w:p w14:paraId="58A5CF94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19.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Gordon CA, Gong X, Ganesh D, Brooks JD: </w:t>
      </w:r>
      <w:r w:rsidRPr="00F52D6E">
        <w:rPr>
          <w:rFonts w:ascii="Times New Roman" w:hAnsi="Times New Roman" w:cs="Times New Roman"/>
          <w:b/>
          <w:sz w:val="24"/>
          <w:szCs w:val="24"/>
        </w:rPr>
        <w:t>NUSAP1 promotes invasion and metastasis of prostate cancer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Oncotarget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2017, </w:t>
      </w:r>
      <w:r w:rsidRPr="00F52D6E">
        <w:rPr>
          <w:rFonts w:ascii="Times New Roman" w:hAnsi="Times New Roman" w:cs="Times New Roman"/>
          <w:b/>
          <w:sz w:val="24"/>
          <w:szCs w:val="24"/>
        </w:rPr>
        <w:t>8</w:t>
      </w:r>
      <w:r w:rsidRPr="00F52D6E">
        <w:rPr>
          <w:rFonts w:ascii="Times New Roman" w:hAnsi="Times New Roman" w:cs="Times New Roman"/>
          <w:sz w:val="24"/>
          <w:szCs w:val="24"/>
        </w:rPr>
        <w:t>(18):29935-29950.</w:t>
      </w:r>
    </w:p>
    <w:p w14:paraId="1E47AD03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20.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Liu ZX, Guan CQ, Lu CH, Liu YM, Ni RZ, Xiao MB, Bian ZL: </w:t>
      </w:r>
      <w:r w:rsidRPr="00F52D6E">
        <w:rPr>
          <w:rFonts w:ascii="Times New Roman" w:hAnsi="Times New Roman" w:cs="Times New Roman"/>
          <w:b/>
          <w:sz w:val="24"/>
          <w:szCs w:val="24"/>
        </w:rPr>
        <w:t>High NUSAP1 expression predicts poor prognosis in colon cancer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Pathology Research and Practice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2018, </w:t>
      </w:r>
      <w:r w:rsidRPr="00F52D6E">
        <w:rPr>
          <w:rFonts w:ascii="Times New Roman" w:hAnsi="Times New Roman" w:cs="Times New Roman"/>
          <w:b/>
          <w:sz w:val="24"/>
          <w:szCs w:val="24"/>
        </w:rPr>
        <w:t>214</w:t>
      </w:r>
      <w:r w:rsidRPr="00F52D6E">
        <w:rPr>
          <w:rFonts w:ascii="Times New Roman" w:hAnsi="Times New Roman" w:cs="Times New Roman"/>
          <w:sz w:val="24"/>
          <w:szCs w:val="24"/>
        </w:rPr>
        <w:t>(7):968-973.</w:t>
      </w:r>
    </w:p>
    <w:p w14:paraId="02F60051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21.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A LS, B CS, B SL, B EZ, C LY, D CJ, A YZ: </w:t>
      </w:r>
      <w:r w:rsidRPr="00F52D6E">
        <w:rPr>
          <w:rFonts w:ascii="Times New Roman" w:hAnsi="Times New Roman" w:cs="Times New Roman"/>
          <w:b/>
          <w:sz w:val="24"/>
          <w:szCs w:val="24"/>
        </w:rPr>
        <w:t>Overexpression of NuSAP1 is predictive of an unfavourable prognosis and promotes proliferation and invasion of triple-negative breast cancer cells via the Wnt/β-catenin/EMT signalling axis - ScienceDirect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>Gene</w:t>
      </w:r>
      <w:r w:rsidRPr="00F52D6E">
        <w:rPr>
          <w:rFonts w:ascii="Times New Roman" w:hAnsi="Times New Roman" w:cs="Times New Roman"/>
          <w:sz w:val="24"/>
          <w:szCs w:val="24"/>
        </w:rPr>
        <w:t xml:space="preserve">, </w:t>
      </w:r>
      <w:r w:rsidRPr="00F52D6E">
        <w:rPr>
          <w:rFonts w:ascii="Times New Roman" w:hAnsi="Times New Roman" w:cs="Times New Roman"/>
          <w:b/>
          <w:sz w:val="24"/>
          <w:szCs w:val="24"/>
        </w:rPr>
        <w:t>747</w:t>
      </w:r>
      <w:r w:rsidRPr="00F52D6E">
        <w:rPr>
          <w:rFonts w:ascii="Times New Roman" w:hAnsi="Times New Roman" w:cs="Times New Roman"/>
          <w:sz w:val="24"/>
          <w:szCs w:val="24"/>
        </w:rPr>
        <w:t>.</w:t>
      </w:r>
    </w:p>
    <w:p w14:paraId="13D470F5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22.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Li SJ, Jia HY, Zhang ZR, Wu D: </w:t>
      </w:r>
      <w:r w:rsidRPr="00F52D6E">
        <w:rPr>
          <w:rFonts w:ascii="Times New Roman" w:hAnsi="Times New Roman" w:cs="Times New Roman"/>
          <w:b/>
          <w:sz w:val="24"/>
          <w:szCs w:val="24"/>
        </w:rPr>
        <w:t>DRAIC promotes growth of breast cancer by sponging miR-432-5p to upregulate SLBP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Cancer Gene Therapy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2022, </w:t>
      </w:r>
      <w:r w:rsidRPr="00F52D6E">
        <w:rPr>
          <w:rFonts w:ascii="Times New Roman" w:hAnsi="Times New Roman" w:cs="Times New Roman"/>
          <w:b/>
          <w:sz w:val="24"/>
          <w:szCs w:val="24"/>
        </w:rPr>
        <w:t>29</w:t>
      </w:r>
      <w:r w:rsidRPr="00F52D6E">
        <w:rPr>
          <w:rFonts w:ascii="Times New Roman" w:hAnsi="Times New Roman" w:cs="Times New Roman"/>
          <w:sz w:val="24"/>
          <w:szCs w:val="24"/>
        </w:rPr>
        <w:t>(7):951-960.</w:t>
      </w:r>
    </w:p>
    <w:p w14:paraId="2E4BCF21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23.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Wang Y, Huang H, Li Y: </w:t>
      </w:r>
      <w:r w:rsidRPr="00F52D6E">
        <w:rPr>
          <w:rFonts w:ascii="Times New Roman" w:hAnsi="Times New Roman" w:cs="Times New Roman"/>
          <w:b/>
          <w:sz w:val="24"/>
          <w:szCs w:val="24"/>
        </w:rPr>
        <w:t>Knocking down miR-384 promotes growth and metastasis of osteosarcoma MG63 cells by targeting SLBP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Artificial Cells Nanomedicine and Biotechnology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2019, </w:t>
      </w:r>
      <w:r w:rsidRPr="00F52D6E">
        <w:rPr>
          <w:rFonts w:ascii="Times New Roman" w:hAnsi="Times New Roman" w:cs="Times New Roman"/>
          <w:b/>
          <w:sz w:val="24"/>
          <w:szCs w:val="24"/>
        </w:rPr>
        <w:t>47</w:t>
      </w:r>
      <w:r w:rsidRPr="00F52D6E">
        <w:rPr>
          <w:rFonts w:ascii="Times New Roman" w:hAnsi="Times New Roman" w:cs="Times New Roman"/>
          <w:sz w:val="24"/>
          <w:szCs w:val="24"/>
        </w:rPr>
        <w:t>(1):1458-1465.</w:t>
      </w:r>
    </w:p>
    <w:p w14:paraId="4F8BC3A2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24.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Li SM, Huang JA, Qin MB, Zhang JX, Liao C: </w:t>
      </w:r>
      <w:r w:rsidRPr="00F52D6E">
        <w:rPr>
          <w:rFonts w:ascii="Times New Roman" w:hAnsi="Times New Roman" w:cs="Times New Roman"/>
          <w:b/>
          <w:sz w:val="24"/>
          <w:szCs w:val="24"/>
        </w:rPr>
        <w:t>High expression of CDCA7 predicts tumor progression and poor prognosis in human colorectal cancer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Molecular Medicine Reports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2020, </w:t>
      </w:r>
      <w:r w:rsidRPr="00F52D6E">
        <w:rPr>
          <w:rFonts w:ascii="Times New Roman" w:hAnsi="Times New Roman" w:cs="Times New Roman"/>
          <w:b/>
          <w:sz w:val="24"/>
          <w:szCs w:val="24"/>
        </w:rPr>
        <w:t>22</w:t>
      </w:r>
      <w:r w:rsidRPr="00F52D6E">
        <w:rPr>
          <w:rFonts w:ascii="Times New Roman" w:hAnsi="Times New Roman" w:cs="Times New Roman"/>
          <w:sz w:val="24"/>
          <w:szCs w:val="24"/>
        </w:rPr>
        <w:t>(1):57-66.</w:t>
      </w:r>
    </w:p>
    <w:p w14:paraId="53B73E5B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25.</w:t>
      </w:r>
      <w:r w:rsidRPr="00F52D6E">
        <w:rPr>
          <w:rFonts w:ascii="Times New Roman" w:hAnsi="Times New Roman" w:cs="Times New Roman"/>
          <w:sz w:val="24"/>
          <w:szCs w:val="24"/>
        </w:rPr>
        <w:tab/>
        <w:t>Ye LP, Li FY, Song YP, Yu DL, Xiong ZC, Li Y, Shi TY, Yuan ZY, Lin CY, Wu XQ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F52D6E">
        <w:rPr>
          <w:rFonts w:ascii="Times New Roman" w:hAnsi="Times New Roman" w:cs="Times New Roman"/>
          <w:sz w:val="24"/>
          <w:szCs w:val="24"/>
        </w:rPr>
        <w:t xml:space="preserve">: </w:t>
      </w:r>
      <w:r w:rsidRPr="00F52D6E">
        <w:rPr>
          <w:rFonts w:ascii="Times New Roman" w:hAnsi="Times New Roman" w:cs="Times New Roman"/>
          <w:b/>
          <w:sz w:val="24"/>
          <w:szCs w:val="24"/>
        </w:rPr>
        <w:t>Overexpression of CDCA7 predicts poor prognosis and induces EZH2-mediated progression of triple-negative breast cancer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International Journal of Cancer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2018, </w:t>
      </w:r>
      <w:r w:rsidRPr="00F52D6E">
        <w:rPr>
          <w:rFonts w:ascii="Times New Roman" w:hAnsi="Times New Roman" w:cs="Times New Roman"/>
          <w:b/>
          <w:sz w:val="24"/>
          <w:szCs w:val="24"/>
        </w:rPr>
        <w:t>143</w:t>
      </w:r>
      <w:r w:rsidRPr="00F52D6E">
        <w:rPr>
          <w:rFonts w:ascii="Times New Roman" w:hAnsi="Times New Roman" w:cs="Times New Roman"/>
          <w:sz w:val="24"/>
          <w:szCs w:val="24"/>
        </w:rPr>
        <w:t>(10):2602-2613.</w:t>
      </w:r>
    </w:p>
    <w:p w14:paraId="59CFC8FE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26.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Bu FQ, Zhu XJ, Zhu JF, Liu ZT, Wu T, Luo C, Lin K, Huang J: </w:t>
      </w:r>
      <w:r w:rsidRPr="00F52D6E">
        <w:rPr>
          <w:rFonts w:ascii="Times New Roman" w:hAnsi="Times New Roman" w:cs="Times New Roman"/>
          <w:b/>
          <w:sz w:val="24"/>
          <w:szCs w:val="24"/>
        </w:rPr>
        <w:t>Bioinformatics Analysis Identifies a Novel Role of GINS1 Gene in Colorectal Cancer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Cancer Management and Research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2020, </w:t>
      </w:r>
      <w:r w:rsidRPr="00F52D6E">
        <w:rPr>
          <w:rFonts w:ascii="Times New Roman" w:hAnsi="Times New Roman" w:cs="Times New Roman"/>
          <w:b/>
          <w:sz w:val="24"/>
          <w:szCs w:val="24"/>
        </w:rPr>
        <w:t>12</w:t>
      </w:r>
      <w:r w:rsidRPr="00F52D6E">
        <w:rPr>
          <w:rFonts w:ascii="Times New Roman" w:hAnsi="Times New Roman" w:cs="Times New Roman"/>
          <w:sz w:val="24"/>
          <w:szCs w:val="24"/>
        </w:rPr>
        <w:t>:11677-11687.</w:t>
      </w:r>
    </w:p>
    <w:p w14:paraId="32C11E8A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27.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Li S, Wu LN, Zhang H, Liu XJ, Wang ZL, Dong B, Cao G: </w:t>
      </w:r>
      <w:r w:rsidRPr="00F52D6E">
        <w:rPr>
          <w:rFonts w:ascii="Times New Roman" w:hAnsi="Times New Roman" w:cs="Times New Roman"/>
          <w:b/>
          <w:sz w:val="24"/>
          <w:szCs w:val="24"/>
        </w:rPr>
        <w:t>GINS1 Induced Sorafenib Resistance by Promoting Cancer Stem Properties in Human Hepatocellular Cancer Cells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Frontiers in Cell and Developmental Biology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2021, </w:t>
      </w:r>
      <w:r w:rsidRPr="00F52D6E">
        <w:rPr>
          <w:rFonts w:ascii="Times New Roman" w:hAnsi="Times New Roman" w:cs="Times New Roman"/>
          <w:b/>
          <w:sz w:val="24"/>
          <w:szCs w:val="24"/>
        </w:rPr>
        <w:t>9</w:t>
      </w:r>
      <w:r w:rsidRPr="00F52D6E">
        <w:rPr>
          <w:rFonts w:ascii="Times New Roman" w:hAnsi="Times New Roman" w:cs="Times New Roman"/>
          <w:sz w:val="24"/>
          <w:szCs w:val="24"/>
        </w:rPr>
        <w:t>.</w:t>
      </w:r>
    </w:p>
    <w:p w14:paraId="46306582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lastRenderedPageBreak/>
        <w:t>28.</w:t>
      </w:r>
      <w:r w:rsidRPr="00F52D6E">
        <w:rPr>
          <w:rFonts w:ascii="Times New Roman" w:hAnsi="Times New Roman" w:cs="Times New Roman"/>
          <w:sz w:val="24"/>
          <w:szCs w:val="24"/>
        </w:rPr>
        <w:tab/>
        <w:t>Toda H, Seki N, Kurozumi S, Shinden Y, Yamada Y, Nohata N, Moriya S, Idichi T, Maemura K, Fujii T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F52D6E">
        <w:rPr>
          <w:rFonts w:ascii="Times New Roman" w:hAnsi="Times New Roman" w:cs="Times New Roman"/>
          <w:sz w:val="24"/>
          <w:szCs w:val="24"/>
        </w:rPr>
        <w:t xml:space="preserve">: </w:t>
      </w:r>
      <w:r w:rsidRPr="00F52D6E">
        <w:rPr>
          <w:rFonts w:ascii="Times New Roman" w:hAnsi="Times New Roman" w:cs="Times New Roman"/>
          <w:b/>
          <w:sz w:val="24"/>
          <w:szCs w:val="24"/>
        </w:rPr>
        <w:t>RNA-sequence-based microRNA expression signature in breast cancer: tumor-suppressive miR-101-5p regulates molecular pathogenesis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Molecular Oncology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2020, </w:t>
      </w:r>
      <w:r w:rsidRPr="00F52D6E">
        <w:rPr>
          <w:rFonts w:ascii="Times New Roman" w:hAnsi="Times New Roman" w:cs="Times New Roman"/>
          <w:b/>
          <w:sz w:val="24"/>
          <w:szCs w:val="24"/>
        </w:rPr>
        <w:t>14</w:t>
      </w:r>
      <w:r w:rsidRPr="00F52D6E">
        <w:rPr>
          <w:rFonts w:ascii="Times New Roman" w:hAnsi="Times New Roman" w:cs="Times New Roman"/>
          <w:sz w:val="24"/>
          <w:szCs w:val="24"/>
        </w:rPr>
        <w:t>(2):426-446.</w:t>
      </w:r>
    </w:p>
    <w:p w14:paraId="01B26FE0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29.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Wang D, Li Q, Li YC, Wang HY: </w:t>
      </w:r>
      <w:r w:rsidRPr="00F52D6E">
        <w:rPr>
          <w:rFonts w:ascii="Times New Roman" w:hAnsi="Times New Roman" w:cs="Times New Roman"/>
          <w:b/>
          <w:sz w:val="24"/>
          <w:szCs w:val="24"/>
        </w:rPr>
        <w:t>The role of MCM5 expression in cervical cancer: Correlation with progression and prognosis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Biomedicine &amp; Pharmacotherapy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2018, </w:t>
      </w:r>
      <w:r w:rsidRPr="00F52D6E">
        <w:rPr>
          <w:rFonts w:ascii="Times New Roman" w:hAnsi="Times New Roman" w:cs="Times New Roman"/>
          <w:b/>
          <w:sz w:val="24"/>
          <w:szCs w:val="24"/>
        </w:rPr>
        <w:t>98</w:t>
      </w:r>
      <w:r w:rsidRPr="00F52D6E">
        <w:rPr>
          <w:rFonts w:ascii="Times New Roman" w:hAnsi="Times New Roman" w:cs="Times New Roman"/>
          <w:sz w:val="24"/>
          <w:szCs w:val="24"/>
        </w:rPr>
        <w:t>:165-172.</w:t>
      </w:r>
    </w:p>
    <w:p w14:paraId="09DA8A2D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30.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Zhang LL, Li Q, Zhong DS, Zhang WJ, Sun XJ, Zhu Y: </w:t>
      </w:r>
      <w:r w:rsidRPr="00F52D6E">
        <w:rPr>
          <w:rFonts w:ascii="Times New Roman" w:hAnsi="Times New Roman" w:cs="Times New Roman"/>
          <w:b/>
          <w:sz w:val="24"/>
          <w:szCs w:val="24"/>
        </w:rPr>
        <w:t>MCM5 Aggravates the HDAC1-Mediated Malignant Progression of Lung Cancer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Frontiers in Cell and Developmental Biology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2021, </w:t>
      </w:r>
      <w:r w:rsidRPr="00F52D6E">
        <w:rPr>
          <w:rFonts w:ascii="Times New Roman" w:hAnsi="Times New Roman" w:cs="Times New Roman"/>
          <w:b/>
          <w:sz w:val="24"/>
          <w:szCs w:val="24"/>
        </w:rPr>
        <w:t>9</w:t>
      </w:r>
      <w:r w:rsidRPr="00F52D6E">
        <w:rPr>
          <w:rFonts w:ascii="Times New Roman" w:hAnsi="Times New Roman" w:cs="Times New Roman"/>
          <w:sz w:val="24"/>
          <w:szCs w:val="24"/>
        </w:rPr>
        <w:t>.</w:t>
      </w:r>
    </w:p>
    <w:p w14:paraId="7BF3155C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31.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Yang Y, Huycke MM, Herman TS, Wang X: </w:t>
      </w:r>
      <w:r w:rsidRPr="00F52D6E">
        <w:rPr>
          <w:rFonts w:ascii="Times New Roman" w:hAnsi="Times New Roman" w:cs="Times New Roman"/>
          <w:b/>
          <w:sz w:val="24"/>
          <w:szCs w:val="24"/>
        </w:rPr>
        <w:t>Glutathione S-transferase alpha 4 induction by activator protein 1 in colorectal cancer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Oncogene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2016, </w:t>
      </w:r>
      <w:r w:rsidRPr="00F52D6E">
        <w:rPr>
          <w:rFonts w:ascii="Times New Roman" w:hAnsi="Times New Roman" w:cs="Times New Roman"/>
          <w:b/>
          <w:sz w:val="24"/>
          <w:szCs w:val="24"/>
        </w:rPr>
        <w:t>35</w:t>
      </w:r>
      <w:r w:rsidRPr="00F52D6E">
        <w:rPr>
          <w:rFonts w:ascii="Times New Roman" w:hAnsi="Times New Roman" w:cs="Times New Roman"/>
          <w:sz w:val="24"/>
          <w:szCs w:val="24"/>
        </w:rPr>
        <w:t>(44):5795-5806.</w:t>
      </w:r>
    </w:p>
    <w:p w14:paraId="5FBC3D2F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32.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Ucche S, Yokoyama S, Mojic M, Oki K, Ohshima C, Tsuihiji H, Takasaki I, Tahara H, Hayakawa Y: </w:t>
      </w:r>
      <w:r w:rsidRPr="00F52D6E">
        <w:rPr>
          <w:rFonts w:ascii="Times New Roman" w:hAnsi="Times New Roman" w:cs="Times New Roman"/>
          <w:b/>
          <w:sz w:val="24"/>
          <w:szCs w:val="24"/>
        </w:rPr>
        <w:t>GSTA4 Governs Melanoma Immune Resistance and Metastasis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Molecular Cancer Research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2023, </w:t>
      </w:r>
      <w:r w:rsidRPr="00F52D6E">
        <w:rPr>
          <w:rFonts w:ascii="Times New Roman" w:hAnsi="Times New Roman" w:cs="Times New Roman"/>
          <w:b/>
          <w:sz w:val="24"/>
          <w:szCs w:val="24"/>
        </w:rPr>
        <w:t>21</w:t>
      </w:r>
      <w:r w:rsidRPr="00F52D6E">
        <w:rPr>
          <w:rFonts w:ascii="Times New Roman" w:hAnsi="Times New Roman" w:cs="Times New Roman"/>
          <w:sz w:val="24"/>
          <w:szCs w:val="24"/>
        </w:rPr>
        <w:t>(1):76-85.</w:t>
      </w:r>
    </w:p>
    <w:p w14:paraId="01049E6B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33.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Han H, Bertrand KC, Patel KR, Fisher KE, Roy A, Muscal JA, Venkatramani R: </w:t>
      </w:r>
      <w:r w:rsidRPr="00F52D6E">
        <w:rPr>
          <w:rFonts w:ascii="Times New Roman" w:hAnsi="Times New Roman" w:cs="Times New Roman"/>
          <w:b/>
          <w:sz w:val="24"/>
          <w:szCs w:val="24"/>
        </w:rPr>
        <w:t>BCOR-CCNB3 Fusion Positive Clear Cell Sarcoma of the Kidney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Pediatric Blood &amp; Cancer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2019, </w:t>
      </w:r>
      <w:r w:rsidRPr="00F52D6E">
        <w:rPr>
          <w:rFonts w:ascii="Times New Roman" w:hAnsi="Times New Roman" w:cs="Times New Roman"/>
          <w:b/>
          <w:sz w:val="24"/>
          <w:szCs w:val="24"/>
        </w:rPr>
        <w:t>66</w:t>
      </w:r>
      <w:r w:rsidRPr="00F52D6E">
        <w:rPr>
          <w:rFonts w:ascii="Times New Roman" w:hAnsi="Times New Roman" w:cs="Times New Roman"/>
          <w:sz w:val="24"/>
          <w:szCs w:val="24"/>
        </w:rPr>
        <w:t>:S613-S613.</w:t>
      </w:r>
    </w:p>
    <w:p w14:paraId="3DA9F62F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34.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Wong MK, Ng CCY, Kuick CH, Aw SJ, Chang KTE: </w:t>
      </w:r>
      <w:r w:rsidRPr="00F52D6E">
        <w:rPr>
          <w:rFonts w:ascii="Times New Roman" w:hAnsi="Times New Roman" w:cs="Times New Roman"/>
          <w:b/>
          <w:sz w:val="24"/>
          <w:szCs w:val="24"/>
        </w:rPr>
        <w:t>Clear cell sarcomas of kidney are characterized by BCOR gene abnormalities including exon 15 internal tandem duplications and BCOR-CCNB3 gene fusion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Histopathology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2018, </w:t>
      </w:r>
      <w:r w:rsidRPr="00F52D6E">
        <w:rPr>
          <w:rFonts w:ascii="Times New Roman" w:hAnsi="Times New Roman" w:cs="Times New Roman"/>
          <w:b/>
          <w:sz w:val="24"/>
          <w:szCs w:val="24"/>
        </w:rPr>
        <w:t>72</w:t>
      </w:r>
      <w:r w:rsidRPr="00F52D6E">
        <w:rPr>
          <w:rFonts w:ascii="Times New Roman" w:hAnsi="Times New Roman" w:cs="Times New Roman"/>
          <w:sz w:val="24"/>
          <w:szCs w:val="24"/>
        </w:rPr>
        <w:t>(2).</w:t>
      </w:r>
    </w:p>
    <w:p w14:paraId="14EAD2CE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35.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Liu NQ, Cao WH, Wang X, Chen JY, Nie JY: </w:t>
      </w:r>
      <w:r w:rsidRPr="00F52D6E">
        <w:rPr>
          <w:rFonts w:ascii="Times New Roman" w:hAnsi="Times New Roman" w:cs="Times New Roman"/>
          <w:b/>
          <w:sz w:val="24"/>
          <w:szCs w:val="24"/>
        </w:rPr>
        <w:t>Cyclin genes as potential novel prognostic biomarkers and therapeutic targets in breast cancer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Oncology Letters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2022, </w:t>
      </w:r>
      <w:r w:rsidRPr="00F52D6E">
        <w:rPr>
          <w:rFonts w:ascii="Times New Roman" w:hAnsi="Times New Roman" w:cs="Times New Roman"/>
          <w:b/>
          <w:sz w:val="24"/>
          <w:szCs w:val="24"/>
        </w:rPr>
        <w:t>24</w:t>
      </w:r>
      <w:r w:rsidRPr="00F52D6E">
        <w:rPr>
          <w:rFonts w:ascii="Times New Roman" w:hAnsi="Times New Roman" w:cs="Times New Roman"/>
          <w:sz w:val="24"/>
          <w:szCs w:val="24"/>
        </w:rPr>
        <w:t>(4).</w:t>
      </w:r>
    </w:p>
    <w:p w14:paraId="68CDFD0F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36.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Wu WJ, Hu KS, Wang DS, Zeng ZL, Zhang DS, Chen DL, Bai L, Xu RH: </w:t>
      </w:r>
      <w:r w:rsidRPr="00F52D6E">
        <w:rPr>
          <w:rFonts w:ascii="Times New Roman" w:hAnsi="Times New Roman" w:cs="Times New Roman"/>
          <w:b/>
          <w:sz w:val="24"/>
          <w:szCs w:val="24"/>
        </w:rPr>
        <w:t>CDC20 overexpression predicts a poor prognosis for patients with colorectal cancer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Journal of Translational Medicine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2013, </w:t>
      </w:r>
      <w:r w:rsidRPr="00F52D6E">
        <w:rPr>
          <w:rFonts w:ascii="Times New Roman" w:hAnsi="Times New Roman" w:cs="Times New Roman"/>
          <w:b/>
          <w:sz w:val="24"/>
          <w:szCs w:val="24"/>
        </w:rPr>
        <w:t>11</w:t>
      </w:r>
      <w:r w:rsidRPr="00F52D6E">
        <w:rPr>
          <w:rFonts w:ascii="Times New Roman" w:hAnsi="Times New Roman" w:cs="Times New Roman"/>
          <w:sz w:val="24"/>
          <w:szCs w:val="24"/>
        </w:rPr>
        <w:t>.</w:t>
      </w:r>
    </w:p>
    <w:p w14:paraId="5D12375E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37.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Ding ZY, Wu HR, Zhang JM, Huang GR, Ji DD: </w:t>
      </w:r>
      <w:r w:rsidRPr="00F52D6E">
        <w:rPr>
          <w:rFonts w:ascii="Times New Roman" w:hAnsi="Times New Roman" w:cs="Times New Roman"/>
          <w:b/>
          <w:sz w:val="24"/>
          <w:szCs w:val="24"/>
        </w:rPr>
        <w:t>Expression characteristics of CDC20 in gastric cancer and its correlation with poor prognosis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International Journal of Clinical and Experimental Pathology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2014, </w:t>
      </w:r>
      <w:r w:rsidRPr="00F52D6E">
        <w:rPr>
          <w:rFonts w:ascii="Times New Roman" w:hAnsi="Times New Roman" w:cs="Times New Roman"/>
          <w:b/>
          <w:sz w:val="24"/>
          <w:szCs w:val="24"/>
        </w:rPr>
        <w:t>7</w:t>
      </w:r>
      <w:r w:rsidRPr="00F52D6E">
        <w:rPr>
          <w:rFonts w:ascii="Times New Roman" w:hAnsi="Times New Roman" w:cs="Times New Roman"/>
          <w:sz w:val="24"/>
          <w:szCs w:val="24"/>
        </w:rPr>
        <w:t>(2):722-727.</w:t>
      </w:r>
    </w:p>
    <w:p w14:paraId="026DC75B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38.</w:t>
      </w:r>
      <w:r w:rsidRPr="00F52D6E">
        <w:rPr>
          <w:rFonts w:ascii="Times New Roman" w:hAnsi="Times New Roman" w:cs="Times New Roman"/>
          <w:sz w:val="24"/>
          <w:szCs w:val="24"/>
        </w:rPr>
        <w:tab/>
        <w:t>Zhang XZ, Huang X, Xu J, Li EL, Lao MY, Tang TY, Zhang G, Guo CX, Zhang XY, Chen W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F52D6E">
        <w:rPr>
          <w:rFonts w:ascii="Times New Roman" w:hAnsi="Times New Roman" w:cs="Times New Roman"/>
          <w:sz w:val="24"/>
          <w:szCs w:val="24"/>
        </w:rPr>
        <w:t xml:space="preserve">: </w:t>
      </w:r>
      <w:r w:rsidRPr="00F52D6E">
        <w:rPr>
          <w:rFonts w:ascii="Times New Roman" w:hAnsi="Times New Roman" w:cs="Times New Roman"/>
          <w:b/>
          <w:sz w:val="24"/>
          <w:szCs w:val="24"/>
        </w:rPr>
        <w:t>NEK2 inhibition triggers anti-pancreatic cancer immunity by targeting PD-L1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Nature Communications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2021, </w:t>
      </w:r>
      <w:r w:rsidRPr="00F52D6E">
        <w:rPr>
          <w:rFonts w:ascii="Times New Roman" w:hAnsi="Times New Roman" w:cs="Times New Roman"/>
          <w:b/>
          <w:sz w:val="24"/>
          <w:szCs w:val="24"/>
        </w:rPr>
        <w:t>12</w:t>
      </w:r>
      <w:r w:rsidRPr="00F52D6E">
        <w:rPr>
          <w:rFonts w:ascii="Times New Roman" w:hAnsi="Times New Roman" w:cs="Times New Roman"/>
          <w:sz w:val="24"/>
          <w:szCs w:val="24"/>
        </w:rPr>
        <w:t>(1).</w:t>
      </w:r>
    </w:p>
    <w:p w14:paraId="75AE6C8A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39.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Liu X, Gao YT, Lu Y, Zhang J, Li L, Yin FQ: </w:t>
      </w:r>
      <w:r w:rsidRPr="00F52D6E">
        <w:rPr>
          <w:rFonts w:ascii="Times New Roman" w:hAnsi="Times New Roman" w:cs="Times New Roman"/>
          <w:b/>
          <w:sz w:val="24"/>
          <w:szCs w:val="24"/>
        </w:rPr>
        <w:t>Upregulation of NEK2 is associated with drug resistance in ovarian cancer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Oncology Reports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2014, </w:t>
      </w:r>
      <w:r w:rsidRPr="00F52D6E">
        <w:rPr>
          <w:rFonts w:ascii="Times New Roman" w:hAnsi="Times New Roman" w:cs="Times New Roman"/>
          <w:b/>
          <w:sz w:val="24"/>
          <w:szCs w:val="24"/>
        </w:rPr>
        <w:t>31</w:t>
      </w:r>
      <w:r w:rsidRPr="00F52D6E">
        <w:rPr>
          <w:rFonts w:ascii="Times New Roman" w:hAnsi="Times New Roman" w:cs="Times New Roman"/>
          <w:sz w:val="24"/>
          <w:szCs w:val="24"/>
        </w:rPr>
        <w:t>(2):745-754.</w:t>
      </w:r>
    </w:p>
    <w:p w14:paraId="339F9099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40.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Lin KH, Wu SM: </w:t>
      </w:r>
      <w:r w:rsidRPr="00F52D6E">
        <w:rPr>
          <w:rFonts w:ascii="Times New Roman" w:hAnsi="Times New Roman" w:cs="Times New Roman"/>
          <w:b/>
          <w:sz w:val="24"/>
          <w:szCs w:val="24"/>
        </w:rPr>
        <w:t>Hepatoma cell functions modulated by NEK2 are associated with liver cancer progression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Annals of Oncology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2016, </w:t>
      </w:r>
      <w:r w:rsidRPr="00F52D6E">
        <w:rPr>
          <w:rFonts w:ascii="Times New Roman" w:hAnsi="Times New Roman" w:cs="Times New Roman"/>
          <w:b/>
          <w:sz w:val="24"/>
          <w:szCs w:val="24"/>
        </w:rPr>
        <w:t>27</w:t>
      </w:r>
      <w:r w:rsidRPr="00F52D6E">
        <w:rPr>
          <w:rFonts w:ascii="Times New Roman" w:hAnsi="Times New Roman" w:cs="Times New Roman"/>
          <w:sz w:val="24"/>
          <w:szCs w:val="24"/>
        </w:rPr>
        <w:t>.</w:t>
      </w:r>
    </w:p>
    <w:p w14:paraId="2E67F60D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41.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Yu B, Ding YM, Liao XF, Wang CH, Wang B, Chen XY: </w:t>
      </w:r>
      <w:r w:rsidRPr="00F52D6E">
        <w:rPr>
          <w:rFonts w:ascii="Times New Roman" w:hAnsi="Times New Roman" w:cs="Times New Roman"/>
          <w:b/>
          <w:sz w:val="24"/>
          <w:szCs w:val="24"/>
        </w:rPr>
        <w:t>Overexpression of PARPBP Correlates with Tumor Progression and Poor Prognosis in Hepatocellular Carcinoma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Digestive Diseases and Sciences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2019, </w:t>
      </w:r>
      <w:r w:rsidRPr="00F52D6E">
        <w:rPr>
          <w:rFonts w:ascii="Times New Roman" w:hAnsi="Times New Roman" w:cs="Times New Roman"/>
          <w:b/>
          <w:sz w:val="24"/>
          <w:szCs w:val="24"/>
        </w:rPr>
        <w:lastRenderedPageBreak/>
        <w:t>64</w:t>
      </w:r>
      <w:r w:rsidRPr="00F52D6E">
        <w:rPr>
          <w:rFonts w:ascii="Times New Roman" w:hAnsi="Times New Roman" w:cs="Times New Roman"/>
          <w:sz w:val="24"/>
          <w:szCs w:val="24"/>
        </w:rPr>
        <w:t>(10):2878-2892.</w:t>
      </w:r>
    </w:p>
    <w:p w14:paraId="1046F1D8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42.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Chen B, Lai J, Dai D, Chen R, Tang H: </w:t>
      </w:r>
      <w:r w:rsidRPr="00F52D6E">
        <w:rPr>
          <w:rFonts w:ascii="Times New Roman" w:hAnsi="Times New Roman" w:cs="Times New Roman"/>
          <w:b/>
          <w:sz w:val="24"/>
          <w:szCs w:val="24"/>
        </w:rPr>
        <w:t>PARPBP is a prognostic marker and confers chemotherapeutic resistance to breast cancer</w:t>
      </w:r>
      <w:r w:rsidRPr="00F52D6E">
        <w:rPr>
          <w:rFonts w:ascii="Times New Roman" w:hAnsi="Times New Roman" w:cs="Times New Roman"/>
          <w:sz w:val="24"/>
          <w:szCs w:val="24"/>
        </w:rPr>
        <w:t>. 2020.</w:t>
      </w:r>
    </w:p>
    <w:p w14:paraId="6A9DFF5E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43.</w:t>
      </w:r>
      <w:r w:rsidRPr="00F52D6E">
        <w:rPr>
          <w:rFonts w:ascii="Times New Roman" w:hAnsi="Times New Roman" w:cs="Times New Roman"/>
          <w:sz w:val="24"/>
          <w:szCs w:val="24"/>
        </w:rPr>
        <w:tab/>
        <w:t>Zheng FM, Yue CF, Li GH, He B, Cheng W, Wang X, Yan M, Long ZJ, Qiu WS, Yuan ZY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F52D6E">
        <w:rPr>
          <w:rFonts w:ascii="Times New Roman" w:hAnsi="Times New Roman" w:cs="Times New Roman"/>
          <w:sz w:val="24"/>
          <w:szCs w:val="24"/>
        </w:rPr>
        <w:t xml:space="preserve">: </w:t>
      </w:r>
      <w:r w:rsidRPr="00F52D6E">
        <w:rPr>
          <w:rFonts w:ascii="Times New Roman" w:hAnsi="Times New Roman" w:cs="Times New Roman"/>
          <w:b/>
          <w:sz w:val="24"/>
          <w:szCs w:val="24"/>
        </w:rPr>
        <w:t>Nuclear AURKA acquires kinase-independent transactivating function to enhance breast cancer stem cell phenotype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Nature Communications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2016, </w:t>
      </w:r>
      <w:r w:rsidRPr="00F52D6E">
        <w:rPr>
          <w:rFonts w:ascii="Times New Roman" w:hAnsi="Times New Roman" w:cs="Times New Roman"/>
          <w:b/>
          <w:sz w:val="24"/>
          <w:szCs w:val="24"/>
        </w:rPr>
        <w:t>7</w:t>
      </w:r>
      <w:r w:rsidRPr="00F52D6E">
        <w:rPr>
          <w:rFonts w:ascii="Times New Roman" w:hAnsi="Times New Roman" w:cs="Times New Roman"/>
          <w:sz w:val="24"/>
          <w:szCs w:val="24"/>
        </w:rPr>
        <w:t>.</w:t>
      </w:r>
    </w:p>
    <w:p w14:paraId="12EAA160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44.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Guo MJ, Lu SC, Huang HM, Wang YH, Yang MQ, Yang Y, Fan ZM, Jiang B, Deng YP: </w:t>
      </w:r>
      <w:r w:rsidRPr="00F52D6E">
        <w:rPr>
          <w:rFonts w:ascii="Times New Roman" w:hAnsi="Times New Roman" w:cs="Times New Roman"/>
          <w:b/>
          <w:sz w:val="24"/>
          <w:szCs w:val="24"/>
        </w:rPr>
        <w:t>Increased AURKA promotes cell proliferation and predicts poor prognosis in bladder cancer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Bmc Systems Biology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2018, </w:t>
      </w:r>
      <w:r w:rsidRPr="00F52D6E">
        <w:rPr>
          <w:rFonts w:ascii="Times New Roman" w:hAnsi="Times New Roman" w:cs="Times New Roman"/>
          <w:b/>
          <w:sz w:val="24"/>
          <w:szCs w:val="24"/>
        </w:rPr>
        <w:t>12</w:t>
      </w:r>
      <w:r w:rsidRPr="00F52D6E">
        <w:rPr>
          <w:rFonts w:ascii="Times New Roman" w:hAnsi="Times New Roman" w:cs="Times New Roman"/>
          <w:sz w:val="24"/>
          <w:szCs w:val="24"/>
        </w:rPr>
        <w:t>.</w:t>
      </w:r>
    </w:p>
    <w:p w14:paraId="1B75A992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45.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Furukawa T, Horii A: </w:t>
      </w:r>
      <w:r w:rsidRPr="00F52D6E">
        <w:rPr>
          <w:rFonts w:ascii="Times New Roman" w:hAnsi="Times New Roman" w:cs="Times New Roman"/>
          <w:b/>
          <w:sz w:val="24"/>
          <w:szCs w:val="24"/>
        </w:rPr>
        <w:t>AURKA is one of the downstream targets of MAPK1/ERK2 in pancreatic cancer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Cancer Research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2006, </w:t>
      </w:r>
      <w:r w:rsidRPr="00F52D6E">
        <w:rPr>
          <w:rFonts w:ascii="Times New Roman" w:hAnsi="Times New Roman" w:cs="Times New Roman"/>
          <w:b/>
          <w:sz w:val="24"/>
          <w:szCs w:val="24"/>
        </w:rPr>
        <w:t>66</w:t>
      </w:r>
      <w:r w:rsidRPr="00F52D6E">
        <w:rPr>
          <w:rFonts w:ascii="Times New Roman" w:hAnsi="Times New Roman" w:cs="Times New Roman"/>
          <w:sz w:val="24"/>
          <w:szCs w:val="24"/>
        </w:rPr>
        <w:t>(8).</w:t>
      </w:r>
    </w:p>
    <w:p w14:paraId="035F71A2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46.</w:t>
      </w:r>
      <w:r w:rsidRPr="00F52D6E">
        <w:rPr>
          <w:rFonts w:ascii="Times New Roman" w:hAnsi="Times New Roman" w:cs="Times New Roman"/>
          <w:sz w:val="24"/>
          <w:szCs w:val="24"/>
        </w:rPr>
        <w:tab/>
        <w:t>Fu X, Chen G, Cai ZD, Wang C, Liu ZZ, Lin ZY, Wu YD, Liang YX, Han ZD, Liu JC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F52D6E">
        <w:rPr>
          <w:rFonts w:ascii="Times New Roman" w:hAnsi="Times New Roman" w:cs="Times New Roman"/>
          <w:sz w:val="24"/>
          <w:szCs w:val="24"/>
        </w:rPr>
        <w:t xml:space="preserve">: </w:t>
      </w:r>
      <w:r w:rsidRPr="00F52D6E">
        <w:rPr>
          <w:rFonts w:ascii="Times New Roman" w:hAnsi="Times New Roman" w:cs="Times New Roman"/>
          <w:b/>
          <w:sz w:val="24"/>
          <w:szCs w:val="24"/>
        </w:rPr>
        <w:t>Overexpression of BUB1B contributes to progression of prostate cancer and predicts poor outcome in patients with prostate cancer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Oncotargets and Therapy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2016, </w:t>
      </w:r>
      <w:r w:rsidRPr="00F52D6E">
        <w:rPr>
          <w:rFonts w:ascii="Times New Roman" w:hAnsi="Times New Roman" w:cs="Times New Roman"/>
          <w:b/>
          <w:sz w:val="24"/>
          <w:szCs w:val="24"/>
        </w:rPr>
        <w:t>9</w:t>
      </w:r>
      <w:r w:rsidRPr="00F52D6E">
        <w:rPr>
          <w:rFonts w:ascii="Times New Roman" w:hAnsi="Times New Roman" w:cs="Times New Roman"/>
          <w:sz w:val="24"/>
          <w:szCs w:val="24"/>
        </w:rPr>
        <w:t>:2211-2220.</w:t>
      </w:r>
    </w:p>
    <w:p w14:paraId="56B11579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47.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Koyuncu D, Sharma U, Goka ET, Lippman ME: </w:t>
      </w:r>
      <w:r w:rsidRPr="00F52D6E">
        <w:rPr>
          <w:rFonts w:ascii="Times New Roman" w:hAnsi="Times New Roman" w:cs="Times New Roman"/>
          <w:b/>
          <w:sz w:val="24"/>
          <w:szCs w:val="24"/>
        </w:rPr>
        <w:t>Spindle assembly checkpoint gene BUB1B is essential in breast cancer cell survival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Breast Cancer Research and Treatment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2021, </w:t>
      </w:r>
      <w:r w:rsidRPr="00F52D6E">
        <w:rPr>
          <w:rFonts w:ascii="Times New Roman" w:hAnsi="Times New Roman" w:cs="Times New Roman"/>
          <w:b/>
          <w:sz w:val="24"/>
          <w:szCs w:val="24"/>
        </w:rPr>
        <w:t>185</w:t>
      </w:r>
      <w:r w:rsidRPr="00F52D6E">
        <w:rPr>
          <w:rFonts w:ascii="Times New Roman" w:hAnsi="Times New Roman" w:cs="Times New Roman"/>
          <w:sz w:val="24"/>
          <w:szCs w:val="24"/>
        </w:rPr>
        <w:t>(2):331-341.</w:t>
      </w:r>
    </w:p>
    <w:p w14:paraId="0B85FE41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48.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Burum-Auensen E, DeAngelis PM, Schjolberg AR, Roislien JO, Mjaland O, Clausen OPF: </w:t>
      </w:r>
      <w:r w:rsidRPr="00F52D6E">
        <w:rPr>
          <w:rFonts w:ascii="Times New Roman" w:hAnsi="Times New Roman" w:cs="Times New Roman"/>
          <w:b/>
          <w:sz w:val="24"/>
          <w:szCs w:val="24"/>
        </w:rPr>
        <w:t>Reduced level of the spindle checkpoint protein BUB1B is associated with aneuploidy in colorectal cancers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Apmis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2009, </w:t>
      </w:r>
      <w:r w:rsidRPr="00F52D6E">
        <w:rPr>
          <w:rFonts w:ascii="Times New Roman" w:hAnsi="Times New Roman" w:cs="Times New Roman"/>
          <w:b/>
          <w:sz w:val="24"/>
          <w:szCs w:val="24"/>
        </w:rPr>
        <w:t>117</w:t>
      </w:r>
      <w:r w:rsidRPr="00F52D6E">
        <w:rPr>
          <w:rFonts w:ascii="Times New Roman" w:hAnsi="Times New Roman" w:cs="Times New Roman"/>
          <w:sz w:val="24"/>
          <w:szCs w:val="24"/>
        </w:rPr>
        <w:t>(3):232-232.</w:t>
      </w:r>
    </w:p>
    <w:p w14:paraId="396D9B92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49.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Grzechowiak I, Gras J, Szymanska D, Biernacka M, Guglas K, Poter P, Mackiewicz A, Kolenda T: </w:t>
      </w:r>
      <w:r w:rsidRPr="00F52D6E">
        <w:rPr>
          <w:rFonts w:ascii="Times New Roman" w:hAnsi="Times New Roman" w:cs="Times New Roman"/>
          <w:b/>
          <w:sz w:val="24"/>
          <w:szCs w:val="24"/>
        </w:rPr>
        <w:t>The Oncogenic Roles of PTTG1 and PTTG2 Genes and Pseudogene PTTG3P in Head and Neck Squamous Cell Carcinomas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Diagnostics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2020, </w:t>
      </w:r>
      <w:r w:rsidRPr="00F52D6E">
        <w:rPr>
          <w:rFonts w:ascii="Times New Roman" w:hAnsi="Times New Roman" w:cs="Times New Roman"/>
          <w:b/>
          <w:sz w:val="24"/>
          <w:szCs w:val="24"/>
        </w:rPr>
        <w:t>10</w:t>
      </w:r>
      <w:r w:rsidRPr="00F52D6E">
        <w:rPr>
          <w:rFonts w:ascii="Times New Roman" w:hAnsi="Times New Roman" w:cs="Times New Roman"/>
          <w:sz w:val="24"/>
          <w:szCs w:val="24"/>
        </w:rPr>
        <w:t>(8).</w:t>
      </w:r>
    </w:p>
    <w:p w14:paraId="3DB8B3B0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50.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Guo YB, Shao YM, Chen J, Xu SB, Zhang XD, Liu HY: </w:t>
      </w:r>
      <w:r w:rsidRPr="00F52D6E">
        <w:rPr>
          <w:rFonts w:ascii="Times New Roman" w:hAnsi="Times New Roman" w:cs="Times New Roman"/>
          <w:b/>
          <w:sz w:val="24"/>
          <w:szCs w:val="24"/>
        </w:rPr>
        <w:t>Expression of pituitary tumor-transforming 2 in human glioblastoma cell lines and its role in glioblastoma tumorigenesis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Experimental and Therapeutic Medicine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2016, </w:t>
      </w:r>
      <w:r w:rsidRPr="00F52D6E">
        <w:rPr>
          <w:rFonts w:ascii="Times New Roman" w:hAnsi="Times New Roman" w:cs="Times New Roman"/>
          <w:b/>
          <w:sz w:val="24"/>
          <w:szCs w:val="24"/>
        </w:rPr>
        <w:t>11</w:t>
      </w:r>
      <w:r w:rsidRPr="00F52D6E">
        <w:rPr>
          <w:rFonts w:ascii="Times New Roman" w:hAnsi="Times New Roman" w:cs="Times New Roman"/>
          <w:sz w:val="24"/>
          <w:szCs w:val="24"/>
        </w:rPr>
        <w:t>(5):1847-1852.</w:t>
      </w:r>
    </w:p>
    <w:p w14:paraId="152467F0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51.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Zhang ZH, Shi ZY: </w:t>
      </w:r>
      <w:r w:rsidRPr="00F52D6E">
        <w:rPr>
          <w:rFonts w:ascii="Times New Roman" w:hAnsi="Times New Roman" w:cs="Times New Roman"/>
          <w:b/>
          <w:sz w:val="24"/>
          <w:szCs w:val="24"/>
        </w:rPr>
        <w:t>The pseudogene PTTG3P promotes cell migration and invasion in esophageal squamous cell carcinoma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Open Medicine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2019, </w:t>
      </w:r>
      <w:r w:rsidRPr="00F52D6E">
        <w:rPr>
          <w:rFonts w:ascii="Times New Roman" w:hAnsi="Times New Roman" w:cs="Times New Roman"/>
          <w:b/>
          <w:sz w:val="24"/>
          <w:szCs w:val="24"/>
        </w:rPr>
        <w:t>14</w:t>
      </w:r>
      <w:r w:rsidRPr="00F52D6E">
        <w:rPr>
          <w:rFonts w:ascii="Times New Roman" w:hAnsi="Times New Roman" w:cs="Times New Roman"/>
          <w:sz w:val="24"/>
          <w:szCs w:val="24"/>
        </w:rPr>
        <w:t>(1):516-522.</w:t>
      </w:r>
    </w:p>
    <w:p w14:paraId="70D806D0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52.</w:t>
      </w:r>
      <w:r w:rsidRPr="00F52D6E">
        <w:rPr>
          <w:rFonts w:ascii="Times New Roman" w:hAnsi="Times New Roman" w:cs="Times New Roman"/>
          <w:sz w:val="24"/>
          <w:szCs w:val="24"/>
        </w:rPr>
        <w:tab/>
        <w:t>Mateo F, He ZC, Mei L, de Garibay GR, Herranz C, Garcia N, Lorentzian A, Baiges A, Blommaert E, Gomez A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F52D6E">
        <w:rPr>
          <w:rFonts w:ascii="Times New Roman" w:hAnsi="Times New Roman" w:cs="Times New Roman"/>
          <w:sz w:val="24"/>
          <w:szCs w:val="24"/>
        </w:rPr>
        <w:t xml:space="preserve">: </w:t>
      </w:r>
      <w:r w:rsidRPr="00F52D6E">
        <w:rPr>
          <w:rFonts w:ascii="Times New Roman" w:hAnsi="Times New Roman" w:cs="Times New Roman"/>
          <w:b/>
          <w:sz w:val="24"/>
          <w:szCs w:val="24"/>
        </w:rPr>
        <w:t>Modification of BRCA1-associated breast cancer risk by HMMR overexpression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Nature Communications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2022, </w:t>
      </w:r>
      <w:r w:rsidRPr="00F52D6E">
        <w:rPr>
          <w:rFonts w:ascii="Times New Roman" w:hAnsi="Times New Roman" w:cs="Times New Roman"/>
          <w:b/>
          <w:sz w:val="24"/>
          <w:szCs w:val="24"/>
        </w:rPr>
        <w:t>13</w:t>
      </w:r>
      <w:r w:rsidRPr="00F52D6E">
        <w:rPr>
          <w:rFonts w:ascii="Times New Roman" w:hAnsi="Times New Roman" w:cs="Times New Roman"/>
          <w:sz w:val="24"/>
          <w:szCs w:val="24"/>
        </w:rPr>
        <w:t>(1).</w:t>
      </w:r>
    </w:p>
    <w:p w14:paraId="67CDF1D6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53.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Liu W, Ma J, Cheng Y, Zhang H, Luo W, Zhang H: </w:t>
      </w:r>
      <w:r w:rsidRPr="00F52D6E">
        <w:rPr>
          <w:rFonts w:ascii="Times New Roman" w:hAnsi="Times New Roman" w:cs="Times New Roman"/>
          <w:b/>
          <w:sz w:val="24"/>
          <w:szCs w:val="24"/>
        </w:rPr>
        <w:t>HMMR antisense RNA 1, a novel long noncoding RNA, regulates the progression of basal-like breast cancer cells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Breast cancer (Dove Medical Press)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2016, </w:t>
      </w:r>
      <w:r w:rsidRPr="00F52D6E">
        <w:rPr>
          <w:rFonts w:ascii="Times New Roman" w:hAnsi="Times New Roman" w:cs="Times New Roman"/>
          <w:b/>
          <w:sz w:val="24"/>
          <w:szCs w:val="24"/>
        </w:rPr>
        <w:t>8</w:t>
      </w:r>
      <w:r w:rsidRPr="00F52D6E">
        <w:rPr>
          <w:rFonts w:ascii="Times New Roman" w:hAnsi="Times New Roman" w:cs="Times New Roman"/>
          <w:sz w:val="24"/>
          <w:szCs w:val="24"/>
        </w:rPr>
        <w:t>:223-229.</w:t>
      </w:r>
    </w:p>
    <w:p w14:paraId="04AD077D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54.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Yang D, Ma Y, Zhao PC, Ma J, He CH: </w:t>
      </w:r>
      <w:r w:rsidRPr="00F52D6E">
        <w:rPr>
          <w:rFonts w:ascii="Times New Roman" w:hAnsi="Times New Roman" w:cs="Times New Roman"/>
          <w:b/>
          <w:sz w:val="24"/>
          <w:szCs w:val="24"/>
        </w:rPr>
        <w:t>HMMR is a downstream target of FOXM1 in enhancing proliferation and partial epithelial-to-mesenchymal transition of bladder cancer cells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Experimental Cell Research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2021, </w:t>
      </w:r>
      <w:r w:rsidRPr="00F52D6E">
        <w:rPr>
          <w:rFonts w:ascii="Times New Roman" w:hAnsi="Times New Roman" w:cs="Times New Roman"/>
          <w:b/>
          <w:sz w:val="24"/>
          <w:szCs w:val="24"/>
        </w:rPr>
        <w:t>408</w:t>
      </w:r>
      <w:r w:rsidRPr="00F52D6E">
        <w:rPr>
          <w:rFonts w:ascii="Times New Roman" w:hAnsi="Times New Roman" w:cs="Times New Roman"/>
          <w:sz w:val="24"/>
          <w:szCs w:val="24"/>
        </w:rPr>
        <w:t>(2).</w:t>
      </w:r>
    </w:p>
    <w:p w14:paraId="1C6F0A53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lastRenderedPageBreak/>
        <w:t>55.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Abdel-Fatah, Tarek MA, Agarwal, Devika, Dong-Xu, Russell, Roslin, Rueda, Oscar M, Karen: </w:t>
      </w:r>
      <w:r w:rsidRPr="00F52D6E">
        <w:rPr>
          <w:rFonts w:ascii="Times New Roman" w:hAnsi="Times New Roman" w:cs="Times New Roman"/>
          <w:b/>
          <w:sz w:val="24"/>
          <w:szCs w:val="24"/>
        </w:rPr>
        <w:t>SPAG5 as a prognostic biomarker and chemotherapy sensitivity predictor in breast cancer: a retrospective, integrated genomic, transcriptomic, and protein analysis</w:t>
      </w:r>
      <w:r w:rsidRPr="00F52D6E">
        <w:rPr>
          <w:rFonts w:ascii="Times New Roman" w:hAnsi="Times New Roman" w:cs="Times New Roman"/>
          <w:sz w:val="24"/>
          <w:szCs w:val="24"/>
        </w:rPr>
        <w:t>.</w:t>
      </w:r>
    </w:p>
    <w:p w14:paraId="1366C069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56.</w:t>
      </w:r>
      <w:r w:rsidRPr="00F52D6E">
        <w:rPr>
          <w:rFonts w:ascii="Times New Roman" w:hAnsi="Times New Roman" w:cs="Times New Roman"/>
          <w:sz w:val="24"/>
          <w:szCs w:val="24"/>
        </w:rPr>
        <w:tab/>
        <w:t xml:space="preserve">Li M, Li AQ, Zhou SL, Lv H, Yang WT: </w:t>
      </w:r>
      <w:r w:rsidRPr="00F52D6E">
        <w:rPr>
          <w:rFonts w:ascii="Times New Roman" w:hAnsi="Times New Roman" w:cs="Times New Roman"/>
          <w:b/>
          <w:sz w:val="24"/>
          <w:szCs w:val="24"/>
        </w:rPr>
        <w:t>SPAG5 upregulation contributes to enhanced c-MYC transcriptional activity via interaction with c-MYC binding protein in triple-negative breast cancer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Journal of Hematology &amp; Oncology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2019, </w:t>
      </w:r>
      <w:r w:rsidRPr="00F52D6E">
        <w:rPr>
          <w:rFonts w:ascii="Times New Roman" w:hAnsi="Times New Roman" w:cs="Times New Roman"/>
          <w:b/>
          <w:sz w:val="24"/>
          <w:szCs w:val="24"/>
        </w:rPr>
        <w:t>12</w:t>
      </w:r>
      <w:r w:rsidRPr="00F52D6E">
        <w:rPr>
          <w:rFonts w:ascii="Times New Roman" w:hAnsi="Times New Roman" w:cs="Times New Roman"/>
          <w:sz w:val="24"/>
          <w:szCs w:val="24"/>
        </w:rPr>
        <w:t>.</w:t>
      </w:r>
    </w:p>
    <w:p w14:paraId="2B2E90B6" w14:textId="77777777" w:rsidR="00F52D6E" w:rsidRPr="00F52D6E" w:rsidRDefault="00F52D6E" w:rsidP="00F52D6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2D6E">
        <w:rPr>
          <w:rFonts w:ascii="Times New Roman" w:hAnsi="Times New Roman" w:cs="Times New Roman"/>
          <w:sz w:val="24"/>
          <w:szCs w:val="24"/>
        </w:rPr>
        <w:t>57.</w:t>
      </w:r>
      <w:r w:rsidRPr="00F52D6E">
        <w:rPr>
          <w:rFonts w:ascii="Times New Roman" w:hAnsi="Times New Roman" w:cs="Times New Roman"/>
          <w:sz w:val="24"/>
          <w:szCs w:val="24"/>
        </w:rPr>
        <w:tab/>
        <w:t>Yuan LJ, Li JD, Zhang L, Wang JH, Wan T, Zhou Y, Tu H, Yun JP, Luo RZ, Jia WH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F52D6E">
        <w:rPr>
          <w:rFonts w:ascii="Times New Roman" w:hAnsi="Times New Roman" w:cs="Times New Roman"/>
          <w:sz w:val="24"/>
          <w:szCs w:val="24"/>
        </w:rPr>
        <w:t xml:space="preserve">: </w:t>
      </w:r>
      <w:r w:rsidRPr="00F52D6E">
        <w:rPr>
          <w:rFonts w:ascii="Times New Roman" w:hAnsi="Times New Roman" w:cs="Times New Roman"/>
          <w:b/>
          <w:sz w:val="24"/>
          <w:szCs w:val="24"/>
        </w:rPr>
        <w:t>SPAG5 upregulation predicts poor prognosis in cervical cancer patients and alters sensitivity to taxol treatment via the mTOR signaling pathway (vol 5, pg e1247, 2014)</w:t>
      </w:r>
      <w:r w:rsidRPr="00F52D6E">
        <w:rPr>
          <w:rFonts w:ascii="Times New Roman" w:hAnsi="Times New Roman" w:cs="Times New Roman"/>
          <w:sz w:val="24"/>
          <w:szCs w:val="24"/>
        </w:rPr>
        <w:t xml:space="preserve">. </w:t>
      </w:r>
      <w:r w:rsidRPr="00F52D6E">
        <w:rPr>
          <w:rFonts w:ascii="Times New Roman" w:hAnsi="Times New Roman" w:cs="Times New Roman"/>
          <w:i/>
          <w:sz w:val="24"/>
          <w:szCs w:val="24"/>
        </w:rPr>
        <w:t xml:space="preserve">Cell Death &amp; Disease </w:t>
      </w:r>
      <w:r w:rsidRPr="00F52D6E">
        <w:rPr>
          <w:rFonts w:ascii="Times New Roman" w:hAnsi="Times New Roman" w:cs="Times New Roman"/>
          <w:sz w:val="24"/>
          <w:szCs w:val="24"/>
        </w:rPr>
        <w:t xml:space="preserve">2015, </w:t>
      </w:r>
      <w:r w:rsidRPr="00F52D6E">
        <w:rPr>
          <w:rFonts w:ascii="Times New Roman" w:hAnsi="Times New Roman" w:cs="Times New Roman"/>
          <w:b/>
          <w:sz w:val="24"/>
          <w:szCs w:val="24"/>
        </w:rPr>
        <w:t>6</w:t>
      </w:r>
      <w:r w:rsidRPr="00F52D6E">
        <w:rPr>
          <w:rFonts w:ascii="Times New Roman" w:hAnsi="Times New Roman" w:cs="Times New Roman"/>
          <w:sz w:val="24"/>
          <w:szCs w:val="24"/>
        </w:rPr>
        <w:t>.</w:t>
      </w:r>
    </w:p>
    <w:p w14:paraId="308B959E" w14:textId="478DEF9F" w:rsidR="00781B04" w:rsidRDefault="007D4E82">
      <w:r w:rsidRPr="00F52D6E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781B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ECB41" w14:textId="77777777" w:rsidR="0047484A" w:rsidRDefault="0047484A" w:rsidP="007D4E82">
      <w:r>
        <w:separator/>
      </w:r>
    </w:p>
  </w:endnote>
  <w:endnote w:type="continuationSeparator" w:id="0">
    <w:p w14:paraId="26D1A15A" w14:textId="77777777" w:rsidR="0047484A" w:rsidRDefault="0047484A" w:rsidP="007D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71A1F" w14:textId="77777777" w:rsidR="0047484A" w:rsidRDefault="0047484A" w:rsidP="007D4E82">
      <w:r>
        <w:separator/>
      </w:r>
    </w:p>
  </w:footnote>
  <w:footnote w:type="continuationSeparator" w:id="0">
    <w:p w14:paraId="5D80B764" w14:textId="77777777" w:rsidR="0047484A" w:rsidRDefault="0047484A" w:rsidP="007D4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03EF8"/>
    <w:rsid w:val="001F1627"/>
    <w:rsid w:val="00220381"/>
    <w:rsid w:val="00270D01"/>
    <w:rsid w:val="002823AF"/>
    <w:rsid w:val="002954AC"/>
    <w:rsid w:val="003505F8"/>
    <w:rsid w:val="00403EF8"/>
    <w:rsid w:val="00424F87"/>
    <w:rsid w:val="0047484A"/>
    <w:rsid w:val="00763F09"/>
    <w:rsid w:val="00781B04"/>
    <w:rsid w:val="00784851"/>
    <w:rsid w:val="007D4E82"/>
    <w:rsid w:val="008C2E14"/>
    <w:rsid w:val="00975411"/>
    <w:rsid w:val="00C3723F"/>
    <w:rsid w:val="00D6226B"/>
    <w:rsid w:val="00D76004"/>
    <w:rsid w:val="00DA2CA3"/>
    <w:rsid w:val="00F253CA"/>
    <w:rsid w:val="00F5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4401B"/>
  <w15:chartTrackingRefBased/>
  <w15:docId w15:val="{E7B61849-BBBE-405D-B608-EA1C5410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3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4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D4E8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D4E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D4E82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D4E8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D4E82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D4E82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D4E82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11428</Words>
  <Characters>65145</Characters>
  <Application>Microsoft Office Word</Application>
  <DocSecurity>0</DocSecurity>
  <Lines>542</Lines>
  <Paragraphs>152</Paragraphs>
  <ScaleCrop>false</ScaleCrop>
  <Company/>
  <LinksUpToDate>false</LinksUpToDate>
  <CharactersWithSpaces>76421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2682345252@qq.com</dc:creator>
  <cp:keywords/>
  <dc:description/>
  <cp:lastModifiedBy>2682345252@qq.com</cp:lastModifiedBy>
  <cp:revision>4</cp:revision>
  <dcterms:created xsi:type="dcterms:W3CDTF">2023-03-19T05:18:00Z</dcterms:created>
  <dcterms:modified xsi:type="dcterms:W3CDTF">2023-04-26T06:32:00Z</dcterms:modified>
</cp:coreProperties>
</file>