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8FE96" w14:textId="298D313C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  <w:r w:rsidRPr="0004506D">
        <w:rPr>
          <w:rFonts w:ascii="Helvetica" w:hAnsi="Helvetica"/>
          <w:b/>
          <w:bCs/>
          <w:sz w:val="20"/>
          <w:lang w:eastAsia="ko-KR"/>
        </w:rPr>
        <w:t>Contents</w:t>
      </w:r>
    </w:p>
    <w:p w14:paraId="28A69175" w14:textId="77777777" w:rsidR="0004506D" w:rsidRP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36870AB1" w14:textId="77777777" w:rsidR="0004506D" w:rsidRDefault="0004506D" w:rsidP="0004506D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  <w:r>
        <w:rPr>
          <w:rFonts w:ascii="Helvetica" w:hAnsi="Helvetica"/>
          <w:b/>
          <w:bCs/>
          <w:sz w:val="20"/>
          <w:lang w:eastAsia="ko-KR"/>
        </w:rPr>
        <w:t>Supplementary Table</w:t>
      </w:r>
    </w:p>
    <w:p w14:paraId="5C1696E0" w14:textId="6818EEA5" w:rsidR="0004506D" w:rsidRPr="0004506D" w:rsidRDefault="0004506D" w:rsidP="0004506D">
      <w:pPr>
        <w:pStyle w:val="SMcaption"/>
        <w:spacing w:after="120"/>
        <w:rPr>
          <w:rFonts w:ascii="Helvetica" w:hAnsi="Helvetica"/>
          <w:bCs/>
          <w:sz w:val="20"/>
        </w:rPr>
      </w:pPr>
      <w:r w:rsidRPr="0004506D">
        <w:rPr>
          <w:rFonts w:ascii="Helvetica" w:hAnsi="Helvetica"/>
          <w:bCs/>
          <w:sz w:val="20"/>
          <w:lang w:eastAsia="ko-KR"/>
        </w:rPr>
        <w:t>1</w:t>
      </w:r>
      <w:r w:rsidRPr="0004506D">
        <w:rPr>
          <w:rFonts w:ascii="Helvetica" w:hAnsi="Helvetica"/>
          <w:bCs/>
          <w:sz w:val="20"/>
          <w:lang w:eastAsia="ko-KR"/>
        </w:rPr>
        <w:tab/>
      </w:r>
      <w:r w:rsidRPr="0004506D">
        <w:rPr>
          <w:rFonts w:ascii="Helvetica" w:hAnsi="Helvetica"/>
          <w:bCs/>
          <w:sz w:val="20"/>
        </w:rPr>
        <w:t xml:space="preserve">Comparison of various pressure-sensitive adhesives and </w:t>
      </w:r>
      <w:proofErr w:type="spellStart"/>
      <w:r w:rsidRPr="0004506D">
        <w:rPr>
          <w:rFonts w:ascii="Helvetica" w:hAnsi="Helvetica"/>
          <w:bCs/>
          <w:sz w:val="20"/>
        </w:rPr>
        <w:t>bioadhesives</w:t>
      </w:r>
      <w:proofErr w:type="spellEnd"/>
    </w:p>
    <w:p w14:paraId="23C2AF34" w14:textId="77777777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</w:rPr>
      </w:pPr>
    </w:p>
    <w:p w14:paraId="61E9D58B" w14:textId="0412EA3E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  <w:r w:rsidRPr="00D3776D">
        <w:rPr>
          <w:rFonts w:ascii="Helvetica" w:hAnsi="Helvetica"/>
          <w:b/>
          <w:bCs/>
          <w:sz w:val="20"/>
        </w:rPr>
        <w:t xml:space="preserve">Supplementary </w:t>
      </w:r>
      <w:r>
        <w:rPr>
          <w:rFonts w:ascii="Helvetica" w:hAnsi="Helvetica" w:hint="eastAsia"/>
          <w:b/>
          <w:bCs/>
          <w:sz w:val="20"/>
          <w:lang w:eastAsia="ko-KR"/>
        </w:rPr>
        <w:t>F</w:t>
      </w:r>
      <w:r>
        <w:rPr>
          <w:rFonts w:ascii="Helvetica" w:hAnsi="Helvetica"/>
          <w:b/>
          <w:bCs/>
          <w:sz w:val="20"/>
          <w:lang w:eastAsia="ko-KR"/>
        </w:rPr>
        <w:t>igures</w:t>
      </w:r>
    </w:p>
    <w:p w14:paraId="49C70716" w14:textId="0A5132DD" w:rsidR="0004506D" w:rsidRPr="0004506D" w:rsidRDefault="0004506D" w:rsidP="0004506D">
      <w:pPr>
        <w:pStyle w:val="SMcaption"/>
        <w:spacing w:after="120"/>
        <w:rPr>
          <w:rFonts w:ascii="Helvetica" w:hAnsi="Helvetica"/>
          <w:bCs/>
          <w:sz w:val="20"/>
        </w:rPr>
      </w:pPr>
      <w:r w:rsidRPr="0004506D">
        <w:rPr>
          <w:rFonts w:ascii="Helvetica" w:hAnsi="Helvetica"/>
          <w:bCs/>
          <w:sz w:val="20"/>
          <w:lang w:eastAsia="ko-KR"/>
        </w:rPr>
        <w:t>1</w:t>
      </w:r>
      <w:r w:rsidRPr="0004506D">
        <w:rPr>
          <w:rFonts w:ascii="Helvetica" w:hAnsi="Helvetica"/>
          <w:bCs/>
          <w:sz w:val="20"/>
          <w:lang w:eastAsia="ko-KR"/>
        </w:rPr>
        <w:tab/>
      </w:r>
      <w:r w:rsidRPr="0004506D">
        <w:rPr>
          <w:rFonts w:ascii="Helvetica" w:hAnsi="Helvetica"/>
          <w:bCs/>
          <w:sz w:val="20"/>
        </w:rPr>
        <w:t>Fabrication of the PSB</w:t>
      </w:r>
    </w:p>
    <w:p w14:paraId="7367B4F3" w14:textId="616018D4" w:rsidR="0004506D" w:rsidRPr="0004506D" w:rsidRDefault="0004506D" w:rsidP="0004506D">
      <w:pPr>
        <w:pStyle w:val="SMcaption"/>
        <w:spacing w:after="120"/>
        <w:rPr>
          <w:rFonts w:ascii="Helvetica" w:hAnsi="Helvetica"/>
          <w:bCs/>
          <w:sz w:val="20"/>
        </w:rPr>
      </w:pPr>
      <w:r w:rsidRPr="0004506D">
        <w:rPr>
          <w:rFonts w:ascii="Helvetica" w:hAnsi="Helvetica"/>
          <w:bCs/>
          <w:sz w:val="20"/>
          <w:lang w:eastAsia="ko-KR"/>
        </w:rPr>
        <w:t>2</w:t>
      </w:r>
      <w:r w:rsidRPr="0004506D">
        <w:rPr>
          <w:rFonts w:ascii="Helvetica" w:hAnsi="Helvetica"/>
          <w:bCs/>
          <w:sz w:val="20"/>
          <w:lang w:eastAsia="ko-KR"/>
        </w:rPr>
        <w:tab/>
      </w:r>
      <w:r w:rsidRPr="0004506D">
        <w:rPr>
          <w:rFonts w:ascii="Helvetica" w:hAnsi="Helvetica"/>
          <w:bCs/>
          <w:sz w:val="20"/>
        </w:rPr>
        <w:t xml:space="preserve">Synthetic </w:t>
      </w:r>
      <w:proofErr w:type="gramStart"/>
      <w:r w:rsidRPr="0004506D">
        <w:rPr>
          <w:rFonts w:ascii="Helvetica" w:hAnsi="Helvetica"/>
          <w:bCs/>
          <w:sz w:val="20"/>
        </w:rPr>
        <w:t>scheme</w:t>
      </w:r>
      <w:proofErr w:type="gramEnd"/>
      <w:r w:rsidRPr="0004506D">
        <w:rPr>
          <w:rFonts w:ascii="Helvetica" w:hAnsi="Helvetica"/>
          <w:bCs/>
          <w:sz w:val="20"/>
        </w:rPr>
        <w:t xml:space="preserve"> of the PSB</w:t>
      </w:r>
    </w:p>
    <w:p w14:paraId="7C804B9C" w14:textId="77777777" w:rsidR="0004506D" w:rsidRPr="0004506D" w:rsidRDefault="0004506D" w:rsidP="0004506D">
      <w:pPr>
        <w:pStyle w:val="SMcaption"/>
        <w:spacing w:after="120"/>
        <w:rPr>
          <w:rFonts w:ascii="Helvetica" w:hAnsi="Helvetica"/>
          <w:bCs/>
          <w:sz w:val="20"/>
          <w:lang w:eastAsia="ko-KR"/>
        </w:rPr>
      </w:pPr>
      <w:r w:rsidRPr="0004506D">
        <w:rPr>
          <w:rFonts w:ascii="Helvetica" w:hAnsi="Helvetica"/>
          <w:bCs/>
          <w:sz w:val="20"/>
          <w:lang w:eastAsia="ko-KR"/>
        </w:rPr>
        <w:t>3</w:t>
      </w:r>
      <w:r w:rsidRPr="0004506D">
        <w:rPr>
          <w:rFonts w:ascii="Helvetica" w:hAnsi="Helvetica"/>
          <w:bCs/>
          <w:sz w:val="20"/>
          <w:lang w:eastAsia="ko-KR"/>
        </w:rPr>
        <w:tab/>
      </w:r>
      <w:r w:rsidRPr="0004506D">
        <w:rPr>
          <w:rFonts w:ascii="Helvetica" w:hAnsi="Helvetica"/>
          <w:bCs/>
          <w:sz w:val="20"/>
        </w:rPr>
        <w:t>¹H NMR spectrum of the PSB</w:t>
      </w:r>
    </w:p>
    <w:p w14:paraId="2BAA4A1C" w14:textId="3EE9EA57" w:rsidR="0004506D" w:rsidRPr="0004506D" w:rsidRDefault="0004506D" w:rsidP="0004506D">
      <w:pPr>
        <w:pStyle w:val="SMcaption"/>
        <w:spacing w:after="120"/>
        <w:rPr>
          <w:rFonts w:ascii="Helvetica" w:hAnsi="Helvetica"/>
          <w:bCs/>
          <w:sz w:val="20"/>
          <w:lang w:eastAsia="ko-KR"/>
        </w:rPr>
      </w:pPr>
      <w:r w:rsidRPr="0004506D">
        <w:rPr>
          <w:rFonts w:ascii="Helvetica" w:hAnsi="Helvetica"/>
          <w:bCs/>
          <w:sz w:val="20"/>
          <w:lang w:eastAsia="ko-KR"/>
        </w:rPr>
        <w:t>4</w:t>
      </w:r>
      <w:r w:rsidRPr="0004506D">
        <w:rPr>
          <w:rFonts w:ascii="Helvetica" w:hAnsi="Helvetica"/>
          <w:bCs/>
          <w:sz w:val="20"/>
          <w:lang w:eastAsia="ko-KR"/>
        </w:rPr>
        <w:tab/>
      </w:r>
      <w:r w:rsidRPr="0004506D">
        <w:rPr>
          <w:rFonts w:ascii="Helvetica" w:hAnsi="Helvetica"/>
          <w:bCs/>
          <w:sz w:val="20"/>
        </w:rPr>
        <w:t>FTIR spectra of the PSB</w:t>
      </w:r>
    </w:p>
    <w:p w14:paraId="6676CBDB" w14:textId="61299B24" w:rsidR="0004506D" w:rsidRPr="0004506D" w:rsidRDefault="0004506D" w:rsidP="0004506D">
      <w:pPr>
        <w:pStyle w:val="SMcaption"/>
        <w:spacing w:after="120"/>
        <w:rPr>
          <w:rFonts w:ascii="Helvetica" w:hAnsi="Helvetica"/>
          <w:bCs/>
          <w:sz w:val="20"/>
        </w:rPr>
      </w:pPr>
      <w:r w:rsidRPr="0004506D">
        <w:rPr>
          <w:rFonts w:ascii="Helvetica" w:hAnsi="Helvetica"/>
          <w:bCs/>
          <w:sz w:val="20"/>
          <w:lang w:eastAsia="ko-KR"/>
        </w:rPr>
        <w:t>5</w:t>
      </w:r>
      <w:r w:rsidRPr="0004506D">
        <w:rPr>
          <w:rFonts w:ascii="Helvetica" w:hAnsi="Helvetica"/>
          <w:bCs/>
          <w:sz w:val="20"/>
          <w:lang w:eastAsia="ko-KR"/>
        </w:rPr>
        <w:tab/>
        <w:t>Various backing materials for the PSB</w:t>
      </w:r>
    </w:p>
    <w:p w14:paraId="76778B70" w14:textId="40F520DC" w:rsidR="0004506D" w:rsidRPr="0004506D" w:rsidRDefault="0004506D" w:rsidP="0004506D">
      <w:pPr>
        <w:pStyle w:val="SMcaption"/>
        <w:spacing w:after="120"/>
        <w:rPr>
          <w:rFonts w:ascii="Helvetica" w:hAnsi="Helvetica"/>
          <w:bCs/>
          <w:sz w:val="20"/>
        </w:rPr>
      </w:pPr>
      <w:r w:rsidRPr="0004506D">
        <w:rPr>
          <w:rFonts w:ascii="Helvetica" w:hAnsi="Helvetica"/>
          <w:bCs/>
          <w:sz w:val="20"/>
          <w:lang w:eastAsia="ko-KR"/>
        </w:rPr>
        <w:t>6</w:t>
      </w:r>
      <w:r w:rsidRPr="0004506D">
        <w:rPr>
          <w:rFonts w:ascii="Helvetica" w:hAnsi="Helvetica"/>
          <w:bCs/>
          <w:sz w:val="20"/>
          <w:lang w:eastAsia="ko-KR"/>
        </w:rPr>
        <w:tab/>
      </w:r>
      <w:r w:rsidRPr="0004506D">
        <w:rPr>
          <w:rFonts w:ascii="Helvetica" w:hAnsi="Helvetica"/>
          <w:sz w:val="20"/>
        </w:rPr>
        <w:t>Rapid and reversible adhesion of the PSB on wet surfaces</w:t>
      </w:r>
    </w:p>
    <w:p w14:paraId="7DD796C7" w14:textId="77777777" w:rsidR="0004506D" w:rsidRPr="0004506D" w:rsidRDefault="0004506D" w:rsidP="0004506D">
      <w:pPr>
        <w:pStyle w:val="SMcaption"/>
        <w:spacing w:after="120"/>
        <w:rPr>
          <w:rFonts w:ascii="Helvetica" w:hAnsi="Helvetica"/>
          <w:bCs/>
          <w:sz w:val="20"/>
          <w:lang w:eastAsia="ko-KR"/>
        </w:rPr>
      </w:pPr>
      <w:r w:rsidRPr="0004506D">
        <w:rPr>
          <w:rFonts w:ascii="Helvetica" w:hAnsi="Helvetica"/>
          <w:bCs/>
          <w:sz w:val="20"/>
          <w:lang w:eastAsia="ko-KR"/>
        </w:rPr>
        <w:t>7</w:t>
      </w:r>
      <w:r w:rsidRPr="0004506D">
        <w:rPr>
          <w:rFonts w:ascii="Helvetica" w:hAnsi="Helvetica"/>
          <w:bCs/>
          <w:sz w:val="20"/>
          <w:lang w:eastAsia="ko-KR"/>
        </w:rPr>
        <w:tab/>
        <w:t>Adhesion performance of the PSB in varying testing conditions</w:t>
      </w:r>
    </w:p>
    <w:p w14:paraId="5A8ACED1" w14:textId="4A656F95" w:rsidR="0004506D" w:rsidRPr="0004506D" w:rsidRDefault="0004506D" w:rsidP="0004506D">
      <w:pPr>
        <w:pStyle w:val="SMcaption"/>
        <w:spacing w:after="120"/>
        <w:rPr>
          <w:rFonts w:ascii="Helvetica" w:hAnsi="Helvetica"/>
          <w:bCs/>
          <w:sz w:val="20"/>
        </w:rPr>
      </w:pPr>
      <w:r w:rsidRPr="0004506D">
        <w:rPr>
          <w:rFonts w:ascii="Helvetica" w:hAnsi="Helvetica"/>
          <w:bCs/>
          <w:sz w:val="20"/>
          <w:lang w:eastAsia="ko-KR"/>
        </w:rPr>
        <w:t>8</w:t>
      </w:r>
      <w:r w:rsidRPr="0004506D">
        <w:rPr>
          <w:rFonts w:ascii="Helvetica" w:hAnsi="Helvetica"/>
          <w:bCs/>
          <w:sz w:val="20"/>
          <w:lang w:eastAsia="ko-KR"/>
        </w:rPr>
        <w:tab/>
      </w:r>
      <w:r w:rsidRPr="0004506D">
        <w:rPr>
          <w:rFonts w:ascii="Helvetica" w:eastAsia="Times New Roman" w:hAnsi="Helvetica"/>
          <w:bCs/>
          <w:sz w:val="20"/>
        </w:rPr>
        <w:t>Burst pressure of the PSB</w:t>
      </w:r>
    </w:p>
    <w:p w14:paraId="1A2D08E3" w14:textId="79E2F07B" w:rsidR="0004506D" w:rsidRPr="0004506D" w:rsidRDefault="0004506D" w:rsidP="0004506D">
      <w:pPr>
        <w:pStyle w:val="SMcaption"/>
        <w:spacing w:after="120"/>
        <w:rPr>
          <w:rFonts w:ascii="Helvetica" w:hAnsi="Helvetica"/>
          <w:bCs/>
          <w:sz w:val="20"/>
        </w:rPr>
      </w:pPr>
      <w:r w:rsidRPr="0004506D">
        <w:rPr>
          <w:rFonts w:ascii="Helvetica" w:hAnsi="Helvetica"/>
          <w:bCs/>
          <w:sz w:val="20"/>
          <w:lang w:eastAsia="ko-KR"/>
        </w:rPr>
        <w:t>9</w:t>
      </w:r>
      <w:r w:rsidRPr="0004506D">
        <w:rPr>
          <w:rFonts w:ascii="Helvetica" w:hAnsi="Helvetica"/>
          <w:bCs/>
          <w:sz w:val="20"/>
          <w:lang w:eastAsia="ko-KR"/>
        </w:rPr>
        <w:tab/>
      </w:r>
      <w:r w:rsidRPr="0004506D">
        <w:rPr>
          <w:rFonts w:ascii="Helvetica" w:eastAsia="Times New Roman" w:hAnsi="Helvetica"/>
          <w:bCs/>
          <w:sz w:val="20"/>
        </w:rPr>
        <w:t>Characterization of strain sensor</w:t>
      </w:r>
    </w:p>
    <w:p w14:paraId="39027FE8" w14:textId="77777777" w:rsidR="0004506D" w:rsidRP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30D83939" w14:textId="33BC71DA" w:rsidR="0004506D" w:rsidRDefault="0004506D" w:rsidP="0004506D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  <w:r w:rsidRPr="00D3776D">
        <w:rPr>
          <w:rFonts w:ascii="Helvetica" w:hAnsi="Helvetica"/>
          <w:b/>
          <w:bCs/>
          <w:sz w:val="20"/>
        </w:rPr>
        <w:t xml:space="preserve">Supplementary </w:t>
      </w:r>
      <w:r>
        <w:rPr>
          <w:rFonts w:ascii="Helvetica" w:hAnsi="Helvetica"/>
          <w:b/>
          <w:bCs/>
          <w:sz w:val="20"/>
          <w:lang w:eastAsia="ko-KR"/>
        </w:rPr>
        <w:t>Video</w:t>
      </w:r>
    </w:p>
    <w:p w14:paraId="5F6877C5" w14:textId="5C2F5918" w:rsidR="0004506D" w:rsidRPr="00CB5911" w:rsidRDefault="0004506D" w:rsidP="0004506D">
      <w:pPr>
        <w:pStyle w:val="SMcaption"/>
        <w:spacing w:after="120"/>
        <w:rPr>
          <w:rFonts w:ascii="Helvetica" w:eastAsia="Times New Roman" w:hAnsi="Helvetica"/>
          <w:bCs/>
          <w:sz w:val="20"/>
        </w:rPr>
      </w:pPr>
      <w:r w:rsidRPr="0004506D">
        <w:rPr>
          <w:rFonts w:ascii="Helvetica" w:hAnsi="Helvetica"/>
          <w:bCs/>
          <w:sz w:val="20"/>
          <w:lang w:eastAsia="ko-KR"/>
        </w:rPr>
        <w:t>1</w:t>
      </w:r>
      <w:r w:rsidRPr="0004506D">
        <w:rPr>
          <w:rFonts w:ascii="Helvetica" w:hAnsi="Helvetica"/>
          <w:bCs/>
          <w:sz w:val="20"/>
          <w:lang w:eastAsia="ko-KR"/>
        </w:rPr>
        <w:tab/>
      </w:r>
      <w:r w:rsidR="00CB5911" w:rsidRPr="00CB5911">
        <w:rPr>
          <w:rFonts w:ascii="Helvetica" w:eastAsia="Times New Roman" w:hAnsi="Helvetica"/>
          <w:bCs/>
          <w:sz w:val="20"/>
        </w:rPr>
        <w:t>Demonstration of PSB detachment characteristics</w:t>
      </w:r>
    </w:p>
    <w:p w14:paraId="67A3B525" w14:textId="77777777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733EE634" w14:textId="6ABCDEC5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6ABB1344" w14:textId="25DF0088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7724194D" w14:textId="3EEB8C25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6D6C33F1" w14:textId="6B118FD9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1BC855DF" w14:textId="6F92FDFC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7526B2AA" w14:textId="68A1295A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09BC5CCE" w14:textId="1A410F06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4CEA17E5" w14:textId="4BA3874E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5B8A9061" w14:textId="6DD1B94B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21BE6D35" w14:textId="21704094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6A6A3BB0" w14:textId="0880CB8C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500D6FF5" w14:textId="2E8CE964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6EE25D91" w14:textId="7D2C8560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30059DE6" w14:textId="62875B4B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7DC624CF" w14:textId="357F0DDD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6643AA14" w14:textId="4CE0B674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63C45D46" w14:textId="7F3B3E29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1ECCB524" w14:textId="77777777" w:rsidR="0004506D" w:rsidRDefault="0004506D" w:rsidP="007E2AB4">
      <w:pPr>
        <w:pStyle w:val="SMcaption"/>
        <w:spacing w:after="120"/>
        <w:rPr>
          <w:rFonts w:ascii="Helvetica" w:hAnsi="Helvetica"/>
          <w:b/>
          <w:bCs/>
          <w:sz w:val="20"/>
          <w:lang w:eastAsia="ko-KR"/>
        </w:rPr>
      </w:pPr>
    </w:p>
    <w:p w14:paraId="1343957D" w14:textId="0E692862" w:rsidR="00EE1632" w:rsidRPr="00D3776D" w:rsidRDefault="00B25DB1" w:rsidP="007E2AB4">
      <w:pPr>
        <w:pStyle w:val="SMcaption"/>
        <w:spacing w:after="120"/>
        <w:rPr>
          <w:rFonts w:ascii="Helvetica" w:hAnsi="Helvetica"/>
          <w:b/>
          <w:bCs/>
          <w:sz w:val="20"/>
        </w:rPr>
      </w:pPr>
      <w:r>
        <w:rPr>
          <w:rFonts w:ascii="Helvetica" w:hAnsi="Helvetica"/>
          <w:b/>
          <w:bCs/>
          <w:sz w:val="20"/>
          <w:lang w:eastAsia="ko-KR"/>
        </w:rPr>
        <w:lastRenderedPageBreak/>
        <w:t>Supplementary Table 1 |</w:t>
      </w:r>
      <w:r w:rsidR="00275A77" w:rsidRPr="00D3776D">
        <w:rPr>
          <w:rFonts w:ascii="Helvetica" w:hAnsi="Helvetica"/>
          <w:b/>
          <w:bCs/>
          <w:sz w:val="20"/>
        </w:rPr>
        <w:t xml:space="preserve"> </w:t>
      </w:r>
      <w:r w:rsidR="00211678" w:rsidRPr="00D3776D">
        <w:rPr>
          <w:rFonts w:ascii="Helvetica" w:hAnsi="Helvetica"/>
          <w:b/>
          <w:bCs/>
          <w:sz w:val="20"/>
        </w:rPr>
        <w:t>Comparison</w:t>
      </w:r>
      <w:r w:rsidR="005F2953" w:rsidRPr="00D3776D">
        <w:rPr>
          <w:rFonts w:ascii="Helvetica" w:hAnsi="Helvetica"/>
          <w:b/>
          <w:bCs/>
          <w:sz w:val="20"/>
        </w:rPr>
        <w:t xml:space="preserve"> of various pressure-sensitive adhesives and bioadhesives.</w:t>
      </w:r>
    </w:p>
    <w:tbl>
      <w:tblPr>
        <w:tblStyle w:val="afff2"/>
        <w:tblW w:w="9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6"/>
        <w:gridCol w:w="1361"/>
        <w:gridCol w:w="1553"/>
        <w:gridCol w:w="37"/>
        <w:gridCol w:w="1699"/>
        <w:gridCol w:w="1917"/>
        <w:gridCol w:w="901"/>
      </w:tblGrid>
      <w:tr w:rsidR="00C36BB0" w:rsidRPr="001D131C" w14:paraId="19112B08" w14:textId="77777777" w:rsidTr="00D835E5">
        <w:trPr>
          <w:trHeight w:val="576"/>
        </w:trPr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87C769" w14:textId="77777777" w:rsidR="00C36BB0" w:rsidRPr="00D3776D" w:rsidRDefault="00C36BB0" w:rsidP="00193F99">
            <w:pPr>
              <w:ind w:left="90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Material/Product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9C568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Adhesion speed (s)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724CF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Adhesion reversibility</w:t>
            </w:r>
          </w:p>
        </w:tc>
        <w:tc>
          <w:tcPr>
            <w:tcW w:w="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0A13B03" w14:textId="0C81AF51" w:rsidR="00C36BB0" w:rsidRPr="00D3776D" w:rsidRDefault="00C36BB0" w:rsidP="00193F99">
            <w:pPr>
              <w:jc w:val="center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EC071E" w14:textId="4C01803B" w:rsidR="00C36BB0" w:rsidRPr="00D3776D" w:rsidRDefault="00C36BB0" w:rsidP="00193F99">
            <w:pPr>
              <w:jc w:val="center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Adhesion repositioning</w:t>
            </w:r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9F5B8" w14:textId="67099C99" w:rsidR="00C36BB0" w:rsidRPr="00D3776D" w:rsidRDefault="00C36BB0" w:rsidP="00193F99">
            <w:pPr>
              <w:jc w:val="center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Interfacial Toughness (J m</w:t>
            </w: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vertAlign w:val="superscript"/>
                <w:lang w:bidi="ar"/>
              </w:rPr>
              <w:t>-2</w:t>
            </w: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)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B47C4C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Reference</w:t>
            </w:r>
          </w:p>
        </w:tc>
      </w:tr>
      <w:tr w:rsidR="00C36BB0" w:rsidRPr="001D131C" w14:paraId="27CB3A92" w14:textId="77777777" w:rsidTr="00D835E5">
        <w:trPr>
          <w:trHeight w:val="576"/>
        </w:trPr>
        <w:tc>
          <w:tcPr>
            <w:tcW w:w="1906" w:type="dxa"/>
            <w:tcBorders>
              <w:top w:val="single" w:sz="4" w:space="0" w:color="auto"/>
            </w:tcBorders>
            <w:vAlign w:val="center"/>
          </w:tcPr>
          <w:p w14:paraId="42AC86F5" w14:textId="77777777" w:rsidR="00C36BB0" w:rsidRPr="00D3776D" w:rsidRDefault="00C36BB0" w:rsidP="00193F99">
            <w:pPr>
              <w:ind w:left="90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VHB (3M)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vAlign w:val="center"/>
          </w:tcPr>
          <w:p w14:paraId="6FC22F8E" w14:textId="77777777" w:rsidR="00C36BB0" w:rsidRPr="00D3776D" w:rsidRDefault="00C36BB0" w:rsidP="00193F99">
            <w:pPr>
              <w:ind w:left="90"/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&lt; 1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14:paraId="07A75087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Yes</w:t>
            </w:r>
          </w:p>
        </w:tc>
        <w:tc>
          <w:tcPr>
            <w:tcW w:w="37" w:type="dxa"/>
            <w:tcBorders>
              <w:top w:val="single" w:sz="4" w:space="0" w:color="auto"/>
            </w:tcBorders>
          </w:tcPr>
          <w:p w14:paraId="66C0B09E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  <w:vAlign w:val="center"/>
          </w:tcPr>
          <w:p w14:paraId="38C8FAEC" w14:textId="7461CB49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Yes</w:t>
            </w:r>
          </w:p>
        </w:tc>
        <w:tc>
          <w:tcPr>
            <w:tcW w:w="1917" w:type="dxa"/>
            <w:tcBorders>
              <w:top w:val="single" w:sz="4" w:space="0" w:color="auto"/>
            </w:tcBorders>
            <w:vAlign w:val="center"/>
          </w:tcPr>
          <w:p w14:paraId="114F0C33" w14:textId="689EE736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480 (dry)</w:t>
            </w:r>
          </w:p>
          <w:p w14:paraId="2093B98D" w14:textId="2BD861C5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20 (wet)</w:t>
            </w: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14:paraId="5E421277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N/A</w:t>
            </w:r>
          </w:p>
        </w:tc>
      </w:tr>
      <w:tr w:rsidR="00C36BB0" w:rsidRPr="001D131C" w14:paraId="5987AC92" w14:textId="77777777" w:rsidTr="00D835E5">
        <w:trPr>
          <w:trHeight w:val="576"/>
        </w:trPr>
        <w:tc>
          <w:tcPr>
            <w:tcW w:w="1906" w:type="dxa"/>
            <w:vAlign w:val="center"/>
          </w:tcPr>
          <w:p w14:paraId="3A92B6A0" w14:textId="77777777" w:rsidR="00C36BB0" w:rsidRPr="00D3776D" w:rsidRDefault="00C36BB0" w:rsidP="00193F99">
            <w:pPr>
              <w:ind w:left="90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proofErr w:type="spellStart"/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Transpore</w:t>
            </w:r>
            <w:proofErr w:type="spellEnd"/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 xml:space="preserve"> (3M)</w:t>
            </w:r>
          </w:p>
        </w:tc>
        <w:tc>
          <w:tcPr>
            <w:tcW w:w="1361" w:type="dxa"/>
            <w:vAlign w:val="center"/>
          </w:tcPr>
          <w:p w14:paraId="2974EBD2" w14:textId="77777777" w:rsidR="00C36BB0" w:rsidRPr="00D3776D" w:rsidRDefault="00C36BB0" w:rsidP="00193F99">
            <w:pPr>
              <w:ind w:left="90"/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&lt; 1</w:t>
            </w:r>
          </w:p>
        </w:tc>
        <w:tc>
          <w:tcPr>
            <w:tcW w:w="1553" w:type="dxa"/>
            <w:vAlign w:val="center"/>
          </w:tcPr>
          <w:p w14:paraId="0587AD03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Yes</w:t>
            </w:r>
          </w:p>
        </w:tc>
        <w:tc>
          <w:tcPr>
            <w:tcW w:w="37" w:type="dxa"/>
          </w:tcPr>
          <w:p w14:paraId="2830F0B0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vAlign w:val="center"/>
          </w:tcPr>
          <w:p w14:paraId="4104F7C6" w14:textId="09449C68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Yes</w:t>
            </w:r>
          </w:p>
        </w:tc>
        <w:tc>
          <w:tcPr>
            <w:tcW w:w="1917" w:type="dxa"/>
            <w:vAlign w:val="center"/>
          </w:tcPr>
          <w:p w14:paraId="76A23CCB" w14:textId="2725D75C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690 (dry)</w:t>
            </w:r>
          </w:p>
          <w:p w14:paraId="49033E18" w14:textId="00415536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30 (wet)</w:t>
            </w:r>
          </w:p>
        </w:tc>
        <w:tc>
          <w:tcPr>
            <w:tcW w:w="901" w:type="dxa"/>
            <w:vAlign w:val="center"/>
          </w:tcPr>
          <w:p w14:paraId="1C71EC6C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N/A</w:t>
            </w:r>
          </w:p>
        </w:tc>
      </w:tr>
      <w:tr w:rsidR="00C36BB0" w:rsidRPr="001D131C" w14:paraId="7CA7357B" w14:textId="77777777" w:rsidTr="00D835E5">
        <w:trPr>
          <w:trHeight w:val="576"/>
        </w:trPr>
        <w:tc>
          <w:tcPr>
            <w:tcW w:w="1906" w:type="dxa"/>
            <w:vAlign w:val="center"/>
          </w:tcPr>
          <w:p w14:paraId="44F445DD" w14:textId="77777777" w:rsidR="00C36BB0" w:rsidRPr="00D3776D" w:rsidRDefault="00C36BB0" w:rsidP="00193F99">
            <w:pPr>
              <w:ind w:left="90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Micropore (3M)</w:t>
            </w:r>
          </w:p>
        </w:tc>
        <w:tc>
          <w:tcPr>
            <w:tcW w:w="1361" w:type="dxa"/>
            <w:vAlign w:val="center"/>
          </w:tcPr>
          <w:p w14:paraId="6A290D8B" w14:textId="77777777" w:rsidR="00C36BB0" w:rsidRPr="00D3776D" w:rsidRDefault="00C36BB0" w:rsidP="00193F99">
            <w:pPr>
              <w:ind w:left="90"/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&lt; 1</w:t>
            </w:r>
          </w:p>
        </w:tc>
        <w:tc>
          <w:tcPr>
            <w:tcW w:w="1553" w:type="dxa"/>
            <w:vAlign w:val="center"/>
          </w:tcPr>
          <w:p w14:paraId="43F97AAB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Yes</w:t>
            </w:r>
          </w:p>
        </w:tc>
        <w:tc>
          <w:tcPr>
            <w:tcW w:w="37" w:type="dxa"/>
          </w:tcPr>
          <w:p w14:paraId="08CD9C5E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vAlign w:val="center"/>
          </w:tcPr>
          <w:p w14:paraId="54E3BE8C" w14:textId="788E5E89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Yes</w:t>
            </w:r>
          </w:p>
        </w:tc>
        <w:tc>
          <w:tcPr>
            <w:tcW w:w="1917" w:type="dxa"/>
            <w:vAlign w:val="center"/>
          </w:tcPr>
          <w:p w14:paraId="4011E530" w14:textId="17BBA818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250 (dry)</w:t>
            </w:r>
          </w:p>
          <w:p w14:paraId="09924499" w14:textId="460416FE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30 (wet)</w:t>
            </w:r>
          </w:p>
        </w:tc>
        <w:tc>
          <w:tcPr>
            <w:tcW w:w="901" w:type="dxa"/>
            <w:vAlign w:val="center"/>
          </w:tcPr>
          <w:p w14:paraId="4B5E531C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N/A</w:t>
            </w:r>
          </w:p>
        </w:tc>
      </w:tr>
      <w:tr w:rsidR="00C36BB0" w:rsidRPr="001D131C" w14:paraId="26A2B39D" w14:textId="77777777" w:rsidTr="00D835E5">
        <w:trPr>
          <w:trHeight w:val="576"/>
        </w:trPr>
        <w:tc>
          <w:tcPr>
            <w:tcW w:w="1906" w:type="dxa"/>
            <w:vAlign w:val="center"/>
          </w:tcPr>
          <w:p w14:paraId="35BBA77F" w14:textId="77777777" w:rsidR="00C36BB0" w:rsidRPr="00D3776D" w:rsidRDefault="00C36BB0" w:rsidP="00193F99">
            <w:pPr>
              <w:ind w:left="90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Photocurable PGSA</w:t>
            </w:r>
          </w:p>
        </w:tc>
        <w:tc>
          <w:tcPr>
            <w:tcW w:w="1361" w:type="dxa"/>
            <w:vAlign w:val="center"/>
          </w:tcPr>
          <w:p w14:paraId="7B1577B1" w14:textId="3EEF0FAF" w:rsidR="00C36BB0" w:rsidRPr="00D3776D" w:rsidRDefault="00C36BB0" w:rsidP="00193F99">
            <w:pPr>
              <w:ind w:left="90"/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&gt; 5</w:t>
            </w:r>
          </w:p>
        </w:tc>
        <w:tc>
          <w:tcPr>
            <w:tcW w:w="1553" w:type="dxa"/>
            <w:vAlign w:val="center"/>
          </w:tcPr>
          <w:p w14:paraId="019DC93A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37" w:type="dxa"/>
          </w:tcPr>
          <w:p w14:paraId="07E6C613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vAlign w:val="center"/>
          </w:tcPr>
          <w:p w14:paraId="1D3D565E" w14:textId="52F47985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1917" w:type="dxa"/>
            <w:vAlign w:val="center"/>
          </w:tcPr>
          <w:p w14:paraId="552712A4" w14:textId="01ACCC4A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N/R</w:t>
            </w:r>
          </w:p>
        </w:tc>
        <w:tc>
          <w:tcPr>
            <w:tcW w:w="901" w:type="dxa"/>
            <w:vAlign w:val="center"/>
          </w:tcPr>
          <w:p w14:paraId="5702EF49" w14:textId="68C894B9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 xml:space="preserve">Ref. 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begin"/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instrText xml:space="preserve"> ADDIN EN.CITE &lt;EndNote&gt;&lt;Cite&gt;&lt;Author&gt;Lang&lt;/Author&gt;&lt;Year&gt;2014&lt;/Year&gt;&lt;RecNum&gt;7&lt;/RecNum&gt;&lt;DisplayText&gt;&lt;style face="superscript"&gt;1&lt;/style&gt;&lt;/DisplayText&gt;&lt;record&gt;&lt;rec-number&gt;7&lt;/rec-number&gt;&lt;foreign-keys&gt;&lt;key app="EN" db-id="s2r2ddvw5r05dbexp5fxpde9aptsddfxx505" timestamp="1679159347"&gt;7&lt;/key&gt;&lt;/foreign-keys&gt;&lt;ref-type name="Journal Article"&gt;17&lt;/ref-type&gt;&lt;contributors&gt;&lt;authors&gt;&lt;author&gt;Lang, Nora&lt;/author&gt;&lt;author&gt;Pereira, Maria J&lt;/author&gt;&lt;author&gt;Lee, Yuhan&lt;/author&gt;&lt;author&gt;Friehs, Ingeborg&lt;/author&gt;&lt;author&gt;Vasilyev, Nikolay V&lt;/author&gt;&lt;author&gt;Feins, Eric N&lt;/author&gt;&lt;author&gt;Ablasser, Klemens&lt;/author&gt;&lt;author&gt;O’Cearbhaill, Eoin D&lt;/author&gt;&lt;author&gt;Xu, Chenjie&lt;/author&gt;&lt;author&gt;Fabozzo, Assunta&lt;/author&gt;&lt;/authors&gt;&lt;/contributors&gt;&lt;titles&gt;&lt;title&gt;A blood-resistant surgical glue for minimally invasive repair of vessels and heart defects&lt;/title&gt;&lt;secondary-title&gt;Science Translational Medicine&lt;/secondary-title&gt;&lt;/titles&gt;&lt;periodical&gt;&lt;full-title&gt;Science translational medicine&lt;/full-title&gt;&lt;/periodical&gt;&lt;pages&gt;218ra6-218ra6&lt;/pages&gt;&lt;volume&gt;6&lt;/volume&gt;&lt;number&gt;218&lt;/number&gt;&lt;dates&gt;&lt;year&gt;2014&lt;/year&gt;&lt;/dates&gt;&lt;isbn&gt;1946-6234&lt;/isbn&gt;&lt;urls&gt;&lt;/urls&gt;&lt;/record&gt;&lt;/Cite&gt;&lt;/EndNote&gt;</w:instrTex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separate"/>
            </w:r>
            <w:r w:rsidR="00716B48" w:rsidRPr="00716B48">
              <w:rPr>
                <w:rFonts w:ascii="Helvetica" w:hAnsi="Helvetica" w:cs="Arial"/>
                <w:noProof/>
                <w:color w:val="000000"/>
                <w:sz w:val="18"/>
                <w:szCs w:val="18"/>
                <w:vertAlign w:val="superscript"/>
                <w:lang w:bidi="ar"/>
              </w:rPr>
              <w:t>1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end"/>
            </w:r>
          </w:p>
        </w:tc>
      </w:tr>
      <w:tr w:rsidR="00C36BB0" w:rsidRPr="001D131C" w14:paraId="3306181E" w14:textId="77777777" w:rsidTr="00D835E5">
        <w:trPr>
          <w:trHeight w:val="576"/>
        </w:trPr>
        <w:tc>
          <w:tcPr>
            <w:tcW w:w="1906" w:type="dxa"/>
            <w:vAlign w:val="center"/>
          </w:tcPr>
          <w:p w14:paraId="4AD15DAF" w14:textId="77777777" w:rsidR="00C36BB0" w:rsidRPr="00D3776D" w:rsidRDefault="00C36BB0" w:rsidP="00193F99">
            <w:pPr>
              <w:ind w:left="90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 xml:space="preserve">Photocurable </w:t>
            </w:r>
            <w:proofErr w:type="spellStart"/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tropoelastin</w:t>
            </w:r>
            <w:proofErr w:type="spellEnd"/>
          </w:p>
        </w:tc>
        <w:tc>
          <w:tcPr>
            <w:tcW w:w="1361" w:type="dxa"/>
            <w:vAlign w:val="center"/>
          </w:tcPr>
          <w:p w14:paraId="5D03DFA2" w14:textId="5D90260F" w:rsidR="00C36BB0" w:rsidRPr="00D3776D" w:rsidRDefault="00C36BB0" w:rsidP="00193F99">
            <w:pPr>
              <w:ind w:left="90"/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30 ~ 180</w:t>
            </w:r>
          </w:p>
        </w:tc>
        <w:tc>
          <w:tcPr>
            <w:tcW w:w="1553" w:type="dxa"/>
            <w:vAlign w:val="center"/>
          </w:tcPr>
          <w:p w14:paraId="78A73A9E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37" w:type="dxa"/>
          </w:tcPr>
          <w:p w14:paraId="0F38D246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vAlign w:val="center"/>
          </w:tcPr>
          <w:p w14:paraId="4280A766" w14:textId="3B4989D0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1917" w:type="dxa"/>
            <w:vAlign w:val="center"/>
          </w:tcPr>
          <w:p w14:paraId="5CA2D263" w14:textId="1E2781D5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N/R</w:t>
            </w:r>
          </w:p>
        </w:tc>
        <w:tc>
          <w:tcPr>
            <w:tcW w:w="901" w:type="dxa"/>
            <w:vAlign w:val="center"/>
          </w:tcPr>
          <w:p w14:paraId="6D6E141A" w14:textId="71FE7145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 xml:space="preserve">Ref. 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begin"/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instrText xml:space="preserve"> ADDIN EN.CITE &lt;EndNote&gt;&lt;Cite&gt;&lt;Author&gt;Annabi&lt;/Author&gt;&lt;Year&gt;2017&lt;/Year&gt;&lt;RecNum&gt;8&lt;/RecNum&gt;&lt;DisplayText&gt;&lt;style face="superscript"&gt;2&lt;/style&gt;&lt;/DisplayText&gt;&lt;record&gt;&lt;rec-number&gt;8&lt;/rec-number&gt;&lt;foreign-keys&gt;&lt;key app="EN" db-id="s2r2ddvw5r05dbexp5fxpde9aptsddfxx505" timestamp="1679159369"&gt;8&lt;/key&gt;&lt;/foreign-keys&gt;&lt;ref-type name="Journal Article"&gt;17&lt;/ref-type&gt;&lt;contributors&gt;&lt;authors&gt;&lt;author&gt;Annabi, Nasim&lt;/author&gt;&lt;author&gt;Zhang, Yi-Nan&lt;/author&gt;&lt;author&gt;Assmann, Alexander&lt;/author&gt;&lt;author&gt;Sani, Ehsan Shirzaei&lt;/author&gt;&lt;author&gt;Cheng, George&lt;/author&gt;&lt;author&gt;Lassaletta, Antonio D&lt;/author&gt;&lt;author&gt;Vegh, Andrea&lt;/author&gt;&lt;author&gt;Dehghani, Bijan&lt;/author&gt;&lt;author&gt;Ruiz-Esparza, Guillermo U&lt;/author&gt;&lt;author&gt;Wang, Xichi&lt;/author&gt;&lt;/authors&gt;&lt;/contributors&gt;&lt;titles&gt;&lt;title&gt;Engineering a highly elastic human protein–based sealant for surgical applications&lt;/title&gt;&lt;secondary-title&gt;Science Translational Medicine&lt;/secondary-title&gt;&lt;/titles&gt;&lt;periodical&gt;&lt;full-title&gt;Science translational medicine&lt;/full-title&gt;&lt;/periodical&gt;&lt;pages&gt;eaai7466&lt;/pages&gt;&lt;volume&gt;9&lt;/volume&gt;&lt;number&gt;410&lt;/number&gt;&lt;dates&gt;&lt;year&gt;2017&lt;/year&gt;&lt;/dates&gt;&lt;isbn&gt;1946-6234&lt;/isbn&gt;&lt;urls&gt;&lt;/urls&gt;&lt;/record&gt;&lt;/Cite&gt;&lt;/EndNote&gt;</w:instrTex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separate"/>
            </w:r>
            <w:r w:rsidR="00716B48" w:rsidRPr="00716B48">
              <w:rPr>
                <w:rFonts w:ascii="Helvetica" w:hAnsi="Helvetica" w:cs="Arial"/>
                <w:noProof/>
                <w:color w:val="000000"/>
                <w:sz w:val="18"/>
                <w:szCs w:val="18"/>
                <w:vertAlign w:val="superscript"/>
                <w:lang w:bidi="ar"/>
              </w:rPr>
              <w:t>2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end"/>
            </w:r>
          </w:p>
        </w:tc>
      </w:tr>
      <w:tr w:rsidR="00C36BB0" w:rsidRPr="001D131C" w14:paraId="3B58D273" w14:textId="77777777" w:rsidTr="00D835E5">
        <w:trPr>
          <w:trHeight w:val="576"/>
        </w:trPr>
        <w:tc>
          <w:tcPr>
            <w:tcW w:w="1906" w:type="dxa"/>
            <w:vAlign w:val="center"/>
          </w:tcPr>
          <w:p w14:paraId="0BD7F551" w14:textId="77777777" w:rsidR="00C36BB0" w:rsidRPr="00D3776D" w:rsidRDefault="00C36BB0" w:rsidP="00193F99">
            <w:pPr>
              <w:ind w:left="90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Nanoparticle solution</w:t>
            </w:r>
          </w:p>
        </w:tc>
        <w:tc>
          <w:tcPr>
            <w:tcW w:w="1361" w:type="dxa"/>
            <w:vAlign w:val="center"/>
          </w:tcPr>
          <w:p w14:paraId="76EAE3AA" w14:textId="6ABC4596" w:rsidR="00C36BB0" w:rsidRPr="00D3776D" w:rsidRDefault="00C36BB0" w:rsidP="00193F99">
            <w:pPr>
              <w:ind w:left="90"/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~ 30</w:t>
            </w:r>
          </w:p>
        </w:tc>
        <w:tc>
          <w:tcPr>
            <w:tcW w:w="1553" w:type="dxa"/>
            <w:vAlign w:val="center"/>
          </w:tcPr>
          <w:p w14:paraId="2B19F313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Yes</w:t>
            </w:r>
          </w:p>
          <w:p w14:paraId="2C2CD64A" w14:textId="494C4BC4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(1 cycle)</w:t>
            </w:r>
          </w:p>
        </w:tc>
        <w:tc>
          <w:tcPr>
            <w:tcW w:w="37" w:type="dxa"/>
          </w:tcPr>
          <w:p w14:paraId="7793F143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vAlign w:val="center"/>
          </w:tcPr>
          <w:p w14:paraId="4F258D27" w14:textId="11E77584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1917" w:type="dxa"/>
            <w:vAlign w:val="center"/>
          </w:tcPr>
          <w:p w14:paraId="6EA4FAD0" w14:textId="7F6925AF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~6</w:t>
            </w:r>
          </w:p>
        </w:tc>
        <w:tc>
          <w:tcPr>
            <w:tcW w:w="901" w:type="dxa"/>
            <w:vAlign w:val="center"/>
          </w:tcPr>
          <w:p w14:paraId="4A37021C" w14:textId="155FF5CE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Ref.</w:t>
            </w:r>
            <w:r w:rsidR="00716B48">
              <w:rPr>
                <w:rFonts w:ascii="Helvetica" w:eastAsiaTheme="minorEastAsia" w:hAnsi="Helvetica" w:cs="Arial"/>
                <w:color w:val="000000"/>
                <w:sz w:val="18"/>
                <w:szCs w:val="18"/>
                <w:lang w:eastAsia="en-US" w:bidi="ar"/>
              </w:rPr>
              <w:t xml:space="preserve"> 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begin"/>
            </w:r>
            <w:r w:rsidR="00716B48">
              <w:rPr>
                <w:rFonts w:ascii="Helvetica" w:eastAsiaTheme="minorEastAsia" w:hAnsi="Helvetica" w:cs="Arial"/>
                <w:color w:val="000000"/>
                <w:sz w:val="18"/>
                <w:szCs w:val="18"/>
                <w:lang w:eastAsia="en-US" w:bidi="ar"/>
              </w:rPr>
              <w:instrText xml:space="preserve"> ADDIN EN.CITE &lt;EndNote&gt;&lt;Cite&gt;&lt;Author&gt;Rose&lt;/Author&gt;&lt;Year&gt;2014&lt;/Year&gt;&lt;RecNum&gt;10&lt;/RecNum&gt;&lt;DisplayText&gt;&lt;style face="superscript"&gt;3&lt;/style&gt;&lt;/DisplayText&gt;&lt;record&gt;&lt;rec-number&gt;10&lt;/rec-number&gt;&lt;foreign-keys&gt;&lt;key app="EN" db-id="s2r2ddvw5r05dbexp5fxpde9aptsddfxx505" timestamp="1679159403"&gt;10&lt;/key&gt;&lt;/foreign-keys&gt;&lt;ref-type name="Journal Article"&gt;17&lt;/ref-type&gt;&lt;contributors&gt;&lt;authors&gt;&lt;author&gt;Rose, Séverine&lt;/author&gt;&lt;author&gt;Prevoteau, Alexandre&lt;/author&gt;&lt;author&gt;Elzière, Paul&lt;/author&gt;&lt;author&gt;Hourdet, Dominique&lt;/author&gt;&lt;author&gt;Marcellan, Alba&lt;/author&gt;&lt;author&gt;Leibler, Ludwik&lt;/author&gt;&lt;/authors&gt;&lt;/contributors&gt;&lt;titles&gt;&lt;title&gt;Nanoparticle solutions as adhesives for gels and biological tissues&lt;/title&gt;&lt;secondary-title&gt;Nature&lt;/secondary-title&gt;&lt;/titles&gt;&lt;periodical&gt;&lt;full-title&gt;Nature&lt;/full-title&gt;&lt;/periodical&gt;&lt;pages&gt;382-385&lt;/pages&gt;&lt;volume&gt;505&lt;/volume&gt;&lt;number&gt;7483&lt;/number&gt;&lt;dates&gt;&lt;year&gt;2014&lt;/year&gt;&lt;/dates&gt;&lt;isbn&gt;0028-0836&lt;/isbn&gt;&lt;urls&gt;&lt;/urls&gt;&lt;/record&gt;&lt;/Cite&gt;&lt;/EndNote&gt;</w:instrTex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separate"/>
            </w:r>
            <w:r w:rsidR="00716B48" w:rsidRPr="00716B48">
              <w:rPr>
                <w:rFonts w:ascii="Helvetica" w:eastAsiaTheme="minorEastAsia" w:hAnsi="Helvetica" w:cs="Arial"/>
                <w:noProof/>
                <w:color w:val="000000"/>
                <w:sz w:val="18"/>
                <w:szCs w:val="18"/>
                <w:vertAlign w:val="superscript"/>
                <w:lang w:eastAsia="en-US" w:bidi="ar"/>
              </w:rPr>
              <w:t>3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end"/>
            </w:r>
            <w:r w:rsidR="00716B48" w:rsidRPr="00D3776D">
              <w:rPr>
                <w:rStyle w:val="afff"/>
                <w:rFonts w:ascii="Helvetica" w:eastAsia="바탕" w:hAnsi="Helvetica" w:cstheme="minorBidi"/>
              </w:rPr>
              <w:t xml:space="preserve"> </w:t>
            </w:r>
          </w:p>
        </w:tc>
      </w:tr>
      <w:tr w:rsidR="00C36BB0" w:rsidRPr="001D131C" w14:paraId="2839D6C1" w14:textId="77777777" w:rsidTr="00D835E5">
        <w:trPr>
          <w:trHeight w:val="576"/>
        </w:trPr>
        <w:tc>
          <w:tcPr>
            <w:tcW w:w="1906" w:type="dxa"/>
            <w:vAlign w:val="center"/>
          </w:tcPr>
          <w:p w14:paraId="598E5D4B" w14:textId="77777777" w:rsidR="00C36BB0" w:rsidRPr="00D3776D" w:rsidRDefault="00C36BB0" w:rsidP="00193F99">
            <w:pPr>
              <w:ind w:left="90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Entangled silicone fluids</w:t>
            </w:r>
          </w:p>
        </w:tc>
        <w:tc>
          <w:tcPr>
            <w:tcW w:w="1361" w:type="dxa"/>
            <w:vAlign w:val="center"/>
          </w:tcPr>
          <w:p w14:paraId="459DE614" w14:textId="7FD797BE" w:rsidR="00C36BB0" w:rsidRPr="00D3776D" w:rsidRDefault="00C36BB0" w:rsidP="00193F99">
            <w:pPr>
              <w:ind w:left="90"/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~900</w:t>
            </w:r>
          </w:p>
        </w:tc>
        <w:tc>
          <w:tcPr>
            <w:tcW w:w="1553" w:type="dxa"/>
            <w:vAlign w:val="center"/>
          </w:tcPr>
          <w:p w14:paraId="55907351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37" w:type="dxa"/>
          </w:tcPr>
          <w:p w14:paraId="4779539B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vAlign w:val="center"/>
          </w:tcPr>
          <w:p w14:paraId="21A4D367" w14:textId="019B8CE8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1917" w:type="dxa"/>
            <w:vAlign w:val="center"/>
          </w:tcPr>
          <w:p w14:paraId="4B4EDC40" w14:textId="1FE987B3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46 (dry)</w:t>
            </w:r>
          </w:p>
          <w:p w14:paraId="2B64682E" w14:textId="5D079D6A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115 (wet)</w:t>
            </w:r>
          </w:p>
        </w:tc>
        <w:tc>
          <w:tcPr>
            <w:tcW w:w="901" w:type="dxa"/>
            <w:vAlign w:val="center"/>
          </w:tcPr>
          <w:p w14:paraId="45FD79E3" w14:textId="1D65A6A5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 xml:space="preserve">Ref. 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begin"/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instrText xml:space="preserve"> ADDIN EN.CITE &lt;EndNote&gt;&lt;Cite&gt;&lt;Author&gt;Liu&lt;/Author&gt;&lt;Year&gt;2022&lt;/Year&gt;&lt;RecNum&gt;9&lt;/RecNum&gt;&lt;DisplayText&gt;&lt;style face="superscript"&gt;4&lt;/style&gt;&lt;/DisplayText&gt;&lt;record&gt;&lt;rec-number&gt;9&lt;/rec-number&gt;&lt;foreign-keys&gt;&lt;key app="EN" db-id="s2r2ddvw5r05dbexp5fxpde9aptsddfxx505" timestamp="1679159388"&gt;9&lt;/key&gt;&lt;/foreign-keys&gt;&lt;ref-type name="Journal Article"&gt;17&lt;/ref-type&gt;&lt;contributors&gt;&lt;authors&gt;&lt;author&gt;Liu, Yuqing&lt;/author&gt;&lt;author&gt;Guan, Ge&lt;/author&gt;&lt;author&gt;Li, Yinghao&lt;/author&gt;&lt;author&gt;Tan, Ju&lt;/author&gt;&lt;author&gt;Cheng, Panke&lt;/author&gt;&lt;author&gt;Yang, Mingcan&lt;/author&gt;&lt;author&gt;Li, Bingyun&lt;/author&gt;&lt;author&gt;Wang, Quan&lt;/author&gt;&lt;author&gt;Zhong, Wen&lt;/author&gt;&lt;author&gt;Mequanint, Kibret&lt;/author&gt;&lt;/authors&gt;&lt;/contributors&gt;&lt;titles&gt;&lt;title&gt;Gelation of highly entangled hydrophobic macromolecular fluid for ultrastrong underwater in situ fast tissue adhesion&lt;/title&gt;&lt;secondary-title&gt;Science Advances&lt;/secondary-title&gt;&lt;/titles&gt;&lt;periodical&gt;&lt;full-title&gt;Science Advances&lt;/full-title&gt;&lt;/periodical&gt;&lt;pages&gt;eabm9744&lt;/pages&gt;&lt;volume&gt;8&lt;/volume&gt;&lt;number&gt;20&lt;/number&gt;&lt;dates&gt;&lt;year&gt;2022&lt;/year&gt;&lt;/dates&gt;&lt;isbn&gt;2375-2548&lt;/isbn&gt;&lt;urls&gt;&lt;/urls&gt;&lt;/record&gt;&lt;/Cite&gt;&lt;/EndNote&gt;</w:instrTex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separate"/>
            </w:r>
            <w:r w:rsidR="00716B48" w:rsidRPr="00716B48">
              <w:rPr>
                <w:rFonts w:ascii="Helvetica" w:hAnsi="Helvetica" w:cs="Arial"/>
                <w:noProof/>
                <w:color w:val="000000"/>
                <w:sz w:val="18"/>
                <w:szCs w:val="18"/>
                <w:vertAlign w:val="superscript"/>
                <w:lang w:bidi="ar"/>
              </w:rPr>
              <w:t>4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end"/>
            </w:r>
          </w:p>
        </w:tc>
      </w:tr>
      <w:tr w:rsidR="00C36BB0" w:rsidRPr="001D131C" w14:paraId="20B4A745" w14:textId="77777777" w:rsidTr="00D835E5">
        <w:trPr>
          <w:trHeight w:val="576"/>
        </w:trPr>
        <w:tc>
          <w:tcPr>
            <w:tcW w:w="1906" w:type="dxa"/>
            <w:vAlign w:val="center"/>
          </w:tcPr>
          <w:p w14:paraId="4DF0630F" w14:textId="77777777" w:rsidR="00C36BB0" w:rsidRPr="00D3776D" w:rsidRDefault="00C36BB0" w:rsidP="00193F99">
            <w:pPr>
              <w:ind w:left="90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PVA-BA</w:t>
            </w:r>
          </w:p>
        </w:tc>
        <w:tc>
          <w:tcPr>
            <w:tcW w:w="1361" w:type="dxa"/>
            <w:vAlign w:val="center"/>
          </w:tcPr>
          <w:p w14:paraId="1A151217" w14:textId="0F7B1EBD" w:rsidR="00C36BB0" w:rsidRPr="00D3776D" w:rsidRDefault="00C36BB0" w:rsidP="00193F99">
            <w:pPr>
              <w:ind w:left="90"/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&lt; 120</w:t>
            </w:r>
          </w:p>
        </w:tc>
        <w:tc>
          <w:tcPr>
            <w:tcW w:w="1553" w:type="dxa"/>
            <w:vAlign w:val="center"/>
          </w:tcPr>
          <w:p w14:paraId="3563B574" w14:textId="1C9E686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Yes</w:t>
            </w:r>
          </w:p>
        </w:tc>
        <w:tc>
          <w:tcPr>
            <w:tcW w:w="37" w:type="dxa"/>
          </w:tcPr>
          <w:p w14:paraId="721EC1E0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vAlign w:val="center"/>
          </w:tcPr>
          <w:p w14:paraId="4D34E65A" w14:textId="14894B69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1917" w:type="dxa"/>
            <w:vAlign w:val="center"/>
          </w:tcPr>
          <w:p w14:paraId="0175E1EA" w14:textId="082EDEFA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~ 30 (wet)</w:t>
            </w:r>
          </w:p>
        </w:tc>
        <w:tc>
          <w:tcPr>
            <w:tcW w:w="901" w:type="dxa"/>
            <w:vAlign w:val="center"/>
          </w:tcPr>
          <w:p w14:paraId="226891F8" w14:textId="5FB6D45E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 xml:space="preserve">Ref. 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begin"/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instrText xml:space="preserve"> ADDIN EN.CITE &lt;EndNote&gt;&lt;Cite&gt;&lt;Author&gt;Chen&lt;/Author&gt;&lt;Year&gt;2022&lt;/Year&gt;&lt;RecNum&gt;19&lt;/RecNum&gt;&lt;DisplayText&gt;&lt;style face="superscript"&gt;5&lt;/style&gt;&lt;/DisplayText&gt;&lt;record&gt;&lt;rec-number&gt;19&lt;/rec-number&gt;&lt;foreign-keys&gt;&lt;key app="EN" db-id="s2r2ddvw5r05dbexp5fxpde9aptsddfxx505" timestamp="1679159708"&gt;19&lt;/key&gt;&lt;/foreign-keys&gt;&lt;ref-type name="Journal Article"&gt;17&lt;/ref-type&gt;&lt;contributors&gt;&lt;authors&gt;&lt;author&gt;Chen, Mingtao&lt;/author&gt;&lt;author&gt;Wu, Yue&lt;/author&gt;&lt;author&gt;Chen, Baohong&lt;/author&gt;&lt;author&gt;Tucker, Alexander M&lt;/author&gt;&lt;author&gt;Jagota, Anand&lt;/author&gt;&lt;author&gt;Yang, Shu&lt;/author&gt;&lt;/authors&gt;&lt;/contributors&gt;&lt;titles&gt;&lt;title&gt;Fast, strong, and reversible adhesives with dynamic covalent bonds for potential use in wound dressing&lt;/title&gt;&lt;secondary-title&gt;Proceedings of the National Academy of Sciences&lt;/secondary-title&gt;&lt;/titles&gt;&lt;periodical&gt;&lt;full-title&gt;Proceedings of the National Academy of Sciences&lt;/full-title&gt;&lt;/periodical&gt;&lt;pages&gt;e2203074119&lt;/pages&gt;&lt;volume&gt;119&lt;/volume&gt;&lt;number&gt;29&lt;/number&gt;&lt;dates&gt;&lt;year&gt;2022&lt;/year&gt;&lt;/dates&gt;&lt;isbn&gt;0027-8424&lt;/isbn&gt;&lt;urls&gt;&lt;/urls&gt;&lt;/record&gt;&lt;/Cite&gt;&lt;/EndNote&gt;</w:instrTex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separate"/>
            </w:r>
            <w:r w:rsidR="00716B48" w:rsidRPr="00716B48">
              <w:rPr>
                <w:rFonts w:ascii="Helvetica" w:hAnsi="Helvetica" w:cs="Arial"/>
                <w:noProof/>
                <w:color w:val="000000"/>
                <w:sz w:val="18"/>
                <w:szCs w:val="18"/>
                <w:vertAlign w:val="superscript"/>
                <w:lang w:bidi="ar"/>
              </w:rPr>
              <w:t>5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end"/>
            </w:r>
          </w:p>
        </w:tc>
      </w:tr>
      <w:tr w:rsidR="00C36BB0" w:rsidRPr="001D131C" w14:paraId="00971AF6" w14:textId="77777777" w:rsidTr="00D835E5">
        <w:trPr>
          <w:trHeight w:val="576"/>
        </w:trPr>
        <w:tc>
          <w:tcPr>
            <w:tcW w:w="1906" w:type="dxa"/>
            <w:vAlign w:val="center"/>
          </w:tcPr>
          <w:p w14:paraId="4D81CEAE" w14:textId="77777777" w:rsidR="00C36BB0" w:rsidRPr="00D3776D" w:rsidRDefault="00C36BB0" w:rsidP="00193F99">
            <w:pPr>
              <w:ind w:left="90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Tough hydrogel adhesive</w:t>
            </w:r>
          </w:p>
        </w:tc>
        <w:tc>
          <w:tcPr>
            <w:tcW w:w="1361" w:type="dxa"/>
            <w:vAlign w:val="center"/>
          </w:tcPr>
          <w:p w14:paraId="07E2CBC8" w14:textId="77777777" w:rsidR="00C36BB0" w:rsidRPr="00D3776D" w:rsidRDefault="00C36BB0" w:rsidP="00193F99">
            <w:pPr>
              <w:ind w:left="90"/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&gt; 180</w:t>
            </w:r>
          </w:p>
        </w:tc>
        <w:tc>
          <w:tcPr>
            <w:tcW w:w="1553" w:type="dxa"/>
            <w:vAlign w:val="center"/>
          </w:tcPr>
          <w:p w14:paraId="22B07C4B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37" w:type="dxa"/>
          </w:tcPr>
          <w:p w14:paraId="2F2858B1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vAlign w:val="center"/>
          </w:tcPr>
          <w:p w14:paraId="679D0B68" w14:textId="21009A33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1917" w:type="dxa"/>
            <w:vAlign w:val="center"/>
          </w:tcPr>
          <w:p w14:paraId="0ECB7D89" w14:textId="092CCCC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~1,000 (wet)</w:t>
            </w:r>
          </w:p>
        </w:tc>
        <w:tc>
          <w:tcPr>
            <w:tcW w:w="901" w:type="dxa"/>
            <w:vAlign w:val="center"/>
          </w:tcPr>
          <w:p w14:paraId="2F9BA1B3" w14:textId="4218707A" w:rsidR="00C36BB0" w:rsidRPr="00D3776D" w:rsidRDefault="00C36BB0" w:rsidP="00193F99">
            <w:pPr>
              <w:jc w:val="center"/>
              <w:rPr>
                <w:rFonts w:ascii="Helvetica" w:hAnsi="Helvetica" w:cs="Arial"/>
                <w:i/>
                <w:i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 xml:space="preserve">Ref. 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begin"/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instrText xml:space="preserve"> ADDIN EN.CITE &lt;EndNote&gt;&lt;Cite&gt;&lt;Author&gt;Li&lt;/Author&gt;&lt;Year&gt;2017&lt;/Year&gt;&lt;RecNum&gt;6&lt;/RecNum&gt;&lt;DisplayText&gt;&lt;style face="superscript"&gt;6&lt;/style&gt;&lt;/DisplayText&gt;&lt;record&gt;&lt;rec-number&gt;6&lt;/rec-number&gt;&lt;foreign-keys&gt;&lt;key app="EN" db-id="s2r2ddvw5r05dbexp5fxpde9aptsddfxx505" timestamp="1679159333"&gt;6&lt;/key&gt;&lt;/foreign-keys&gt;&lt;ref-type name="Journal Article"&gt;17&lt;/ref-type&gt;&lt;contributors&gt;&lt;authors&gt;&lt;author&gt;Li, Jianyu&lt;/author&gt;&lt;author&gt;Celiz, AD&lt;/author&gt;&lt;author&gt;Yang, J&lt;/author&gt;&lt;author&gt;Yang, Q&lt;/author&gt;&lt;author&gt;Wamala, I&lt;/author&gt;&lt;author&gt;Whyte, W&lt;/author&gt;&lt;author&gt;Seo, BR&lt;/author&gt;&lt;author&gt;Vasilyev, NV&lt;/author&gt;&lt;author&gt;Vlassak, JJ&lt;/author&gt;&lt;author&gt;Suo, Z&lt;/author&gt;&lt;/authors&gt;&lt;/contributors&gt;&lt;titles&gt;&lt;title&gt;Tough adhesives for diverse wet surfaces&lt;/title&gt;&lt;secondary-title&gt;Science&lt;/secondary-title&gt;&lt;/titles&gt;&lt;periodical&gt;&lt;full-title&gt;Science&lt;/full-title&gt;&lt;/periodical&gt;&lt;pages&gt;378-381&lt;/pages&gt;&lt;volume&gt;357&lt;/volume&gt;&lt;number&gt;6349&lt;/number&gt;&lt;dates&gt;&lt;year&gt;2017&lt;/year&gt;&lt;/dates&gt;&lt;isbn&gt;0036-8075&lt;/isbn&gt;&lt;urls&gt;&lt;/urls&gt;&lt;/record&gt;&lt;/Cite&gt;&lt;/EndNote&gt;</w:instrTex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separate"/>
            </w:r>
            <w:r w:rsidR="00716B48" w:rsidRPr="00716B48">
              <w:rPr>
                <w:rFonts w:ascii="Helvetica" w:hAnsi="Helvetica" w:cs="Arial"/>
                <w:noProof/>
                <w:color w:val="000000"/>
                <w:sz w:val="18"/>
                <w:szCs w:val="18"/>
                <w:vertAlign w:val="superscript"/>
                <w:lang w:bidi="ar"/>
              </w:rPr>
              <w:t>6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end"/>
            </w:r>
          </w:p>
        </w:tc>
      </w:tr>
      <w:tr w:rsidR="00C36BB0" w:rsidRPr="001D131C" w14:paraId="1D84C3F6" w14:textId="77777777" w:rsidTr="00D835E5">
        <w:trPr>
          <w:trHeight w:val="576"/>
        </w:trPr>
        <w:tc>
          <w:tcPr>
            <w:tcW w:w="1906" w:type="dxa"/>
            <w:vAlign w:val="center"/>
          </w:tcPr>
          <w:p w14:paraId="3FF1F50E" w14:textId="77777777" w:rsidR="00C36BB0" w:rsidRPr="00D3776D" w:rsidRDefault="00C36BB0" w:rsidP="00193F99">
            <w:pPr>
              <w:ind w:left="90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Dry double-sided tape</w:t>
            </w:r>
          </w:p>
        </w:tc>
        <w:tc>
          <w:tcPr>
            <w:tcW w:w="1361" w:type="dxa"/>
            <w:vAlign w:val="center"/>
          </w:tcPr>
          <w:p w14:paraId="405301F0" w14:textId="77777777" w:rsidR="00C36BB0" w:rsidRPr="00D3776D" w:rsidRDefault="00C36BB0" w:rsidP="00193F99">
            <w:pPr>
              <w:ind w:left="90"/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&lt; 5</w:t>
            </w:r>
          </w:p>
        </w:tc>
        <w:tc>
          <w:tcPr>
            <w:tcW w:w="1553" w:type="dxa"/>
            <w:vAlign w:val="center"/>
          </w:tcPr>
          <w:p w14:paraId="430630B9" w14:textId="29EBD770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37" w:type="dxa"/>
          </w:tcPr>
          <w:p w14:paraId="41C404D6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vAlign w:val="center"/>
          </w:tcPr>
          <w:p w14:paraId="5F88066B" w14:textId="4D07DD5D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1917" w:type="dxa"/>
            <w:vAlign w:val="center"/>
          </w:tcPr>
          <w:p w14:paraId="006B0F37" w14:textId="16B8AB5D" w:rsidR="00C36BB0" w:rsidRPr="00D3776D" w:rsidRDefault="00C36BB0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&gt; 710 (wet)</w:t>
            </w:r>
          </w:p>
        </w:tc>
        <w:tc>
          <w:tcPr>
            <w:tcW w:w="901" w:type="dxa"/>
            <w:vAlign w:val="center"/>
          </w:tcPr>
          <w:p w14:paraId="26336A61" w14:textId="3E9FD036" w:rsidR="00C36BB0" w:rsidRPr="00D3776D" w:rsidRDefault="00C36BB0" w:rsidP="00193F99">
            <w:pPr>
              <w:jc w:val="center"/>
              <w:rPr>
                <w:rFonts w:ascii="Helvetica" w:hAnsi="Helvetica" w:cs="Arial"/>
                <w:i/>
                <w:i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 xml:space="preserve">Ref. 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begin"/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instrText xml:space="preserve"> ADDIN EN.CITE &lt;EndNote&gt;&lt;Cite&gt;&lt;Author&gt;Yuk&lt;/Author&gt;&lt;Year&gt;2019&lt;/Year&gt;&lt;RecNum&gt;4&lt;/RecNum&gt;&lt;DisplayText&gt;&lt;style face="superscript"&gt;7&lt;/style&gt;&lt;/DisplayText&gt;&lt;record&gt;&lt;rec-number&gt;4&lt;/rec-number&gt;&lt;foreign-keys&gt;&lt;key app="EN" db-id="s2r2ddvw5r05dbexp5fxpde9aptsddfxx505" timestamp="1679159275"&gt;4&lt;/key&gt;&lt;/foreign-keys&gt;&lt;ref-type name="Journal Article"&gt;17&lt;/ref-type&gt;&lt;contributors&gt;&lt;authors&gt;&lt;author&gt;Yuk, Hyunwoo&lt;/author&gt;&lt;author&gt;Varela, Claudia E&lt;/author&gt;&lt;author&gt;Nabzdyk, Christoph S&lt;/author&gt;&lt;author&gt;Mao, Xinyu&lt;/author&gt;&lt;author&gt;Padera, Robert F&lt;/author&gt;&lt;author&gt;Roche, Ellen T&lt;/author&gt;&lt;author&gt;Zhao, Xuanhe&lt;/author&gt;&lt;/authors&gt;&lt;/contributors&gt;&lt;titles&gt;&lt;title&gt;Dry double-sided tape for adhesion of wet tissues and devices&lt;/title&gt;&lt;secondary-title&gt;Nature&lt;/secondary-title&gt;&lt;/titles&gt;&lt;periodical&gt;&lt;full-title&gt;Nature&lt;/full-title&gt;&lt;/periodical&gt;&lt;pages&gt;169-174&lt;/pages&gt;&lt;volume&gt;575&lt;/volume&gt;&lt;number&gt;7781&lt;/number&gt;&lt;dates&gt;&lt;year&gt;2019&lt;/year&gt;&lt;/dates&gt;&lt;isbn&gt;0028-0836&lt;/isbn&gt;&lt;urls&gt;&lt;/urls&gt;&lt;/record&gt;&lt;/Cite&gt;&lt;/EndNote&gt;</w:instrTex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separate"/>
            </w:r>
            <w:r w:rsidR="00716B48" w:rsidRPr="00716B48">
              <w:rPr>
                <w:rFonts w:ascii="Helvetica" w:hAnsi="Helvetica" w:cs="Arial"/>
                <w:noProof/>
                <w:color w:val="000000"/>
                <w:sz w:val="18"/>
                <w:szCs w:val="18"/>
                <w:vertAlign w:val="superscript"/>
                <w:lang w:bidi="ar"/>
              </w:rPr>
              <w:t>7</w:t>
            </w:r>
            <w:r w:rsidR="00716B48"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fldChar w:fldCharType="end"/>
            </w:r>
          </w:p>
        </w:tc>
      </w:tr>
      <w:tr w:rsidR="0044452B" w:rsidRPr="001D131C" w14:paraId="08E2C0ED" w14:textId="77777777" w:rsidTr="00D835E5">
        <w:trPr>
          <w:trHeight w:val="576"/>
        </w:trPr>
        <w:tc>
          <w:tcPr>
            <w:tcW w:w="1906" w:type="dxa"/>
            <w:vAlign w:val="center"/>
          </w:tcPr>
          <w:p w14:paraId="40DB00F6" w14:textId="47E2D995" w:rsidR="0044452B" w:rsidRPr="00D3776D" w:rsidRDefault="0044452B" w:rsidP="00193F99">
            <w:pPr>
              <w:ind w:left="90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proofErr w:type="spellStart"/>
            <w:r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TachoSil</w:t>
            </w:r>
            <w:proofErr w:type="spellEnd"/>
          </w:p>
        </w:tc>
        <w:tc>
          <w:tcPr>
            <w:tcW w:w="1361" w:type="dxa"/>
            <w:vAlign w:val="center"/>
          </w:tcPr>
          <w:p w14:paraId="2CC0BD21" w14:textId="06DDB9D7" w:rsidR="0044452B" w:rsidRPr="00D3776D" w:rsidRDefault="0044452B" w:rsidP="00193F99">
            <w:pPr>
              <w:ind w:left="90"/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30 ~ 60</w:t>
            </w:r>
          </w:p>
        </w:tc>
        <w:tc>
          <w:tcPr>
            <w:tcW w:w="1553" w:type="dxa"/>
            <w:vAlign w:val="center"/>
          </w:tcPr>
          <w:p w14:paraId="792453B5" w14:textId="2D4BFB0F" w:rsidR="0044452B" w:rsidRPr="00D3776D" w:rsidRDefault="0044452B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37" w:type="dxa"/>
          </w:tcPr>
          <w:p w14:paraId="01AC33DB" w14:textId="77777777" w:rsidR="0044452B" w:rsidRPr="00D3776D" w:rsidRDefault="0044452B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vAlign w:val="center"/>
          </w:tcPr>
          <w:p w14:paraId="464DF7A7" w14:textId="18B8377B" w:rsidR="0044452B" w:rsidRPr="00D3776D" w:rsidRDefault="0044452B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1917" w:type="dxa"/>
            <w:vAlign w:val="center"/>
          </w:tcPr>
          <w:p w14:paraId="3822AA1F" w14:textId="78D477B2" w:rsidR="0044452B" w:rsidRPr="00D3776D" w:rsidRDefault="0044452B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N/R</w:t>
            </w:r>
          </w:p>
        </w:tc>
        <w:tc>
          <w:tcPr>
            <w:tcW w:w="901" w:type="dxa"/>
            <w:vAlign w:val="center"/>
          </w:tcPr>
          <w:p w14:paraId="24E539AF" w14:textId="7C59AA29" w:rsidR="0044452B" w:rsidRPr="00D3776D" w:rsidRDefault="0044452B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N/A</w:t>
            </w:r>
          </w:p>
        </w:tc>
      </w:tr>
      <w:tr w:rsidR="0044452B" w:rsidRPr="001D131C" w14:paraId="16F88533" w14:textId="77777777" w:rsidTr="00D835E5">
        <w:trPr>
          <w:trHeight w:val="576"/>
        </w:trPr>
        <w:tc>
          <w:tcPr>
            <w:tcW w:w="1906" w:type="dxa"/>
            <w:vAlign w:val="center"/>
          </w:tcPr>
          <w:p w14:paraId="0985FCB7" w14:textId="539E6F7F" w:rsidR="0044452B" w:rsidRPr="00D3776D" w:rsidRDefault="0044452B" w:rsidP="00193F99">
            <w:pPr>
              <w:ind w:left="90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proofErr w:type="spellStart"/>
            <w:r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Veriset</w:t>
            </w:r>
            <w:proofErr w:type="spellEnd"/>
          </w:p>
        </w:tc>
        <w:tc>
          <w:tcPr>
            <w:tcW w:w="1361" w:type="dxa"/>
            <w:vAlign w:val="center"/>
          </w:tcPr>
          <w:p w14:paraId="743CB120" w14:textId="623088F1" w:rsidR="0044452B" w:rsidRPr="00D3776D" w:rsidRDefault="0044452B" w:rsidP="00193F99">
            <w:pPr>
              <w:ind w:left="90"/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180</w:t>
            </w:r>
          </w:p>
        </w:tc>
        <w:tc>
          <w:tcPr>
            <w:tcW w:w="1553" w:type="dxa"/>
            <w:vAlign w:val="center"/>
          </w:tcPr>
          <w:p w14:paraId="5763FEC0" w14:textId="15D4FD56" w:rsidR="0044452B" w:rsidRPr="00D3776D" w:rsidRDefault="0044452B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37" w:type="dxa"/>
          </w:tcPr>
          <w:p w14:paraId="3230FBC5" w14:textId="77777777" w:rsidR="0044452B" w:rsidRPr="00D3776D" w:rsidRDefault="0044452B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vAlign w:val="center"/>
          </w:tcPr>
          <w:p w14:paraId="1C377D40" w14:textId="4B2B7CAC" w:rsidR="0044452B" w:rsidRPr="00D3776D" w:rsidRDefault="0044452B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No</w:t>
            </w:r>
          </w:p>
        </w:tc>
        <w:tc>
          <w:tcPr>
            <w:tcW w:w="1917" w:type="dxa"/>
            <w:vAlign w:val="center"/>
          </w:tcPr>
          <w:p w14:paraId="17CCBB12" w14:textId="17FB3A49" w:rsidR="0044452B" w:rsidRPr="00D3776D" w:rsidRDefault="0044452B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N/R</w:t>
            </w:r>
          </w:p>
        </w:tc>
        <w:tc>
          <w:tcPr>
            <w:tcW w:w="901" w:type="dxa"/>
            <w:vAlign w:val="center"/>
          </w:tcPr>
          <w:p w14:paraId="24316B92" w14:textId="226057EB" w:rsidR="0044452B" w:rsidRPr="00D3776D" w:rsidRDefault="0044452B" w:rsidP="00193F99">
            <w:pPr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  <w:t>N/A</w:t>
            </w:r>
          </w:p>
        </w:tc>
      </w:tr>
      <w:tr w:rsidR="00C36BB0" w:rsidRPr="001D131C" w14:paraId="23034B29" w14:textId="77777777" w:rsidTr="00D835E5">
        <w:trPr>
          <w:trHeight w:val="576"/>
        </w:trPr>
        <w:tc>
          <w:tcPr>
            <w:tcW w:w="1906" w:type="dxa"/>
            <w:shd w:val="clear" w:color="auto" w:fill="CCC0D9" w:themeFill="accent4" w:themeFillTint="66"/>
            <w:vAlign w:val="center"/>
          </w:tcPr>
          <w:p w14:paraId="095E869B" w14:textId="77777777" w:rsidR="00C36BB0" w:rsidRPr="00D3776D" w:rsidRDefault="00C36BB0" w:rsidP="00193F99">
            <w:pPr>
              <w:ind w:left="90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PSB</w:t>
            </w:r>
          </w:p>
        </w:tc>
        <w:tc>
          <w:tcPr>
            <w:tcW w:w="1361" w:type="dxa"/>
            <w:shd w:val="clear" w:color="auto" w:fill="CCC0D9" w:themeFill="accent4" w:themeFillTint="66"/>
            <w:vAlign w:val="center"/>
          </w:tcPr>
          <w:p w14:paraId="0A5E960E" w14:textId="484B2640" w:rsidR="00C36BB0" w:rsidRPr="00D3776D" w:rsidRDefault="001E2D45" w:rsidP="00193F99">
            <w:pPr>
              <w:ind w:left="90"/>
              <w:jc w:val="center"/>
              <w:rPr>
                <w:rFonts w:ascii="Helvetica" w:hAnsi="Helvetica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~</w:t>
            </w:r>
            <w:r w:rsidR="00C36BB0"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553" w:type="dxa"/>
            <w:shd w:val="clear" w:color="auto" w:fill="CCC0D9" w:themeFill="accent4" w:themeFillTint="66"/>
            <w:vAlign w:val="center"/>
          </w:tcPr>
          <w:p w14:paraId="06FD9A86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Yes</w:t>
            </w:r>
          </w:p>
          <w:p w14:paraId="69AF5995" w14:textId="7B570E22" w:rsidR="00C36BB0" w:rsidRPr="00D3776D" w:rsidRDefault="00C36BB0" w:rsidP="00193F99">
            <w:pPr>
              <w:jc w:val="center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(&gt; 1,000 cycles)</w:t>
            </w:r>
          </w:p>
        </w:tc>
        <w:tc>
          <w:tcPr>
            <w:tcW w:w="37" w:type="dxa"/>
            <w:shd w:val="clear" w:color="auto" w:fill="CCC0D9" w:themeFill="accent4" w:themeFillTint="66"/>
          </w:tcPr>
          <w:p w14:paraId="7D4B309D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99" w:type="dxa"/>
            <w:shd w:val="clear" w:color="auto" w:fill="CCC0D9" w:themeFill="accent4" w:themeFillTint="66"/>
            <w:vAlign w:val="center"/>
          </w:tcPr>
          <w:p w14:paraId="070C9E0F" w14:textId="2E9D03DF" w:rsidR="00C36BB0" w:rsidRPr="00D3776D" w:rsidRDefault="00C36BB0" w:rsidP="00193F99">
            <w:pPr>
              <w:jc w:val="center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Yes</w:t>
            </w:r>
          </w:p>
        </w:tc>
        <w:tc>
          <w:tcPr>
            <w:tcW w:w="1917" w:type="dxa"/>
            <w:shd w:val="clear" w:color="auto" w:fill="CCC0D9" w:themeFill="accent4" w:themeFillTint="66"/>
            <w:vAlign w:val="center"/>
          </w:tcPr>
          <w:p w14:paraId="0A18570E" w14:textId="58AA4B84" w:rsidR="00C36BB0" w:rsidRPr="00D3776D" w:rsidRDefault="00C36BB0" w:rsidP="00193F99">
            <w:pPr>
              <w:jc w:val="center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730 (dry)</w:t>
            </w:r>
          </w:p>
          <w:p w14:paraId="62D07100" w14:textId="309E1CE0" w:rsidR="008E4746" w:rsidRPr="00D3776D" w:rsidRDefault="00C36BB0" w:rsidP="00A40AB5">
            <w:pPr>
              <w:jc w:val="center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380 (wet)</w:t>
            </w:r>
          </w:p>
        </w:tc>
        <w:tc>
          <w:tcPr>
            <w:tcW w:w="901" w:type="dxa"/>
            <w:shd w:val="clear" w:color="auto" w:fill="CCC0D9" w:themeFill="accent4" w:themeFillTint="66"/>
            <w:vAlign w:val="center"/>
          </w:tcPr>
          <w:p w14:paraId="718C00B0" w14:textId="77777777" w:rsidR="00C36BB0" w:rsidRPr="00D3776D" w:rsidRDefault="00C36BB0" w:rsidP="00193F99">
            <w:pPr>
              <w:jc w:val="center"/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</w:pPr>
            <w:r w:rsidRPr="00D3776D">
              <w:rPr>
                <w:rFonts w:ascii="Helvetica" w:hAnsi="Helvetica" w:cs="Arial"/>
                <w:b/>
                <w:bCs/>
                <w:color w:val="000000"/>
                <w:sz w:val="18"/>
                <w:szCs w:val="18"/>
                <w:lang w:bidi="ar"/>
              </w:rPr>
              <w:t>This work</w:t>
            </w:r>
          </w:p>
        </w:tc>
      </w:tr>
    </w:tbl>
    <w:p w14:paraId="50673B09" w14:textId="77777777" w:rsidR="005F2953" w:rsidRPr="00D3776D" w:rsidRDefault="005F2953" w:rsidP="005F2953">
      <w:pPr>
        <w:spacing w:before="120"/>
        <w:rPr>
          <w:rFonts w:ascii="Helvetica" w:hAnsi="Helvetica" w:cs="Arial"/>
          <w:sz w:val="20"/>
        </w:rPr>
      </w:pPr>
      <w:r w:rsidRPr="00D3776D">
        <w:rPr>
          <w:rFonts w:ascii="Helvetica" w:hAnsi="Helvetica" w:cs="Arial"/>
          <w:sz w:val="20"/>
        </w:rPr>
        <w:t>N/A: Not applicable</w:t>
      </w:r>
    </w:p>
    <w:p w14:paraId="6011E893" w14:textId="4A264613" w:rsidR="000A763D" w:rsidRDefault="005F2953">
      <w:r w:rsidRPr="00D3776D">
        <w:rPr>
          <w:rFonts w:ascii="Helvetica" w:hAnsi="Helvetica" w:cs="Arial"/>
          <w:sz w:val="20"/>
        </w:rPr>
        <w:t>N/R: Not reported</w:t>
      </w:r>
      <w:r w:rsidR="000A763D">
        <w:br w:type="page"/>
      </w:r>
    </w:p>
    <w:p w14:paraId="5939A55D" w14:textId="37FB9A34" w:rsidR="00C55DE9" w:rsidRDefault="00CD3890" w:rsidP="00C55DE9">
      <w:pPr>
        <w:pStyle w:val="SMcaption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34609DF" wp14:editId="04074C48">
            <wp:extent cx="5245100" cy="3721100"/>
            <wp:effectExtent l="0" t="0" r="0" b="0"/>
            <wp:docPr id="651533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33282" name="Picture 6515332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8CAD" w14:textId="77777777" w:rsidR="0050101A" w:rsidRDefault="0050101A" w:rsidP="00404732">
      <w:pPr>
        <w:jc w:val="both"/>
        <w:rPr>
          <w:b/>
          <w:bCs/>
        </w:rPr>
      </w:pPr>
    </w:p>
    <w:p w14:paraId="117E9BD3" w14:textId="7D51D1B6" w:rsidR="00404732" w:rsidRPr="00D3776D" w:rsidRDefault="00C55DE9" w:rsidP="00D3776D">
      <w:pPr>
        <w:jc w:val="both"/>
        <w:rPr>
          <w:rFonts w:ascii="Helvetica" w:hAnsi="Helvetica"/>
          <w:sz w:val="20"/>
        </w:rPr>
      </w:pPr>
      <w:r w:rsidRPr="00D3776D">
        <w:rPr>
          <w:rFonts w:ascii="Helvetica" w:hAnsi="Helvetica"/>
          <w:b/>
          <w:bCs/>
          <w:sz w:val="20"/>
        </w:rPr>
        <w:t xml:space="preserve">Supplementary Fig. 1 | </w:t>
      </w:r>
      <w:r w:rsidR="00667986">
        <w:rPr>
          <w:rFonts w:ascii="Helvetica" w:hAnsi="Helvetica"/>
          <w:b/>
          <w:bCs/>
          <w:sz w:val="20"/>
        </w:rPr>
        <w:t>Fabrication</w:t>
      </w:r>
      <w:r w:rsidRPr="00D3776D">
        <w:rPr>
          <w:rFonts w:ascii="Helvetica" w:hAnsi="Helvetica"/>
          <w:b/>
          <w:bCs/>
          <w:sz w:val="20"/>
        </w:rPr>
        <w:t xml:space="preserve"> of the PSB. </w:t>
      </w:r>
      <w:proofErr w:type="spellStart"/>
      <w:proofErr w:type="gramStart"/>
      <w:r w:rsidRPr="00D3776D">
        <w:rPr>
          <w:rFonts w:ascii="Helvetica" w:hAnsi="Helvetica"/>
          <w:b/>
          <w:bCs/>
          <w:sz w:val="20"/>
        </w:rPr>
        <w:t>a,</w:t>
      </w:r>
      <w:r w:rsidR="00F63F22">
        <w:rPr>
          <w:rFonts w:ascii="Helvetica" w:hAnsi="Helvetica"/>
          <w:b/>
          <w:bCs/>
          <w:sz w:val="20"/>
        </w:rPr>
        <w:t>b</w:t>
      </w:r>
      <w:proofErr w:type="spellEnd"/>
      <w:proofErr w:type="gramEnd"/>
      <w:r w:rsidR="00F63F22">
        <w:rPr>
          <w:rFonts w:ascii="Helvetica" w:hAnsi="Helvetica"/>
          <w:b/>
          <w:bCs/>
          <w:sz w:val="20"/>
        </w:rPr>
        <w:t>,</w:t>
      </w:r>
      <w:r w:rsidRPr="00D3776D">
        <w:rPr>
          <w:rFonts w:ascii="Helvetica" w:hAnsi="Helvetica"/>
          <w:sz w:val="20"/>
        </w:rPr>
        <w:t xml:space="preserve"> </w:t>
      </w:r>
      <w:r w:rsidR="00667986">
        <w:rPr>
          <w:rFonts w:ascii="Helvetica" w:hAnsi="Helvetica"/>
          <w:sz w:val="20"/>
        </w:rPr>
        <w:t>Image</w:t>
      </w:r>
      <w:r w:rsidR="00667986" w:rsidRPr="00D3776D">
        <w:rPr>
          <w:rFonts w:ascii="Helvetica" w:hAnsi="Helvetica"/>
          <w:sz w:val="20"/>
        </w:rPr>
        <w:t xml:space="preserve"> </w:t>
      </w:r>
      <w:r w:rsidR="00667986">
        <w:rPr>
          <w:rFonts w:ascii="Helvetica" w:hAnsi="Helvetica"/>
          <w:sz w:val="20"/>
        </w:rPr>
        <w:t xml:space="preserve">of the </w:t>
      </w:r>
      <w:r w:rsidR="00F63F22">
        <w:rPr>
          <w:rFonts w:ascii="Helvetica" w:hAnsi="Helvetica"/>
          <w:sz w:val="20"/>
        </w:rPr>
        <w:t>small (a) and large</w:t>
      </w:r>
      <w:r w:rsidR="00680E2C">
        <w:rPr>
          <w:rFonts w:ascii="Helvetica" w:hAnsi="Helvetica"/>
          <w:sz w:val="20"/>
        </w:rPr>
        <w:t xml:space="preserve"> </w:t>
      </w:r>
      <w:r w:rsidR="00F63F22">
        <w:rPr>
          <w:rFonts w:ascii="Helvetica" w:hAnsi="Helvetica"/>
          <w:sz w:val="20"/>
        </w:rPr>
        <w:t>(b</w:t>
      </w:r>
      <w:r w:rsidR="00394DD3">
        <w:rPr>
          <w:rFonts w:ascii="Helvetica" w:hAnsi="Helvetica"/>
          <w:sz w:val="20"/>
        </w:rPr>
        <w:t>, ~30g</w:t>
      </w:r>
      <w:r w:rsidR="00F63F22">
        <w:rPr>
          <w:rFonts w:ascii="Helvetica" w:hAnsi="Helvetica"/>
          <w:sz w:val="20"/>
        </w:rPr>
        <w:t xml:space="preserve">) batch </w:t>
      </w:r>
      <w:r w:rsidR="00667986">
        <w:rPr>
          <w:rFonts w:ascii="Helvetica" w:hAnsi="Helvetica"/>
          <w:sz w:val="20"/>
        </w:rPr>
        <w:t>synthetized PSB and tilt test to evaluate</w:t>
      </w:r>
      <w:r w:rsidRPr="00D3776D">
        <w:rPr>
          <w:rFonts w:ascii="Helvetica" w:hAnsi="Helvetica"/>
          <w:sz w:val="20"/>
        </w:rPr>
        <w:t xml:space="preserve"> reaction progression </w:t>
      </w:r>
      <w:proofErr w:type="spellStart"/>
      <w:r w:rsidRPr="00D3776D">
        <w:rPr>
          <w:rFonts w:ascii="Helvetica" w:hAnsi="Helvetica"/>
          <w:b/>
          <w:bCs/>
          <w:sz w:val="20"/>
        </w:rPr>
        <w:t>c</w:t>
      </w:r>
      <w:r w:rsidR="00F63F22">
        <w:rPr>
          <w:rFonts w:ascii="Helvetica" w:hAnsi="Helvetica"/>
          <w:b/>
          <w:bCs/>
          <w:sz w:val="20"/>
        </w:rPr>
        <w:t>,d</w:t>
      </w:r>
      <w:proofErr w:type="spellEnd"/>
      <w:r w:rsidR="00F63F22">
        <w:rPr>
          <w:rFonts w:ascii="Helvetica" w:hAnsi="Helvetica"/>
          <w:b/>
          <w:bCs/>
          <w:sz w:val="20"/>
        </w:rPr>
        <w:t>,</w:t>
      </w:r>
      <w:r w:rsidRPr="00D3776D">
        <w:rPr>
          <w:rFonts w:ascii="Helvetica" w:hAnsi="Helvetica"/>
          <w:sz w:val="20"/>
        </w:rPr>
        <w:t xml:space="preserve"> </w:t>
      </w:r>
      <w:r w:rsidR="00667986">
        <w:rPr>
          <w:rFonts w:ascii="Helvetica" w:hAnsi="Helvetica"/>
          <w:sz w:val="20"/>
        </w:rPr>
        <w:t>Images</w:t>
      </w:r>
      <w:r w:rsidR="00667986" w:rsidRPr="00D3776D">
        <w:rPr>
          <w:rFonts w:ascii="Helvetica" w:hAnsi="Helvetica"/>
          <w:sz w:val="20"/>
        </w:rPr>
        <w:t xml:space="preserve"> </w:t>
      </w:r>
      <w:r w:rsidRPr="00D3776D">
        <w:rPr>
          <w:rFonts w:ascii="Helvetica" w:hAnsi="Helvetica"/>
          <w:sz w:val="20"/>
        </w:rPr>
        <w:t xml:space="preserve">of </w:t>
      </w:r>
      <w:r w:rsidR="00667986">
        <w:rPr>
          <w:rFonts w:ascii="Helvetica" w:hAnsi="Helvetica"/>
          <w:sz w:val="20"/>
        </w:rPr>
        <w:t xml:space="preserve">the </w:t>
      </w:r>
      <w:r w:rsidRPr="00D3776D">
        <w:rPr>
          <w:rFonts w:ascii="Helvetica" w:hAnsi="Helvetica"/>
          <w:sz w:val="20"/>
        </w:rPr>
        <w:t>hot pressed</w:t>
      </w:r>
      <w:r w:rsidR="00F63F22">
        <w:rPr>
          <w:rFonts w:ascii="Helvetica" w:hAnsi="Helvetica"/>
          <w:sz w:val="20"/>
        </w:rPr>
        <w:t xml:space="preserve"> PSB</w:t>
      </w:r>
      <w:r w:rsidRPr="00D3776D">
        <w:rPr>
          <w:rFonts w:ascii="Helvetica" w:hAnsi="Helvetica"/>
          <w:sz w:val="20"/>
        </w:rPr>
        <w:t xml:space="preserve"> (</w:t>
      </w:r>
      <w:r w:rsidR="00F63F22">
        <w:rPr>
          <w:rFonts w:ascii="Helvetica" w:hAnsi="Helvetica"/>
          <w:sz w:val="20"/>
        </w:rPr>
        <w:t>c</w:t>
      </w:r>
      <w:r w:rsidRPr="00D3776D">
        <w:rPr>
          <w:rFonts w:ascii="Helvetica" w:hAnsi="Helvetica"/>
          <w:sz w:val="20"/>
        </w:rPr>
        <w:t xml:space="preserve">) and </w:t>
      </w:r>
      <w:r w:rsidR="00F63F22">
        <w:rPr>
          <w:rFonts w:ascii="Helvetica" w:hAnsi="Helvetica"/>
          <w:sz w:val="20"/>
        </w:rPr>
        <w:t xml:space="preserve">PSB prepared for cutting </w:t>
      </w:r>
      <w:r w:rsidRPr="00D3776D">
        <w:rPr>
          <w:rFonts w:ascii="Helvetica" w:hAnsi="Helvetica"/>
          <w:sz w:val="20"/>
        </w:rPr>
        <w:t>(</w:t>
      </w:r>
      <w:r w:rsidR="00F63F22">
        <w:rPr>
          <w:rFonts w:ascii="Helvetica" w:hAnsi="Helvetica"/>
          <w:sz w:val="20"/>
        </w:rPr>
        <w:t>d</w:t>
      </w:r>
      <w:r w:rsidRPr="00D3776D">
        <w:rPr>
          <w:rFonts w:ascii="Helvetica" w:hAnsi="Helvetica"/>
          <w:sz w:val="20"/>
        </w:rPr>
        <w:t xml:space="preserve">) </w:t>
      </w:r>
      <w:r w:rsidR="00667986">
        <w:rPr>
          <w:rFonts w:ascii="Helvetica" w:hAnsi="Helvetica"/>
          <w:sz w:val="20"/>
        </w:rPr>
        <w:t xml:space="preserve">PSB. </w:t>
      </w:r>
      <w:r w:rsidRPr="00D3776D">
        <w:rPr>
          <w:rFonts w:ascii="Helvetica" w:hAnsi="Helvetica"/>
          <w:b/>
          <w:bCs/>
          <w:sz w:val="20"/>
        </w:rPr>
        <w:t>e</w:t>
      </w:r>
      <w:r w:rsidRPr="00D3776D">
        <w:rPr>
          <w:rFonts w:ascii="Helvetica" w:hAnsi="Helvetica"/>
          <w:sz w:val="20"/>
        </w:rPr>
        <w:t xml:space="preserve">, </w:t>
      </w:r>
      <w:r w:rsidR="00667986">
        <w:rPr>
          <w:rFonts w:ascii="Helvetica" w:hAnsi="Helvetica"/>
          <w:sz w:val="20"/>
        </w:rPr>
        <w:t>Images</w:t>
      </w:r>
      <w:r w:rsidR="00667986" w:rsidRPr="00D3776D">
        <w:rPr>
          <w:rFonts w:ascii="Helvetica" w:hAnsi="Helvetica"/>
          <w:sz w:val="20"/>
        </w:rPr>
        <w:t xml:space="preserve"> </w:t>
      </w:r>
      <w:r w:rsidRPr="00D3776D">
        <w:rPr>
          <w:rFonts w:ascii="Helvetica" w:hAnsi="Helvetica"/>
          <w:sz w:val="20"/>
        </w:rPr>
        <w:t xml:space="preserve">of </w:t>
      </w:r>
      <w:r w:rsidR="00667986">
        <w:rPr>
          <w:rFonts w:ascii="Helvetica" w:hAnsi="Helvetica"/>
          <w:sz w:val="20"/>
        </w:rPr>
        <w:t xml:space="preserve">the </w:t>
      </w:r>
      <w:r w:rsidRPr="00D3776D">
        <w:rPr>
          <w:rFonts w:ascii="Helvetica" w:hAnsi="Helvetica"/>
          <w:sz w:val="20"/>
        </w:rPr>
        <w:t xml:space="preserve">PSB </w:t>
      </w:r>
      <w:r w:rsidR="00667986">
        <w:rPr>
          <w:rFonts w:ascii="Helvetica" w:hAnsi="Helvetica"/>
          <w:sz w:val="20"/>
        </w:rPr>
        <w:t>cut into pieces before use</w:t>
      </w:r>
      <w:r w:rsidRPr="00D3776D">
        <w:rPr>
          <w:rFonts w:ascii="Helvetica" w:hAnsi="Helvetica"/>
          <w:sz w:val="20"/>
        </w:rPr>
        <w:t>.</w:t>
      </w:r>
      <w:r w:rsidR="00404732" w:rsidRPr="00D3776D">
        <w:rPr>
          <w:rFonts w:ascii="Helvetica" w:hAnsi="Helvetica"/>
          <w:sz w:val="20"/>
        </w:rPr>
        <w:br w:type="page"/>
      </w:r>
    </w:p>
    <w:p w14:paraId="3CF0AAA9" w14:textId="6FFB5A1C" w:rsidR="004B1F8A" w:rsidRPr="00D3776D" w:rsidRDefault="0052115D" w:rsidP="00B25DB1">
      <w:pPr>
        <w:pStyle w:val="SMcaption"/>
        <w:jc w:val="center"/>
        <w:rPr>
          <w:rFonts w:ascii="Helvetica" w:hAnsi="Helvetica"/>
          <w:b/>
          <w:bCs/>
          <w:sz w:val="20"/>
        </w:rPr>
      </w:pPr>
      <w:r w:rsidRPr="00D3776D">
        <w:rPr>
          <w:rFonts w:ascii="Helvetica" w:hAnsi="Helvetica"/>
          <w:noProof/>
          <w:sz w:val="20"/>
        </w:rPr>
        <w:lastRenderedPageBreak/>
        <w:drawing>
          <wp:inline distT="0" distB="0" distL="0" distR="0" wp14:anchorId="5EA4B2C0" wp14:editId="5F16CF2D">
            <wp:extent cx="4318000" cy="278130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A073" w14:textId="77777777" w:rsidR="00C55DE9" w:rsidRPr="00D3776D" w:rsidRDefault="00C55DE9" w:rsidP="00B25DB1">
      <w:pPr>
        <w:pStyle w:val="SMcaption"/>
        <w:jc w:val="both"/>
        <w:rPr>
          <w:rFonts w:ascii="Helvetica" w:hAnsi="Helvetica"/>
          <w:b/>
          <w:bCs/>
          <w:sz w:val="20"/>
        </w:rPr>
      </w:pPr>
    </w:p>
    <w:p w14:paraId="3FAA70EF" w14:textId="2C8C3ADA" w:rsidR="000A763D" w:rsidRDefault="00C55DE9" w:rsidP="00D3776D">
      <w:pPr>
        <w:pStyle w:val="SMcaption"/>
        <w:jc w:val="both"/>
        <w:rPr>
          <w:rFonts w:ascii="Helvetica" w:hAnsi="Helvetica"/>
          <w:sz w:val="20"/>
        </w:rPr>
      </w:pPr>
      <w:r w:rsidRPr="00D3776D">
        <w:rPr>
          <w:rFonts w:ascii="Helvetica" w:hAnsi="Helvetica"/>
          <w:b/>
          <w:bCs/>
          <w:sz w:val="20"/>
        </w:rPr>
        <w:t>Supplementary Fig. 2 |</w:t>
      </w:r>
      <w:r w:rsidR="003354DF" w:rsidRPr="00D3776D">
        <w:rPr>
          <w:rFonts w:ascii="Helvetica" w:hAnsi="Helvetica"/>
          <w:b/>
          <w:bCs/>
          <w:sz w:val="20"/>
        </w:rPr>
        <w:t xml:space="preserve"> Synthetic scheme of </w:t>
      </w:r>
      <w:r w:rsidR="001C6857" w:rsidRPr="00D3776D">
        <w:rPr>
          <w:rFonts w:ascii="Helvetica" w:hAnsi="Helvetica"/>
          <w:b/>
          <w:bCs/>
          <w:sz w:val="20"/>
        </w:rPr>
        <w:t xml:space="preserve">the </w:t>
      </w:r>
      <w:r w:rsidR="003354DF" w:rsidRPr="00D3776D">
        <w:rPr>
          <w:rFonts w:ascii="Helvetica" w:hAnsi="Helvetica"/>
          <w:b/>
          <w:bCs/>
          <w:sz w:val="20"/>
        </w:rPr>
        <w:t>PSB</w:t>
      </w:r>
      <w:r w:rsidR="007A4EAB" w:rsidRPr="00D3776D">
        <w:rPr>
          <w:rFonts w:ascii="Helvetica" w:hAnsi="Helvetica"/>
          <w:b/>
          <w:bCs/>
          <w:sz w:val="20"/>
        </w:rPr>
        <w:t>.</w:t>
      </w:r>
      <w:r w:rsidR="003354DF" w:rsidRPr="00D3776D">
        <w:rPr>
          <w:rFonts w:ascii="Helvetica" w:hAnsi="Helvetica"/>
          <w:b/>
          <w:bCs/>
          <w:sz w:val="20"/>
        </w:rPr>
        <w:t xml:space="preserve"> </w:t>
      </w:r>
      <w:r w:rsidR="003B5F61" w:rsidRPr="00D3776D">
        <w:rPr>
          <w:rFonts w:ascii="Helvetica" w:hAnsi="Helvetica"/>
          <w:sz w:val="20"/>
        </w:rPr>
        <w:t>In Day 1 synthesis, sebacic acid and PEG condense into a linear polymer chain to synthesize the Day 1 product. In Day 2 synthesis, glycerol is added to the Day 1 product to create a crosslinked PGS-co-PEG network (PSB)</w:t>
      </w:r>
      <w:r w:rsidR="00CF50EA" w:rsidRPr="00D3776D">
        <w:rPr>
          <w:rFonts w:ascii="Helvetica" w:hAnsi="Helvetica"/>
          <w:sz w:val="20"/>
        </w:rPr>
        <w:t xml:space="preserve"> at varying crosslinking </w:t>
      </w:r>
      <w:r w:rsidR="00571835" w:rsidRPr="00D3776D">
        <w:rPr>
          <w:rFonts w:ascii="Helvetica" w:hAnsi="Helvetica"/>
          <w:sz w:val="20"/>
        </w:rPr>
        <w:t>degrees</w:t>
      </w:r>
      <w:r w:rsidR="00CF50EA" w:rsidRPr="00D3776D">
        <w:rPr>
          <w:rFonts w:ascii="Helvetica" w:hAnsi="Helvetica"/>
          <w:sz w:val="20"/>
        </w:rPr>
        <w:t xml:space="preserve"> by tuning the reaction time (</w:t>
      </w:r>
      <w:r w:rsidRPr="00D3776D">
        <w:rPr>
          <w:rFonts w:ascii="Helvetica" w:hAnsi="Helvetica"/>
          <w:sz w:val="20"/>
        </w:rPr>
        <w:t>75</w:t>
      </w:r>
      <w:r w:rsidR="00CF50EA" w:rsidRPr="00D3776D">
        <w:rPr>
          <w:rFonts w:ascii="Helvetica" w:hAnsi="Helvetica"/>
          <w:sz w:val="20"/>
        </w:rPr>
        <w:t xml:space="preserve"> h to </w:t>
      </w:r>
      <w:r w:rsidRPr="00D3776D">
        <w:rPr>
          <w:rFonts w:ascii="Helvetica" w:hAnsi="Helvetica"/>
          <w:sz w:val="20"/>
        </w:rPr>
        <w:t>90</w:t>
      </w:r>
      <w:r w:rsidR="00CF50EA" w:rsidRPr="00D3776D">
        <w:rPr>
          <w:rFonts w:ascii="Helvetica" w:hAnsi="Helvetica"/>
          <w:sz w:val="20"/>
        </w:rPr>
        <w:t xml:space="preserve"> h). </w:t>
      </w:r>
    </w:p>
    <w:p w14:paraId="5E89FBB0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2AE6D08D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08823E9E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6F694766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7119C582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131E54A6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1D82D053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1E6D5146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6DDEA21C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7D5E6E58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0FFFCD13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1E3B2F13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3DE4FBB6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596573F1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24882F38" w14:textId="77777777" w:rsidR="00024AE5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5DF3AB0E" w14:textId="77777777" w:rsidR="00024AE5" w:rsidRPr="00D3776D" w:rsidRDefault="00024AE5" w:rsidP="00D3776D">
      <w:pPr>
        <w:pStyle w:val="SMcaption"/>
        <w:jc w:val="both"/>
        <w:rPr>
          <w:rFonts w:ascii="Helvetica" w:hAnsi="Helvetica"/>
          <w:sz w:val="20"/>
        </w:rPr>
      </w:pPr>
    </w:p>
    <w:p w14:paraId="2A850197" w14:textId="7CA68CA0" w:rsidR="0019576E" w:rsidRPr="00D3776D" w:rsidRDefault="0019576E" w:rsidP="00B25DB1">
      <w:pPr>
        <w:pStyle w:val="SMcaption"/>
        <w:rPr>
          <w:rFonts w:ascii="Helvetica" w:hAnsi="Helvetica"/>
          <w:sz w:val="20"/>
        </w:rPr>
      </w:pPr>
      <w:r w:rsidRPr="00D3776D">
        <w:rPr>
          <w:rFonts w:ascii="Helvetica" w:hAnsi="Helvetica"/>
          <w:noProof/>
          <w:sz w:val="20"/>
        </w:rPr>
        <w:lastRenderedPageBreak/>
        <w:drawing>
          <wp:inline distT="0" distB="0" distL="0" distR="0" wp14:anchorId="5DBBD55C" wp14:editId="6C00D4BE">
            <wp:extent cx="5943600" cy="3093720"/>
            <wp:effectExtent l="0" t="0" r="0" b="508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09DD" w14:textId="77777777" w:rsidR="002E7DC2" w:rsidRPr="00D3776D" w:rsidRDefault="002E7DC2" w:rsidP="00B25DB1">
      <w:pPr>
        <w:pStyle w:val="SMcaption"/>
        <w:rPr>
          <w:rFonts w:ascii="Helvetica" w:hAnsi="Helvetica"/>
          <w:sz w:val="20"/>
        </w:rPr>
      </w:pPr>
    </w:p>
    <w:p w14:paraId="7D994D47" w14:textId="4D0F75B3" w:rsidR="0019576E" w:rsidRPr="00D3776D" w:rsidRDefault="00C55DE9" w:rsidP="00B25DB1">
      <w:pPr>
        <w:pStyle w:val="SMcaption"/>
        <w:jc w:val="both"/>
        <w:rPr>
          <w:rFonts w:ascii="Helvetica" w:hAnsi="Helvetica"/>
          <w:sz w:val="20"/>
        </w:rPr>
      </w:pPr>
      <w:r w:rsidRPr="00D3776D">
        <w:rPr>
          <w:rFonts w:ascii="Helvetica" w:hAnsi="Helvetica"/>
          <w:b/>
          <w:bCs/>
          <w:sz w:val="20"/>
        </w:rPr>
        <w:t>Supplementary Fig. 3 |</w:t>
      </w:r>
      <w:r w:rsidR="003354DF" w:rsidRPr="00D3776D">
        <w:rPr>
          <w:rFonts w:ascii="Helvetica" w:hAnsi="Helvetica"/>
          <w:b/>
          <w:bCs/>
          <w:sz w:val="20"/>
        </w:rPr>
        <w:t xml:space="preserve"> ¹H NMR </w:t>
      </w:r>
      <w:r w:rsidR="009A5365" w:rsidRPr="00D3776D">
        <w:rPr>
          <w:rFonts w:ascii="Helvetica" w:hAnsi="Helvetica"/>
          <w:b/>
          <w:bCs/>
          <w:sz w:val="20"/>
        </w:rPr>
        <w:t>spectrum</w:t>
      </w:r>
      <w:r w:rsidR="003354DF" w:rsidRPr="00D3776D">
        <w:rPr>
          <w:rFonts w:ascii="Helvetica" w:hAnsi="Helvetica"/>
          <w:b/>
          <w:bCs/>
          <w:sz w:val="20"/>
        </w:rPr>
        <w:t xml:space="preserve"> of </w:t>
      </w:r>
      <w:r w:rsidR="00C118B6" w:rsidRPr="00D3776D">
        <w:rPr>
          <w:rFonts w:ascii="Helvetica" w:hAnsi="Helvetica"/>
          <w:b/>
          <w:bCs/>
          <w:sz w:val="20"/>
        </w:rPr>
        <w:t xml:space="preserve">the </w:t>
      </w:r>
      <w:r w:rsidR="003354DF" w:rsidRPr="00D3776D">
        <w:rPr>
          <w:rFonts w:ascii="Helvetica" w:hAnsi="Helvetica"/>
          <w:b/>
          <w:bCs/>
          <w:sz w:val="20"/>
        </w:rPr>
        <w:t>PSB</w:t>
      </w:r>
      <w:r w:rsidR="007A4EAB" w:rsidRPr="00D3776D">
        <w:rPr>
          <w:rFonts w:ascii="Helvetica" w:hAnsi="Helvetica"/>
          <w:b/>
          <w:bCs/>
          <w:sz w:val="20"/>
        </w:rPr>
        <w:t>.</w:t>
      </w:r>
      <w:r w:rsidR="003354DF" w:rsidRPr="00D3776D">
        <w:rPr>
          <w:rFonts w:ascii="Helvetica" w:hAnsi="Helvetica"/>
          <w:b/>
          <w:bCs/>
          <w:sz w:val="20"/>
        </w:rPr>
        <w:t xml:space="preserve"> </w:t>
      </w:r>
      <w:r w:rsidR="009A5365" w:rsidRPr="00D3776D">
        <w:rPr>
          <w:rFonts w:ascii="Helvetica" w:hAnsi="Helvetica"/>
          <w:sz w:val="20"/>
        </w:rPr>
        <w:t>CDCl</w:t>
      </w:r>
      <w:r w:rsidR="009A5365" w:rsidRPr="00D3776D">
        <w:rPr>
          <w:rFonts w:ascii="Helvetica" w:hAnsi="Helvetica"/>
          <w:sz w:val="20"/>
          <w:vertAlign w:val="subscript"/>
        </w:rPr>
        <w:t>3</w:t>
      </w:r>
      <w:r w:rsidR="009A5365" w:rsidRPr="00D3776D">
        <w:rPr>
          <w:rFonts w:ascii="Helvetica" w:hAnsi="Helvetica"/>
          <w:sz w:val="20"/>
        </w:rPr>
        <w:t xml:space="preserve"> (7.28 ppm peak) is used as a solvent for the PSB. </w:t>
      </w:r>
      <w:r w:rsidR="003354DF" w:rsidRPr="00D3776D">
        <w:rPr>
          <w:rFonts w:ascii="Helvetica" w:hAnsi="Helvetica"/>
          <w:sz w:val="20"/>
        </w:rPr>
        <w:t xml:space="preserve">4.05-4.35 ppm </w:t>
      </w:r>
      <w:proofErr w:type="spellStart"/>
      <w:r w:rsidR="007A4EAB" w:rsidRPr="00D3776D">
        <w:rPr>
          <w:rFonts w:ascii="Helvetica" w:hAnsi="Helvetica"/>
          <w:sz w:val="20"/>
        </w:rPr>
        <w:t>m</w:t>
      </w:r>
      <w:r w:rsidR="003354DF" w:rsidRPr="00D3776D">
        <w:rPr>
          <w:rFonts w:ascii="Helvetica" w:hAnsi="Helvetica"/>
          <w:sz w:val="20"/>
        </w:rPr>
        <w:t>ultiplet</w:t>
      </w:r>
      <w:proofErr w:type="spellEnd"/>
      <w:r w:rsidR="003354DF" w:rsidRPr="00D3776D">
        <w:rPr>
          <w:rFonts w:ascii="Helvetica" w:hAnsi="Helvetica"/>
          <w:sz w:val="20"/>
        </w:rPr>
        <w:t xml:space="preserve"> peaks </w:t>
      </w:r>
      <w:r w:rsidR="009A5365" w:rsidRPr="00D3776D">
        <w:rPr>
          <w:rFonts w:ascii="Helvetica" w:hAnsi="Helvetica"/>
          <w:sz w:val="20"/>
        </w:rPr>
        <w:t xml:space="preserve">are </w:t>
      </w:r>
      <w:r w:rsidR="00C33D52" w:rsidRPr="00D3776D">
        <w:rPr>
          <w:rFonts w:ascii="Helvetica" w:hAnsi="Helvetica"/>
          <w:sz w:val="20"/>
        </w:rPr>
        <w:t>attribut</w:t>
      </w:r>
      <w:r w:rsidR="009A5365" w:rsidRPr="00D3776D">
        <w:rPr>
          <w:rFonts w:ascii="Helvetica" w:hAnsi="Helvetica"/>
          <w:sz w:val="20"/>
        </w:rPr>
        <w:t>able</w:t>
      </w:r>
      <w:r w:rsidR="003354DF" w:rsidRPr="00D3776D">
        <w:rPr>
          <w:rFonts w:ascii="Helvetica" w:hAnsi="Helvetica"/>
          <w:sz w:val="20"/>
        </w:rPr>
        <w:t xml:space="preserve"> to glycerol. Methylene peak at 3.64 ppm </w:t>
      </w:r>
      <w:r w:rsidR="009A5365" w:rsidRPr="00D3776D">
        <w:rPr>
          <w:rFonts w:ascii="Helvetica" w:hAnsi="Helvetica"/>
          <w:sz w:val="20"/>
        </w:rPr>
        <w:t xml:space="preserve">is </w:t>
      </w:r>
      <w:r w:rsidR="003354DF" w:rsidRPr="00D3776D">
        <w:rPr>
          <w:rFonts w:ascii="Helvetica" w:hAnsi="Helvetica"/>
          <w:sz w:val="20"/>
        </w:rPr>
        <w:t xml:space="preserve">observed </w:t>
      </w:r>
      <w:r w:rsidR="00C33D52" w:rsidRPr="00D3776D">
        <w:rPr>
          <w:rFonts w:ascii="Helvetica" w:hAnsi="Helvetica"/>
          <w:sz w:val="20"/>
        </w:rPr>
        <w:t>due to</w:t>
      </w:r>
      <w:r w:rsidR="003354DF" w:rsidRPr="00D3776D">
        <w:rPr>
          <w:rFonts w:ascii="Helvetica" w:hAnsi="Helvetica"/>
          <w:sz w:val="20"/>
        </w:rPr>
        <w:t xml:space="preserve"> ethylene</w:t>
      </w:r>
      <w:r w:rsidR="009A5365" w:rsidRPr="00D3776D">
        <w:rPr>
          <w:rFonts w:ascii="Helvetica" w:hAnsi="Helvetica"/>
          <w:sz w:val="20"/>
        </w:rPr>
        <w:t xml:space="preserve"> group in PEG</w:t>
      </w:r>
      <w:r w:rsidR="003354DF" w:rsidRPr="00D3776D">
        <w:rPr>
          <w:rFonts w:ascii="Helvetica" w:hAnsi="Helvetica"/>
          <w:sz w:val="20"/>
        </w:rPr>
        <w:t xml:space="preserve">. </w:t>
      </w:r>
      <w:r w:rsidR="00C33D52" w:rsidRPr="00D3776D">
        <w:rPr>
          <w:rFonts w:ascii="Helvetica" w:hAnsi="Helvetica"/>
          <w:sz w:val="20"/>
        </w:rPr>
        <w:t>P</w:t>
      </w:r>
      <w:r w:rsidR="003354DF" w:rsidRPr="00D3776D">
        <w:rPr>
          <w:rFonts w:ascii="Helvetica" w:hAnsi="Helvetica"/>
          <w:sz w:val="20"/>
        </w:rPr>
        <w:t xml:space="preserve">eaks at 2.35, 1.62, 1.30 ppm </w:t>
      </w:r>
      <w:r w:rsidR="009A5365" w:rsidRPr="00D3776D">
        <w:rPr>
          <w:rFonts w:ascii="Helvetica" w:hAnsi="Helvetica"/>
          <w:sz w:val="20"/>
        </w:rPr>
        <w:t xml:space="preserve">are attributable to </w:t>
      </w:r>
      <w:r w:rsidR="003354DF" w:rsidRPr="00D3776D">
        <w:rPr>
          <w:rFonts w:ascii="Helvetica" w:hAnsi="Helvetica"/>
          <w:sz w:val="20"/>
        </w:rPr>
        <w:t>methylene groups of sebacic acid. ¹H NMR (400 MHz, CDCl</w:t>
      </w:r>
      <w:r w:rsidR="003354DF" w:rsidRPr="00D3776D">
        <w:rPr>
          <w:rFonts w:ascii="Helvetica" w:hAnsi="Helvetica"/>
          <w:sz w:val="20"/>
          <w:vertAlign w:val="subscript"/>
        </w:rPr>
        <w:t>3</w:t>
      </w:r>
      <w:r w:rsidR="003354DF" w:rsidRPr="00D3776D">
        <w:rPr>
          <w:rFonts w:ascii="Helvetica" w:hAnsi="Helvetica"/>
          <w:sz w:val="20"/>
        </w:rPr>
        <w:t>): δ 4.05-4.35 (m, 6H</w:t>
      </w:r>
      <w:r w:rsidR="00C33D52" w:rsidRPr="00D3776D">
        <w:rPr>
          <w:rFonts w:ascii="Helvetica" w:hAnsi="Helvetica"/>
          <w:sz w:val="20"/>
        </w:rPr>
        <w:t>), δ</w:t>
      </w:r>
      <w:r w:rsidR="003354DF" w:rsidRPr="00D3776D">
        <w:rPr>
          <w:rFonts w:ascii="Helvetica" w:hAnsi="Helvetica"/>
          <w:sz w:val="20"/>
        </w:rPr>
        <w:t xml:space="preserve"> 3.64 (s, 49H), δ 2.35 (s, 9H), δ 1.62 (s, 9H), δ 1.30 (s, 18H)</w:t>
      </w:r>
      <w:r w:rsidR="0019576E" w:rsidRPr="00D3776D">
        <w:rPr>
          <w:rFonts w:ascii="Helvetica" w:hAnsi="Helvetica"/>
          <w:sz w:val="20"/>
        </w:rPr>
        <w:t>.</w:t>
      </w:r>
      <w:r w:rsidR="0019576E" w:rsidRPr="00D3776D">
        <w:rPr>
          <w:rFonts w:ascii="Helvetica" w:hAnsi="Helvetica"/>
          <w:sz w:val="20"/>
        </w:rPr>
        <w:br w:type="page"/>
      </w:r>
    </w:p>
    <w:p w14:paraId="7CC8B5FA" w14:textId="5D811DAE" w:rsidR="002E7DC2" w:rsidRPr="00D3776D" w:rsidRDefault="00C55DE9" w:rsidP="00B25DB1">
      <w:pPr>
        <w:pStyle w:val="SMcaption"/>
        <w:jc w:val="center"/>
        <w:rPr>
          <w:rFonts w:ascii="Helvetica" w:hAnsi="Helvetica"/>
          <w:sz w:val="20"/>
        </w:rPr>
      </w:pPr>
      <w:r w:rsidRPr="00D3776D">
        <w:rPr>
          <w:rFonts w:ascii="Helvetica" w:hAnsi="Helvetica"/>
          <w:noProof/>
          <w:sz w:val="20"/>
        </w:rPr>
        <w:lastRenderedPageBreak/>
        <w:drawing>
          <wp:inline distT="0" distB="0" distL="0" distR="0" wp14:anchorId="3D5C7EBE" wp14:editId="132FD167">
            <wp:extent cx="4394200" cy="3771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739C" w14:textId="77777777" w:rsidR="002E7DC2" w:rsidRPr="00D3776D" w:rsidRDefault="002E7DC2" w:rsidP="00B25DB1">
      <w:pPr>
        <w:pStyle w:val="SMcaption"/>
        <w:rPr>
          <w:rFonts w:ascii="Helvetica" w:hAnsi="Helvetica"/>
          <w:sz w:val="20"/>
        </w:rPr>
      </w:pPr>
    </w:p>
    <w:p w14:paraId="67D1F2C5" w14:textId="6B8FFCD5" w:rsidR="006570B0" w:rsidRPr="00D3776D" w:rsidRDefault="00C55DE9" w:rsidP="00B25DB1">
      <w:pPr>
        <w:pStyle w:val="SMcaption"/>
        <w:jc w:val="both"/>
        <w:rPr>
          <w:rFonts w:ascii="Helvetica" w:hAnsi="Helvetica"/>
          <w:sz w:val="20"/>
        </w:rPr>
      </w:pPr>
      <w:r w:rsidRPr="00D3776D">
        <w:rPr>
          <w:rFonts w:ascii="Helvetica" w:hAnsi="Helvetica"/>
          <w:b/>
          <w:bCs/>
          <w:sz w:val="20"/>
        </w:rPr>
        <w:t>Supplementary Fig. 4</w:t>
      </w:r>
      <w:r w:rsidR="00AA7A31" w:rsidRPr="00D3776D">
        <w:rPr>
          <w:rFonts w:ascii="Helvetica" w:hAnsi="Helvetica"/>
          <w:b/>
          <w:bCs/>
          <w:sz w:val="20"/>
        </w:rPr>
        <w:t xml:space="preserve"> |</w:t>
      </w:r>
      <w:r w:rsidR="003354DF" w:rsidRPr="00D3776D">
        <w:rPr>
          <w:rFonts w:ascii="Helvetica" w:hAnsi="Helvetica"/>
          <w:b/>
          <w:bCs/>
          <w:sz w:val="20"/>
        </w:rPr>
        <w:t xml:space="preserve"> FTIR spectra of </w:t>
      </w:r>
      <w:r w:rsidR="00550D10" w:rsidRPr="00D3776D">
        <w:rPr>
          <w:rFonts w:ascii="Helvetica" w:hAnsi="Helvetica"/>
          <w:b/>
          <w:bCs/>
          <w:sz w:val="20"/>
        </w:rPr>
        <w:t xml:space="preserve">the </w:t>
      </w:r>
      <w:r w:rsidR="003354DF" w:rsidRPr="00D3776D">
        <w:rPr>
          <w:rFonts w:ascii="Helvetica" w:hAnsi="Helvetica"/>
          <w:b/>
          <w:bCs/>
          <w:sz w:val="20"/>
        </w:rPr>
        <w:t>PSB</w:t>
      </w:r>
      <w:r w:rsidR="005E46BC" w:rsidRPr="00D3776D">
        <w:rPr>
          <w:rFonts w:ascii="Helvetica" w:hAnsi="Helvetica"/>
          <w:b/>
          <w:bCs/>
          <w:sz w:val="20"/>
        </w:rPr>
        <w:t>.</w:t>
      </w:r>
      <w:r w:rsidR="003354DF" w:rsidRPr="00D3776D">
        <w:rPr>
          <w:rFonts w:ascii="Helvetica" w:hAnsi="Helvetica"/>
          <w:sz w:val="20"/>
        </w:rPr>
        <w:t xml:space="preserve"> </w:t>
      </w:r>
      <w:r w:rsidRPr="00D3776D">
        <w:rPr>
          <w:rFonts w:ascii="Helvetica" w:hAnsi="Helvetica"/>
          <w:b/>
          <w:bCs/>
          <w:sz w:val="20"/>
        </w:rPr>
        <w:t>a</w:t>
      </w:r>
      <w:r w:rsidRPr="00D3776D">
        <w:rPr>
          <w:rFonts w:ascii="Helvetica" w:hAnsi="Helvetica"/>
          <w:sz w:val="20"/>
        </w:rPr>
        <w:t>,</w:t>
      </w:r>
      <w:r w:rsidR="00F06522" w:rsidRPr="00D3776D">
        <w:rPr>
          <w:rFonts w:ascii="Helvetica" w:hAnsi="Helvetica"/>
          <w:sz w:val="20"/>
        </w:rPr>
        <w:t xml:space="preserve"> FTIR spectrum of the PSB synthesized with varying reaction time (8</w:t>
      </w:r>
      <w:r w:rsidR="00B35DC9" w:rsidRPr="00D3776D">
        <w:rPr>
          <w:rFonts w:ascii="Helvetica" w:hAnsi="Helvetica"/>
          <w:sz w:val="20"/>
        </w:rPr>
        <w:t xml:space="preserve"> </w:t>
      </w:r>
      <w:r w:rsidR="00F06522" w:rsidRPr="00D3776D">
        <w:rPr>
          <w:rFonts w:ascii="Helvetica" w:hAnsi="Helvetica"/>
          <w:sz w:val="20"/>
        </w:rPr>
        <w:t xml:space="preserve">h to 120 h). </w:t>
      </w:r>
      <w:proofErr w:type="spellStart"/>
      <w:proofErr w:type="gramStart"/>
      <w:r w:rsidR="00AA7A31" w:rsidRPr="00D3776D">
        <w:rPr>
          <w:rFonts w:ascii="Helvetica" w:hAnsi="Helvetica"/>
          <w:b/>
          <w:bCs/>
          <w:sz w:val="20"/>
        </w:rPr>
        <w:t>b,c</w:t>
      </w:r>
      <w:proofErr w:type="spellEnd"/>
      <w:proofErr w:type="gramEnd"/>
      <w:r w:rsidR="00AA7A31" w:rsidRPr="00D3776D">
        <w:rPr>
          <w:rFonts w:ascii="Helvetica" w:hAnsi="Helvetica"/>
          <w:b/>
          <w:bCs/>
          <w:sz w:val="20"/>
        </w:rPr>
        <w:t>,</w:t>
      </w:r>
      <w:r w:rsidR="0099280F" w:rsidRPr="00D3776D">
        <w:rPr>
          <w:rFonts w:ascii="Helvetica" w:hAnsi="Helvetica"/>
          <w:sz w:val="20"/>
        </w:rPr>
        <w:t xml:space="preserve"> Selected parts of FTIR spectrum of the PSB for the wavelength range between 2,400 cm</w:t>
      </w:r>
      <w:r w:rsidR="0099280F" w:rsidRPr="00D3776D">
        <w:rPr>
          <w:rFonts w:ascii="Helvetica" w:hAnsi="Helvetica"/>
          <w:sz w:val="20"/>
          <w:vertAlign w:val="superscript"/>
        </w:rPr>
        <w:t>-1</w:t>
      </w:r>
      <w:r w:rsidR="0099280F" w:rsidRPr="00D3776D">
        <w:rPr>
          <w:rFonts w:ascii="Helvetica" w:hAnsi="Helvetica"/>
          <w:sz w:val="20"/>
        </w:rPr>
        <w:t xml:space="preserve"> to 3,600 cm</w:t>
      </w:r>
      <w:r w:rsidR="0099280F" w:rsidRPr="00D3776D">
        <w:rPr>
          <w:rFonts w:ascii="Helvetica" w:hAnsi="Helvetica"/>
          <w:sz w:val="20"/>
          <w:vertAlign w:val="superscript"/>
        </w:rPr>
        <w:t>-1</w:t>
      </w:r>
      <w:r w:rsidR="0099280F" w:rsidRPr="00D3776D">
        <w:rPr>
          <w:rFonts w:ascii="Helvetica" w:hAnsi="Helvetica"/>
          <w:sz w:val="20"/>
        </w:rPr>
        <w:t xml:space="preserve"> (</w:t>
      </w:r>
      <w:r w:rsidR="00AA7A31" w:rsidRPr="00D3776D">
        <w:rPr>
          <w:rFonts w:ascii="Helvetica" w:hAnsi="Helvetica"/>
          <w:sz w:val="20"/>
        </w:rPr>
        <w:t>b</w:t>
      </w:r>
      <w:r w:rsidR="0099280F" w:rsidRPr="00D3776D">
        <w:rPr>
          <w:rFonts w:ascii="Helvetica" w:hAnsi="Helvetica"/>
          <w:sz w:val="20"/>
        </w:rPr>
        <w:t>) and 1,650 cm</w:t>
      </w:r>
      <w:r w:rsidR="0099280F" w:rsidRPr="00D3776D">
        <w:rPr>
          <w:rFonts w:ascii="Helvetica" w:hAnsi="Helvetica"/>
          <w:sz w:val="20"/>
          <w:vertAlign w:val="superscript"/>
        </w:rPr>
        <w:t>-1</w:t>
      </w:r>
      <w:r w:rsidR="0099280F" w:rsidRPr="00D3776D">
        <w:rPr>
          <w:rFonts w:ascii="Helvetica" w:hAnsi="Helvetica"/>
          <w:sz w:val="20"/>
        </w:rPr>
        <w:t xml:space="preserve"> to 1,850 cm</w:t>
      </w:r>
      <w:r w:rsidR="0099280F" w:rsidRPr="00D3776D">
        <w:rPr>
          <w:rFonts w:ascii="Helvetica" w:hAnsi="Helvetica"/>
          <w:sz w:val="20"/>
          <w:vertAlign w:val="superscript"/>
        </w:rPr>
        <w:t>-1</w:t>
      </w:r>
      <w:r w:rsidR="0099280F" w:rsidRPr="00D3776D">
        <w:rPr>
          <w:rFonts w:ascii="Helvetica" w:hAnsi="Helvetica"/>
          <w:sz w:val="20"/>
        </w:rPr>
        <w:t xml:space="preserve"> (</w:t>
      </w:r>
      <w:r w:rsidR="00AA7A31" w:rsidRPr="00D3776D">
        <w:rPr>
          <w:rFonts w:ascii="Helvetica" w:hAnsi="Helvetica"/>
          <w:sz w:val="20"/>
        </w:rPr>
        <w:t>c</w:t>
      </w:r>
      <w:r w:rsidR="0099280F" w:rsidRPr="00D3776D">
        <w:rPr>
          <w:rFonts w:ascii="Helvetica" w:hAnsi="Helvetica"/>
          <w:sz w:val="20"/>
        </w:rPr>
        <w:t>).</w:t>
      </w:r>
      <w:r w:rsidR="00F34386" w:rsidRPr="00D3776D">
        <w:rPr>
          <w:rFonts w:ascii="Helvetica" w:hAnsi="Helvetica"/>
          <w:sz w:val="20"/>
        </w:rPr>
        <w:t xml:space="preserve"> Peaks at 1,730 cm</w:t>
      </w:r>
      <w:r w:rsidR="00F34386" w:rsidRPr="00D3776D">
        <w:rPr>
          <w:rFonts w:ascii="Helvetica" w:hAnsi="Helvetica"/>
          <w:sz w:val="20"/>
          <w:vertAlign w:val="superscript"/>
        </w:rPr>
        <w:t>-1</w:t>
      </w:r>
      <w:r w:rsidR="00F34386" w:rsidRPr="00D3776D">
        <w:rPr>
          <w:rFonts w:ascii="Helvetica" w:hAnsi="Helvetica"/>
          <w:sz w:val="20"/>
        </w:rPr>
        <w:t xml:space="preserve"> correspond to ester groups</w:t>
      </w:r>
      <w:r w:rsidR="00B40B74" w:rsidRPr="00D3776D">
        <w:rPr>
          <w:rFonts w:ascii="Helvetica" w:hAnsi="Helvetica"/>
          <w:sz w:val="20"/>
        </w:rPr>
        <w:t xml:space="preserve"> in the PSB</w:t>
      </w:r>
      <w:r w:rsidR="005B21C8" w:rsidRPr="00D3776D">
        <w:rPr>
          <w:rFonts w:ascii="Helvetica" w:hAnsi="Helvetica"/>
          <w:sz w:val="20"/>
        </w:rPr>
        <w:t xml:space="preserve"> (higher for higher crosslinking degree). Peaks at 1,690 cm</w:t>
      </w:r>
      <w:r w:rsidR="005B21C8" w:rsidRPr="00D3776D">
        <w:rPr>
          <w:rFonts w:ascii="Helvetica" w:hAnsi="Helvetica"/>
          <w:sz w:val="20"/>
          <w:vertAlign w:val="superscript"/>
        </w:rPr>
        <w:t>-1</w:t>
      </w:r>
      <w:r w:rsidR="005B21C8" w:rsidRPr="00D3776D">
        <w:rPr>
          <w:rFonts w:ascii="Helvetica" w:hAnsi="Helvetica"/>
          <w:sz w:val="20"/>
        </w:rPr>
        <w:t xml:space="preserve"> correspond to carboxylic groups</w:t>
      </w:r>
      <w:r w:rsidR="00B40B74" w:rsidRPr="00D3776D">
        <w:rPr>
          <w:rFonts w:ascii="Helvetica" w:hAnsi="Helvetica"/>
          <w:sz w:val="20"/>
        </w:rPr>
        <w:t xml:space="preserve"> in the PSB</w:t>
      </w:r>
      <w:r w:rsidR="005B21C8" w:rsidRPr="00D3776D">
        <w:rPr>
          <w:rFonts w:ascii="Helvetica" w:hAnsi="Helvetica"/>
          <w:sz w:val="20"/>
        </w:rPr>
        <w:t xml:space="preserve"> (lower for higher crosslinking degree). Peaks at 3,4</w:t>
      </w:r>
      <w:r w:rsidR="00AA7A31" w:rsidRPr="00D3776D">
        <w:rPr>
          <w:rFonts w:ascii="Helvetica" w:hAnsi="Helvetica"/>
          <w:sz w:val="20"/>
        </w:rPr>
        <w:t>6</w:t>
      </w:r>
      <w:r w:rsidR="005B21C8" w:rsidRPr="00D3776D">
        <w:rPr>
          <w:rFonts w:ascii="Helvetica" w:hAnsi="Helvetica"/>
          <w:sz w:val="20"/>
        </w:rPr>
        <w:t>0 cm</w:t>
      </w:r>
      <w:r w:rsidR="005B21C8" w:rsidRPr="00D3776D">
        <w:rPr>
          <w:rFonts w:ascii="Helvetica" w:hAnsi="Helvetica"/>
          <w:sz w:val="20"/>
          <w:vertAlign w:val="superscript"/>
        </w:rPr>
        <w:t>-1</w:t>
      </w:r>
      <w:r w:rsidR="005B21C8" w:rsidRPr="00D3776D">
        <w:rPr>
          <w:rFonts w:ascii="Helvetica" w:hAnsi="Helvetica"/>
          <w:sz w:val="20"/>
        </w:rPr>
        <w:t xml:space="preserve"> correspond to hydroxyl groups</w:t>
      </w:r>
      <w:r w:rsidR="00B40B74" w:rsidRPr="00D3776D">
        <w:rPr>
          <w:rFonts w:ascii="Helvetica" w:hAnsi="Helvetica"/>
          <w:sz w:val="20"/>
        </w:rPr>
        <w:t xml:space="preserve"> in the PSB</w:t>
      </w:r>
      <w:r w:rsidR="005B21C8" w:rsidRPr="00D3776D">
        <w:rPr>
          <w:rFonts w:ascii="Helvetica" w:hAnsi="Helvetica"/>
          <w:sz w:val="20"/>
        </w:rPr>
        <w:t xml:space="preserve"> (</w:t>
      </w:r>
      <w:r w:rsidR="00B40B74" w:rsidRPr="00D3776D">
        <w:rPr>
          <w:rFonts w:ascii="Helvetica" w:hAnsi="Helvetica"/>
          <w:sz w:val="20"/>
        </w:rPr>
        <w:t>higher for higher crosslinking degree).</w:t>
      </w:r>
      <w:r w:rsidR="006570B0" w:rsidRPr="00D3776D">
        <w:rPr>
          <w:rFonts w:ascii="Helvetica" w:hAnsi="Helvetica"/>
          <w:sz w:val="20"/>
        </w:rPr>
        <w:br w:type="page"/>
      </w:r>
    </w:p>
    <w:p w14:paraId="30BC8C09" w14:textId="36CC6232" w:rsidR="002E7DC2" w:rsidRPr="00D3776D" w:rsidRDefault="00CD3890" w:rsidP="00B25DB1">
      <w:pPr>
        <w:pStyle w:val="SMcaption"/>
        <w:jc w:val="center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</w:rPr>
        <w:lastRenderedPageBreak/>
        <w:drawing>
          <wp:inline distT="0" distB="0" distL="0" distR="0" wp14:anchorId="24DABBEA" wp14:editId="03EA4763">
            <wp:extent cx="3124200" cy="2565400"/>
            <wp:effectExtent l="0" t="0" r="0" b="0"/>
            <wp:docPr id="15269854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85421" name="Picture 15269854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081B" w14:textId="77777777" w:rsidR="003E0272" w:rsidRPr="00D3776D" w:rsidRDefault="003E0272" w:rsidP="00B25DB1">
      <w:pPr>
        <w:pStyle w:val="SMcaption"/>
        <w:rPr>
          <w:rFonts w:ascii="Helvetica" w:hAnsi="Helvetica"/>
          <w:sz w:val="20"/>
        </w:rPr>
      </w:pPr>
    </w:p>
    <w:p w14:paraId="7D6C444A" w14:textId="06074F5A" w:rsidR="00B8757C" w:rsidRPr="00D3776D" w:rsidRDefault="00391BDE" w:rsidP="00D3776D">
      <w:pPr>
        <w:pStyle w:val="SMcaption"/>
        <w:jc w:val="both"/>
        <w:rPr>
          <w:rFonts w:ascii="Helvetica" w:hAnsi="Helvetica"/>
          <w:sz w:val="20"/>
          <w:lang w:eastAsia="ko-KR"/>
        </w:rPr>
      </w:pPr>
      <w:r w:rsidRPr="00D3776D">
        <w:rPr>
          <w:rFonts w:ascii="Helvetica" w:hAnsi="Helvetica"/>
          <w:b/>
          <w:bCs/>
          <w:sz w:val="20"/>
          <w:lang w:eastAsia="ko-KR"/>
        </w:rPr>
        <w:t xml:space="preserve">Supplementary </w:t>
      </w:r>
      <w:r w:rsidR="002E7DC2" w:rsidRPr="00D3776D">
        <w:rPr>
          <w:rFonts w:ascii="Helvetica" w:hAnsi="Helvetica"/>
          <w:b/>
          <w:bCs/>
          <w:sz w:val="20"/>
          <w:lang w:eastAsia="ko-KR"/>
        </w:rPr>
        <w:t>Fig</w:t>
      </w:r>
      <w:r w:rsidR="00720EDB" w:rsidRPr="00D3776D">
        <w:rPr>
          <w:rFonts w:ascii="Helvetica" w:hAnsi="Helvetica"/>
          <w:b/>
          <w:bCs/>
          <w:sz w:val="20"/>
          <w:lang w:eastAsia="ko-KR"/>
        </w:rPr>
        <w:t>.</w:t>
      </w:r>
      <w:r w:rsidR="002E7DC2" w:rsidRPr="00D3776D">
        <w:rPr>
          <w:rFonts w:ascii="Helvetica" w:hAnsi="Helvetica"/>
          <w:b/>
          <w:bCs/>
          <w:sz w:val="20"/>
          <w:lang w:eastAsia="ko-KR"/>
        </w:rPr>
        <w:t xml:space="preserve"> </w:t>
      </w:r>
      <w:r w:rsidRPr="00D3776D">
        <w:rPr>
          <w:rFonts w:ascii="Helvetica" w:hAnsi="Helvetica"/>
          <w:b/>
          <w:bCs/>
          <w:sz w:val="20"/>
          <w:lang w:eastAsia="ko-KR"/>
        </w:rPr>
        <w:t>5 |</w:t>
      </w:r>
      <w:r w:rsidR="002E7DC2" w:rsidRPr="00D3776D">
        <w:rPr>
          <w:rFonts w:ascii="Helvetica" w:hAnsi="Helvetica"/>
          <w:b/>
          <w:bCs/>
          <w:sz w:val="20"/>
          <w:lang w:eastAsia="ko-KR"/>
        </w:rPr>
        <w:t xml:space="preserve"> </w:t>
      </w:r>
      <w:r w:rsidR="00614A5F">
        <w:rPr>
          <w:rFonts w:ascii="Helvetica" w:hAnsi="Helvetica"/>
          <w:b/>
          <w:bCs/>
          <w:sz w:val="20"/>
          <w:lang w:eastAsia="ko-KR"/>
        </w:rPr>
        <w:t>Various backing materials for the PSB</w:t>
      </w:r>
      <w:r w:rsidR="003E0272" w:rsidRPr="00D3776D">
        <w:rPr>
          <w:rFonts w:ascii="Helvetica" w:hAnsi="Helvetica"/>
          <w:b/>
          <w:bCs/>
          <w:sz w:val="20"/>
          <w:lang w:eastAsia="ko-KR"/>
        </w:rPr>
        <w:t>.</w:t>
      </w:r>
      <w:r w:rsidR="00720EDB" w:rsidRPr="00D3776D">
        <w:rPr>
          <w:rFonts w:ascii="Helvetica" w:hAnsi="Helvetica"/>
          <w:b/>
          <w:bCs/>
          <w:sz w:val="20"/>
          <w:lang w:eastAsia="ko-KR"/>
        </w:rPr>
        <w:t xml:space="preserve"> </w:t>
      </w:r>
      <w:r w:rsidR="00446DBE" w:rsidRPr="00D3776D">
        <w:rPr>
          <w:rFonts w:ascii="Helvetica" w:hAnsi="Helvetica"/>
          <w:b/>
          <w:bCs/>
          <w:sz w:val="20"/>
          <w:lang w:eastAsia="ko-KR"/>
        </w:rPr>
        <w:t>a</w:t>
      </w:r>
      <w:r w:rsidR="00446DBE" w:rsidRPr="00D3776D">
        <w:rPr>
          <w:rFonts w:ascii="Helvetica" w:hAnsi="Helvetica"/>
          <w:sz w:val="20"/>
          <w:lang w:eastAsia="ko-KR"/>
        </w:rPr>
        <w:t>,</w:t>
      </w:r>
      <w:r w:rsidR="00446DBE" w:rsidRPr="00D3776D">
        <w:rPr>
          <w:rFonts w:ascii="Helvetica" w:hAnsi="Helvetica"/>
          <w:b/>
          <w:bCs/>
          <w:sz w:val="20"/>
          <w:lang w:eastAsia="ko-KR"/>
        </w:rPr>
        <w:t xml:space="preserve"> </w:t>
      </w:r>
      <w:r w:rsidR="00614A5F">
        <w:rPr>
          <w:rFonts w:ascii="Helvetica" w:hAnsi="Helvetica"/>
          <w:sz w:val="20"/>
          <w:lang w:eastAsia="ko-KR"/>
        </w:rPr>
        <w:t>Image</w:t>
      </w:r>
      <w:r w:rsidR="00614A5F" w:rsidRPr="00D3776D">
        <w:rPr>
          <w:rFonts w:ascii="Helvetica" w:hAnsi="Helvetica"/>
          <w:sz w:val="20"/>
          <w:lang w:eastAsia="ko-KR"/>
        </w:rPr>
        <w:t xml:space="preserve"> </w:t>
      </w:r>
      <w:r w:rsidR="006158AA" w:rsidRPr="00D3776D">
        <w:rPr>
          <w:rFonts w:ascii="Helvetica" w:hAnsi="Helvetica"/>
          <w:sz w:val="20"/>
          <w:lang w:eastAsia="ko-KR"/>
        </w:rPr>
        <w:t xml:space="preserve">of </w:t>
      </w:r>
      <w:r w:rsidR="00614A5F">
        <w:rPr>
          <w:rFonts w:ascii="Helvetica" w:hAnsi="Helvetica"/>
          <w:sz w:val="20"/>
          <w:lang w:eastAsia="ko-KR"/>
        </w:rPr>
        <w:t>the PSB prepared based on various</w:t>
      </w:r>
      <w:r w:rsidR="00614A5F" w:rsidRPr="00D3776D">
        <w:rPr>
          <w:rFonts w:ascii="Helvetica" w:hAnsi="Helvetica"/>
          <w:sz w:val="20"/>
          <w:lang w:eastAsia="ko-KR"/>
        </w:rPr>
        <w:t xml:space="preserve"> </w:t>
      </w:r>
      <w:r w:rsidR="00614A5F">
        <w:rPr>
          <w:rFonts w:ascii="Helvetica" w:hAnsi="Helvetica"/>
          <w:sz w:val="20"/>
          <w:lang w:eastAsia="ko-KR"/>
        </w:rPr>
        <w:t>backing</w:t>
      </w:r>
      <w:r w:rsidR="00614A5F" w:rsidRPr="00D3776D">
        <w:rPr>
          <w:rFonts w:ascii="Helvetica" w:hAnsi="Helvetica"/>
          <w:sz w:val="20"/>
          <w:lang w:eastAsia="ko-KR"/>
        </w:rPr>
        <w:t xml:space="preserve"> </w:t>
      </w:r>
      <w:r w:rsidR="00446DBE" w:rsidRPr="00D3776D">
        <w:rPr>
          <w:rFonts w:ascii="Helvetica" w:hAnsi="Helvetica"/>
          <w:sz w:val="20"/>
          <w:lang w:eastAsia="ko-KR"/>
        </w:rPr>
        <w:t>materials</w:t>
      </w:r>
      <w:r w:rsidR="00614A5F">
        <w:rPr>
          <w:rFonts w:ascii="Helvetica" w:hAnsi="Helvetica"/>
          <w:sz w:val="20"/>
          <w:lang w:eastAsia="ko-KR"/>
        </w:rPr>
        <w:t xml:space="preserve">. </w:t>
      </w:r>
      <w:r w:rsidR="006158AA" w:rsidRPr="00D3776D">
        <w:rPr>
          <w:rFonts w:ascii="Helvetica" w:hAnsi="Helvetica"/>
          <w:sz w:val="20"/>
          <w:lang w:eastAsia="ko-KR"/>
        </w:rPr>
        <w:t>From l</w:t>
      </w:r>
      <w:r w:rsidR="00446DBE" w:rsidRPr="00D3776D">
        <w:rPr>
          <w:rFonts w:ascii="Helvetica" w:hAnsi="Helvetica"/>
          <w:sz w:val="20"/>
          <w:lang w:eastAsia="ko-KR"/>
        </w:rPr>
        <w:t xml:space="preserve">eft to right: </w:t>
      </w:r>
      <w:r w:rsidR="00614A5F" w:rsidRPr="00614A5F">
        <w:rPr>
          <w:rFonts w:ascii="Helvetica" w:hAnsi="Helvetica"/>
          <w:sz w:val="20"/>
          <w:lang w:eastAsia="ko-KR"/>
        </w:rPr>
        <w:t>Styrene ethylene butylene styrene</w:t>
      </w:r>
      <w:r w:rsidR="00614A5F">
        <w:rPr>
          <w:rFonts w:ascii="Helvetica" w:hAnsi="Helvetica"/>
          <w:sz w:val="20"/>
          <w:lang w:eastAsia="ko-KR"/>
        </w:rPr>
        <w:t xml:space="preserve"> (SEBS), polyurethane (PU), p</w:t>
      </w:r>
      <w:r w:rsidR="00614A5F" w:rsidRPr="00614A5F">
        <w:rPr>
          <w:rFonts w:ascii="Helvetica" w:hAnsi="Helvetica"/>
          <w:sz w:val="20"/>
          <w:lang w:eastAsia="ko-KR"/>
        </w:rPr>
        <w:t>olytetrafluoroethylene</w:t>
      </w:r>
      <w:r w:rsidR="00614A5F">
        <w:rPr>
          <w:rFonts w:ascii="Helvetica" w:hAnsi="Helvetica"/>
          <w:sz w:val="20"/>
          <w:lang w:eastAsia="ko-KR"/>
        </w:rPr>
        <w:t xml:space="preserve"> (PTFE), polycarbonate (PC), and stainless steel. </w:t>
      </w:r>
      <w:r w:rsidR="00EF4CAA">
        <w:rPr>
          <w:rFonts w:ascii="Helvetica" w:hAnsi="Helvetica"/>
          <w:b/>
          <w:bCs/>
          <w:sz w:val="20"/>
          <w:lang w:eastAsia="ko-KR"/>
        </w:rPr>
        <w:t>b</w:t>
      </w:r>
      <w:r w:rsidR="006158AA" w:rsidRPr="00D3776D">
        <w:rPr>
          <w:rFonts w:ascii="Helvetica" w:hAnsi="Helvetica"/>
          <w:sz w:val="20"/>
          <w:lang w:eastAsia="ko-KR"/>
        </w:rPr>
        <w:t xml:space="preserve">, </w:t>
      </w:r>
      <w:r w:rsidR="00614A5F">
        <w:rPr>
          <w:rFonts w:ascii="Helvetica" w:hAnsi="Helvetica"/>
          <w:sz w:val="20"/>
          <w:lang w:eastAsia="ko-KR"/>
        </w:rPr>
        <w:t>Images</w:t>
      </w:r>
      <w:r w:rsidR="00614A5F" w:rsidRPr="00D3776D">
        <w:rPr>
          <w:rFonts w:ascii="Helvetica" w:hAnsi="Helvetica"/>
          <w:sz w:val="20"/>
          <w:lang w:eastAsia="ko-KR"/>
        </w:rPr>
        <w:t xml:space="preserve"> </w:t>
      </w:r>
      <w:r w:rsidR="006158AA" w:rsidRPr="00D3776D">
        <w:rPr>
          <w:rFonts w:ascii="Helvetica" w:hAnsi="Helvetica"/>
          <w:sz w:val="20"/>
          <w:lang w:eastAsia="ko-KR"/>
        </w:rPr>
        <w:t xml:space="preserve">of </w:t>
      </w:r>
      <w:r w:rsidR="00614A5F">
        <w:rPr>
          <w:rFonts w:ascii="Helvetica" w:hAnsi="Helvetica"/>
          <w:sz w:val="20"/>
          <w:lang w:eastAsia="ko-KR"/>
        </w:rPr>
        <w:t xml:space="preserve">the </w:t>
      </w:r>
      <w:r w:rsidR="006158AA" w:rsidRPr="00D3776D">
        <w:rPr>
          <w:rFonts w:ascii="Helvetica" w:hAnsi="Helvetica"/>
          <w:sz w:val="20"/>
          <w:lang w:eastAsia="ko-KR"/>
        </w:rPr>
        <w:t xml:space="preserve">PSB with </w:t>
      </w:r>
      <w:proofErr w:type="spellStart"/>
      <w:r w:rsidR="006158AA" w:rsidRPr="00D3776D">
        <w:rPr>
          <w:rFonts w:ascii="Helvetica" w:hAnsi="Helvetica"/>
          <w:sz w:val="20"/>
          <w:lang w:eastAsia="ko-KR"/>
        </w:rPr>
        <w:t>Ecoflex</w:t>
      </w:r>
      <w:proofErr w:type="spellEnd"/>
      <w:r w:rsidR="006158AA" w:rsidRPr="00D3776D">
        <w:rPr>
          <w:rFonts w:ascii="Helvetica" w:hAnsi="Helvetica"/>
          <w:sz w:val="20"/>
          <w:lang w:eastAsia="ko-KR"/>
        </w:rPr>
        <w:t xml:space="preserve"> backing before stretching (left), during stretching (middle)</w:t>
      </w:r>
      <w:r w:rsidR="00614A5F">
        <w:rPr>
          <w:rFonts w:ascii="Helvetica" w:hAnsi="Helvetica"/>
          <w:sz w:val="20"/>
          <w:lang w:eastAsia="ko-KR"/>
        </w:rPr>
        <w:t>,</w:t>
      </w:r>
      <w:r w:rsidR="006158AA" w:rsidRPr="00D3776D">
        <w:rPr>
          <w:rFonts w:ascii="Helvetica" w:hAnsi="Helvetica"/>
          <w:sz w:val="20"/>
          <w:lang w:eastAsia="ko-KR"/>
        </w:rPr>
        <w:t xml:space="preserve"> and being twisted (right).</w:t>
      </w:r>
      <w:r w:rsidR="00B8757C" w:rsidRPr="00D3776D">
        <w:rPr>
          <w:rFonts w:ascii="Helvetica" w:hAnsi="Helvetica"/>
          <w:sz w:val="20"/>
          <w:lang w:eastAsia="ko-KR"/>
        </w:rPr>
        <w:br w:type="page"/>
      </w:r>
    </w:p>
    <w:p w14:paraId="6508AFB2" w14:textId="77777777" w:rsidR="00AC1C0C" w:rsidRDefault="00AC1C0C" w:rsidP="00AC1C0C">
      <w:pPr>
        <w:pStyle w:val="SMHeading"/>
        <w:spacing w:before="0" w:after="0"/>
        <w:jc w:val="center"/>
        <w:rPr>
          <w:rFonts w:ascii="Helvetica" w:hAnsi="Helvetica"/>
          <w:b w:val="0"/>
          <w:bCs w:val="0"/>
          <w:sz w:val="20"/>
          <w:szCs w:val="20"/>
        </w:rPr>
      </w:pPr>
      <w:r>
        <w:rPr>
          <w:rFonts w:ascii="Helvetica" w:hAnsi="Helvetica"/>
          <w:b w:val="0"/>
          <w:bCs w:val="0"/>
          <w:noProof/>
          <w:sz w:val="20"/>
          <w:szCs w:val="20"/>
        </w:rPr>
        <w:lastRenderedPageBreak/>
        <w:drawing>
          <wp:inline distT="0" distB="0" distL="0" distR="0" wp14:anchorId="1A168F53" wp14:editId="101984F9">
            <wp:extent cx="5326506" cy="1266669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80" cy="1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640E" w14:textId="77777777" w:rsidR="00AC1C0C" w:rsidRDefault="00AC1C0C" w:rsidP="00AC1C0C">
      <w:pPr>
        <w:pStyle w:val="SMHeading"/>
        <w:spacing w:before="0" w:after="0"/>
        <w:jc w:val="center"/>
        <w:rPr>
          <w:rFonts w:ascii="Helvetica" w:hAnsi="Helvetica"/>
          <w:b w:val="0"/>
          <w:bCs w:val="0"/>
          <w:sz w:val="20"/>
          <w:szCs w:val="20"/>
        </w:rPr>
      </w:pPr>
    </w:p>
    <w:p w14:paraId="35BE6051" w14:textId="7F8026E0" w:rsidR="00505CD0" w:rsidRPr="00D3776D" w:rsidRDefault="00AC1C0C" w:rsidP="00D3776D">
      <w:pPr>
        <w:pStyle w:val="SMHeading"/>
        <w:spacing w:before="0" w:after="0"/>
        <w:jc w:val="both"/>
        <w:rPr>
          <w:rFonts w:ascii="Helvetica" w:hAnsi="Helvetica"/>
          <w:sz w:val="20"/>
          <w:szCs w:val="20"/>
        </w:rPr>
      </w:pPr>
      <w:r w:rsidRPr="003B5A1E">
        <w:rPr>
          <w:rFonts w:ascii="Helvetica" w:hAnsi="Helvetica"/>
          <w:sz w:val="20"/>
          <w:szCs w:val="20"/>
        </w:rPr>
        <w:t xml:space="preserve">Supplementary Fig. </w:t>
      </w:r>
      <w:r w:rsidR="00F56782">
        <w:rPr>
          <w:rFonts w:ascii="Helvetica" w:hAnsi="Helvetica"/>
          <w:sz w:val="20"/>
          <w:szCs w:val="20"/>
        </w:rPr>
        <w:t>6</w:t>
      </w:r>
      <w:r w:rsidRPr="003B5A1E">
        <w:rPr>
          <w:rFonts w:ascii="Helvetica" w:hAnsi="Helvetica"/>
          <w:sz w:val="20"/>
          <w:szCs w:val="20"/>
        </w:rPr>
        <w:t xml:space="preserve"> | </w:t>
      </w:r>
      <w:r w:rsidR="003E3CFA">
        <w:rPr>
          <w:rFonts w:ascii="Helvetica" w:hAnsi="Helvetica"/>
          <w:sz w:val="20"/>
          <w:szCs w:val="20"/>
        </w:rPr>
        <w:t>Rapid and reversible adhesion of the PSB on wet surfaces</w:t>
      </w:r>
      <w:r w:rsidRPr="003B5A1E">
        <w:rPr>
          <w:rFonts w:ascii="Helvetica" w:hAnsi="Helvetica"/>
          <w:b w:val="0"/>
          <w:bCs w:val="0"/>
          <w:sz w:val="20"/>
          <w:szCs w:val="20"/>
        </w:rPr>
        <w:t xml:space="preserve">. </w:t>
      </w:r>
      <w:r w:rsidRPr="00D3776D">
        <w:rPr>
          <w:rFonts w:ascii="Helvetica" w:eastAsia="Times New Roman" w:hAnsi="Helvetica"/>
          <w:b w:val="0"/>
          <w:bCs w:val="0"/>
          <w:sz w:val="20"/>
          <w:szCs w:val="20"/>
        </w:rPr>
        <w:t>Snapshots of the rapid and reversible adhesion process of the PSB on a wet surface. Water is colored with a blue food dye for visualization.</w:t>
      </w:r>
      <w:r w:rsidR="00505CD0" w:rsidRPr="00D3776D">
        <w:rPr>
          <w:rFonts w:ascii="Helvetica" w:hAnsi="Helvetica"/>
          <w:b w:val="0"/>
          <w:bCs w:val="0"/>
          <w:sz w:val="20"/>
          <w:szCs w:val="20"/>
        </w:rPr>
        <w:br w:type="page"/>
      </w:r>
    </w:p>
    <w:p w14:paraId="1482F592" w14:textId="64CF255B" w:rsidR="002E7DC2" w:rsidRPr="00D3776D" w:rsidRDefault="00CD3890" w:rsidP="00B25DB1">
      <w:pPr>
        <w:pStyle w:val="SMcaption"/>
        <w:jc w:val="center"/>
        <w:rPr>
          <w:rFonts w:ascii="Helvetica" w:hAnsi="Helvetica"/>
          <w:sz w:val="20"/>
          <w:lang w:eastAsia="ko-KR"/>
        </w:rPr>
      </w:pPr>
      <w:r>
        <w:rPr>
          <w:rFonts w:ascii="Helvetica" w:hAnsi="Helvetica"/>
          <w:noProof/>
          <w:sz w:val="20"/>
          <w:lang w:eastAsia="ko-KR"/>
        </w:rPr>
        <w:lastRenderedPageBreak/>
        <w:drawing>
          <wp:inline distT="0" distB="0" distL="0" distR="0" wp14:anchorId="31502DBF" wp14:editId="1B2C650F">
            <wp:extent cx="3822700" cy="3149600"/>
            <wp:effectExtent l="0" t="0" r="0" b="0"/>
            <wp:docPr id="1097990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90193" name="Picture 109799019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0CB7" w14:textId="77777777" w:rsidR="00C23728" w:rsidRPr="00D3776D" w:rsidRDefault="00C23728" w:rsidP="00B25DB1">
      <w:pPr>
        <w:pStyle w:val="SMcaption"/>
        <w:jc w:val="center"/>
        <w:rPr>
          <w:rFonts w:ascii="Helvetica" w:hAnsi="Helvetica"/>
          <w:sz w:val="20"/>
          <w:lang w:eastAsia="ko-KR"/>
        </w:rPr>
      </w:pPr>
    </w:p>
    <w:p w14:paraId="307A9ED4" w14:textId="12F87CF7" w:rsidR="0020694E" w:rsidRPr="00D3776D" w:rsidRDefault="00FA3814" w:rsidP="00D3776D">
      <w:pPr>
        <w:pStyle w:val="SMcaption"/>
        <w:jc w:val="both"/>
        <w:rPr>
          <w:rFonts w:ascii="Helvetica" w:eastAsia="Times New Roman" w:hAnsi="Helvetica"/>
          <w:sz w:val="20"/>
        </w:rPr>
      </w:pPr>
      <w:r w:rsidRPr="00D3776D">
        <w:rPr>
          <w:rFonts w:ascii="Helvetica" w:hAnsi="Helvetica"/>
          <w:b/>
          <w:bCs/>
          <w:sz w:val="20"/>
          <w:lang w:eastAsia="ko-KR"/>
        </w:rPr>
        <w:t>Supplementary Fig</w:t>
      </w:r>
      <w:r w:rsidR="00AC1C0C">
        <w:rPr>
          <w:rFonts w:ascii="Helvetica" w:hAnsi="Helvetica"/>
          <w:b/>
          <w:bCs/>
          <w:sz w:val="20"/>
          <w:lang w:eastAsia="ko-KR"/>
        </w:rPr>
        <w:t>.</w:t>
      </w:r>
      <w:r w:rsidRPr="00D3776D">
        <w:rPr>
          <w:rFonts w:ascii="Helvetica" w:hAnsi="Helvetica"/>
          <w:b/>
          <w:bCs/>
          <w:sz w:val="20"/>
          <w:lang w:eastAsia="ko-KR"/>
        </w:rPr>
        <w:t xml:space="preserve"> </w:t>
      </w:r>
      <w:r w:rsidR="00F56782">
        <w:rPr>
          <w:rFonts w:ascii="Helvetica" w:hAnsi="Helvetica"/>
          <w:b/>
          <w:bCs/>
          <w:sz w:val="20"/>
          <w:lang w:eastAsia="ko-KR"/>
        </w:rPr>
        <w:t>7</w:t>
      </w:r>
      <w:r w:rsidR="00AC1C0C" w:rsidRPr="00D3776D">
        <w:rPr>
          <w:rFonts w:ascii="Helvetica" w:hAnsi="Helvetica"/>
          <w:b/>
          <w:bCs/>
          <w:sz w:val="20"/>
          <w:lang w:eastAsia="ko-KR"/>
        </w:rPr>
        <w:t xml:space="preserve"> </w:t>
      </w:r>
      <w:r w:rsidRPr="00D3776D">
        <w:rPr>
          <w:rFonts w:ascii="Helvetica" w:hAnsi="Helvetica"/>
          <w:b/>
          <w:bCs/>
          <w:sz w:val="20"/>
          <w:lang w:eastAsia="ko-KR"/>
        </w:rPr>
        <w:t>|</w:t>
      </w:r>
      <w:r w:rsidR="002C45FE" w:rsidRPr="00D3776D">
        <w:rPr>
          <w:rFonts w:ascii="Helvetica" w:hAnsi="Helvetica"/>
          <w:b/>
          <w:bCs/>
          <w:sz w:val="20"/>
          <w:lang w:eastAsia="ko-KR"/>
        </w:rPr>
        <w:t xml:space="preserve"> </w:t>
      </w:r>
      <w:r w:rsidR="00F01655" w:rsidRPr="00D3776D">
        <w:rPr>
          <w:rFonts w:ascii="Helvetica" w:hAnsi="Helvetica"/>
          <w:b/>
          <w:bCs/>
          <w:sz w:val="20"/>
          <w:lang w:eastAsia="ko-KR"/>
        </w:rPr>
        <w:t>Adhesion performance of the PSB in varying testing conditions</w:t>
      </w:r>
      <w:r w:rsidR="00D275CF" w:rsidRPr="00D3776D">
        <w:rPr>
          <w:rFonts w:ascii="Helvetica" w:hAnsi="Helvetica"/>
          <w:b/>
          <w:bCs/>
          <w:sz w:val="20"/>
          <w:lang w:eastAsia="ko-KR"/>
        </w:rPr>
        <w:t>.</w:t>
      </w:r>
      <w:r w:rsidR="002C45FE" w:rsidRPr="00D3776D">
        <w:rPr>
          <w:rFonts w:ascii="Helvetica" w:hAnsi="Helvetica"/>
          <w:b/>
          <w:bCs/>
          <w:sz w:val="20"/>
          <w:lang w:eastAsia="ko-KR"/>
        </w:rPr>
        <w:t xml:space="preserve"> </w:t>
      </w:r>
      <w:r w:rsidR="00A8553F" w:rsidRPr="00D3776D">
        <w:rPr>
          <w:rFonts w:ascii="Helvetica" w:hAnsi="Helvetica"/>
          <w:b/>
          <w:bCs/>
          <w:sz w:val="20"/>
          <w:lang w:eastAsia="ko-KR"/>
        </w:rPr>
        <w:t>a</w:t>
      </w:r>
      <w:r w:rsidR="00D87A7A" w:rsidRPr="00D3776D">
        <w:rPr>
          <w:rFonts w:ascii="Helvetica" w:hAnsi="Helvetica"/>
          <w:sz w:val="20"/>
          <w:lang w:eastAsia="ko-KR"/>
        </w:rPr>
        <w:t>,</w:t>
      </w:r>
      <w:r w:rsidR="002C45FE" w:rsidRPr="00D3776D">
        <w:rPr>
          <w:rFonts w:ascii="Helvetica" w:hAnsi="Helvetica"/>
          <w:b/>
          <w:bCs/>
          <w:sz w:val="20"/>
          <w:lang w:eastAsia="ko-KR"/>
        </w:rPr>
        <w:t xml:space="preserve"> </w:t>
      </w:r>
      <w:r w:rsidR="00A86896" w:rsidRPr="00D3776D">
        <w:rPr>
          <w:rFonts w:ascii="Helvetica" w:hAnsi="Helvetica"/>
          <w:sz w:val="20"/>
          <w:lang w:eastAsia="ko-KR"/>
        </w:rPr>
        <w:t xml:space="preserve">Interfacial toughness of the PSB </w:t>
      </w:r>
      <w:r w:rsidR="00365511">
        <w:rPr>
          <w:rFonts w:ascii="Helvetica" w:hAnsi="Helvetica"/>
          <w:sz w:val="20"/>
          <w:lang w:eastAsia="ko-KR"/>
        </w:rPr>
        <w:t xml:space="preserve">adhered </w:t>
      </w:r>
      <w:r w:rsidR="00A86896" w:rsidRPr="00D3776D">
        <w:rPr>
          <w:rFonts w:ascii="Helvetica" w:hAnsi="Helvetica"/>
          <w:sz w:val="20"/>
          <w:lang w:eastAsia="ko-KR"/>
        </w:rPr>
        <w:t xml:space="preserve">to </w:t>
      </w:r>
      <w:r w:rsidR="00365511">
        <w:rPr>
          <w:rFonts w:ascii="Helvetica" w:hAnsi="Helvetica"/>
          <w:sz w:val="20"/>
          <w:lang w:eastAsia="ko-KR"/>
        </w:rPr>
        <w:t xml:space="preserve">wet </w:t>
      </w:r>
      <w:r w:rsidR="00A86896" w:rsidRPr="00D3776D">
        <w:rPr>
          <w:rFonts w:ascii="Helvetica" w:hAnsi="Helvetica"/>
          <w:sz w:val="20"/>
          <w:lang w:eastAsia="ko-KR"/>
        </w:rPr>
        <w:t xml:space="preserve">porcine skin vs. pressing force during application. </w:t>
      </w:r>
      <w:r w:rsidR="00A8553F" w:rsidRPr="00D3776D">
        <w:rPr>
          <w:rFonts w:ascii="Helvetica" w:hAnsi="Helvetica"/>
          <w:b/>
          <w:sz w:val="20"/>
          <w:lang w:eastAsia="ko-KR"/>
        </w:rPr>
        <w:t>b</w:t>
      </w:r>
      <w:r w:rsidR="00D87A7A" w:rsidRPr="00D3776D">
        <w:rPr>
          <w:rFonts w:ascii="Helvetica" w:hAnsi="Helvetica"/>
          <w:bCs/>
          <w:sz w:val="20"/>
          <w:lang w:eastAsia="ko-KR"/>
        </w:rPr>
        <w:t>,</w:t>
      </w:r>
      <w:r w:rsidR="00A86896" w:rsidRPr="00D3776D">
        <w:rPr>
          <w:rFonts w:ascii="Helvetica" w:hAnsi="Helvetica"/>
          <w:bCs/>
          <w:sz w:val="20"/>
          <w:lang w:eastAsia="ko-KR"/>
        </w:rPr>
        <w:t xml:space="preserve"> Interfacial toughness of the PSB </w:t>
      </w:r>
      <w:r w:rsidR="00365511">
        <w:rPr>
          <w:rFonts w:ascii="Helvetica" w:hAnsi="Helvetica"/>
          <w:sz w:val="20"/>
          <w:lang w:eastAsia="ko-KR"/>
        </w:rPr>
        <w:t xml:space="preserve">adhered </w:t>
      </w:r>
      <w:r w:rsidR="00365511" w:rsidRPr="003B5A1E">
        <w:rPr>
          <w:rFonts w:ascii="Helvetica" w:hAnsi="Helvetica"/>
          <w:sz w:val="20"/>
          <w:lang w:eastAsia="ko-KR"/>
        </w:rPr>
        <w:t xml:space="preserve">to </w:t>
      </w:r>
      <w:r w:rsidR="00365511">
        <w:rPr>
          <w:rFonts w:ascii="Helvetica" w:hAnsi="Helvetica"/>
          <w:sz w:val="20"/>
          <w:lang w:eastAsia="ko-KR"/>
        </w:rPr>
        <w:t>wet</w:t>
      </w:r>
      <w:r w:rsidR="00AC1C0C">
        <w:rPr>
          <w:rFonts w:ascii="Helvetica" w:hAnsi="Helvetica"/>
          <w:bCs/>
          <w:sz w:val="20"/>
          <w:lang w:eastAsia="ko-KR"/>
        </w:rPr>
        <w:t xml:space="preserve"> </w:t>
      </w:r>
      <w:r w:rsidR="00A86896" w:rsidRPr="00D3776D">
        <w:rPr>
          <w:rFonts w:ascii="Helvetica" w:hAnsi="Helvetica"/>
          <w:bCs/>
          <w:sz w:val="20"/>
          <w:lang w:eastAsia="ko-KR"/>
        </w:rPr>
        <w:t xml:space="preserve">porcine skin vs. time after </w:t>
      </w:r>
      <w:r w:rsidR="00365511">
        <w:rPr>
          <w:rFonts w:ascii="Helvetica" w:hAnsi="Helvetica"/>
          <w:bCs/>
          <w:sz w:val="20"/>
          <w:lang w:eastAsia="ko-KR"/>
        </w:rPr>
        <w:t>pressure</w:t>
      </w:r>
      <w:r w:rsidR="00365511" w:rsidRPr="00D3776D">
        <w:rPr>
          <w:rFonts w:ascii="Helvetica" w:hAnsi="Helvetica"/>
          <w:bCs/>
          <w:sz w:val="20"/>
          <w:lang w:eastAsia="ko-KR"/>
        </w:rPr>
        <w:t xml:space="preserve"> </w:t>
      </w:r>
      <w:r w:rsidR="00A86896" w:rsidRPr="00D3776D">
        <w:rPr>
          <w:rFonts w:ascii="Helvetica" w:hAnsi="Helvetica"/>
          <w:bCs/>
          <w:sz w:val="20"/>
          <w:lang w:eastAsia="ko-KR"/>
        </w:rPr>
        <w:t xml:space="preserve">application. </w:t>
      </w:r>
      <w:r w:rsidR="00A8553F" w:rsidRPr="00D3776D">
        <w:rPr>
          <w:rFonts w:ascii="Helvetica" w:hAnsi="Helvetica"/>
          <w:b/>
          <w:sz w:val="20"/>
          <w:lang w:eastAsia="ko-KR"/>
        </w:rPr>
        <w:t>c</w:t>
      </w:r>
      <w:r w:rsidR="00D87A7A" w:rsidRPr="00D3776D">
        <w:rPr>
          <w:rFonts w:ascii="Helvetica" w:hAnsi="Helvetica"/>
          <w:bCs/>
          <w:sz w:val="20"/>
          <w:lang w:eastAsia="ko-KR"/>
        </w:rPr>
        <w:t>,</w:t>
      </w:r>
      <w:r w:rsidR="00A86896" w:rsidRPr="00D3776D">
        <w:rPr>
          <w:rFonts w:ascii="Helvetica" w:hAnsi="Helvetica"/>
          <w:bCs/>
          <w:sz w:val="20"/>
          <w:lang w:eastAsia="ko-KR"/>
        </w:rPr>
        <w:t xml:space="preserve"> Interfacial toughness of the PSB </w:t>
      </w:r>
      <w:r w:rsidR="00365511">
        <w:rPr>
          <w:rFonts w:ascii="Helvetica" w:hAnsi="Helvetica"/>
          <w:sz w:val="20"/>
          <w:lang w:eastAsia="ko-KR"/>
        </w:rPr>
        <w:t xml:space="preserve">adhered </w:t>
      </w:r>
      <w:r w:rsidR="00365511" w:rsidRPr="003B5A1E">
        <w:rPr>
          <w:rFonts w:ascii="Helvetica" w:hAnsi="Helvetica"/>
          <w:sz w:val="20"/>
          <w:lang w:eastAsia="ko-KR"/>
        </w:rPr>
        <w:t xml:space="preserve">to </w:t>
      </w:r>
      <w:r w:rsidR="00365511">
        <w:rPr>
          <w:rFonts w:ascii="Helvetica" w:hAnsi="Helvetica"/>
          <w:sz w:val="20"/>
          <w:lang w:eastAsia="ko-KR"/>
        </w:rPr>
        <w:t>wet</w:t>
      </w:r>
      <w:r w:rsidR="00AC1C0C">
        <w:rPr>
          <w:rFonts w:ascii="Helvetica" w:hAnsi="Helvetica"/>
          <w:sz w:val="20"/>
          <w:lang w:eastAsia="ko-KR"/>
        </w:rPr>
        <w:t xml:space="preserve"> </w:t>
      </w:r>
      <w:r w:rsidR="00A86896" w:rsidRPr="00D3776D">
        <w:rPr>
          <w:rFonts w:ascii="Helvetica" w:hAnsi="Helvetica"/>
          <w:bCs/>
          <w:sz w:val="20"/>
          <w:lang w:eastAsia="ko-KR"/>
        </w:rPr>
        <w:t xml:space="preserve">porcine skin vs. pressing time during application. </w:t>
      </w:r>
      <w:r w:rsidR="00707582" w:rsidRPr="00D3776D">
        <w:rPr>
          <w:rFonts w:ascii="Helvetica" w:eastAsia="Times New Roman" w:hAnsi="Helvetica"/>
          <w:sz w:val="20"/>
        </w:rPr>
        <w:t>Values</w:t>
      </w:r>
      <w:r w:rsidR="00707582" w:rsidRPr="00D3776D">
        <w:rPr>
          <w:rFonts w:ascii="Helvetica" w:hAnsi="Helvetica"/>
          <w:sz w:val="20"/>
        </w:rPr>
        <w:t xml:space="preserve"> </w:t>
      </w:r>
      <w:r w:rsidR="00707582" w:rsidRPr="00D3776D">
        <w:rPr>
          <w:rFonts w:ascii="Helvetica" w:eastAsia="Times New Roman" w:hAnsi="Helvetica"/>
          <w:sz w:val="20"/>
        </w:rPr>
        <w:t>represent the mean and the standard deviation (</w:t>
      </w:r>
      <w:r w:rsidR="00707582" w:rsidRPr="00D3776D">
        <w:rPr>
          <w:rFonts w:ascii="Helvetica" w:eastAsia="Times New Roman" w:hAnsi="Helvetica"/>
          <w:i/>
          <w:iCs/>
          <w:sz w:val="20"/>
        </w:rPr>
        <w:t>n</w:t>
      </w:r>
      <w:r w:rsidR="00707582" w:rsidRPr="00D3776D">
        <w:rPr>
          <w:rFonts w:ascii="Helvetica" w:eastAsia="Times New Roman" w:hAnsi="Helvetica"/>
          <w:sz w:val="20"/>
        </w:rPr>
        <w:t xml:space="preserve"> = </w:t>
      </w:r>
      <w:r w:rsidR="003D41B9" w:rsidRPr="00D3776D">
        <w:rPr>
          <w:rFonts w:ascii="Helvetica" w:eastAsia="Times New Roman" w:hAnsi="Helvetica"/>
          <w:sz w:val="20"/>
        </w:rPr>
        <w:t>4</w:t>
      </w:r>
      <w:r w:rsidR="00707582" w:rsidRPr="00D3776D">
        <w:rPr>
          <w:rFonts w:ascii="Helvetica" w:eastAsia="Times New Roman" w:hAnsi="Helvetica"/>
          <w:sz w:val="20"/>
        </w:rPr>
        <w:t>).</w:t>
      </w:r>
      <w:r w:rsidR="0020694E" w:rsidRPr="00D3776D">
        <w:rPr>
          <w:rFonts w:ascii="Helvetica" w:eastAsia="Times New Roman" w:hAnsi="Helvetica"/>
          <w:sz w:val="20"/>
        </w:rPr>
        <w:br w:type="page"/>
      </w:r>
    </w:p>
    <w:p w14:paraId="0F9458CB" w14:textId="617BEAF6" w:rsidR="00FA3814" w:rsidRPr="00D3776D" w:rsidRDefault="00FA3814" w:rsidP="00B25DB1">
      <w:pPr>
        <w:pStyle w:val="SMcaption"/>
        <w:jc w:val="center"/>
        <w:rPr>
          <w:rFonts w:ascii="Helvetica" w:eastAsia="Times New Roman" w:hAnsi="Helvetica"/>
          <w:sz w:val="20"/>
        </w:rPr>
      </w:pPr>
    </w:p>
    <w:p w14:paraId="20537B04" w14:textId="528BF00E" w:rsidR="00FA3814" w:rsidRPr="00D3776D" w:rsidRDefault="00A40AB5" w:rsidP="00D835E5">
      <w:pPr>
        <w:pStyle w:val="SMcaption"/>
        <w:jc w:val="center"/>
        <w:rPr>
          <w:rFonts w:ascii="Helvetica" w:eastAsia="Times New Roman" w:hAnsi="Helvetica"/>
          <w:sz w:val="20"/>
        </w:rPr>
      </w:pPr>
      <w:r>
        <w:rPr>
          <w:rFonts w:ascii="Helvetica" w:eastAsia="Times New Roman" w:hAnsi="Helvetica"/>
          <w:noProof/>
          <w:sz w:val="20"/>
        </w:rPr>
        <w:drawing>
          <wp:inline distT="0" distB="0" distL="0" distR="0" wp14:anchorId="5D851D01" wp14:editId="363E4498">
            <wp:extent cx="3619500" cy="2070100"/>
            <wp:effectExtent l="0" t="0" r="0" b="0"/>
            <wp:docPr id="1744115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15645" name="Picture 17441156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04DF" w14:textId="77777777" w:rsidR="00810F29" w:rsidRDefault="00810F29" w:rsidP="00D3776D">
      <w:pPr>
        <w:pStyle w:val="SMcaption"/>
        <w:jc w:val="both"/>
        <w:rPr>
          <w:rFonts w:ascii="Helvetica" w:eastAsia="Times New Roman" w:hAnsi="Helvetica"/>
          <w:b/>
          <w:bCs/>
          <w:sz w:val="20"/>
        </w:rPr>
      </w:pPr>
    </w:p>
    <w:p w14:paraId="280E2766" w14:textId="09F84CE1" w:rsidR="0009148A" w:rsidRDefault="00FA3814" w:rsidP="00D3776D">
      <w:pPr>
        <w:pStyle w:val="SMcaption"/>
        <w:jc w:val="both"/>
        <w:rPr>
          <w:rFonts w:ascii="Helvetica" w:eastAsia="Times New Roman" w:hAnsi="Helvetica"/>
          <w:sz w:val="20"/>
        </w:rPr>
      </w:pPr>
      <w:r w:rsidRPr="00D3776D">
        <w:rPr>
          <w:rFonts w:ascii="Helvetica" w:eastAsia="Times New Roman" w:hAnsi="Helvetica"/>
          <w:b/>
          <w:bCs/>
          <w:sz w:val="20"/>
        </w:rPr>
        <w:t xml:space="preserve">Supplementary Fig. </w:t>
      </w:r>
      <w:r w:rsidR="00F56782">
        <w:rPr>
          <w:rFonts w:ascii="Helvetica" w:eastAsia="Times New Roman" w:hAnsi="Helvetica"/>
          <w:b/>
          <w:bCs/>
          <w:sz w:val="20"/>
        </w:rPr>
        <w:t>8</w:t>
      </w:r>
      <w:r w:rsidR="00AC1C0C" w:rsidRPr="00D3776D">
        <w:rPr>
          <w:rFonts w:ascii="Helvetica" w:eastAsia="Times New Roman" w:hAnsi="Helvetica"/>
          <w:b/>
          <w:bCs/>
          <w:sz w:val="20"/>
        </w:rPr>
        <w:t xml:space="preserve"> </w:t>
      </w:r>
      <w:r w:rsidRPr="00D3776D">
        <w:rPr>
          <w:rFonts w:ascii="Helvetica" w:eastAsia="Times New Roman" w:hAnsi="Helvetica"/>
          <w:b/>
          <w:bCs/>
          <w:sz w:val="20"/>
        </w:rPr>
        <w:t>|</w:t>
      </w:r>
      <w:r w:rsidR="005516E7" w:rsidRPr="00D3776D">
        <w:rPr>
          <w:rFonts w:ascii="Helvetica" w:eastAsia="Times New Roman" w:hAnsi="Helvetica"/>
          <w:b/>
          <w:bCs/>
          <w:sz w:val="20"/>
        </w:rPr>
        <w:t xml:space="preserve"> Burst </w:t>
      </w:r>
      <w:r w:rsidR="00AF0609">
        <w:rPr>
          <w:rFonts w:ascii="Helvetica" w:eastAsia="Times New Roman" w:hAnsi="Helvetica"/>
          <w:b/>
          <w:bCs/>
          <w:sz w:val="20"/>
        </w:rPr>
        <w:t>p</w:t>
      </w:r>
      <w:r w:rsidR="00AF0609" w:rsidRPr="00D3776D">
        <w:rPr>
          <w:rFonts w:ascii="Helvetica" w:eastAsia="Times New Roman" w:hAnsi="Helvetica"/>
          <w:b/>
          <w:bCs/>
          <w:sz w:val="20"/>
        </w:rPr>
        <w:t xml:space="preserve">ressure </w:t>
      </w:r>
      <w:r w:rsidR="005516E7" w:rsidRPr="00D3776D">
        <w:rPr>
          <w:rFonts w:ascii="Helvetica" w:eastAsia="Times New Roman" w:hAnsi="Helvetica"/>
          <w:b/>
          <w:bCs/>
          <w:sz w:val="20"/>
        </w:rPr>
        <w:t>of the PSB. a</w:t>
      </w:r>
      <w:r w:rsidR="005516E7" w:rsidRPr="00D3776D">
        <w:rPr>
          <w:rFonts w:ascii="Helvetica" w:eastAsia="Times New Roman" w:hAnsi="Helvetica"/>
          <w:sz w:val="20"/>
        </w:rPr>
        <w:t>,</w:t>
      </w:r>
      <w:r w:rsidR="005516E7" w:rsidRPr="00D3776D">
        <w:rPr>
          <w:rFonts w:ascii="Helvetica" w:eastAsia="Times New Roman" w:hAnsi="Helvetica"/>
          <w:b/>
          <w:bCs/>
          <w:sz w:val="20"/>
        </w:rPr>
        <w:t xml:space="preserve"> </w:t>
      </w:r>
      <w:r w:rsidR="005516E7" w:rsidRPr="00D3776D">
        <w:rPr>
          <w:rFonts w:ascii="Helvetica" w:eastAsia="Times New Roman" w:hAnsi="Helvetica"/>
          <w:sz w:val="20"/>
        </w:rPr>
        <w:t xml:space="preserve">Air burst pressure </w:t>
      </w:r>
      <w:r w:rsidR="00AF0609">
        <w:rPr>
          <w:rFonts w:ascii="Helvetica" w:eastAsia="Times New Roman" w:hAnsi="Helvetica"/>
          <w:sz w:val="20"/>
        </w:rPr>
        <w:t xml:space="preserve">of the PSB adhered on wet porcine skin after 5 cycles of re-applications. </w:t>
      </w:r>
      <w:r w:rsidR="005516E7" w:rsidRPr="00D3776D">
        <w:rPr>
          <w:rFonts w:ascii="Helvetica" w:eastAsia="Times New Roman" w:hAnsi="Helvetica"/>
          <w:sz w:val="20"/>
        </w:rPr>
        <w:t>Intra-alveolar peak pressure during mechanical ventilation</w:t>
      </w:r>
      <w:r w:rsidR="00AF0609">
        <w:rPr>
          <w:rFonts w:ascii="Helvetica" w:eastAsia="Times New Roman" w:hAnsi="Helvetica"/>
          <w:sz w:val="20"/>
        </w:rPr>
        <w:t xml:space="preserve"> (</w:t>
      </w:r>
      <w:r w:rsidR="00AF0609" w:rsidRPr="003B5A1E">
        <w:rPr>
          <w:rFonts w:ascii="Helvetica" w:eastAsia="Times New Roman" w:hAnsi="Helvetica"/>
          <w:sz w:val="20"/>
        </w:rPr>
        <w:t>30</w:t>
      </w:r>
      <w:r w:rsidR="00AF0609">
        <w:rPr>
          <w:rFonts w:ascii="Helvetica" w:eastAsia="Times New Roman" w:hAnsi="Helvetica"/>
          <w:sz w:val="20"/>
        </w:rPr>
        <w:t xml:space="preserve"> </w:t>
      </w:r>
      <w:r w:rsidR="00AF0609" w:rsidRPr="003B5A1E">
        <w:rPr>
          <w:rFonts w:ascii="Helvetica" w:eastAsia="Times New Roman" w:hAnsi="Helvetica"/>
          <w:sz w:val="20"/>
        </w:rPr>
        <w:t>mmHg</w:t>
      </w:r>
      <w:r w:rsidR="00AF0609">
        <w:rPr>
          <w:rFonts w:ascii="Helvetica" w:eastAsia="Times New Roman" w:hAnsi="Helvetica"/>
          <w:sz w:val="20"/>
        </w:rPr>
        <w:t>)</w:t>
      </w:r>
      <w:r w:rsidR="005516E7" w:rsidRPr="00D3776D">
        <w:rPr>
          <w:rFonts w:ascii="Helvetica" w:eastAsia="Times New Roman" w:hAnsi="Helvetica"/>
          <w:sz w:val="20"/>
        </w:rPr>
        <w:t xml:space="preserve"> is marked as </w:t>
      </w:r>
      <w:r w:rsidR="00AF0609">
        <w:rPr>
          <w:rFonts w:ascii="Helvetica" w:eastAsia="Times New Roman" w:hAnsi="Helvetica"/>
          <w:sz w:val="20"/>
        </w:rPr>
        <w:t>a dotted line</w:t>
      </w:r>
      <w:r w:rsidR="005516E7" w:rsidRPr="00D3776D">
        <w:rPr>
          <w:rFonts w:ascii="Helvetica" w:eastAsia="Times New Roman" w:hAnsi="Helvetica"/>
          <w:sz w:val="20"/>
        </w:rPr>
        <w:t>.</w:t>
      </w:r>
      <w:r w:rsidR="0037116F" w:rsidRPr="00D3776D">
        <w:rPr>
          <w:rFonts w:ascii="Helvetica" w:eastAsia="Times New Roman" w:hAnsi="Helvetica"/>
          <w:sz w:val="20"/>
        </w:rPr>
        <w:t xml:space="preserve"> </w:t>
      </w:r>
      <w:r w:rsidR="005516E7" w:rsidRPr="00D3776D">
        <w:rPr>
          <w:rFonts w:ascii="Helvetica" w:eastAsia="Times New Roman" w:hAnsi="Helvetica"/>
          <w:b/>
          <w:bCs/>
          <w:sz w:val="20"/>
        </w:rPr>
        <w:t>b</w:t>
      </w:r>
      <w:r w:rsidR="005516E7" w:rsidRPr="00D3776D">
        <w:rPr>
          <w:rFonts w:ascii="Helvetica" w:eastAsia="Times New Roman" w:hAnsi="Helvetica"/>
          <w:sz w:val="20"/>
        </w:rPr>
        <w:t xml:space="preserve">, Water burst pressure </w:t>
      </w:r>
      <w:r w:rsidR="00AF0609">
        <w:rPr>
          <w:rFonts w:ascii="Helvetica" w:eastAsia="Times New Roman" w:hAnsi="Helvetica"/>
          <w:sz w:val="20"/>
        </w:rPr>
        <w:t xml:space="preserve">of the PSB </w:t>
      </w:r>
      <w:r w:rsidR="008D7573">
        <w:rPr>
          <w:rFonts w:ascii="Helvetica" w:eastAsia="Times New Roman" w:hAnsi="Helvetica"/>
          <w:sz w:val="20"/>
        </w:rPr>
        <w:t>adhered</w:t>
      </w:r>
      <w:r w:rsidR="005516E7" w:rsidRPr="00D3776D">
        <w:rPr>
          <w:rFonts w:ascii="Helvetica" w:eastAsia="Times New Roman" w:hAnsi="Helvetica"/>
          <w:sz w:val="20"/>
        </w:rPr>
        <w:t xml:space="preserve"> </w:t>
      </w:r>
      <w:r w:rsidR="00AF0609">
        <w:rPr>
          <w:rFonts w:ascii="Helvetica" w:eastAsia="Times New Roman" w:hAnsi="Helvetica"/>
          <w:sz w:val="20"/>
        </w:rPr>
        <w:t>to wet</w:t>
      </w:r>
      <w:r w:rsidR="005516E7" w:rsidRPr="00D3776D">
        <w:rPr>
          <w:rFonts w:ascii="Helvetica" w:eastAsia="Times New Roman" w:hAnsi="Helvetica"/>
          <w:sz w:val="20"/>
        </w:rPr>
        <w:t xml:space="preserve"> porcine skin </w:t>
      </w:r>
      <w:r w:rsidR="00AF0609">
        <w:rPr>
          <w:rFonts w:ascii="Helvetica" w:eastAsia="Times New Roman" w:hAnsi="Helvetica"/>
          <w:sz w:val="20"/>
        </w:rPr>
        <w:t xml:space="preserve">after </w:t>
      </w:r>
      <w:r w:rsidR="00EF4CAA">
        <w:rPr>
          <w:rFonts w:ascii="Helvetica" w:eastAsia="Times New Roman" w:hAnsi="Helvetica"/>
          <w:sz w:val="20"/>
        </w:rPr>
        <w:t>3</w:t>
      </w:r>
      <w:r w:rsidR="00AF0609">
        <w:rPr>
          <w:rFonts w:ascii="Helvetica" w:eastAsia="Times New Roman" w:hAnsi="Helvetica"/>
          <w:sz w:val="20"/>
        </w:rPr>
        <w:t xml:space="preserve"> cycles of re-applications</w:t>
      </w:r>
      <w:r w:rsidR="005516E7" w:rsidRPr="00D3776D">
        <w:rPr>
          <w:rFonts w:ascii="Helvetica" w:eastAsia="Times New Roman" w:hAnsi="Helvetica"/>
          <w:sz w:val="20"/>
        </w:rPr>
        <w:t>.</w:t>
      </w:r>
      <w:r w:rsidR="0037116F" w:rsidRPr="00D3776D">
        <w:rPr>
          <w:rFonts w:ascii="Helvetica" w:eastAsia="Times New Roman" w:hAnsi="Helvetica"/>
          <w:sz w:val="20"/>
        </w:rPr>
        <w:t xml:space="preserve"> </w:t>
      </w:r>
      <w:r w:rsidR="00AF0609">
        <w:rPr>
          <w:rFonts w:ascii="Helvetica" w:eastAsia="Times New Roman" w:hAnsi="Helvetica"/>
          <w:sz w:val="20"/>
        </w:rPr>
        <w:t xml:space="preserve">Normal physiological blood pressure range (80-120 mmHg) is marked as dotted lines. </w:t>
      </w:r>
      <w:r w:rsidR="00AF0609" w:rsidRPr="003B5A1E">
        <w:rPr>
          <w:rFonts w:ascii="Helvetica" w:eastAsia="Times New Roman" w:hAnsi="Helvetica"/>
          <w:sz w:val="20"/>
        </w:rPr>
        <w:t>Values</w:t>
      </w:r>
      <w:r w:rsidR="00AF0609" w:rsidRPr="003B5A1E">
        <w:rPr>
          <w:rFonts w:ascii="Helvetica" w:hAnsi="Helvetica"/>
          <w:sz w:val="20"/>
        </w:rPr>
        <w:t xml:space="preserve"> </w:t>
      </w:r>
      <w:r w:rsidR="00AF0609" w:rsidRPr="003B5A1E">
        <w:rPr>
          <w:rFonts w:ascii="Helvetica" w:eastAsia="Times New Roman" w:hAnsi="Helvetica"/>
          <w:sz w:val="20"/>
        </w:rPr>
        <w:t>represent the mean and the standard deviation (</w:t>
      </w:r>
      <w:r w:rsidR="00AF0609" w:rsidRPr="003B5A1E">
        <w:rPr>
          <w:rFonts w:ascii="Helvetica" w:eastAsia="Times New Roman" w:hAnsi="Helvetica"/>
          <w:i/>
          <w:iCs/>
          <w:sz w:val="20"/>
        </w:rPr>
        <w:t>n</w:t>
      </w:r>
      <w:r w:rsidR="00AF0609" w:rsidRPr="003B5A1E">
        <w:rPr>
          <w:rFonts w:ascii="Helvetica" w:eastAsia="Times New Roman" w:hAnsi="Helvetica"/>
          <w:sz w:val="20"/>
        </w:rPr>
        <w:t xml:space="preserve"> = </w:t>
      </w:r>
      <w:r w:rsidR="00A40AB5">
        <w:rPr>
          <w:rFonts w:ascii="Helvetica" w:eastAsia="Times New Roman" w:hAnsi="Helvetica"/>
          <w:sz w:val="20"/>
        </w:rPr>
        <w:t>4</w:t>
      </w:r>
      <w:r w:rsidR="00A47D71">
        <w:rPr>
          <w:rFonts w:ascii="Helvetica" w:eastAsia="Times New Roman" w:hAnsi="Helvetica"/>
          <w:sz w:val="20"/>
        </w:rPr>
        <w:t>-</w:t>
      </w:r>
      <w:r w:rsidR="00AF0609">
        <w:rPr>
          <w:rFonts w:ascii="Helvetica" w:eastAsia="Times New Roman" w:hAnsi="Helvetica"/>
          <w:sz w:val="20"/>
        </w:rPr>
        <w:t>5</w:t>
      </w:r>
      <w:r w:rsidR="00AF0609" w:rsidRPr="003B5A1E">
        <w:rPr>
          <w:rFonts w:ascii="Helvetica" w:eastAsia="Times New Roman" w:hAnsi="Helvetica"/>
          <w:sz w:val="20"/>
        </w:rPr>
        <w:t>).</w:t>
      </w:r>
    </w:p>
    <w:p w14:paraId="182A620E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30FB8562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02F0E7DD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4C907EFA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40FFA07B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3B16F8F5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38844597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3DE37279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1F39571D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39D3F4EF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25480E4B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6AE7F2ED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6B5C4E9D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041B7A04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6FCF8F31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2D1CA1C5" w14:textId="77777777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706579CA" w14:textId="7CE7C371" w:rsidR="0009148A" w:rsidRDefault="0009148A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74068FDC" w14:textId="77777777" w:rsidR="00054EB4" w:rsidRDefault="00054EB4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5BC4C31C" w14:textId="77777777" w:rsidR="00054EB4" w:rsidRDefault="00054EB4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1525321E" w14:textId="77777777" w:rsidR="00054EB4" w:rsidRDefault="00054EB4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5FD87306" w14:textId="77777777" w:rsidR="00054EB4" w:rsidRDefault="00054EB4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556850D9" w14:textId="77777777" w:rsidR="00054EB4" w:rsidRDefault="00054EB4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1C3F46EA" w14:textId="5F872F13" w:rsidR="00C3415A" w:rsidRPr="00D3776D" w:rsidRDefault="00C3415A" w:rsidP="00D3776D">
      <w:pPr>
        <w:pStyle w:val="SMcaption"/>
        <w:jc w:val="center"/>
        <w:rPr>
          <w:rFonts w:ascii="Helvetica" w:eastAsia="Times New Roman" w:hAnsi="Helvetica"/>
          <w:sz w:val="20"/>
        </w:rPr>
      </w:pPr>
      <w:r w:rsidRPr="00D3776D">
        <w:rPr>
          <w:rFonts w:ascii="Helvetica" w:eastAsia="Times New Roman" w:hAnsi="Helvetica"/>
          <w:noProof/>
          <w:sz w:val="20"/>
        </w:rPr>
        <w:lastRenderedPageBreak/>
        <w:drawing>
          <wp:inline distT="0" distB="0" distL="0" distR="0" wp14:anchorId="10EC82E8" wp14:editId="4EA3C237">
            <wp:extent cx="4922247" cy="2154803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233" cy="21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D5D9" w14:textId="77777777" w:rsidR="00DB0379" w:rsidRPr="00D3776D" w:rsidRDefault="00DB0379" w:rsidP="00B25DB1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5EE174CB" w14:textId="77777777" w:rsidR="0004506D" w:rsidRDefault="00C3415A" w:rsidP="00D3776D">
      <w:pPr>
        <w:pStyle w:val="SMcaption"/>
        <w:jc w:val="both"/>
        <w:rPr>
          <w:rFonts w:ascii="Helvetica" w:eastAsia="Times New Roman" w:hAnsi="Helvetica"/>
          <w:sz w:val="20"/>
        </w:rPr>
      </w:pPr>
      <w:r w:rsidRPr="00D3776D">
        <w:rPr>
          <w:rFonts w:ascii="Helvetica" w:eastAsia="Times New Roman" w:hAnsi="Helvetica"/>
          <w:b/>
          <w:bCs/>
          <w:sz w:val="20"/>
        </w:rPr>
        <w:t xml:space="preserve">Supplementary Fig. </w:t>
      </w:r>
      <w:r w:rsidR="0074306E">
        <w:rPr>
          <w:rFonts w:ascii="Helvetica" w:eastAsia="Times New Roman" w:hAnsi="Helvetica"/>
          <w:b/>
          <w:bCs/>
          <w:sz w:val="20"/>
        </w:rPr>
        <w:t>9</w:t>
      </w:r>
      <w:r w:rsidR="00AC1C0C" w:rsidRPr="00D3776D">
        <w:rPr>
          <w:rFonts w:ascii="Helvetica" w:eastAsia="Times New Roman" w:hAnsi="Helvetica"/>
          <w:b/>
          <w:bCs/>
          <w:sz w:val="20"/>
        </w:rPr>
        <w:t xml:space="preserve"> </w:t>
      </w:r>
      <w:r w:rsidRPr="00D3776D">
        <w:rPr>
          <w:rFonts w:ascii="Helvetica" w:eastAsia="Times New Roman" w:hAnsi="Helvetica"/>
          <w:b/>
          <w:bCs/>
          <w:sz w:val="20"/>
        </w:rPr>
        <w:t xml:space="preserve">| </w:t>
      </w:r>
      <w:r w:rsidR="008B08BD">
        <w:rPr>
          <w:rFonts w:ascii="Helvetica" w:eastAsia="Times New Roman" w:hAnsi="Helvetica"/>
          <w:b/>
          <w:bCs/>
          <w:sz w:val="20"/>
        </w:rPr>
        <w:t>Characterization of strain sensor</w:t>
      </w:r>
      <w:r w:rsidRPr="00D3776D">
        <w:rPr>
          <w:rFonts w:ascii="Helvetica" w:eastAsia="Times New Roman" w:hAnsi="Helvetica"/>
          <w:b/>
          <w:bCs/>
          <w:sz w:val="20"/>
        </w:rPr>
        <w:t>. a</w:t>
      </w:r>
      <w:r w:rsidRPr="00D3776D">
        <w:rPr>
          <w:rFonts w:ascii="Helvetica" w:eastAsia="Times New Roman" w:hAnsi="Helvetica"/>
          <w:sz w:val="20"/>
        </w:rPr>
        <w:t>,</w:t>
      </w:r>
      <w:r w:rsidRPr="00D3776D">
        <w:rPr>
          <w:rFonts w:ascii="Helvetica" w:eastAsia="Times New Roman" w:hAnsi="Helvetica"/>
          <w:b/>
          <w:bCs/>
          <w:sz w:val="20"/>
        </w:rPr>
        <w:t xml:space="preserve"> </w:t>
      </w:r>
      <w:r w:rsidRPr="00D3776D">
        <w:rPr>
          <w:rFonts w:ascii="Helvetica" w:eastAsia="Times New Roman" w:hAnsi="Helvetica"/>
          <w:sz w:val="20"/>
        </w:rPr>
        <w:t xml:space="preserve">Schematic </w:t>
      </w:r>
      <w:r w:rsidR="008B08BD">
        <w:rPr>
          <w:rFonts w:ascii="Helvetica" w:eastAsia="Times New Roman" w:hAnsi="Helvetica"/>
          <w:sz w:val="20"/>
        </w:rPr>
        <w:t xml:space="preserve">illustration of a strain sensor </w:t>
      </w:r>
      <w:r w:rsidR="008A377C">
        <w:rPr>
          <w:rFonts w:ascii="Helvetica" w:eastAsia="Times New Roman" w:hAnsi="Helvetica"/>
          <w:sz w:val="20"/>
        </w:rPr>
        <w:t xml:space="preserve">under cyclic deformation. </w:t>
      </w:r>
      <w:r w:rsidRPr="00D3776D">
        <w:rPr>
          <w:rFonts w:ascii="Helvetica" w:eastAsia="Times New Roman" w:hAnsi="Helvetica"/>
          <w:b/>
          <w:bCs/>
          <w:sz w:val="20"/>
        </w:rPr>
        <w:t>b</w:t>
      </w:r>
      <w:r w:rsidR="00331DB1" w:rsidRPr="00D3776D">
        <w:rPr>
          <w:rFonts w:ascii="Helvetica" w:eastAsia="Times New Roman" w:hAnsi="Helvetica"/>
          <w:b/>
          <w:bCs/>
          <w:sz w:val="20"/>
        </w:rPr>
        <w:t>-d</w:t>
      </w:r>
      <w:r w:rsidR="008A377C">
        <w:rPr>
          <w:rFonts w:ascii="Helvetica" w:eastAsia="Times New Roman" w:hAnsi="Helvetica"/>
          <w:sz w:val="20"/>
        </w:rPr>
        <w:t>,</w:t>
      </w:r>
      <w:r w:rsidRPr="00D3776D">
        <w:rPr>
          <w:rFonts w:ascii="Helvetica" w:eastAsia="Times New Roman" w:hAnsi="Helvetica"/>
          <w:sz w:val="20"/>
        </w:rPr>
        <w:t xml:space="preserve"> </w:t>
      </w:r>
      <w:r w:rsidR="00664E8B" w:rsidRPr="00D3776D">
        <w:rPr>
          <w:rFonts w:ascii="Helvetica" w:eastAsia="Times New Roman" w:hAnsi="Helvetica"/>
          <w:sz w:val="20"/>
        </w:rPr>
        <w:t>Simultaneous i</w:t>
      </w:r>
      <w:r w:rsidR="00331DB1" w:rsidRPr="00D3776D">
        <w:rPr>
          <w:rFonts w:ascii="Helvetica" w:eastAsia="Times New Roman" w:hAnsi="Helvetica"/>
          <w:sz w:val="20"/>
        </w:rPr>
        <w:t xml:space="preserve">mpedance </w:t>
      </w:r>
      <w:r w:rsidR="00664E8B" w:rsidRPr="00D3776D">
        <w:rPr>
          <w:rFonts w:ascii="Helvetica" w:eastAsia="Times New Roman" w:hAnsi="Helvetica"/>
          <w:sz w:val="20"/>
        </w:rPr>
        <w:t>measurements</w:t>
      </w:r>
      <w:r w:rsidR="00BC04C2" w:rsidRPr="00D3776D">
        <w:rPr>
          <w:rFonts w:ascii="Helvetica" w:eastAsia="Times New Roman" w:hAnsi="Helvetica"/>
          <w:sz w:val="20"/>
        </w:rPr>
        <w:t xml:space="preserve"> as a function of time</w:t>
      </w:r>
      <w:r w:rsidR="00664E8B" w:rsidRPr="00D3776D">
        <w:rPr>
          <w:rFonts w:ascii="Helvetica" w:eastAsia="Times New Roman" w:hAnsi="Helvetica"/>
          <w:sz w:val="20"/>
        </w:rPr>
        <w:t xml:space="preserve"> (1V at 1kHz) </w:t>
      </w:r>
      <w:r w:rsidR="00331DB1" w:rsidRPr="00D3776D">
        <w:rPr>
          <w:rFonts w:ascii="Helvetica" w:eastAsia="Times New Roman" w:hAnsi="Helvetica"/>
          <w:sz w:val="20"/>
        </w:rPr>
        <w:t xml:space="preserve">of the strain sensor </w:t>
      </w:r>
      <w:r w:rsidR="008A377C">
        <w:rPr>
          <w:rFonts w:ascii="Helvetica" w:eastAsia="Times New Roman" w:hAnsi="Helvetica"/>
          <w:sz w:val="20"/>
        </w:rPr>
        <w:t>with cyclic tensile</w:t>
      </w:r>
      <w:r w:rsidR="00331DB1" w:rsidRPr="00D3776D">
        <w:rPr>
          <w:rFonts w:ascii="Helvetica" w:eastAsia="Times New Roman" w:hAnsi="Helvetica"/>
          <w:sz w:val="20"/>
        </w:rPr>
        <w:t xml:space="preserve"> strain</w:t>
      </w:r>
      <w:r w:rsidR="008A377C">
        <w:rPr>
          <w:rFonts w:ascii="Helvetica" w:eastAsia="Times New Roman" w:hAnsi="Helvetica"/>
          <w:sz w:val="20"/>
        </w:rPr>
        <w:t xml:space="preserve"> amplitude </w:t>
      </w:r>
      <w:r w:rsidR="00331DB1" w:rsidRPr="00D3776D">
        <w:rPr>
          <w:rFonts w:ascii="Helvetica" w:eastAsia="Times New Roman" w:hAnsi="Helvetica"/>
          <w:sz w:val="20"/>
        </w:rPr>
        <w:t>of 1</w:t>
      </w:r>
      <w:r w:rsidR="008A377C">
        <w:rPr>
          <w:rFonts w:ascii="Helvetica" w:eastAsia="Times New Roman" w:hAnsi="Helvetica"/>
          <w:sz w:val="20"/>
        </w:rPr>
        <w:t xml:space="preserve"> </w:t>
      </w:r>
      <w:r w:rsidR="00331DB1" w:rsidRPr="00D3776D">
        <w:rPr>
          <w:rFonts w:ascii="Helvetica" w:eastAsia="Times New Roman" w:hAnsi="Helvetica"/>
          <w:sz w:val="20"/>
        </w:rPr>
        <w:t>% (b), 3</w:t>
      </w:r>
      <w:r w:rsidR="008A377C">
        <w:rPr>
          <w:rFonts w:ascii="Helvetica" w:eastAsia="Times New Roman" w:hAnsi="Helvetica"/>
          <w:sz w:val="20"/>
        </w:rPr>
        <w:t xml:space="preserve"> </w:t>
      </w:r>
      <w:r w:rsidR="00331DB1" w:rsidRPr="00D3776D">
        <w:rPr>
          <w:rFonts w:ascii="Helvetica" w:eastAsia="Times New Roman" w:hAnsi="Helvetica"/>
          <w:sz w:val="20"/>
        </w:rPr>
        <w:t>% (c), and 5</w:t>
      </w:r>
      <w:r w:rsidR="008A377C">
        <w:rPr>
          <w:rFonts w:ascii="Helvetica" w:eastAsia="Times New Roman" w:hAnsi="Helvetica"/>
          <w:sz w:val="20"/>
        </w:rPr>
        <w:t xml:space="preserve"> </w:t>
      </w:r>
      <w:r w:rsidR="00331DB1" w:rsidRPr="00D3776D">
        <w:rPr>
          <w:rFonts w:ascii="Helvetica" w:eastAsia="Times New Roman" w:hAnsi="Helvetica"/>
          <w:sz w:val="20"/>
        </w:rPr>
        <w:t>% (d).</w:t>
      </w:r>
    </w:p>
    <w:p w14:paraId="65AA1B2D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6B6DBDFF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77A64B0A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40523F7A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4B404D33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7F033264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011FAA23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332B6A3E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098BA9D8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5BF33A0D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2DA5F431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54B9B9B9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2789D71B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2578E8D0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4767D89C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3CDA46C2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5B1F9370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670DE600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21ADC7C6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7D72415C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439BEE90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5B1A862C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6CA97D77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3D56A524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5EE35E50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2481BD75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6CD9A35B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24D5A010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3360784F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34DA6471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391C9B91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34F74055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1CF446BB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5238746B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0817AF8C" w14:textId="76C5AA95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182E131D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60E67007" w14:textId="77777777" w:rsidR="0004506D" w:rsidRDefault="0004506D" w:rsidP="00D3776D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49C3C768" w14:textId="5ED50DC8" w:rsidR="0004506D" w:rsidRPr="00CB5911" w:rsidRDefault="0004506D" w:rsidP="0004506D">
      <w:pPr>
        <w:pStyle w:val="SMcaption"/>
        <w:spacing w:after="120"/>
        <w:rPr>
          <w:rFonts w:ascii="Helvetica" w:eastAsia="Times New Roman" w:hAnsi="Helvetica"/>
          <w:b/>
          <w:bCs/>
          <w:sz w:val="20"/>
        </w:rPr>
      </w:pPr>
      <w:r w:rsidRPr="00D3776D">
        <w:rPr>
          <w:rFonts w:ascii="Helvetica" w:eastAsia="Times New Roman" w:hAnsi="Helvetica"/>
          <w:b/>
          <w:bCs/>
          <w:sz w:val="20"/>
        </w:rPr>
        <w:lastRenderedPageBreak/>
        <w:t>Supple</w:t>
      </w:r>
      <w:bookmarkStart w:id="0" w:name="_GoBack"/>
      <w:bookmarkEnd w:id="0"/>
      <w:r w:rsidRPr="00D3776D">
        <w:rPr>
          <w:rFonts w:ascii="Helvetica" w:eastAsia="Times New Roman" w:hAnsi="Helvetica"/>
          <w:b/>
          <w:bCs/>
          <w:sz w:val="20"/>
        </w:rPr>
        <w:t xml:space="preserve">mentary </w:t>
      </w:r>
      <w:r>
        <w:rPr>
          <w:rFonts w:ascii="Helvetica" w:eastAsia="Times New Roman" w:hAnsi="Helvetica"/>
          <w:b/>
          <w:bCs/>
          <w:sz w:val="20"/>
        </w:rPr>
        <w:t>Video 1</w:t>
      </w:r>
      <w:r w:rsidRPr="00D3776D">
        <w:rPr>
          <w:rFonts w:ascii="Helvetica" w:eastAsia="Times New Roman" w:hAnsi="Helvetica"/>
          <w:b/>
          <w:bCs/>
          <w:sz w:val="20"/>
        </w:rPr>
        <w:t xml:space="preserve"> | </w:t>
      </w:r>
      <w:r w:rsidR="00CB5911" w:rsidRPr="00CB5911">
        <w:rPr>
          <w:rFonts w:ascii="Helvetica" w:eastAsia="Times New Roman" w:hAnsi="Helvetica"/>
          <w:b/>
          <w:bCs/>
          <w:sz w:val="20"/>
        </w:rPr>
        <w:t>Demonstration of PSB detachment characteristics</w:t>
      </w:r>
      <w:r w:rsidRPr="00D3776D">
        <w:rPr>
          <w:rFonts w:ascii="Helvetica" w:eastAsia="Times New Roman" w:hAnsi="Helvetica"/>
          <w:b/>
          <w:bCs/>
          <w:sz w:val="20"/>
        </w:rPr>
        <w:t xml:space="preserve">. </w:t>
      </w:r>
      <w:r w:rsidR="00CB5911" w:rsidRPr="00CB5911">
        <w:rPr>
          <w:rFonts w:ascii="Helvetica" w:eastAsia="Times New Roman" w:hAnsi="Helvetica"/>
          <w:bCs/>
          <w:sz w:val="20"/>
        </w:rPr>
        <w:t>Comparison of the adhesion and detachment process of PSB and a commercial PSA (VHB) on dry and wet surfaces</w:t>
      </w:r>
      <w:r w:rsidR="00CB5911" w:rsidRPr="00CB5911">
        <w:rPr>
          <w:rFonts w:ascii="Helvetica" w:eastAsia="Times New Roman" w:hAnsi="Helvetica"/>
          <w:bCs/>
          <w:sz w:val="20"/>
        </w:rPr>
        <w:t>.</w:t>
      </w:r>
    </w:p>
    <w:p w14:paraId="47AC5283" w14:textId="0FB654F8" w:rsidR="00DB0379" w:rsidRPr="00D3776D" w:rsidRDefault="00DB0379" w:rsidP="00D3776D">
      <w:pPr>
        <w:pStyle w:val="SMcaption"/>
        <w:jc w:val="both"/>
        <w:rPr>
          <w:rFonts w:ascii="Helvetica" w:eastAsia="Times New Roman" w:hAnsi="Helvetica"/>
          <w:sz w:val="20"/>
        </w:rPr>
      </w:pPr>
      <w:r w:rsidRPr="00D3776D">
        <w:rPr>
          <w:rFonts w:ascii="Helvetica" w:eastAsia="Times New Roman" w:hAnsi="Helvetica"/>
          <w:sz w:val="20"/>
        </w:rPr>
        <w:br w:type="page"/>
      </w:r>
    </w:p>
    <w:p w14:paraId="72D8F644" w14:textId="2F1AA9BF" w:rsidR="00716B48" w:rsidRDefault="00C87FDF" w:rsidP="009D563B">
      <w:pPr>
        <w:pStyle w:val="SMcaption"/>
        <w:jc w:val="both"/>
        <w:rPr>
          <w:rFonts w:ascii="Helvetica" w:eastAsia="Times New Roman" w:hAnsi="Helvetica"/>
          <w:sz w:val="20"/>
        </w:rPr>
      </w:pPr>
      <w:r w:rsidRPr="00D3776D">
        <w:rPr>
          <w:rFonts w:ascii="Helvetica" w:eastAsia="Times New Roman" w:hAnsi="Helvetica"/>
          <w:b/>
          <w:bCs/>
          <w:sz w:val="20"/>
        </w:rPr>
        <w:lastRenderedPageBreak/>
        <w:t xml:space="preserve">Supplementary </w:t>
      </w:r>
      <w:r w:rsidR="003D41B9" w:rsidRPr="00D3776D">
        <w:rPr>
          <w:rFonts w:ascii="Helvetica" w:eastAsia="Times New Roman" w:hAnsi="Helvetica"/>
          <w:b/>
          <w:bCs/>
          <w:sz w:val="20"/>
        </w:rPr>
        <w:t>References</w:t>
      </w:r>
    </w:p>
    <w:p w14:paraId="4423F519" w14:textId="77777777" w:rsidR="00716B48" w:rsidRDefault="00716B48" w:rsidP="009D563B">
      <w:pPr>
        <w:pStyle w:val="SMcaption"/>
        <w:jc w:val="both"/>
        <w:rPr>
          <w:rFonts w:ascii="Helvetica" w:eastAsia="Times New Roman" w:hAnsi="Helvetica"/>
          <w:sz w:val="20"/>
        </w:rPr>
      </w:pPr>
    </w:p>
    <w:p w14:paraId="36589F91" w14:textId="135C5283" w:rsidR="00716B48" w:rsidRPr="00716B48" w:rsidRDefault="00716B48" w:rsidP="00716B48">
      <w:pPr>
        <w:pStyle w:val="EndNoteBibliography"/>
        <w:ind w:left="720" w:hanging="720"/>
        <w:rPr>
          <w:noProof/>
        </w:rPr>
      </w:pPr>
      <w:r>
        <w:rPr>
          <w:rFonts w:eastAsia="Times New Roman"/>
          <w:szCs w:val="24"/>
        </w:rPr>
        <w:fldChar w:fldCharType="begin"/>
      </w:r>
      <w:r>
        <w:rPr>
          <w:rFonts w:eastAsia="Times New Roman"/>
          <w:szCs w:val="24"/>
        </w:rPr>
        <w:instrText xml:space="preserve"> ADDIN EN.REFLIST </w:instrText>
      </w:r>
      <w:r>
        <w:rPr>
          <w:rFonts w:eastAsia="Times New Roman"/>
          <w:szCs w:val="24"/>
        </w:rPr>
        <w:fldChar w:fldCharType="separate"/>
      </w:r>
      <w:r w:rsidRPr="00716B48">
        <w:rPr>
          <w:noProof/>
        </w:rPr>
        <w:t>1</w:t>
      </w:r>
      <w:r w:rsidRPr="00716B48">
        <w:rPr>
          <w:noProof/>
        </w:rPr>
        <w:tab/>
        <w:t>Lang, N.</w:t>
      </w:r>
      <w:r w:rsidRPr="00716B48">
        <w:rPr>
          <w:i/>
          <w:noProof/>
        </w:rPr>
        <w:t xml:space="preserve"> et al.</w:t>
      </w:r>
      <w:r w:rsidRPr="00716B48">
        <w:rPr>
          <w:noProof/>
        </w:rPr>
        <w:t xml:space="preserve"> A blood-resistant surgical glue for minimally invasive repair of vessels and heart defects. </w:t>
      </w:r>
      <w:r w:rsidR="00EB7F12" w:rsidRPr="00D630F2">
        <w:rPr>
          <w:i/>
          <w:iCs/>
        </w:rPr>
        <w:t>Sci. Transl. Med.</w:t>
      </w:r>
      <w:r w:rsidRPr="00716B48">
        <w:rPr>
          <w:noProof/>
        </w:rPr>
        <w:t xml:space="preserve"> </w:t>
      </w:r>
      <w:r w:rsidRPr="00716B48">
        <w:rPr>
          <w:b/>
          <w:noProof/>
        </w:rPr>
        <w:t>6</w:t>
      </w:r>
      <w:r w:rsidRPr="00716B48">
        <w:rPr>
          <w:noProof/>
        </w:rPr>
        <w:t>, 218ra216 (2014).</w:t>
      </w:r>
    </w:p>
    <w:p w14:paraId="14FE40E9" w14:textId="4C502266" w:rsidR="00716B48" w:rsidRPr="00716B48" w:rsidRDefault="00716B48" w:rsidP="00716B48">
      <w:pPr>
        <w:pStyle w:val="EndNoteBibliography"/>
        <w:ind w:left="720" w:hanging="720"/>
        <w:rPr>
          <w:noProof/>
        </w:rPr>
      </w:pPr>
      <w:r w:rsidRPr="00716B48">
        <w:rPr>
          <w:noProof/>
        </w:rPr>
        <w:t>2</w:t>
      </w:r>
      <w:r w:rsidRPr="00716B48">
        <w:rPr>
          <w:noProof/>
        </w:rPr>
        <w:tab/>
        <w:t>Annabi, N.</w:t>
      </w:r>
      <w:r w:rsidRPr="00716B48">
        <w:rPr>
          <w:i/>
          <w:noProof/>
        </w:rPr>
        <w:t xml:space="preserve"> et al.</w:t>
      </w:r>
      <w:r w:rsidRPr="00716B48">
        <w:rPr>
          <w:noProof/>
        </w:rPr>
        <w:t xml:space="preserve"> Engineering a highly elastic human protein–based sealant for surgical applications. </w:t>
      </w:r>
      <w:r w:rsidR="00EB7F12" w:rsidRPr="00D630F2">
        <w:rPr>
          <w:i/>
          <w:iCs/>
        </w:rPr>
        <w:t>Sci. Transl. Med.</w:t>
      </w:r>
      <w:r w:rsidRPr="00716B48">
        <w:rPr>
          <w:noProof/>
        </w:rPr>
        <w:t xml:space="preserve"> </w:t>
      </w:r>
      <w:r w:rsidRPr="00716B48">
        <w:rPr>
          <w:b/>
          <w:noProof/>
        </w:rPr>
        <w:t>9</w:t>
      </w:r>
      <w:r w:rsidRPr="00716B48">
        <w:rPr>
          <w:noProof/>
        </w:rPr>
        <w:t>, eaai7466 (2017).</w:t>
      </w:r>
    </w:p>
    <w:p w14:paraId="0177F17C" w14:textId="24909DBA" w:rsidR="00716B48" w:rsidRPr="00716B48" w:rsidRDefault="00716B48" w:rsidP="00716B48">
      <w:pPr>
        <w:pStyle w:val="EndNoteBibliography"/>
        <w:ind w:left="720" w:hanging="720"/>
        <w:rPr>
          <w:noProof/>
        </w:rPr>
      </w:pPr>
      <w:r w:rsidRPr="00716B48">
        <w:rPr>
          <w:noProof/>
        </w:rPr>
        <w:t>3</w:t>
      </w:r>
      <w:r w:rsidRPr="00716B48">
        <w:rPr>
          <w:noProof/>
        </w:rPr>
        <w:tab/>
        <w:t>Rose, S.</w:t>
      </w:r>
      <w:r w:rsidRPr="00716B48">
        <w:rPr>
          <w:i/>
          <w:noProof/>
        </w:rPr>
        <w:t xml:space="preserve"> et al.</w:t>
      </w:r>
      <w:r w:rsidRPr="00716B48">
        <w:rPr>
          <w:noProof/>
        </w:rPr>
        <w:t xml:space="preserve"> Nanoparticle solutions as adhesives for gels and biological tissues. </w:t>
      </w:r>
      <w:r w:rsidRPr="00716B48">
        <w:rPr>
          <w:i/>
          <w:noProof/>
        </w:rPr>
        <w:t>Nature</w:t>
      </w:r>
      <w:r w:rsidRPr="00716B48">
        <w:rPr>
          <w:noProof/>
        </w:rPr>
        <w:t xml:space="preserve"> </w:t>
      </w:r>
      <w:r w:rsidRPr="00716B48">
        <w:rPr>
          <w:b/>
          <w:noProof/>
        </w:rPr>
        <w:t>505</w:t>
      </w:r>
      <w:r w:rsidRPr="00716B48">
        <w:rPr>
          <w:noProof/>
        </w:rPr>
        <w:t>, 382-385 (2014).</w:t>
      </w:r>
      <w:r w:rsidR="00117A78">
        <w:rPr>
          <w:noProof/>
        </w:rPr>
        <w:t>_</w:t>
      </w:r>
    </w:p>
    <w:p w14:paraId="6C3BAA4F" w14:textId="4E8156E5" w:rsidR="00716B48" w:rsidRPr="00716B48" w:rsidRDefault="00716B48" w:rsidP="00716B48">
      <w:pPr>
        <w:pStyle w:val="EndNoteBibliography"/>
        <w:ind w:left="720" w:hanging="720"/>
        <w:rPr>
          <w:noProof/>
        </w:rPr>
      </w:pPr>
      <w:r w:rsidRPr="00716B48">
        <w:rPr>
          <w:noProof/>
        </w:rPr>
        <w:t>4</w:t>
      </w:r>
      <w:r w:rsidRPr="00716B48">
        <w:rPr>
          <w:noProof/>
        </w:rPr>
        <w:tab/>
        <w:t>Liu, Y.</w:t>
      </w:r>
      <w:r w:rsidRPr="00716B48">
        <w:rPr>
          <w:i/>
          <w:noProof/>
        </w:rPr>
        <w:t xml:space="preserve"> et al.</w:t>
      </w:r>
      <w:r w:rsidRPr="00716B48">
        <w:rPr>
          <w:noProof/>
        </w:rPr>
        <w:t xml:space="preserve"> Gelation of highly entangled hydrophobic macromolecular fluid for ultrastrong underwater in situ fast tissue adhesion. </w:t>
      </w:r>
      <w:r w:rsidR="00EB7F12" w:rsidRPr="00EB7F12">
        <w:rPr>
          <w:rFonts w:hint="eastAsia"/>
          <w:i/>
          <w:noProof/>
          <w:lang w:eastAsia="ko-KR"/>
        </w:rPr>
        <w:t>S</w:t>
      </w:r>
      <w:r w:rsidR="00EB7F12" w:rsidRPr="00EB7F12">
        <w:rPr>
          <w:i/>
          <w:noProof/>
          <w:lang w:eastAsia="ko-KR"/>
        </w:rPr>
        <w:t>ci. Adv.</w:t>
      </w:r>
      <w:r w:rsidRPr="00716B48">
        <w:rPr>
          <w:noProof/>
        </w:rPr>
        <w:t xml:space="preserve"> </w:t>
      </w:r>
      <w:r w:rsidRPr="00716B48">
        <w:rPr>
          <w:b/>
          <w:noProof/>
        </w:rPr>
        <w:t>8</w:t>
      </w:r>
      <w:r w:rsidRPr="00716B48">
        <w:rPr>
          <w:noProof/>
        </w:rPr>
        <w:t>, eabm9744 (2022).</w:t>
      </w:r>
    </w:p>
    <w:p w14:paraId="585771E4" w14:textId="772A10DD" w:rsidR="00716B48" w:rsidRPr="00716B48" w:rsidRDefault="00716B48" w:rsidP="00716B48">
      <w:pPr>
        <w:pStyle w:val="EndNoteBibliography"/>
        <w:ind w:left="720" w:hanging="720"/>
        <w:rPr>
          <w:noProof/>
        </w:rPr>
      </w:pPr>
      <w:r w:rsidRPr="00716B48">
        <w:rPr>
          <w:noProof/>
        </w:rPr>
        <w:t>5</w:t>
      </w:r>
      <w:r w:rsidRPr="00716B48">
        <w:rPr>
          <w:noProof/>
        </w:rPr>
        <w:tab/>
        <w:t>Chen, M.</w:t>
      </w:r>
      <w:r w:rsidRPr="00716B48">
        <w:rPr>
          <w:i/>
          <w:noProof/>
        </w:rPr>
        <w:t xml:space="preserve"> et al.</w:t>
      </w:r>
      <w:r w:rsidRPr="00716B48">
        <w:rPr>
          <w:noProof/>
        </w:rPr>
        <w:t xml:space="preserve"> Fast, strong, and reversible adhesives with dynamic covalent bonds for potential use in wound dressing. </w:t>
      </w:r>
      <w:r w:rsidR="00EB7F12" w:rsidRPr="00D94EF0">
        <w:rPr>
          <w:i/>
          <w:iCs/>
        </w:rPr>
        <w:t>Proc. Natl. Acad. Sci. U.S.A.</w:t>
      </w:r>
      <w:r w:rsidRPr="00716B48">
        <w:rPr>
          <w:noProof/>
        </w:rPr>
        <w:t xml:space="preserve"> </w:t>
      </w:r>
      <w:r w:rsidRPr="00716B48">
        <w:rPr>
          <w:b/>
          <w:noProof/>
        </w:rPr>
        <w:t>119</w:t>
      </w:r>
      <w:r w:rsidRPr="00716B48">
        <w:rPr>
          <w:noProof/>
        </w:rPr>
        <w:t>, e2203074119 (2022).</w:t>
      </w:r>
    </w:p>
    <w:p w14:paraId="319C8B23" w14:textId="77777777" w:rsidR="00716B48" w:rsidRPr="00716B48" w:rsidRDefault="00716B48" w:rsidP="00716B48">
      <w:pPr>
        <w:pStyle w:val="EndNoteBibliography"/>
        <w:ind w:left="720" w:hanging="720"/>
        <w:rPr>
          <w:noProof/>
        </w:rPr>
      </w:pPr>
      <w:r w:rsidRPr="00716B48">
        <w:rPr>
          <w:noProof/>
        </w:rPr>
        <w:t>6</w:t>
      </w:r>
      <w:r w:rsidRPr="00716B48">
        <w:rPr>
          <w:noProof/>
        </w:rPr>
        <w:tab/>
        <w:t>Li, J.</w:t>
      </w:r>
      <w:r w:rsidRPr="00716B48">
        <w:rPr>
          <w:i/>
          <w:noProof/>
        </w:rPr>
        <w:t xml:space="preserve"> et al.</w:t>
      </w:r>
      <w:r w:rsidRPr="00716B48">
        <w:rPr>
          <w:noProof/>
        </w:rPr>
        <w:t xml:space="preserve"> Tough adhesives for diverse wet surfaces. </w:t>
      </w:r>
      <w:r w:rsidRPr="00716B48">
        <w:rPr>
          <w:i/>
          <w:noProof/>
        </w:rPr>
        <w:t>Science</w:t>
      </w:r>
      <w:r w:rsidRPr="00716B48">
        <w:rPr>
          <w:noProof/>
        </w:rPr>
        <w:t xml:space="preserve"> </w:t>
      </w:r>
      <w:r w:rsidRPr="00716B48">
        <w:rPr>
          <w:b/>
          <w:noProof/>
        </w:rPr>
        <w:t>357</w:t>
      </w:r>
      <w:r w:rsidRPr="00716B48">
        <w:rPr>
          <w:noProof/>
        </w:rPr>
        <w:t>, 378-381 (2017).</w:t>
      </w:r>
    </w:p>
    <w:p w14:paraId="59D8CAC2" w14:textId="77777777" w:rsidR="00716B48" w:rsidRPr="00716B48" w:rsidRDefault="00716B48" w:rsidP="00716B48">
      <w:pPr>
        <w:pStyle w:val="EndNoteBibliography"/>
        <w:ind w:left="720" w:hanging="720"/>
        <w:rPr>
          <w:noProof/>
        </w:rPr>
      </w:pPr>
      <w:r w:rsidRPr="00716B48">
        <w:rPr>
          <w:noProof/>
        </w:rPr>
        <w:t>7</w:t>
      </w:r>
      <w:r w:rsidRPr="00716B48">
        <w:rPr>
          <w:noProof/>
        </w:rPr>
        <w:tab/>
        <w:t>Yuk, H.</w:t>
      </w:r>
      <w:r w:rsidRPr="00716B48">
        <w:rPr>
          <w:i/>
          <w:noProof/>
        </w:rPr>
        <w:t xml:space="preserve"> et al.</w:t>
      </w:r>
      <w:r w:rsidRPr="00716B48">
        <w:rPr>
          <w:noProof/>
        </w:rPr>
        <w:t xml:space="preserve"> Dry double-sided tape for adhesion of wet tissues and devices. </w:t>
      </w:r>
      <w:r w:rsidRPr="00716B48">
        <w:rPr>
          <w:i/>
          <w:noProof/>
        </w:rPr>
        <w:t>Nature</w:t>
      </w:r>
      <w:r w:rsidRPr="00716B48">
        <w:rPr>
          <w:noProof/>
        </w:rPr>
        <w:t xml:space="preserve"> </w:t>
      </w:r>
      <w:r w:rsidRPr="00716B48">
        <w:rPr>
          <w:b/>
          <w:noProof/>
        </w:rPr>
        <w:t>575</w:t>
      </w:r>
      <w:r w:rsidRPr="00716B48">
        <w:rPr>
          <w:noProof/>
        </w:rPr>
        <w:t>, 169-174 (2019).</w:t>
      </w:r>
    </w:p>
    <w:p w14:paraId="564FA181" w14:textId="5D928A84" w:rsidR="003D41B9" w:rsidRPr="003D41B9" w:rsidRDefault="00716B48" w:rsidP="009D563B">
      <w:pPr>
        <w:pStyle w:val="SMcaption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fldChar w:fldCharType="end"/>
      </w:r>
    </w:p>
    <w:sectPr w:rsidR="003D41B9" w:rsidRPr="003D41B9" w:rsidSect="00E853D5">
      <w:headerReference w:type="default" r:id="rId2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04850" w14:textId="77777777" w:rsidR="008C3541" w:rsidRDefault="008C3541">
      <w:r>
        <w:separator/>
      </w:r>
    </w:p>
  </w:endnote>
  <w:endnote w:type="continuationSeparator" w:id="0">
    <w:p w14:paraId="1F0410CF" w14:textId="77777777" w:rsidR="008C3541" w:rsidRDefault="008C3541">
      <w:r>
        <w:continuationSeparator/>
      </w:r>
    </w:p>
  </w:endnote>
  <w:endnote w:type="continuationNotice" w:id="1">
    <w:p w14:paraId="416D459D" w14:textId="77777777" w:rsidR="008C3541" w:rsidRDefault="008C35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Sylfae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199C9" w14:textId="77777777" w:rsidR="008C3541" w:rsidRDefault="008C3541">
      <w:r>
        <w:separator/>
      </w:r>
    </w:p>
  </w:footnote>
  <w:footnote w:type="continuationSeparator" w:id="0">
    <w:p w14:paraId="257EC35F" w14:textId="77777777" w:rsidR="008C3541" w:rsidRDefault="008C3541">
      <w:r>
        <w:continuationSeparator/>
      </w:r>
    </w:p>
  </w:footnote>
  <w:footnote w:type="continuationNotice" w:id="1">
    <w:p w14:paraId="7A96FFAD" w14:textId="77777777" w:rsidR="008C3541" w:rsidRDefault="008C35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A625A"/>
    <w:multiLevelType w:val="hybridMultilevel"/>
    <w:tmpl w:val="2654D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174CF"/>
    <w:multiLevelType w:val="hybridMultilevel"/>
    <w:tmpl w:val="82602890"/>
    <w:lvl w:ilvl="0" w:tplc="726E400C">
      <w:start w:val="40"/>
      <w:numFmt w:val="bullet"/>
      <w:lvlText w:val=""/>
      <w:lvlJc w:val="left"/>
      <w:pPr>
        <w:ind w:left="720" w:hanging="360"/>
      </w:pPr>
      <w:rPr>
        <w:rFonts w:ascii="Wingdings" w:eastAsia="SimSu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5B45FA"/>
    <w:multiLevelType w:val="hybridMultilevel"/>
    <w:tmpl w:val="D90AFE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Helvetica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2r2ddvw5r05dbexp5fxpde9aptsddfxx505&quot;&gt;References&lt;record-ids&gt;&lt;item&gt;4&lt;/item&gt;&lt;item&gt;6&lt;/item&gt;&lt;item&gt;7&lt;/item&gt;&lt;item&gt;8&lt;/item&gt;&lt;item&gt;9&lt;/item&gt;&lt;item&gt;10&lt;/item&gt;&lt;item&gt;19&lt;/item&gt;&lt;/record-ids&gt;&lt;/item&gt;&lt;/Libraries&gt;"/>
  </w:docVars>
  <w:rsids>
    <w:rsidRoot w:val="002C030F"/>
    <w:rsid w:val="00001ADA"/>
    <w:rsid w:val="00015F74"/>
    <w:rsid w:val="00024AE5"/>
    <w:rsid w:val="000277DE"/>
    <w:rsid w:val="000427BE"/>
    <w:rsid w:val="0004506D"/>
    <w:rsid w:val="00051CC1"/>
    <w:rsid w:val="00054EB4"/>
    <w:rsid w:val="000559B5"/>
    <w:rsid w:val="00055F64"/>
    <w:rsid w:val="00065EBD"/>
    <w:rsid w:val="00066D0C"/>
    <w:rsid w:val="000675C0"/>
    <w:rsid w:val="000733AF"/>
    <w:rsid w:val="000751CF"/>
    <w:rsid w:val="00083B44"/>
    <w:rsid w:val="000850DC"/>
    <w:rsid w:val="0009148A"/>
    <w:rsid w:val="000A763D"/>
    <w:rsid w:val="000A7A44"/>
    <w:rsid w:val="000C07BF"/>
    <w:rsid w:val="000C2771"/>
    <w:rsid w:val="000D46F4"/>
    <w:rsid w:val="000D5955"/>
    <w:rsid w:val="000E5A53"/>
    <w:rsid w:val="000F0696"/>
    <w:rsid w:val="000F0DCE"/>
    <w:rsid w:val="000F1F66"/>
    <w:rsid w:val="000F6BE3"/>
    <w:rsid w:val="00112C5B"/>
    <w:rsid w:val="00114193"/>
    <w:rsid w:val="00115A38"/>
    <w:rsid w:val="00116342"/>
    <w:rsid w:val="0011687B"/>
    <w:rsid w:val="00117A78"/>
    <w:rsid w:val="00117CC8"/>
    <w:rsid w:val="001220A5"/>
    <w:rsid w:val="0012401C"/>
    <w:rsid w:val="00124F82"/>
    <w:rsid w:val="00134954"/>
    <w:rsid w:val="00155D8B"/>
    <w:rsid w:val="0016337A"/>
    <w:rsid w:val="00164269"/>
    <w:rsid w:val="0017361E"/>
    <w:rsid w:val="0019576E"/>
    <w:rsid w:val="001A1BDE"/>
    <w:rsid w:val="001B13CE"/>
    <w:rsid w:val="001C2BF6"/>
    <w:rsid w:val="001C4C90"/>
    <w:rsid w:val="001C6857"/>
    <w:rsid w:val="001E2D45"/>
    <w:rsid w:val="001F0876"/>
    <w:rsid w:val="001F167C"/>
    <w:rsid w:val="001F5E91"/>
    <w:rsid w:val="0020694E"/>
    <w:rsid w:val="002077B9"/>
    <w:rsid w:val="00210887"/>
    <w:rsid w:val="00211678"/>
    <w:rsid w:val="00212F8B"/>
    <w:rsid w:val="00232008"/>
    <w:rsid w:val="00237618"/>
    <w:rsid w:val="00245F0E"/>
    <w:rsid w:val="0025117E"/>
    <w:rsid w:val="00254BF1"/>
    <w:rsid w:val="00256526"/>
    <w:rsid w:val="002574BC"/>
    <w:rsid w:val="00262D72"/>
    <w:rsid w:val="00275A77"/>
    <w:rsid w:val="00287064"/>
    <w:rsid w:val="00292E0D"/>
    <w:rsid w:val="00294FBB"/>
    <w:rsid w:val="002B66E6"/>
    <w:rsid w:val="002C030F"/>
    <w:rsid w:val="002C127B"/>
    <w:rsid w:val="002C45FE"/>
    <w:rsid w:val="002E69F6"/>
    <w:rsid w:val="002E7DC2"/>
    <w:rsid w:val="002F0FB6"/>
    <w:rsid w:val="0031671A"/>
    <w:rsid w:val="00331D75"/>
    <w:rsid w:val="00331DB1"/>
    <w:rsid w:val="003354DF"/>
    <w:rsid w:val="00344DB6"/>
    <w:rsid w:val="00350809"/>
    <w:rsid w:val="00355362"/>
    <w:rsid w:val="00356819"/>
    <w:rsid w:val="003606FC"/>
    <w:rsid w:val="00363E44"/>
    <w:rsid w:val="00365511"/>
    <w:rsid w:val="003659A8"/>
    <w:rsid w:val="003669F9"/>
    <w:rsid w:val="0037116F"/>
    <w:rsid w:val="00373E34"/>
    <w:rsid w:val="00391BDE"/>
    <w:rsid w:val="00392402"/>
    <w:rsid w:val="00393BAB"/>
    <w:rsid w:val="00394DD3"/>
    <w:rsid w:val="00395E86"/>
    <w:rsid w:val="003A2FD8"/>
    <w:rsid w:val="003B40E6"/>
    <w:rsid w:val="003B5F61"/>
    <w:rsid w:val="003B645A"/>
    <w:rsid w:val="003C3754"/>
    <w:rsid w:val="003D41B9"/>
    <w:rsid w:val="003E0272"/>
    <w:rsid w:val="003E3CFA"/>
    <w:rsid w:val="003E74FB"/>
    <w:rsid w:val="003F5904"/>
    <w:rsid w:val="003F597D"/>
    <w:rsid w:val="003F6E14"/>
    <w:rsid w:val="00400B10"/>
    <w:rsid w:val="00403CE4"/>
    <w:rsid w:val="00404732"/>
    <w:rsid w:val="00405336"/>
    <w:rsid w:val="00406F4A"/>
    <w:rsid w:val="00413BDA"/>
    <w:rsid w:val="00415E59"/>
    <w:rsid w:val="004324C0"/>
    <w:rsid w:val="00432C88"/>
    <w:rsid w:val="00435ABE"/>
    <w:rsid w:val="0044452B"/>
    <w:rsid w:val="00446DBE"/>
    <w:rsid w:val="00450F37"/>
    <w:rsid w:val="004571D5"/>
    <w:rsid w:val="00461D81"/>
    <w:rsid w:val="0046356B"/>
    <w:rsid w:val="00477182"/>
    <w:rsid w:val="004779CB"/>
    <w:rsid w:val="00483594"/>
    <w:rsid w:val="00493695"/>
    <w:rsid w:val="004A6F57"/>
    <w:rsid w:val="004B1F8A"/>
    <w:rsid w:val="004E4252"/>
    <w:rsid w:val="004E42D8"/>
    <w:rsid w:val="004E7BA2"/>
    <w:rsid w:val="004F6150"/>
    <w:rsid w:val="004F7EDF"/>
    <w:rsid w:val="005001AC"/>
    <w:rsid w:val="00500D3A"/>
    <w:rsid w:val="0050101A"/>
    <w:rsid w:val="00502D0E"/>
    <w:rsid w:val="00505CD0"/>
    <w:rsid w:val="00515870"/>
    <w:rsid w:val="0052115D"/>
    <w:rsid w:val="0052260B"/>
    <w:rsid w:val="005253E5"/>
    <w:rsid w:val="00527D71"/>
    <w:rsid w:val="00533910"/>
    <w:rsid w:val="00550D10"/>
    <w:rsid w:val="00551564"/>
    <w:rsid w:val="005516E7"/>
    <w:rsid w:val="005520A8"/>
    <w:rsid w:val="005607DD"/>
    <w:rsid w:val="00566D14"/>
    <w:rsid w:val="00571835"/>
    <w:rsid w:val="0058744A"/>
    <w:rsid w:val="00595DC6"/>
    <w:rsid w:val="00597458"/>
    <w:rsid w:val="005A0C1E"/>
    <w:rsid w:val="005A2AF9"/>
    <w:rsid w:val="005A558C"/>
    <w:rsid w:val="005B08B2"/>
    <w:rsid w:val="005B21C8"/>
    <w:rsid w:val="005D712F"/>
    <w:rsid w:val="005E28F8"/>
    <w:rsid w:val="005E46BC"/>
    <w:rsid w:val="005E4E56"/>
    <w:rsid w:val="005E6513"/>
    <w:rsid w:val="005E697B"/>
    <w:rsid w:val="005F2953"/>
    <w:rsid w:val="00606517"/>
    <w:rsid w:val="00607E8E"/>
    <w:rsid w:val="00613116"/>
    <w:rsid w:val="00614A5F"/>
    <w:rsid w:val="006158AA"/>
    <w:rsid w:val="00624002"/>
    <w:rsid w:val="00632CA3"/>
    <w:rsid w:val="00651114"/>
    <w:rsid w:val="00656F78"/>
    <w:rsid w:val="006570B0"/>
    <w:rsid w:val="00664560"/>
    <w:rsid w:val="00664E8B"/>
    <w:rsid w:val="006674F5"/>
    <w:rsid w:val="00667986"/>
    <w:rsid w:val="00670299"/>
    <w:rsid w:val="00680E2C"/>
    <w:rsid w:val="0069058B"/>
    <w:rsid w:val="00691985"/>
    <w:rsid w:val="00697611"/>
    <w:rsid w:val="006A1B64"/>
    <w:rsid w:val="006B7151"/>
    <w:rsid w:val="006D2664"/>
    <w:rsid w:val="006D6248"/>
    <w:rsid w:val="006D63F5"/>
    <w:rsid w:val="006F55E0"/>
    <w:rsid w:val="00707582"/>
    <w:rsid w:val="007108F5"/>
    <w:rsid w:val="00710A85"/>
    <w:rsid w:val="00713E5B"/>
    <w:rsid w:val="00716B48"/>
    <w:rsid w:val="00717855"/>
    <w:rsid w:val="00720EDB"/>
    <w:rsid w:val="007271DA"/>
    <w:rsid w:val="00730E1F"/>
    <w:rsid w:val="007402FC"/>
    <w:rsid w:val="007411A1"/>
    <w:rsid w:val="00741C06"/>
    <w:rsid w:val="0074306E"/>
    <w:rsid w:val="00747E73"/>
    <w:rsid w:val="00762818"/>
    <w:rsid w:val="00764DEB"/>
    <w:rsid w:val="00781C44"/>
    <w:rsid w:val="00793072"/>
    <w:rsid w:val="007A4EAB"/>
    <w:rsid w:val="007B14AD"/>
    <w:rsid w:val="007E2786"/>
    <w:rsid w:val="007E2AB4"/>
    <w:rsid w:val="007F1291"/>
    <w:rsid w:val="007F6295"/>
    <w:rsid w:val="00807D35"/>
    <w:rsid w:val="00810F29"/>
    <w:rsid w:val="00811B2E"/>
    <w:rsid w:val="008218C4"/>
    <w:rsid w:val="008332A7"/>
    <w:rsid w:val="0086760D"/>
    <w:rsid w:val="00867A98"/>
    <w:rsid w:val="00870867"/>
    <w:rsid w:val="00870AD7"/>
    <w:rsid w:val="00885C9B"/>
    <w:rsid w:val="008A377C"/>
    <w:rsid w:val="008A50A2"/>
    <w:rsid w:val="008B08BD"/>
    <w:rsid w:val="008B1127"/>
    <w:rsid w:val="008C3541"/>
    <w:rsid w:val="008D0EB5"/>
    <w:rsid w:val="008D5D2A"/>
    <w:rsid w:val="008D7573"/>
    <w:rsid w:val="008E26B4"/>
    <w:rsid w:val="008E4746"/>
    <w:rsid w:val="008E5CB6"/>
    <w:rsid w:val="008F03EA"/>
    <w:rsid w:val="00914B63"/>
    <w:rsid w:val="009354F3"/>
    <w:rsid w:val="009447DC"/>
    <w:rsid w:val="00945471"/>
    <w:rsid w:val="00950234"/>
    <w:rsid w:val="00961BA5"/>
    <w:rsid w:val="009743A9"/>
    <w:rsid w:val="009848A1"/>
    <w:rsid w:val="009867D6"/>
    <w:rsid w:val="0099280F"/>
    <w:rsid w:val="009A0FE0"/>
    <w:rsid w:val="009A5287"/>
    <w:rsid w:val="009A5365"/>
    <w:rsid w:val="009A7C5F"/>
    <w:rsid w:val="009B2AC5"/>
    <w:rsid w:val="009B7984"/>
    <w:rsid w:val="009C7C18"/>
    <w:rsid w:val="009D563B"/>
    <w:rsid w:val="009F4BED"/>
    <w:rsid w:val="009F7D93"/>
    <w:rsid w:val="00A02E0C"/>
    <w:rsid w:val="00A02F84"/>
    <w:rsid w:val="00A14229"/>
    <w:rsid w:val="00A25FB5"/>
    <w:rsid w:val="00A3403B"/>
    <w:rsid w:val="00A40AB5"/>
    <w:rsid w:val="00A4428A"/>
    <w:rsid w:val="00A478C8"/>
    <w:rsid w:val="00A47D71"/>
    <w:rsid w:val="00A51A12"/>
    <w:rsid w:val="00A53A78"/>
    <w:rsid w:val="00A627D4"/>
    <w:rsid w:val="00A62ABC"/>
    <w:rsid w:val="00A74DA2"/>
    <w:rsid w:val="00A77632"/>
    <w:rsid w:val="00A8446B"/>
    <w:rsid w:val="00A8553F"/>
    <w:rsid w:val="00A86896"/>
    <w:rsid w:val="00AA3E13"/>
    <w:rsid w:val="00AA7A31"/>
    <w:rsid w:val="00AB399E"/>
    <w:rsid w:val="00AC1C0C"/>
    <w:rsid w:val="00AC59D0"/>
    <w:rsid w:val="00AD16B1"/>
    <w:rsid w:val="00AD1755"/>
    <w:rsid w:val="00AD499C"/>
    <w:rsid w:val="00AE1239"/>
    <w:rsid w:val="00AE1C76"/>
    <w:rsid w:val="00AF0609"/>
    <w:rsid w:val="00AF22C5"/>
    <w:rsid w:val="00B25DB1"/>
    <w:rsid w:val="00B30159"/>
    <w:rsid w:val="00B35DC9"/>
    <w:rsid w:val="00B36869"/>
    <w:rsid w:val="00B40B74"/>
    <w:rsid w:val="00B43B31"/>
    <w:rsid w:val="00B47CFA"/>
    <w:rsid w:val="00B5385F"/>
    <w:rsid w:val="00B574A3"/>
    <w:rsid w:val="00B57F00"/>
    <w:rsid w:val="00B63245"/>
    <w:rsid w:val="00B65699"/>
    <w:rsid w:val="00B747ED"/>
    <w:rsid w:val="00B7777A"/>
    <w:rsid w:val="00B77B2A"/>
    <w:rsid w:val="00B82C22"/>
    <w:rsid w:val="00B868F4"/>
    <w:rsid w:val="00B8757C"/>
    <w:rsid w:val="00B93DBA"/>
    <w:rsid w:val="00B9440A"/>
    <w:rsid w:val="00BB2D2A"/>
    <w:rsid w:val="00BC04C2"/>
    <w:rsid w:val="00BC290E"/>
    <w:rsid w:val="00BC394A"/>
    <w:rsid w:val="00BC3E04"/>
    <w:rsid w:val="00BD58CF"/>
    <w:rsid w:val="00BD6E17"/>
    <w:rsid w:val="00BF0C92"/>
    <w:rsid w:val="00C04CC1"/>
    <w:rsid w:val="00C118B6"/>
    <w:rsid w:val="00C23728"/>
    <w:rsid w:val="00C272E7"/>
    <w:rsid w:val="00C33D52"/>
    <w:rsid w:val="00C3415A"/>
    <w:rsid w:val="00C36BB0"/>
    <w:rsid w:val="00C4096C"/>
    <w:rsid w:val="00C50C6D"/>
    <w:rsid w:val="00C53ECC"/>
    <w:rsid w:val="00C55DE9"/>
    <w:rsid w:val="00C600D9"/>
    <w:rsid w:val="00C64ED8"/>
    <w:rsid w:val="00C76EEA"/>
    <w:rsid w:val="00C87FDF"/>
    <w:rsid w:val="00C92B22"/>
    <w:rsid w:val="00C92BF1"/>
    <w:rsid w:val="00CB4205"/>
    <w:rsid w:val="00CB4F0C"/>
    <w:rsid w:val="00CB5911"/>
    <w:rsid w:val="00CB5B28"/>
    <w:rsid w:val="00CC1384"/>
    <w:rsid w:val="00CD3720"/>
    <w:rsid w:val="00CD3890"/>
    <w:rsid w:val="00CE0339"/>
    <w:rsid w:val="00CE4C20"/>
    <w:rsid w:val="00CE7803"/>
    <w:rsid w:val="00CF1848"/>
    <w:rsid w:val="00CF50EA"/>
    <w:rsid w:val="00CF5C2F"/>
    <w:rsid w:val="00D04BCF"/>
    <w:rsid w:val="00D11143"/>
    <w:rsid w:val="00D11A56"/>
    <w:rsid w:val="00D143D9"/>
    <w:rsid w:val="00D275CF"/>
    <w:rsid w:val="00D30C95"/>
    <w:rsid w:val="00D3776D"/>
    <w:rsid w:val="00D41DA3"/>
    <w:rsid w:val="00D51C15"/>
    <w:rsid w:val="00D5511B"/>
    <w:rsid w:val="00D64DD4"/>
    <w:rsid w:val="00D665C1"/>
    <w:rsid w:val="00D676DD"/>
    <w:rsid w:val="00D766F1"/>
    <w:rsid w:val="00D835E5"/>
    <w:rsid w:val="00D87A7A"/>
    <w:rsid w:val="00DA04B8"/>
    <w:rsid w:val="00DA71CE"/>
    <w:rsid w:val="00DB0379"/>
    <w:rsid w:val="00DB3586"/>
    <w:rsid w:val="00DD2E17"/>
    <w:rsid w:val="00DE1B30"/>
    <w:rsid w:val="00DE1DAE"/>
    <w:rsid w:val="00DE2561"/>
    <w:rsid w:val="00DF0ED7"/>
    <w:rsid w:val="00DF5B15"/>
    <w:rsid w:val="00DF7D88"/>
    <w:rsid w:val="00E257C8"/>
    <w:rsid w:val="00E34061"/>
    <w:rsid w:val="00E34EEB"/>
    <w:rsid w:val="00E40A10"/>
    <w:rsid w:val="00E41512"/>
    <w:rsid w:val="00E4519A"/>
    <w:rsid w:val="00E50A98"/>
    <w:rsid w:val="00E565E2"/>
    <w:rsid w:val="00E634FA"/>
    <w:rsid w:val="00E668C5"/>
    <w:rsid w:val="00E847E6"/>
    <w:rsid w:val="00E853D5"/>
    <w:rsid w:val="00E9773B"/>
    <w:rsid w:val="00EA6F42"/>
    <w:rsid w:val="00EB7F12"/>
    <w:rsid w:val="00EC13A3"/>
    <w:rsid w:val="00EC7C85"/>
    <w:rsid w:val="00ED2CBE"/>
    <w:rsid w:val="00EE1632"/>
    <w:rsid w:val="00EF2FD6"/>
    <w:rsid w:val="00EF4CAA"/>
    <w:rsid w:val="00EF75B6"/>
    <w:rsid w:val="00F01655"/>
    <w:rsid w:val="00F06522"/>
    <w:rsid w:val="00F125EE"/>
    <w:rsid w:val="00F12E98"/>
    <w:rsid w:val="00F22029"/>
    <w:rsid w:val="00F30537"/>
    <w:rsid w:val="00F33DEB"/>
    <w:rsid w:val="00F34386"/>
    <w:rsid w:val="00F34610"/>
    <w:rsid w:val="00F515FB"/>
    <w:rsid w:val="00F56782"/>
    <w:rsid w:val="00F630EA"/>
    <w:rsid w:val="00F63F22"/>
    <w:rsid w:val="00F7007E"/>
    <w:rsid w:val="00F73193"/>
    <w:rsid w:val="00F74F95"/>
    <w:rsid w:val="00F80705"/>
    <w:rsid w:val="00F80C1A"/>
    <w:rsid w:val="00FA1481"/>
    <w:rsid w:val="00FA2616"/>
    <w:rsid w:val="00FA3814"/>
    <w:rsid w:val="00FC4E47"/>
    <w:rsid w:val="00FC6701"/>
    <w:rsid w:val="00FD418A"/>
    <w:rsid w:val="00FD71ED"/>
    <w:rsid w:val="00FF04E3"/>
    <w:rsid w:val="00FF5F37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1">
    <w:name w:val="Normal"/>
    <w:qFormat/>
    <w:rsid w:val="00C55DE9"/>
    <w:rPr>
      <w:sz w:val="24"/>
    </w:rPr>
  </w:style>
  <w:style w:type="paragraph" w:styleId="1">
    <w:name w:val="heading 1"/>
    <w:basedOn w:val="a1"/>
    <w:next w:val="a1"/>
    <w:link w:val="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Char">
    <w:name w:val="제목 1 Char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Char">
    <w:name w:val="제목 2 Char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Char">
    <w:name w:val="제목 5 Char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Char">
    <w:name w:val="제목 6 Char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Char">
    <w:name w:val="제목 7 Char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Char">
    <w:name w:val="제목 8 Char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Char">
    <w:name w:val="제목 9 Char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Char"/>
    <w:semiHidden/>
    <w:rsid w:val="00405336"/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link w:val="a6"/>
    <w:semiHidden/>
    <w:rsid w:val="00FF04E3"/>
    <w:rPr>
      <w:rFonts w:ascii="Tahoma" w:hAnsi="Tahoma" w:cs="Tahoma"/>
      <w:sz w:val="16"/>
      <w:szCs w:val="16"/>
    </w:rPr>
  </w:style>
  <w:style w:type="paragraph" w:styleId="a7">
    <w:name w:val="Bibliography"/>
    <w:basedOn w:val="a1"/>
    <w:next w:val="a1"/>
    <w:uiPriority w:val="37"/>
    <w:semiHidden/>
    <w:rsid w:val="00405336"/>
    <w:pPr>
      <w:tabs>
        <w:tab w:val="left" w:pos="260"/>
      </w:tabs>
      <w:spacing w:line="480" w:lineRule="auto"/>
      <w:ind w:left="264" w:hanging="264"/>
    </w:pPr>
  </w:style>
  <w:style w:type="paragraph" w:styleId="a8">
    <w:name w:val="Block Text"/>
    <w:basedOn w:val="a1"/>
    <w:semiHidden/>
    <w:rsid w:val="00405336"/>
    <w:pPr>
      <w:spacing w:after="120"/>
      <w:ind w:left="1440" w:right="1440"/>
    </w:pPr>
  </w:style>
  <w:style w:type="paragraph" w:styleId="a9">
    <w:name w:val="Body Text"/>
    <w:basedOn w:val="a1"/>
    <w:link w:val="Char0"/>
    <w:semiHidden/>
    <w:rsid w:val="00405336"/>
    <w:pPr>
      <w:spacing w:after="120"/>
    </w:pPr>
  </w:style>
  <w:style w:type="character" w:customStyle="1" w:styleId="Char0">
    <w:name w:val="본문 Char"/>
    <w:link w:val="a9"/>
    <w:semiHidden/>
    <w:rsid w:val="00FF04E3"/>
    <w:rPr>
      <w:sz w:val="24"/>
    </w:rPr>
  </w:style>
  <w:style w:type="paragraph" w:styleId="22">
    <w:name w:val="Body Text 2"/>
    <w:basedOn w:val="a1"/>
    <w:link w:val="2Char0"/>
    <w:semiHidden/>
    <w:rsid w:val="00405336"/>
    <w:pPr>
      <w:spacing w:after="120" w:line="480" w:lineRule="auto"/>
    </w:pPr>
  </w:style>
  <w:style w:type="character" w:customStyle="1" w:styleId="2Char0">
    <w:name w:val="본문 2 Char"/>
    <w:link w:val="22"/>
    <w:semiHidden/>
    <w:rsid w:val="00FF04E3"/>
    <w:rPr>
      <w:sz w:val="24"/>
    </w:rPr>
  </w:style>
  <w:style w:type="paragraph" w:styleId="32">
    <w:name w:val="Body Text 3"/>
    <w:basedOn w:val="a1"/>
    <w:link w:val="3Char"/>
    <w:semiHidden/>
    <w:rsid w:val="00405336"/>
    <w:pPr>
      <w:spacing w:after="120"/>
    </w:pPr>
    <w:rPr>
      <w:sz w:val="16"/>
      <w:szCs w:val="16"/>
    </w:rPr>
  </w:style>
  <w:style w:type="character" w:customStyle="1" w:styleId="3Char">
    <w:name w:val="본문 3 Char"/>
    <w:link w:val="32"/>
    <w:semiHidden/>
    <w:rsid w:val="00FF04E3"/>
    <w:rPr>
      <w:sz w:val="16"/>
      <w:szCs w:val="16"/>
    </w:rPr>
  </w:style>
  <w:style w:type="paragraph" w:styleId="aa">
    <w:name w:val="Body Text First Indent"/>
    <w:basedOn w:val="a9"/>
    <w:link w:val="Char1"/>
    <w:semiHidden/>
    <w:rsid w:val="00405336"/>
    <w:pPr>
      <w:ind w:firstLine="210"/>
    </w:pPr>
  </w:style>
  <w:style w:type="character" w:customStyle="1" w:styleId="Char1">
    <w:name w:val="본문 첫 줄 들여쓰기 Char"/>
    <w:link w:val="aa"/>
    <w:semiHidden/>
    <w:rsid w:val="00FF04E3"/>
    <w:rPr>
      <w:sz w:val="24"/>
    </w:rPr>
  </w:style>
  <w:style w:type="paragraph" w:styleId="ab">
    <w:name w:val="Body Text Indent"/>
    <w:basedOn w:val="a1"/>
    <w:link w:val="Char2"/>
    <w:semiHidden/>
    <w:rsid w:val="00405336"/>
    <w:pPr>
      <w:spacing w:after="120"/>
      <w:ind w:left="360"/>
    </w:pPr>
  </w:style>
  <w:style w:type="character" w:customStyle="1" w:styleId="Char2">
    <w:name w:val="본문 들여쓰기 Char"/>
    <w:link w:val="ab"/>
    <w:semiHidden/>
    <w:rsid w:val="00FF04E3"/>
    <w:rPr>
      <w:sz w:val="24"/>
    </w:rPr>
  </w:style>
  <w:style w:type="paragraph" w:styleId="23">
    <w:name w:val="Body Text First Indent 2"/>
    <w:basedOn w:val="ab"/>
    <w:link w:val="2Char1"/>
    <w:semiHidden/>
    <w:rsid w:val="00405336"/>
    <w:pPr>
      <w:ind w:firstLine="210"/>
    </w:pPr>
  </w:style>
  <w:style w:type="character" w:customStyle="1" w:styleId="2Char1">
    <w:name w:val="본문 첫 줄 들여쓰기 2 Char"/>
    <w:link w:val="23"/>
    <w:semiHidden/>
    <w:rsid w:val="00FF04E3"/>
    <w:rPr>
      <w:sz w:val="24"/>
    </w:rPr>
  </w:style>
  <w:style w:type="paragraph" w:styleId="24">
    <w:name w:val="Body Text Indent 2"/>
    <w:basedOn w:val="a1"/>
    <w:link w:val="2Char2"/>
    <w:semiHidden/>
    <w:rsid w:val="00405336"/>
    <w:pPr>
      <w:spacing w:after="120" w:line="480" w:lineRule="auto"/>
      <w:ind w:left="360"/>
    </w:pPr>
  </w:style>
  <w:style w:type="character" w:customStyle="1" w:styleId="2Char2">
    <w:name w:val="본문 들여쓰기 2 Char"/>
    <w:link w:val="24"/>
    <w:semiHidden/>
    <w:rsid w:val="00FF04E3"/>
    <w:rPr>
      <w:sz w:val="24"/>
    </w:rPr>
  </w:style>
  <w:style w:type="paragraph" w:styleId="33">
    <w:name w:val="Body Text Indent 3"/>
    <w:basedOn w:val="a1"/>
    <w:link w:val="3Char0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Char0">
    <w:name w:val="본문 들여쓰기 3 Char"/>
    <w:link w:val="33"/>
    <w:semiHidden/>
    <w:rsid w:val="00FF04E3"/>
    <w:rPr>
      <w:sz w:val="16"/>
      <w:szCs w:val="16"/>
    </w:rPr>
  </w:style>
  <w:style w:type="paragraph" w:styleId="ac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d">
    <w:name w:val="Closing"/>
    <w:basedOn w:val="a1"/>
    <w:link w:val="Char3"/>
    <w:semiHidden/>
    <w:rsid w:val="00405336"/>
    <w:pPr>
      <w:ind w:left="4320"/>
    </w:pPr>
  </w:style>
  <w:style w:type="character" w:customStyle="1" w:styleId="Char3">
    <w:name w:val="맺음말 Char"/>
    <w:link w:val="ad"/>
    <w:semiHidden/>
    <w:rsid w:val="00FF04E3"/>
    <w:rPr>
      <w:sz w:val="24"/>
    </w:rPr>
  </w:style>
  <w:style w:type="paragraph" w:styleId="ae">
    <w:name w:val="annotation text"/>
    <w:basedOn w:val="a1"/>
    <w:link w:val="Char4"/>
    <w:semiHidden/>
    <w:rsid w:val="00405336"/>
    <w:rPr>
      <w:sz w:val="20"/>
    </w:rPr>
  </w:style>
  <w:style w:type="character" w:customStyle="1" w:styleId="Char4">
    <w:name w:val="메모 텍스트 Char"/>
    <w:basedOn w:val="a2"/>
    <w:link w:val="ae"/>
    <w:semiHidden/>
    <w:rsid w:val="00FF04E3"/>
  </w:style>
  <w:style w:type="paragraph" w:styleId="af">
    <w:name w:val="annotation subject"/>
    <w:basedOn w:val="ae"/>
    <w:next w:val="ae"/>
    <w:link w:val="Char5"/>
    <w:semiHidden/>
    <w:rsid w:val="00405336"/>
    <w:rPr>
      <w:b/>
      <w:bCs/>
    </w:rPr>
  </w:style>
  <w:style w:type="character" w:customStyle="1" w:styleId="Char5">
    <w:name w:val="메모 주제 Char"/>
    <w:link w:val="af"/>
    <w:semiHidden/>
    <w:rsid w:val="00FF04E3"/>
    <w:rPr>
      <w:b/>
      <w:bCs/>
    </w:rPr>
  </w:style>
  <w:style w:type="paragraph" w:styleId="af0">
    <w:name w:val="Date"/>
    <w:basedOn w:val="a1"/>
    <w:next w:val="a1"/>
    <w:link w:val="Char6"/>
    <w:semiHidden/>
    <w:rsid w:val="00405336"/>
  </w:style>
  <w:style w:type="character" w:customStyle="1" w:styleId="Char6">
    <w:name w:val="날짜 Char"/>
    <w:link w:val="af0"/>
    <w:semiHidden/>
    <w:rsid w:val="00FF04E3"/>
    <w:rPr>
      <w:sz w:val="24"/>
    </w:rPr>
  </w:style>
  <w:style w:type="paragraph" w:styleId="af1">
    <w:name w:val="Document Map"/>
    <w:basedOn w:val="a1"/>
    <w:link w:val="Char7"/>
    <w:semiHidden/>
    <w:rsid w:val="00405336"/>
    <w:rPr>
      <w:rFonts w:ascii="Tahoma" w:hAnsi="Tahoma" w:cs="Tahoma"/>
      <w:sz w:val="16"/>
      <w:szCs w:val="16"/>
    </w:rPr>
  </w:style>
  <w:style w:type="character" w:customStyle="1" w:styleId="Char7">
    <w:name w:val="문서 구조 Char"/>
    <w:link w:val="af1"/>
    <w:semiHidden/>
    <w:rsid w:val="00FF04E3"/>
    <w:rPr>
      <w:rFonts w:ascii="Tahoma" w:hAnsi="Tahoma" w:cs="Tahoma"/>
      <w:sz w:val="16"/>
      <w:szCs w:val="16"/>
    </w:rPr>
  </w:style>
  <w:style w:type="paragraph" w:styleId="af2">
    <w:name w:val="E-mail Signature"/>
    <w:basedOn w:val="a1"/>
    <w:link w:val="Char8"/>
    <w:semiHidden/>
    <w:rsid w:val="00405336"/>
  </w:style>
  <w:style w:type="character" w:customStyle="1" w:styleId="Char8">
    <w:name w:val="전자 메일 서명 Char"/>
    <w:link w:val="af2"/>
    <w:semiHidden/>
    <w:rsid w:val="00FF04E3"/>
    <w:rPr>
      <w:sz w:val="24"/>
    </w:rPr>
  </w:style>
  <w:style w:type="paragraph" w:styleId="af3">
    <w:name w:val="endnote text"/>
    <w:basedOn w:val="a1"/>
    <w:link w:val="Char9"/>
    <w:semiHidden/>
    <w:rsid w:val="00405336"/>
    <w:rPr>
      <w:sz w:val="20"/>
    </w:rPr>
  </w:style>
  <w:style w:type="character" w:customStyle="1" w:styleId="Char9">
    <w:name w:val="미주 텍스트 Char"/>
    <w:basedOn w:val="a2"/>
    <w:link w:val="af3"/>
    <w:semiHidden/>
    <w:rsid w:val="00FF04E3"/>
  </w:style>
  <w:style w:type="paragraph" w:styleId="af4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5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6">
    <w:name w:val="footer"/>
    <w:basedOn w:val="a1"/>
    <w:link w:val="Chara"/>
    <w:semiHidden/>
    <w:rsid w:val="00405336"/>
    <w:pPr>
      <w:tabs>
        <w:tab w:val="center" w:pos="4680"/>
        <w:tab w:val="right" w:pos="9360"/>
      </w:tabs>
    </w:pPr>
  </w:style>
  <w:style w:type="character" w:customStyle="1" w:styleId="Chara">
    <w:name w:val="바닥글 Char"/>
    <w:link w:val="af6"/>
    <w:semiHidden/>
    <w:rsid w:val="00FF04E3"/>
    <w:rPr>
      <w:sz w:val="24"/>
    </w:rPr>
  </w:style>
  <w:style w:type="paragraph" w:styleId="af7">
    <w:name w:val="footnote text"/>
    <w:basedOn w:val="a1"/>
    <w:link w:val="Charb"/>
    <w:semiHidden/>
    <w:rsid w:val="00405336"/>
    <w:rPr>
      <w:sz w:val="20"/>
    </w:rPr>
  </w:style>
  <w:style w:type="character" w:customStyle="1" w:styleId="Charb">
    <w:name w:val="각주 텍스트 Char"/>
    <w:basedOn w:val="a2"/>
    <w:link w:val="af7"/>
    <w:semiHidden/>
    <w:rsid w:val="00FF04E3"/>
  </w:style>
  <w:style w:type="paragraph" w:styleId="af8">
    <w:name w:val="header"/>
    <w:basedOn w:val="a1"/>
    <w:link w:val="Charc"/>
    <w:semiHidden/>
    <w:rsid w:val="00405336"/>
    <w:pPr>
      <w:tabs>
        <w:tab w:val="center" w:pos="4680"/>
        <w:tab w:val="right" w:pos="9360"/>
      </w:tabs>
    </w:pPr>
  </w:style>
  <w:style w:type="character" w:customStyle="1" w:styleId="Charc">
    <w:name w:val="머리글 Char"/>
    <w:link w:val="af8"/>
    <w:semiHidden/>
    <w:rsid w:val="00FF04E3"/>
    <w:rPr>
      <w:sz w:val="24"/>
    </w:rPr>
  </w:style>
  <w:style w:type="paragraph" w:styleId="HTML">
    <w:name w:val="HTML Address"/>
    <w:basedOn w:val="a1"/>
    <w:link w:val="HTMLChar"/>
    <w:semiHidden/>
    <w:rsid w:val="00405336"/>
    <w:rPr>
      <w:i/>
      <w:iCs/>
    </w:rPr>
  </w:style>
  <w:style w:type="character" w:customStyle="1" w:styleId="HTMLChar">
    <w:name w:val="HTML 주소 Char"/>
    <w:link w:val="HTML"/>
    <w:semiHidden/>
    <w:rsid w:val="00FF04E3"/>
    <w:rPr>
      <w:i/>
      <w:iCs/>
      <w:sz w:val="24"/>
    </w:rPr>
  </w:style>
  <w:style w:type="paragraph" w:styleId="HTML0">
    <w:name w:val="HTML Preformatted"/>
    <w:basedOn w:val="a1"/>
    <w:link w:val="HTMLChar0"/>
    <w:semiHidden/>
    <w:rsid w:val="00405336"/>
    <w:rPr>
      <w:rFonts w:ascii="Courier New" w:hAnsi="Courier New" w:cs="Courier New"/>
      <w:sz w:val="20"/>
    </w:rPr>
  </w:style>
  <w:style w:type="character" w:customStyle="1" w:styleId="HTMLChar0">
    <w:name w:val="미리 서식이 지정된 HTML Char"/>
    <w:link w:val="HTML0"/>
    <w:semiHidden/>
    <w:rsid w:val="00FF04E3"/>
    <w:rPr>
      <w:rFonts w:ascii="Courier New" w:hAnsi="Courier New" w:cs="Courier New"/>
    </w:rPr>
  </w:style>
  <w:style w:type="paragraph" w:styleId="10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5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4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2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0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0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0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0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9">
    <w:name w:val="index heading"/>
    <w:basedOn w:val="a1"/>
    <w:next w:val="10"/>
    <w:semiHidden/>
    <w:rsid w:val="00405336"/>
    <w:rPr>
      <w:rFonts w:ascii="Cambria" w:hAnsi="Cambria"/>
      <w:b/>
      <w:bCs/>
    </w:rPr>
  </w:style>
  <w:style w:type="paragraph" w:styleId="afa">
    <w:name w:val="Intense Quote"/>
    <w:basedOn w:val="a1"/>
    <w:next w:val="a1"/>
    <w:link w:val="Chard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d">
    <w:name w:val="강한 인용 Char"/>
    <w:link w:val="af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b">
    <w:name w:val="List"/>
    <w:basedOn w:val="a1"/>
    <w:semiHidden/>
    <w:rsid w:val="00405336"/>
    <w:pPr>
      <w:ind w:left="360" w:hanging="360"/>
      <w:contextualSpacing/>
    </w:pPr>
  </w:style>
  <w:style w:type="paragraph" w:styleId="26">
    <w:name w:val="List 2"/>
    <w:basedOn w:val="a1"/>
    <w:semiHidden/>
    <w:rsid w:val="00405336"/>
    <w:pPr>
      <w:ind w:left="720" w:hanging="360"/>
      <w:contextualSpacing/>
    </w:pPr>
  </w:style>
  <w:style w:type="paragraph" w:styleId="35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3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c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7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6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4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d">
    <w:name w:val="List Paragraph"/>
    <w:basedOn w:val="a1"/>
    <w:uiPriority w:val="34"/>
    <w:semiHidden/>
    <w:qFormat/>
    <w:rsid w:val="00405336"/>
    <w:pPr>
      <w:ind w:left="720"/>
    </w:pPr>
  </w:style>
  <w:style w:type="paragraph" w:styleId="afe">
    <w:name w:val="macro"/>
    <w:link w:val="Char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Chare">
    <w:name w:val="매크로 텍스트 Char"/>
    <w:link w:val="afe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">
    <w:name w:val="Message Header"/>
    <w:basedOn w:val="a1"/>
    <w:link w:val="Charf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Charf">
    <w:name w:val="메시지 머리글 Char"/>
    <w:link w:val="a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0">
    <w:name w:val="No Spacing"/>
    <w:uiPriority w:val="1"/>
    <w:semiHidden/>
    <w:qFormat/>
    <w:rsid w:val="00405336"/>
    <w:rPr>
      <w:sz w:val="24"/>
    </w:rPr>
  </w:style>
  <w:style w:type="paragraph" w:styleId="aff1">
    <w:name w:val="Normal (Web)"/>
    <w:basedOn w:val="a1"/>
    <w:semiHidden/>
    <w:rsid w:val="00405336"/>
    <w:rPr>
      <w:szCs w:val="24"/>
    </w:rPr>
  </w:style>
  <w:style w:type="paragraph" w:styleId="aff2">
    <w:name w:val="Normal Indent"/>
    <w:basedOn w:val="a1"/>
    <w:semiHidden/>
    <w:rsid w:val="00405336"/>
    <w:pPr>
      <w:ind w:left="720"/>
    </w:pPr>
  </w:style>
  <w:style w:type="paragraph" w:styleId="aff3">
    <w:name w:val="Note Heading"/>
    <w:basedOn w:val="a1"/>
    <w:next w:val="a1"/>
    <w:link w:val="Charf0"/>
    <w:semiHidden/>
    <w:rsid w:val="00405336"/>
  </w:style>
  <w:style w:type="character" w:customStyle="1" w:styleId="Charf0">
    <w:name w:val="각주/미주 머리글 Char"/>
    <w:link w:val="aff3"/>
    <w:semiHidden/>
    <w:rsid w:val="00FF04E3"/>
    <w:rPr>
      <w:sz w:val="24"/>
    </w:rPr>
  </w:style>
  <w:style w:type="paragraph" w:styleId="aff4">
    <w:name w:val="Plain Text"/>
    <w:basedOn w:val="a1"/>
    <w:link w:val="Charf1"/>
    <w:semiHidden/>
    <w:rsid w:val="00405336"/>
    <w:rPr>
      <w:rFonts w:ascii="Courier New" w:hAnsi="Courier New" w:cs="Courier New"/>
      <w:sz w:val="20"/>
    </w:rPr>
  </w:style>
  <w:style w:type="character" w:customStyle="1" w:styleId="Charf1">
    <w:name w:val="글자만 Char"/>
    <w:link w:val="aff4"/>
    <w:semiHidden/>
    <w:rsid w:val="00FF04E3"/>
    <w:rPr>
      <w:rFonts w:ascii="Courier New" w:hAnsi="Courier New" w:cs="Courier New"/>
    </w:rPr>
  </w:style>
  <w:style w:type="paragraph" w:styleId="aff5">
    <w:name w:val="Quote"/>
    <w:basedOn w:val="a1"/>
    <w:next w:val="a1"/>
    <w:link w:val="Charf2"/>
    <w:uiPriority w:val="29"/>
    <w:semiHidden/>
    <w:qFormat/>
    <w:rsid w:val="00405336"/>
    <w:rPr>
      <w:i/>
      <w:iCs/>
      <w:color w:val="000000"/>
    </w:rPr>
  </w:style>
  <w:style w:type="character" w:customStyle="1" w:styleId="Charf2">
    <w:name w:val="인용 Char"/>
    <w:link w:val="aff5"/>
    <w:uiPriority w:val="29"/>
    <w:semiHidden/>
    <w:rsid w:val="00FF04E3"/>
    <w:rPr>
      <w:i/>
      <w:iCs/>
      <w:color w:val="000000"/>
      <w:sz w:val="24"/>
    </w:rPr>
  </w:style>
  <w:style w:type="paragraph" w:styleId="aff6">
    <w:name w:val="Salutation"/>
    <w:basedOn w:val="a1"/>
    <w:next w:val="a1"/>
    <w:link w:val="Charf3"/>
    <w:semiHidden/>
    <w:rsid w:val="00405336"/>
  </w:style>
  <w:style w:type="character" w:customStyle="1" w:styleId="Charf3">
    <w:name w:val="인사말 Char"/>
    <w:link w:val="aff6"/>
    <w:semiHidden/>
    <w:rsid w:val="00FF04E3"/>
    <w:rPr>
      <w:sz w:val="24"/>
    </w:rPr>
  </w:style>
  <w:style w:type="paragraph" w:styleId="aff7">
    <w:name w:val="Signature"/>
    <w:basedOn w:val="a1"/>
    <w:link w:val="Charf4"/>
    <w:semiHidden/>
    <w:rsid w:val="00405336"/>
    <w:pPr>
      <w:ind w:left="4320"/>
    </w:pPr>
  </w:style>
  <w:style w:type="character" w:customStyle="1" w:styleId="Charf4">
    <w:name w:val="서명 Char"/>
    <w:link w:val="aff7"/>
    <w:semiHidden/>
    <w:rsid w:val="00FF04E3"/>
    <w:rPr>
      <w:sz w:val="24"/>
    </w:rPr>
  </w:style>
  <w:style w:type="paragraph" w:styleId="aff8">
    <w:name w:val="Subtitle"/>
    <w:basedOn w:val="a1"/>
    <w:next w:val="a1"/>
    <w:link w:val="Charf5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Charf5">
    <w:name w:val="부제 Char"/>
    <w:link w:val="aff8"/>
    <w:semiHidden/>
    <w:rsid w:val="00FF04E3"/>
    <w:rPr>
      <w:rFonts w:ascii="Cambria" w:hAnsi="Cambria"/>
      <w:sz w:val="24"/>
      <w:szCs w:val="24"/>
    </w:rPr>
  </w:style>
  <w:style w:type="paragraph" w:styleId="aff9">
    <w:name w:val="table of authorities"/>
    <w:basedOn w:val="a1"/>
    <w:next w:val="a1"/>
    <w:semiHidden/>
    <w:rsid w:val="00405336"/>
    <w:pPr>
      <w:ind w:left="240" w:hanging="240"/>
    </w:pPr>
  </w:style>
  <w:style w:type="paragraph" w:styleId="affa">
    <w:name w:val="table of figures"/>
    <w:basedOn w:val="a1"/>
    <w:next w:val="a1"/>
    <w:semiHidden/>
    <w:rsid w:val="00405336"/>
  </w:style>
  <w:style w:type="paragraph" w:styleId="affb">
    <w:name w:val="Title"/>
    <w:basedOn w:val="a1"/>
    <w:next w:val="a1"/>
    <w:link w:val="Charf6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f6">
    <w:name w:val="제목 Char"/>
    <w:link w:val="affb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c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1">
    <w:name w:val="toc 1"/>
    <w:basedOn w:val="a1"/>
    <w:next w:val="a1"/>
    <w:autoRedefine/>
    <w:semiHidden/>
    <w:rsid w:val="00405336"/>
  </w:style>
  <w:style w:type="paragraph" w:styleId="28">
    <w:name w:val="toc 2"/>
    <w:basedOn w:val="a1"/>
    <w:next w:val="a1"/>
    <w:autoRedefine/>
    <w:semiHidden/>
    <w:rsid w:val="00405336"/>
    <w:pPr>
      <w:ind w:left="240"/>
    </w:pPr>
  </w:style>
  <w:style w:type="paragraph" w:styleId="37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5">
    <w:name w:val="toc 5"/>
    <w:basedOn w:val="a1"/>
    <w:next w:val="a1"/>
    <w:autoRedefine/>
    <w:semiHidden/>
    <w:rsid w:val="00405336"/>
    <w:pPr>
      <w:ind w:left="960"/>
    </w:pPr>
  </w:style>
  <w:style w:type="paragraph" w:styleId="61">
    <w:name w:val="toc 6"/>
    <w:basedOn w:val="a1"/>
    <w:next w:val="a1"/>
    <w:autoRedefine/>
    <w:semiHidden/>
    <w:rsid w:val="00405336"/>
    <w:pPr>
      <w:ind w:left="1200"/>
    </w:pPr>
  </w:style>
  <w:style w:type="paragraph" w:styleId="71">
    <w:name w:val="toc 7"/>
    <w:basedOn w:val="a1"/>
    <w:next w:val="a1"/>
    <w:autoRedefine/>
    <w:semiHidden/>
    <w:rsid w:val="00405336"/>
    <w:pPr>
      <w:ind w:left="1440"/>
    </w:pPr>
  </w:style>
  <w:style w:type="paragraph" w:styleId="81">
    <w:name w:val="toc 8"/>
    <w:basedOn w:val="a1"/>
    <w:next w:val="a1"/>
    <w:autoRedefine/>
    <w:semiHidden/>
    <w:rsid w:val="00405336"/>
    <w:pPr>
      <w:ind w:left="1680"/>
    </w:pPr>
  </w:style>
  <w:style w:type="paragraph" w:styleId="91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d">
    <w:name w:val="Hyperlink"/>
    <w:semiHidden/>
    <w:rsid w:val="007402FC"/>
    <w:rPr>
      <w:color w:val="0000FF"/>
      <w:u w:val="single"/>
    </w:rPr>
  </w:style>
  <w:style w:type="character" w:styleId="affe">
    <w:name w:val="FollowedHyperlink"/>
    <w:semiHidden/>
    <w:unhideWhenUsed/>
    <w:rsid w:val="00793072"/>
    <w:rPr>
      <w:color w:val="800080"/>
      <w:u w:val="single"/>
    </w:rPr>
  </w:style>
  <w:style w:type="character" w:styleId="afff">
    <w:name w:val="annotation reference"/>
    <w:unhideWhenUsed/>
    <w:rsid w:val="00793072"/>
    <w:rPr>
      <w:sz w:val="16"/>
      <w:szCs w:val="16"/>
    </w:rPr>
  </w:style>
  <w:style w:type="character" w:styleId="afff0">
    <w:name w:val="Unresolved Mention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paragraph" w:styleId="afff1">
    <w:name w:val="Revision"/>
    <w:hidden/>
    <w:uiPriority w:val="99"/>
    <w:semiHidden/>
    <w:rsid w:val="002B66E6"/>
    <w:rPr>
      <w:sz w:val="24"/>
    </w:rPr>
  </w:style>
  <w:style w:type="table" w:styleId="afff2">
    <w:name w:val="Table Grid"/>
    <w:basedOn w:val="a3"/>
    <w:rsid w:val="005F2953"/>
    <w:rPr>
      <w:rFonts w:eastAsia="SimSun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1"/>
    <w:link w:val="EndNoteBibliographyTitleChar"/>
    <w:rsid w:val="00716B48"/>
    <w:pPr>
      <w:jc w:val="center"/>
    </w:pPr>
    <w:rPr>
      <w:rFonts w:ascii="Helvetica" w:hAnsi="Helvetica"/>
      <w:sz w:val="20"/>
    </w:rPr>
  </w:style>
  <w:style w:type="character" w:customStyle="1" w:styleId="EndNoteBibliographyTitleChar">
    <w:name w:val="EndNote Bibliography Title Char"/>
    <w:basedOn w:val="a2"/>
    <w:link w:val="EndNoteBibliographyTitle"/>
    <w:rsid w:val="00716B48"/>
    <w:rPr>
      <w:rFonts w:ascii="Helvetica" w:hAnsi="Helvetica"/>
    </w:rPr>
  </w:style>
  <w:style w:type="paragraph" w:customStyle="1" w:styleId="EndNoteBibliography">
    <w:name w:val="EndNote Bibliography"/>
    <w:basedOn w:val="a1"/>
    <w:link w:val="EndNoteBibliographyChar"/>
    <w:rsid w:val="00716B48"/>
    <w:pPr>
      <w:jc w:val="both"/>
    </w:pPr>
    <w:rPr>
      <w:rFonts w:ascii="Helvetica" w:hAnsi="Helvetica"/>
      <w:sz w:val="20"/>
    </w:rPr>
  </w:style>
  <w:style w:type="character" w:customStyle="1" w:styleId="EndNoteBibliographyChar">
    <w:name w:val="EndNote Bibliography Char"/>
    <w:basedOn w:val="a2"/>
    <w:link w:val="EndNoteBibliography"/>
    <w:rsid w:val="00716B48"/>
    <w:rPr>
      <w:rFonts w:ascii="Helvetica" w:hAnsi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634F8B-C6E1-4B63-B637-7D194E683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2024</Words>
  <Characters>11540</Characters>
  <Application>Microsoft Office Word</Application>
  <DocSecurity>0</DocSecurity>
  <Lines>96</Lines>
  <Paragraphs>27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13537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user</cp:lastModifiedBy>
  <cp:revision>6</cp:revision>
  <cp:lastPrinted>2018-01-12T09:53:00Z</cp:lastPrinted>
  <dcterms:created xsi:type="dcterms:W3CDTF">2023-04-26T01:36:00Z</dcterms:created>
  <dcterms:modified xsi:type="dcterms:W3CDTF">2023-04-26T04:05:00Z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  <property fmtid="{D5CDD505-2E9C-101B-9397-08002B2CF9AE}" pid="3" name="ZOTERO_PREF_1">
    <vt:lpwstr>&lt;data data-version="3" zotero-version="6.0.21"&gt;&lt;session id="GwG6aFG8"/&gt;&lt;style id="http://www.zotero.org/styles/nature" hasBibliography="1" bibliographyStyleHasBeenSet="1"/&gt;&lt;prefs&gt;&lt;pref name="fieldType" value="Field"/&gt;&lt;/prefs&gt;&lt;/data&gt;</vt:lpwstr>
  </property>
</Properties>
</file>