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F1C5" w14:textId="77777777" w:rsidR="00911CCA" w:rsidRPr="00851A94" w:rsidRDefault="00911CCA" w:rsidP="00911CCA">
      <w:pPr>
        <w:pStyle w:val="Ttulo5"/>
        <w:widowControl w:val="0"/>
        <w:spacing w:before="200"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val="pt-BR"/>
        </w:rPr>
      </w:pPr>
      <w:r w:rsidRPr="00851A94">
        <w:rPr>
          <w:rFonts w:ascii="Times New Roman" w:eastAsia="Times New Roman" w:hAnsi="Times New Roman" w:cs="Times New Roman"/>
          <w:b/>
          <w:color w:val="000000"/>
          <w:lang w:val="pt-BR"/>
        </w:rPr>
        <w:t>Supplementary information</w:t>
      </w:r>
    </w:p>
    <w:p w14:paraId="019AC692" w14:textId="77777777" w:rsidR="00911CCA" w:rsidRPr="00851A94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pt-BR"/>
        </w:rPr>
      </w:pPr>
      <w:r w:rsidRPr="00851A94">
        <w:rPr>
          <w:rFonts w:ascii="Times New Roman" w:eastAsia="Times New Roman" w:hAnsi="Times New Roman" w:cs="Times New Roman"/>
          <w:i/>
          <w:sz w:val="20"/>
          <w:szCs w:val="20"/>
          <w:lang w:val="pt-BR"/>
        </w:rPr>
        <w:t>for</w:t>
      </w:r>
    </w:p>
    <w:p w14:paraId="2046F3F4" w14:textId="77777777" w:rsidR="005424A2" w:rsidRPr="00E879AC" w:rsidRDefault="005424A2" w:rsidP="005424A2">
      <w:pPr>
        <w:spacing w:before="200" w:after="20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Alice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Rhelly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V. </w:t>
      </w:r>
      <w:proofErr w:type="spellStart"/>
      <w:proofErr w:type="gram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Carvalho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a,b</w:t>
      </w:r>
      <w:proofErr w:type="spellEnd"/>
      <w:proofErr w:type="gramEnd"/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,†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José Diogo E.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Reis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a,c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,†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Paulo Wender P.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Gomes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d,e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,†,*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Ariane Coelho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Ferraz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f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Horrana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A.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Mardegan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a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,,g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Marília Bueno da Silva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Menegatto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f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Rafaela Lameira Souza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Lima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f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Maria Rosilda V. de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Sarges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a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,,g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Sônia das G. S. R.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Pamplona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a,c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Karen Sartori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Jeunon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Gontijo</w:t>
      </w:r>
      <w:r w:rsidRPr="002D0BB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j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pt-BR"/>
        </w:rPr>
        <w:t>,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José Carlos de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Magalhães</w:t>
      </w:r>
      <w:r w:rsidRPr="002D0BB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j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Milton N.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da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Silva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a,c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Cintia Lopes de Brito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Magalhães</w:t>
      </w:r>
      <w:r w:rsidRPr="002D0BB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f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,i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and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Consuelo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Yumiko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Yoshioka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Silva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a,b,g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**</w:t>
      </w:r>
    </w:p>
    <w:p w14:paraId="5D098C77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a 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Laboratory of Liquid Chromatography, Institute of Exact and Natural Sciences, Federal University of Pará,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</w:rPr>
        <w:t>Belém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 66075-110, Brazil</w:t>
      </w:r>
    </w:p>
    <w:p w14:paraId="525E8D3E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  <w:r w:rsidRPr="00E879AC">
        <w:rPr>
          <w:rFonts w:ascii="Times New Roman" w:eastAsia="Times New Roman" w:hAnsi="Times New Roman" w:cs="Times New Roman"/>
          <w:sz w:val="20"/>
          <w:szCs w:val="20"/>
        </w:rPr>
        <w:t>Faculty of Pharmacy, Institute of Health Sciences, Federal University of Pará, Belem, PA, Brazil</w:t>
      </w:r>
    </w:p>
    <w:p w14:paraId="105D5F77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Chemistry Post-Graduation Program, Institute of Exact and Natural Sciences, Federal University of Pará,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</w:rPr>
        <w:t>Belém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 66075-110, Brazil</w:t>
      </w:r>
    </w:p>
    <w:p w14:paraId="692406D5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d 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  <w:r w:rsidRPr="00E879AC">
        <w:rPr>
          <w:rFonts w:ascii="Times New Roman" w:eastAsia="Times New Roman" w:hAnsi="Times New Roman" w:cs="Times New Roman"/>
          <w:sz w:val="20"/>
          <w:szCs w:val="20"/>
        </w:rPr>
        <w:t>Collaborative Mass Spectrometry Innovation Center, University of California San Diego, La Jolla, CA 92093, USA</w:t>
      </w:r>
    </w:p>
    <w:p w14:paraId="262718D5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e 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  <w:r w:rsidRPr="00E879AC">
        <w:rPr>
          <w:rFonts w:ascii="Times New Roman" w:eastAsia="Times New Roman" w:hAnsi="Times New Roman" w:cs="Times New Roman"/>
          <w:sz w:val="20"/>
          <w:szCs w:val="20"/>
        </w:rPr>
        <w:t>Skaggs School of Pharmacy and Pharmaceutical Sciences, University of California San Diego, La Jolla CA 92093, USA</w:t>
      </w:r>
    </w:p>
    <w:p w14:paraId="44F07C18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proofErr w:type="gramStart"/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f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 Programa</w:t>
      </w:r>
      <w:proofErr w:type="gram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Pós-Graduação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em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Ciências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Biológicas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Núcleo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Pesquisas em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Ciências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Biológicas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Universidade Federal de Ouro Preto, Ouro Preto, Minas Gerais,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58D580F4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g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  <w:r w:rsidRPr="00E879AC">
        <w:rPr>
          <w:rFonts w:ascii="Times New Roman" w:eastAsia="Times New Roman" w:hAnsi="Times New Roman" w:cs="Times New Roman"/>
          <w:sz w:val="20"/>
          <w:szCs w:val="20"/>
        </w:rPr>
        <w:t>Pharmaceutical Sciences Post-Graduation Program, Institute of Health Sciences, Federal University of Pará, Belem, PA, Brazil</w:t>
      </w:r>
    </w:p>
    <w:p w14:paraId="11C1017C" w14:textId="77777777" w:rsidR="005424A2" w:rsidRPr="00E879AC" w:rsidRDefault="005424A2" w:rsidP="005424A2">
      <w:pPr>
        <w:spacing w:line="360" w:lineRule="auto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h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Instituto de Ciências da Saúde, Programa de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Pós-Graduação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em Ciências Farmacêuticas, Universidade Federal do Pará, Belém, Pará,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3462BAA7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i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Programa de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Pós-Graduação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em Biotecnologia,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Núcleo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Pesquisas em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Ciências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Biológicas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Universidade Federal de Ouro Preto, Ouro Preto, Minas Gerais,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4A9F72E2" w14:textId="77777777" w:rsidR="005424A2" w:rsidRPr="00E879AC" w:rsidRDefault="005424A2" w:rsidP="005424A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E70706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j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Programa de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Pós-Graduação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em Biotecnologia, Universidade Federal de São João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del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-Rei, Minas Gerais,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</w:p>
    <w:p w14:paraId="62071640" w14:textId="77777777" w:rsidR="005424A2" w:rsidRPr="00E879AC" w:rsidRDefault="005424A2" w:rsidP="005424A2">
      <w:pPr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44ED8066" w14:textId="77777777" w:rsidR="005424A2" w:rsidRPr="00E879AC" w:rsidRDefault="005424A2" w:rsidP="005424A2">
      <w:pPr>
        <w:shd w:val="clear" w:color="auto" w:fill="FFFFFF"/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†</w:t>
      </w:r>
      <w:r w:rsidRPr="00E879A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ab/>
      </w:r>
      <w:r w:rsidRPr="00E879AC">
        <w:rPr>
          <w:rFonts w:ascii="Times New Roman" w:eastAsia="Times New Roman" w:hAnsi="Times New Roman" w:cs="Times New Roman"/>
          <w:sz w:val="20"/>
          <w:szCs w:val="20"/>
        </w:rPr>
        <w:t>These authors contributed equally to this work.</w:t>
      </w:r>
    </w:p>
    <w:p w14:paraId="66639927" w14:textId="77777777" w:rsidR="005424A2" w:rsidRPr="00E879AC" w:rsidRDefault="005424A2" w:rsidP="005424A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*Corresponding author: Paulo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</w:rPr>
        <w:t>Wender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 P. Gomes, Skaggs School of Pharmacy and Pharmaceutical Sciences, University of California San Diego, La Jolla CA 92093, USA. 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E-mail: wendergomes@health.ucsd.edu</w:t>
      </w:r>
    </w:p>
    <w:p w14:paraId="15F74DAE" w14:textId="77777777" w:rsidR="005424A2" w:rsidRPr="00E879AC" w:rsidRDefault="005424A2" w:rsidP="005424A2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**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Corresponding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author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: Consuelo Y. Y. e Silva, </w:t>
      </w:r>
      <w:r w:rsidRPr="00851A9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Institute of Health </w:t>
      </w:r>
      <w:proofErr w:type="spellStart"/>
      <w:r w:rsidRPr="00851A94">
        <w:rPr>
          <w:rFonts w:ascii="Times New Roman" w:eastAsia="Times New Roman" w:hAnsi="Times New Roman" w:cs="Times New Roman"/>
          <w:sz w:val="20"/>
          <w:szCs w:val="20"/>
          <w:lang w:val="pt-BR"/>
        </w:rPr>
        <w:t>Sciences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</w:t>
      </w:r>
      <w:r w:rsidRPr="00851A94">
        <w:rPr>
          <w:rFonts w:ascii="Times New Roman" w:eastAsia="Times New Roman" w:hAnsi="Times New Roman" w:cs="Times New Roman"/>
          <w:sz w:val="20"/>
          <w:szCs w:val="20"/>
          <w:lang w:val="pt-BR"/>
        </w:rPr>
        <w:t>Federal University of Pará</w:t>
      </w:r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, Cidade Universitária José Silveira Neto, Belém, Pará, 66075-110,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>Brazil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. </w:t>
      </w:r>
      <w:r w:rsidRPr="00E879AC">
        <w:rPr>
          <w:rFonts w:ascii="Times New Roman" w:eastAsia="Times New Roman" w:hAnsi="Times New Roman" w:cs="Times New Roman"/>
          <w:sz w:val="20"/>
          <w:szCs w:val="20"/>
        </w:rPr>
        <w:t>E-mail: yumikoyoshioka@yahoo.com.br</w:t>
      </w:r>
    </w:p>
    <w:p w14:paraId="4996D2EE" w14:textId="77777777" w:rsidR="00911CCA" w:rsidRPr="00E879AC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114300" distB="114300" distL="114300" distR="114300" wp14:anchorId="4B6B7358" wp14:editId="7434C3D8">
            <wp:extent cx="5943600" cy="4953000"/>
            <wp:effectExtent l="0" t="0" r="0" b="0"/>
            <wp:docPr id="5" name="image4.jpg" descr="Chart, box and whisk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g" descr="Chart, box and whisker ch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26D3D8" w14:textId="77777777" w:rsidR="00911CCA" w:rsidRPr="00E879AC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b/>
          <w:sz w:val="20"/>
          <w:szCs w:val="20"/>
        </w:rPr>
        <w:t>Figure S1</w:t>
      </w:r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E879AC">
        <w:rPr>
          <w:rFonts w:ascii="Times New Roman" w:eastAsia="Times New Roman" w:hAnsi="Times New Roman" w:cs="Times New Roman"/>
          <w:b/>
          <w:sz w:val="20"/>
          <w:szCs w:val="20"/>
        </w:rPr>
        <w:t>PLS-DA and main metabolites extracted from the PLS-DA model based on variable importance.</w:t>
      </w:r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 a) PLS-DA chart between Stem barks and leaves samples. b) Performances of the PLS-DA CRL model. c) Heatmap containing the top 25 features with VIP scores &gt; 1.5 extracted from pairwise PLS-DA models. CANOPUS was used for the chemical ontology classification. The asterisks in the PLS-DA plot represent group centroids. NA: No assignment</w:t>
      </w:r>
    </w:p>
    <w:p w14:paraId="7E99E812" w14:textId="77777777" w:rsidR="00911CCA" w:rsidRPr="00E879AC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68FC3D" w14:textId="77777777" w:rsidR="00911CCA" w:rsidRPr="00E879AC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A19A2F" w14:textId="77777777" w:rsidR="00911CCA" w:rsidRPr="00E879AC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A4D7D0" w14:textId="77777777" w:rsidR="00911CCA" w:rsidRPr="00E879AC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F81F20" w14:textId="77777777" w:rsidR="00911CCA" w:rsidRPr="00E879AC" w:rsidRDefault="00911CCA" w:rsidP="00911C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11CCA" w:rsidRPr="00E879AC">
          <w:headerReference w:type="default" r:id="rId8"/>
          <w:pgSz w:w="12240" w:h="15840"/>
          <w:pgMar w:top="1440" w:right="1445" w:bottom="1440" w:left="1440" w:header="720" w:footer="720" w:gutter="0"/>
          <w:pgNumType w:start="1"/>
          <w:cols w:space="720"/>
        </w:sectPr>
      </w:pPr>
    </w:p>
    <w:p w14:paraId="3B8DEFC4" w14:textId="06419EB5" w:rsidR="00911CCA" w:rsidRPr="00E879AC" w:rsidRDefault="00911CCA" w:rsidP="00911CCA">
      <w:pPr>
        <w:widowControl w:val="0"/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S</w:t>
      </w:r>
      <w:r w:rsidR="00F809C2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E879AC">
        <w:rPr>
          <w:rFonts w:ascii="Times New Roman" w:eastAsia="Times New Roman" w:hAnsi="Times New Roman" w:cs="Times New Roman"/>
          <w:b/>
          <w:sz w:val="20"/>
          <w:szCs w:val="20"/>
        </w:rPr>
        <w:t>.  PLS-DA VIP score list</w:t>
      </w:r>
      <w:r w:rsidRPr="00E879AC">
        <w:rPr>
          <w:rFonts w:ascii="Times New Roman" w:eastAsia="Times New Roman" w:hAnsi="Times New Roman" w:cs="Times New Roman"/>
          <w:sz w:val="20"/>
          <w:szCs w:val="20"/>
        </w:rPr>
        <w:t>. 25 features with variable importance projection (VIP) scores &gt; 1.5 were extracted from the pairwise PLS-DA model between leaves and stem barks samples.</w:t>
      </w:r>
    </w:p>
    <w:tbl>
      <w:tblPr>
        <w:tblW w:w="9543" w:type="dxa"/>
        <w:jc w:val="center"/>
        <w:tblLayout w:type="fixed"/>
        <w:tblLook w:val="0600" w:firstRow="0" w:lastRow="0" w:firstColumn="0" w:lastColumn="0" w:noHBand="1" w:noVBand="1"/>
      </w:tblPr>
      <w:tblGrid>
        <w:gridCol w:w="1650"/>
        <w:gridCol w:w="1290"/>
        <w:gridCol w:w="1755"/>
        <w:gridCol w:w="1800"/>
        <w:gridCol w:w="3048"/>
      </w:tblGrid>
      <w:tr w:rsidR="00911CCA" w:rsidRPr="00E879AC" w14:paraId="1F3352C4" w14:textId="77777777" w:rsidTr="00EB73C0">
        <w:trPr>
          <w:trHeight w:val="415"/>
          <w:jc w:val="center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33F92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Feature </w:t>
            </w:r>
            <w:proofErr w:type="spellStart"/>
            <w:r w:rsidRPr="00E879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ID_</w:t>
            </w:r>
            <w:r w:rsidRPr="00E879A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/z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EA744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VIP score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7AE41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Group contributing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8C1CB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CANOPUS class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368FB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Annotation</w:t>
            </w:r>
          </w:p>
        </w:tc>
      </w:tr>
      <w:tr w:rsidR="00911CCA" w:rsidRPr="00E879AC" w14:paraId="65AFA610" w14:textId="77777777" w:rsidTr="00EB73C0">
        <w:trPr>
          <w:trHeight w:val="415"/>
          <w:jc w:val="center"/>
        </w:trPr>
        <w:tc>
          <w:tcPr>
            <w:tcW w:w="165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FAFE6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116_413.2670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FE56B0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2.43357458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506A4A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0A763E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Monoterpenoid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670ECD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851A94" w14:paraId="17DCF36D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829A9E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269_543.1499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725AF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2.36668362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5189F15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9BAAF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F9AFE0" w14:textId="77777777" w:rsidR="00911CCA" w:rsidRPr="00E879AC" w:rsidRDefault="00911CCA" w:rsidP="00AD41E6">
            <w:pPr>
              <w:pStyle w:val="Ttulo1"/>
              <w:keepNext w:val="0"/>
              <w:keepLines w:val="0"/>
              <w:widowControl w:val="0"/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bookmarkStart w:id="0" w:name="_uy01q726r8rs" w:colFirst="0" w:colLast="0"/>
            <w:bookmarkEnd w:id="0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5- </w:t>
            </w:r>
            <w:r w:rsidRPr="00E879A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pt-BR"/>
              </w:rPr>
              <w:t>O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-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β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-d-</w:t>
            </w: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Glucopyranosyljusticidin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B</w:t>
            </w:r>
          </w:p>
        </w:tc>
      </w:tr>
      <w:tr w:rsidR="00911CCA" w:rsidRPr="00E879AC" w14:paraId="39DB7560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273684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98_381.0971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7430CD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2.34222885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810D7A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EED57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ArylnaphtHELene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lignan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800F65" w14:textId="77777777" w:rsidR="00911CCA" w:rsidRPr="00E879AC" w:rsidRDefault="00911CCA" w:rsidP="00AD41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Justicidin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</w:t>
            </w:r>
          </w:p>
        </w:tc>
      </w:tr>
      <w:tr w:rsidR="00911CCA" w:rsidRPr="00E879AC" w14:paraId="6ED9F892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32BBFE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285_617.5226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62CA2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2.081211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F1191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05BB38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02789C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48666FC7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B21FBA4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278_571.3145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BF8D22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2.06259951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9620ED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79FA3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Cyathane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diterpenoid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7FF854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2B71CDEE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CDB072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181_663.4544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AE2AA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2.03890256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A70715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7C7963C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Unsaturated fatty acid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DB3AF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6C0F0826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F5DFC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264_513.1369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E96B79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1.97779902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0E4E6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E2E63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A69E2E" w14:textId="77777777" w:rsidR="00911CCA" w:rsidRPr="00E879AC" w:rsidRDefault="00911CCA" w:rsidP="00AD41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Tuberculatin</w:t>
            </w:r>
            <w:proofErr w:type="spellEnd"/>
          </w:p>
        </w:tc>
      </w:tr>
      <w:tr w:rsidR="00911CCA" w:rsidRPr="00E879AC" w14:paraId="2F2986D9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B897E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328_439.3569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A8941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1.97754509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463D6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AD71D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EF59A33" w14:textId="77777777" w:rsidR="00911CCA" w:rsidRPr="00E879AC" w:rsidRDefault="00911CCA" w:rsidP="00AD41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Olean-12-en-28-oic acid</w:t>
            </w:r>
          </w:p>
        </w:tc>
      </w:tr>
      <w:tr w:rsidR="00911CCA" w:rsidRPr="00E879AC" w14:paraId="3FB8D2AB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26F11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167_579.2936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BFC23BF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1.75659538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F4442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E7905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Simple phenolic acid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1994355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36628733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76CC34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20_245.2276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884B7D0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1.71377054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8C86FE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23B5B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Primary amide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FECF4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2750D2BA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E9700A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43_279.2322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7C188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1.71114048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DC5FEA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C675E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-acyl amine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A5EBB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851A94" w14:paraId="682AAD80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2B0FE2A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12_226.2177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B136DDF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1.67220003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6ACAF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2F96675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Piperidine alkaloid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4DC72BE" w14:textId="77777777" w:rsidR="00911CCA" w:rsidRPr="00E879AC" w:rsidRDefault="00911CCA" w:rsidP="00AD41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Suspect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to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9-Octadecenamide – 56.06 </w:t>
            </w:r>
            <w:proofErr w:type="gram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Da  (</w:t>
            </w:r>
            <w:proofErr w:type="gram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pt-BR"/>
              </w:rPr>
              <w:t>4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H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pt-BR"/>
              </w:rPr>
              <w:t>8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)</w:t>
            </w:r>
          </w:p>
        </w:tc>
      </w:tr>
      <w:tr w:rsidR="00911CCA" w:rsidRPr="00E879AC" w14:paraId="3CA62A2A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4EF67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191_803.5443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5233CF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1.66232349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9A5A5A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088F37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Aminoacid</w:t>
            </w:r>
            <w:proofErr w:type="spellEnd"/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F185C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04157D66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AC654C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232_298.2750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B6FED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1.66034559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5C072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18A423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Proanthocyanin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01B584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1D7DCF64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7865F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345_614.4787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ED234D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1.64606556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702800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BB588C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Purine nucleoside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40D6D0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44A63638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E8A0365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170_609.2725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B1324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1.64519475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E1A522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88C1B3" w14:textId="77777777" w:rsidR="00911CCA" w:rsidRPr="00E879AC" w:rsidRDefault="00911CCA" w:rsidP="00AD41E6">
            <w:pPr>
              <w:widowControl w:val="0"/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Alkaloid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7BBA4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10-Hidroxyphaeophorbide</w:t>
            </w:r>
          </w:p>
        </w:tc>
      </w:tr>
      <w:tr w:rsidR="00911CCA" w:rsidRPr="00E879AC" w14:paraId="205FFACD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7AE8EC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309_315.1558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14672C4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1.63869185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6AD723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Stem barks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0282FD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680A4D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721242DA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25413F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376_287.0561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944DF42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1.63580907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35CADC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4B4124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2DAB5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074271CE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19B8BC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407_381.0966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74DF80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1.6351311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31213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8D46B2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N-acyl amine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1EF8FA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851A94" w14:paraId="0BC25FBF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149D4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444_727.2062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E2F53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1.6316755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E687A4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EE62B1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4CE38C" w14:textId="77777777" w:rsidR="00911CCA" w:rsidRPr="00E879AC" w:rsidRDefault="00911CCA" w:rsidP="00AD41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Suspect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to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Kaempferol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3-</w:t>
            </w:r>
            <w:r w:rsidRPr="00E879A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pt-BR"/>
              </w:rPr>
              <w:t>O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-rutinoside – 132.04 Da (C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pt-BR"/>
              </w:rPr>
              <w:t>5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H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pt-BR"/>
              </w:rPr>
              <w:t>8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O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pt-BR"/>
              </w:rPr>
              <w:t>4</w:t>
            </w: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)</w:t>
            </w:r>
          </w:p>
        </w:tc>
      </w:tr>
      <w:tr w:rsidR="00911CCA" w:rsidRPr="00E879AC" w14:paraId="67AEC77F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DFD125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411_469.3271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67391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1.62561635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06914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005425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Tetraketide</w:t>
            </w:r>
            <w:proofErr w:type="spellEnd"/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meroterpenoid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A8D2E2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7E9A47C2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28311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410_453.1205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F068D9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1.61807806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F2FB5C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A1F0E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Open-chain polyketide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A3D11E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2C223D56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BFD1D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463_278.2189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E2026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1.61161249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8295B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B649C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39F96A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3F7742A7" w14:textId="77777777" w:rsidTr="00EB73C0">
        <w:trPr>
          <w:trHeight w:val="415"/>
          <w:jc w:val="center"/>
        </w:trPr>
        <w:tc>
          <w:tcPr>
            <w:tcW w:w="165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897E050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455_163.0757</w:t>
            </w:r>
          </w:p>
        </w:tc>
        <w:tc>
          <w:tcPr>
            <w:tcW w:w="129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852F43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1.60852632</w:t>
            </w:r>
          </w:p>
        </w:tc>
        <w:tc>
          <w:tcPr>
            <w:tcW w:w="17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172DAC8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E400266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3048" w:type="dxa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8A8D16E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911CCA" w:rsidRPr="00E879AC" w14:paraId="5F169DF4" w14:textId="77777777" w:rsidTr="00EB73C0">
        <w:trPr>
          <w:trHeight w:val="415"/>
          <w:jc w:val="center"/>
        </w:trPr>
        <w:tc>
          <w:tcPr>
            <w:tcW w:w="165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44C467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7_219.1748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22F850D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1.6000289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101132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70A452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Monoterpenoid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5CD2FB" w14:textId="77777777" w:rsidR="00911CCA" w:rsidRPr="00E879AC" w:rsidRDefault="00911CCA" w:rsidP="00AD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9A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01B69161" w14:textId="77777777" w:rsidR="00911CCA" w:rsidRPr="00E879AC" w:rsidRDefault="00911CCA" w:rsidP="00911CCA">
      <w:pPr>
        <w:widowControl w:val="0"/>
        <w:spacing w:before="200" w:after="20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</w:rPr>
        <w:t>NA: No assignment</w:t>
      </w:r>
    </w:p>
    <w:p w14:paraId="53F3F3C1" w14:textId="77777777" w:rsidR="00911CCA" w:rsidRPr="00E879AC" w:rsidRDefault="00911CCA" w:rsidP="00911CCA">
      <w:pPr>
        <w:widowControl w:val="0"/>
        <w:spacing w:before="200" w:after="20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0DB11D3" w14:textId="77777777" w:rsidR="00911CCA" w:rsidRPr="00E879AC" w:rsidRDefault="00911CCA" w:rsidP="00911CCA">
      <w:pPr>
        <w:widowControl w:val="0"/>
        <w:spacing w:before="200" w:after="20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F47ACE8" w14:textId="77777777" w:rsidR="00911CCA" w:rsidRPr="00E879AC" w:rsidRDefault="00911CCA" w:rsidP="00911CCA">
      <w:pPr>
        <w:widowControl w:val="0"/>
        <w:spacing w:before="200" w:after="20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BC137A4" w14:textId="77777777" w:rsidR="00911CCA" w:rsidRPr="00E879AC" w:rsidRDefault="00911CCA" w:rsidP="00911CCA">
      <w:pPr>
        <w:widowControl w:val="0"/>
        <w:spacing w:before="200" w:after="20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80760E" w14:textId="77777777" w:rsidR="00911CCA" w:rsidRPr="00E879AC" w:rsidRDefault="00911CCA" w:rsidP="00911CCA">
      <w:pPr>
        <w:widowControl w:val="0"/>
        <w:spacing w:before="200" w:after="20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3DCB14" w14:textId="77777777" w:rsidR="00911CCA" w:rsidRPr="00E879AC" w:rsidRDefault="00911CCA" w:rsidP="00911CCA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A4AFDC" w14:textId="77777777" w:rsidR="00911CCA" w:rsidRPr="00E879AC" w:rsidRDefault="00911CCA" w:rsidP="00911CCA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Data availability</w:t>
      </w:r>
    </w:p>
    <w:p w14:paraId="3AFB4C7C" w14:textId="77777777" w:rsidR="00911CCA" w:rsidRPr="00E879AC" w:rsidRDefault="00911CCA" w:rsidP="00911CCA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</w:rPr>
        <w:t>1. Molecular network job (accessed on: 04/04/2023)</w:t>
      </w:r>
    </w:p>
    <w:p w14:paraId="55B2086A" w14:textId="77777777" w:rsidR="00911CCA" w:rsidRPr="00E879AC" w:rsidRDefault="00000000" w:rsidP="00911CCA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9">
        <w:r w:rsidR="00911CCA" w:rsidRPr="00E879AC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https://gnps.ucsd.edu/ProteoSAFe/status.jsp?task=259e8db6fb8f40eb9bcfe534323dac58</w:t>
        </w:r>
      </w:hyperlink>
      <w:r w:rsidR="00911CCA" w:rsidRPr="00E879A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9F99C68" w14:textId="77777777" w:rsidR="00911CCA" w:rsidRPr="00E879AC" w:rsidRDefault="00911CCA" w:rsidP="00911CCA">
      <w:pPr>
        <w:spacing w:before="200"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proofErr w:type="spellStart"/>
      <w:r w:rsidRPr="00E879AC">
        <w:rPr>
          <w:rFonts w:ascii="Times New Roman" w:eastAsia="Times New Roman" w:hAnsi="Times New Roman" w:cs="Times New Roman"/>
          <w:sz w:val="20"/>
          <w:szCs w:val="20"/>
        </w:rPr>
        <w:t>MolNetEnhancer</w:t>
      </w:r>
      <w:proofErr w:type="spellEnd"/>
      <w:r w:rsidRPr="00E879AC">
        <w:rPr>
          <w:rFonts w:ascii="Times New Roman" w:eastAsia="Times New Roman" w:hAnsi="Times New Roman" w:cs="Times New Roman"/>
          <w:sz w:val="20"/>
          <w:szCs w:val="20"/>
        </w:rPr>
        <w:t xml:space="preserve"> job (accessed on: 04/04/2023)</w:t>
      </w:r>
    </w:p>
    <w:p w14:paraId="4B9F862D" w14:textId="67F209B6" w:rsidR="00446625" w:rsidRPr="00911CCA" w:rsidRDefault="00000000" w:rsidP="00911CCA">
      <w:hyperlink r:id="rId10">
        <w:r w:rsidR="00911CCA" w:rsidRPr="00E879AC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https://gnps.ucsd.edu/ProteoSAFe/status.jsp?task=e3c4c4c1f3e646188fba8371df917e0b</w:t>
        </w:r>
      </w:hyperlink>
    </w:p>
    <w:sectPr w:rsidR="00446625" w:rsidRPr="00911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A4933" w14:textId="77777777" w:rsidR="009A743E" w:rsidRDefault="009A743E">
      <w:pPr>
        <w:spacing w:line="240" w:lineRule="auto"/>
      </w:pPr>
      <w:r>
        <w:separator/>
      </w:r>
    </w:p>
  </w:endnote>
  <w:endnote w:type="continuationSeparator" w:id="0">
    <w:p w14:paraId="0D3CC2A6" w14:textId="77777777" w:rsidR="009A743E" w:rsidRDefault="009A7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39E1A" w14:textId="77777777" w:rsidR="009A743E" w:rsidRDefault="009A743E">
      <w:pPr>
        <w:spacing w:line="240" w:lineRule="auto"/>
      </w:pPr>
      <w:r>
        <w:separator/>
      </w:r>
    </w:p>
  </w:footnote>
  <w:footnote w:type="continuationSeparator" w:id="0">
    <w:p w14:paraId="72F52BF2" w14:textId="77777777" w:rsidR="009A743E" w:rsidRDefault="009A74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1D3F" w14:textId="77777777" w:rsidR="00CE6D2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55F9"/>
    <w:multiLevelType w:val="multilevel"/>
    <w:tmpl w:val="DDDA6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1909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BB"/>
    <w:rsid w:val="00440BFC"/>
    <w:rsid w:val="00446625"/>
    <w:rsid w:val="005424A2"/>
    <w:rsid w:val="0070527B"/>
    <w:rsid w:val="00851A94"/>
    <w:rsid w:val="00911CCA"/>
    <w:rsid w:val="009855BB"/>
    <w:rsid w:val="009A743E"/>
    <w:rsid w:val="00A96853"/>
    <w:rsid w:val="00DB2648"/>
    <w:rsid w:val="00EB73C0"/>
    <w:rsid w:val="00F8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A1D8"/>
  <w15:chartTrackingRefBased/>
  <w15:docId w15:val="{823411E7-208F-5A4B-A942-A0AB48FF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5BB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11CC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1CC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11CC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11CC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11CCA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1CC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1CCA"/>
    <w:rPr>
      <w:rFonts w:ascii="Arial" w:eastAsia="Arial" w:hAnsi="Arial" w:cs="Arial"/>
      <w:kern w:val="0"/>
      <w:sz w:val="40"/>
      <w:szCs w:val="40"/>
      <w:lang w:val="en"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911CCA"/>
    <w:rPr>
      <w:rFonts w:ascii="Arial" w:eastAsia="Arial" w:hAnsi="Arial" w:cs="Arial"/>
      <w:kern w:val="0"/>
      <w:sz w:val="32"/>
      <w:szCs w:val="32"/>
      <w:lang w:val="en"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911CCA"/>
    <w:rPr>
      <w:rFonts w:ascii="Arial" w:eastAsia="Arial" w:hAnsi="Arial" w:cs="Arial"/>
      <w:color w:val="434343"/>
      <w:kern w:val="0"/>
      <w:sz w:val="28"/>
      <w:szCs w:val="28"/>
      <w:lang w:val="en"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911CCA"/>
    <w:rPr>
      <w:rFonts w:ascii="Arial" w:eastAsia="Arial" w:hAnsi="Arial" w:cs="Arial"/>
      <w:color w:val="666666"/>
      <w:kern w:val="0"/>
      <w:lang w:val="en"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911CCA"/>
    <w:rPr>
      <w:rFonts w:ascii="Arial" w:eastAsia="Arial" w:hAnsi="Arial" w:cs="Arial"/>
      <w:color w:val="666666"/>
      <w:kern w:val="0"/>
      <w:sz w:val="22"/>
      <w:szCs w:val="22"/>
      <w:lang w:val="en"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1CCA"/>
    <w:rPr>
      <w:rFonts w:ascii="Arial" w:eastAsia="Arial" w:hAnsi="Arial" w:cs="Arial"/>
      <w:i/>
      <w:color w:val="666666"/>
      <w:kern w:val="0"/>
      <w:sz w:val="22"/>
      <w:szCs w:val="22"/>
      <w:lang w:val="en" w:eastAsia="pt-BR"/>
      <w14:ligatures w14:val="none"/>
    </w:rPr>
  </w:style>
  <w:style w:type="table" w:customStyle="1" w:styleId="TableNormal1">
    <w:name w:val="Table Normal1"/>
    <w:rsid w:val="00911CCA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1CCA"/>
    <w:pPr>
      <w:keepNext/>
      <w:keepLines/>
      <w:spacing w:after="60"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11CCA"/>
    <w:rPr>
      <w:rFonts w:ascii="Arial" w:eastAsia="Arial" w:hAnsi="Arial" w:cs="Arial"/>
      <w:kern w:val="0"/>
      <w:sz w:val="52"/>
      <w:szCs w:val="52"/>
      <w:lang w:val="en"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1CC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911CCA"/>
    <w:rPr>
      <w:rFonts w:ascii="Arial" w:eastAsia="Arial" w:hAnsi="Arial" w:cs="Arial"/>
      <w:color w:val="666666"/>
      <w:kern w:val="0"/>
      <w:sz w:val="30"/>
      <w:szCs w:val="30"/>
      <w:lang w:val="en" w:eastAsia="pt-BR"/>
      <w14:ligatures w14:val="none"/>
    </w:rPr>
  </w:style>
  <w:style w:type="paragraph" w:styleId="Reviso">
    <w:name w:val="Revision"/>
    <w:hidden/>
    <w:uiPriority w:val="99"/>
    <w:semiHidden/>
    <w:rsid w:val="00911CCA"/>
    <w:rPr>
      <w:rFonts w:ascii="Arial" w:eastAsia="Arial" w:hAnsi="Arial" w:cs="Arial"/>
      <w:kern w:val="0"/>
      <w:sz w:val="22"/>
      <w:szCs w:val="22"/>
      <w:lang w:val="en"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11C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11C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11CCA"/>
    <w:rPr>
      <w:rFonts w:ascii="Arial" w:eastAsia="Arial" w:hAnsi="Arial" w:cs="Arial"/>
      <w:kern w:val="0"/>
      <w:sz w:val="20"/>
      <w:szCs w:val="20"/>
      <w:lang w:val="en"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1C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1CCA"/>
    <w:rPr>
      <w:rFonts w:ascii="Arial" w:eastAsia="Arial" w:hAnsi="Arial" w:cs="Arial"/>
      <w:b/>
      <w:bCs/>
      <w:kern w:val="0"/>
      <w:sz w:val="20"/>
      <w:szCs w:val="20"/>
      <w:lang w:val="en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nps.ucsd.edu/ProteoSAFe/status.jsp?task=e3c4c4c1f3e646188fba8371df917e0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ps.ucsd.edu/ProteoSAFe/status.jsp?task=259e8db6fb8f40eb9bcfe534323dac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755</Words>
  <Characters>4082</Characters>
  <Application>Microsoft Office Word</Application>
  <DocSecurity>0</DocSecurity>
  <Lines>34</Lines>
  <Paragraphs>9</Paragraphs>
  <ScaleCrop>false</ScaleCrop>
  <Company>UC San Diego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Wender Gomes</dc:creator>
  <cp:keywords/>
  <dc:description/>
  <cp:lastModifiedBy>Consuelo Silva</cp:lastModifiedBy>
  <cp:revision>2</cp:revision>
  <dcterms:created xsi:type="dcterms:W3CDTF">2023-04-25T19:42:00Z</dcterms:created>
  <dcterms:modified xsi:type="dcterms:W3CDTF">2023-04-25T19:42:00Z</dcterms:modified>
</cp:coreProperties>
</file>