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18BC3" w14:textId="66D560CC" w:rsidR="00963834" w:rsidRPr="00185362" w:rsidRDefault="00963834" w:rsidP="00963834">
      <w:pPr>
        <w:suppressAutoHyphens/>
        <w:autoSpaceDN w:val="0"/>
        <w:spacing w:after="12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185362">
        <w:rPr>
          <w:rFonts w:ascii="Times New Roman" w:eastAsia="Calibri" w:hAnsi="Times New Roman" w:cs="Times New Roman"/>
          <w:b/>
          <w:bCs/>
          <w:sz w:val="36"/>
          <w:szCs w:val="36"/>
        </w:rPr>
        <w:t>Supplementary material</w:t>
      </w:r>
      <w:r w:rsidR="0055469D" w:rsidRPr="00185362">
        <w:rPr>
          <w:rFonts w:ascii="Times New Roman" w:eastAsia="Calibri" w:hAnsi="Times New Roman" w:cs="Times New Roman"/>
          <w:b/>
          <w:bCs/>
          <w:sz w:val="36"/>
          <w:szCs w:val="36"/>
        </w:rPr>
        <w:t>s</w:t>
      </w:r>
    </w:p>
    <w:p w14:paraId="3A6B6A44" w14:textId="462E7E94" w:rsidR="00963834" w:rsidRPr="00185362" w:rsidRDefault="00707CFC" w:rsidP="00963834">
      <w:pPr>
        <w:suppressAutoHyphens/>
        <w:autoSpaceDN w:val="0"/>
        <w:spacing w:after="120" w:line="360" w:lineRule="auto"/>
        <w:textAlignment w:val="baseline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w:r w:rsidRPr="00185362">
        <w:rPr>
          <w:rFonts w:asciiTheme="majorBidi" w:hAnsiTheme="majorBidi" w:cstheme="majorBidi"/>
          <w:b/>
          <w:bCs/>
          <w:sz w:val="28"/>
          <w:szCs w:val="28"/>
        </w:rPr>
        <w:t xml:space="preserve">A sex-specific trade-off between pesticide resistance and thermal tolerance in </w:t>
      </w:r>
      <w:r w:rsidRPr="00185362">
        <w:rPr>
          <w:rFonts w:asciiTheme="majorBidi" w:hAnsiTheme="majorBidi" w:cstheme="majorBidi"/>
          <w:b/>
          <w:bCs/>
          <w:i/>
          <w:iCs/>
          <w:sz w:val="28"/>
          <w:szCs w:val="28"/>
        </w:rPr>
        <w:t>Tetranychus urticae</w:t>
      </w:r>
    </w:p>
    <w:p w14:paraId="00BACC69" w14:textId="1940870D" w:rsidR="00707CFC" w:rsidRPr="00185362" w:rsidRDefault="00707CFC" w:rsidP="00963834">
      <w:pPr>
        <w:suppressAutoHyphens/>
        <w:autoSpaceDN w:val="0"/>
        <w:spacing w:after="120" w:line="360" w:lineRule="auto"/>
        <w:textAlignment w:val="baseline"/>
        <w:rPr>
          <w:rFonts w:ascii="Calibri" w:eastAsia="Calibri" w:hAnsi="Calibri" w:cs="Times New Roman"/>
          <w:sz w:val="20"/>
          <w:szCs w:val="20"/>
        </w:rPr>
      </w:pPr>
    </w:p>
    <w:p w14:paraId="5B89CC52" w14:textId="77777777" w:rsidR="00707CFC" w:rsidRPr="00185362" w:rsidRDefault="00707CFC" w:rsidP="00963834">
      <w:pPr>
        <w:suppressAutoHyphens/>
        <w:autoSpaceDN w:val="0"/>
        <w:spacing w:after="120" w:line="360" w:lineRule="auto"/>
        <w:textAlignment w:val="baseline"/>
        <w:rPr>
          <w:rFonts w:ascii="Calibri" w:eastAsia="Calibri" w:hAnsi="Calibri" w:cs="Times New Roman"/>
          <w:sz w:val="20"/>
          <w:szCs w:val="20"/>
        </w:rPr>
      </w:pPr>
    </w:p>
    <w:p w14:paraId="45D895E8" w14:textId="77777777" w:rsidR="00963834" w:rsidRPr="00185362" w:rsidRDefault="00963834" w:rsidP="00963834">
      <w:pPr>
        <w:suppressAutoHyphens/>
        <w:autoSpaceDN w:val="0"/>
        <w:spacing w:after="12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85362">
        <w:rPr>
          <w:rFonts w:ascii="Times New Roman" w:eastAsia="Calibri" w:hAnsi="Times New Roman" w:cs="Times New Roman"/>
          <w:b/>
          <w:bCs/>
          <w:sz w:val="28"/>
          <w:szCs w:val="28"/>
        </w:rPr>
        <w:t>Table of contents</w:t>
      </w:r>
    </w:p>
    <w:p w14:paraId="20FBD201" w14:textId="77777777" w:rsidR="00963834" w:rsidRPr="00185362" w:rsidRDefault="00963834" w:rsidP="00963834">
      <w:pPr>
        <w:suppressAutoHyphens/>
        <w:autoSpaceDN w:val="0"/>
        <w:spacing w:after="120" w:line="360" w:lineRule="auto"/>
        <w:textAlignment w:val="baseline"/>
        <w:rPr>
          <w:rFonts w:ascii="Calibri" w:eastAsia="Calibri" w:hAnsi="Calibri" w:cs="Times New Roman"/>
        </w:rPr>
      </w:pPr>
    </w:p>
    <w:p w14:paraId="3659331D" w14:textId="238F92C6" w:rsidR="00B076D1" w:rsidRPr="00185362" w:rsidRDefault="00B076D1" w:rsidP="000D3A39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t xml:space="preserve">Table S1 </w:t>
      </w:r>
      <w:r w:rsidR="000D3A39" w:rsidRPr="00185362">
        <w:rPr>
          <w:rFonts w:asciiTheme="majorBidi" w:hAnsiTheme="majorBidi" w:cstheme="majorBidi"/>
        </w:rPr>
        <w:t>Number of replicates analysed in each experiment performed</w:t>
      </w:r>
      <w:r w:rsidR="00A06485" w:rsidRPr="00185362">
        <w:rPr>
          <w:rFonts w:asciiTheme="majorBidi" w:hAnsiTheme="majorBidi" w:cstheme="majorBidi"/>
        </w:rPr>
        <w:t xml:space="preserve"> </w:t>
      </w:r>
      <w:r w:rsidRPr="00185362">
        <w:rPr>
          <w:rFonts w:ascii="Times New Roman" w:eastAsia="Calibri" w:hAnsi="Times New Roman" w:cs="Times New Roman"/>
        </w:rPr>
        <w:t>……………………………</w:t>
      </w:r>
      <w:r w:rsidR="0037739F" w:rsidRPr="00185362">
        <w:rPr>
          <w:rFonts w:ascii="Times New Roman" w:eastAsia="Calibri" w:hAnsi="Times New Roman" w:cs="Times New Roman"/>
        </w:rPr>
        <w:t>..</w:t>
      </w:r>
      <w:r w:rsidRPr="00185362">
        <w:rPr>
          <w:rFonts w:ascii="Times New Roman" w:eastAsia="Calibri" w:hAnsi="Times New Roman" w:cs="Times New Roman"/>
        </w:rPr>
        <w:t xml:space="preserve"> 2</w:t>
      </w:r>
    </w:p>
    <w:p w14:paraId="4B8E49C6" w14:textId="27BA3108" w:rsidR="00D9317E" w:rsidRPr="00185362" w:rsidRDefault="00D9317E" w:rsidP="00D9317E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t>Table S</w:t>
      </w:r>
      <w:r w:rsidR="00AB1D6F" w:rsidRPr="00185362">
        <w:rPr>
          <w:rFonts w:ascii="Times New Roman" w:eastAsia="Calibri" w:hAnsi="Times New Roman" w:cs="Times New Roman"/>
          <w:b/>
          <w:bCs/>
        </w:rPr>
        <w:t>2</w:t>
      </w:r>
      <w:r w:rsidRPr="00185362">
        <w:rPr>
          <w:rFonts w:ascii="Times New Roman" w:eastAsia="Calibri" w:hAnsi="Times New Roman" w:cs="Times New Roman"/>
          <w:b/>
          <w:bCs/>
        </w:rPr>
        <w:t xml:space="preserve"> </w:t>
      </w:r>
      <w:r w:rsidR="000D3A39" w:rsidRPr="00185362">
        <w:rPr>
          <w:rFonts w:ascii="Times New Roman" w:eastAsia="Calibri" w:hAnsi="Times New Roman" w:cs="Times New Roman"/>
        </w:rPr>
        <w:t>Survival and oviposition of adult females exposed to different temperatures</w:t>
      </w:r>
      <w:r w:rsidRPr="00185362">
        <w:rPr>
          <w:rFonts w:ascii="Times New Roman" w:eastAsia="Calibri" w:hAnsi="Times New Roman" w:cs="Times New Roman"/>
        </w:rPr>
        <w:t xml:space="preserve"> .…………</w:t>
      </w:r>
      <w:r w:rsidR="00D202C7">
        <w:rPr>
          <w:rFonts w:ascii="Times New Roman" w:eastAsia="Calibri" w:hAnsi="Times New Roman" w:cs="Times New Roman"/>
        </w:rPr>
        <w:t>…...</w:t>
      </w:r>
      <w:r w:rsidRPr="00185362">
        <w:rPr>
          <w:rFonts w:ascii="Times New Roman" w:eastAsia="Calibri" w:hAnsi="Times New Roman" w:cs="Times New Roman"/>
        </w:rPr>
        <w:t xml:space="preserve"> </w:t>
      </w:r>
      <w:r w:rsidR="000D3A39" w:rsidRPr="00185362">
        <w:rPr>
          <w:rFonts w:ascii="Times New Roman" w:eastAsia="Calibri" w:hAnsi="Times New Roman" w:cs="Times New Roman"/>
        </w:rPr>
        <w:t>4</w:t>
      </w:r>
    </w:p>
    <w:p w14:paraId="5808BBA9" w14:textId="3B53D7BA" w:rsidR="00963834" w:rsidRPr="00185362" w:rsidRDefault="00963834" w:rsidP="00963834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t>Table S</w:t>
      </w:r>
      <w:r w:rsidR="00D9317E" w:rsidRPr="00185362">
        <w:rPr>
          <w:rFonts w:ascii="Times New Roman" w:eastAsia="Calibri" w:hAnsi="Times New Roman" w:cs="Times New Roman"/>
          <w:b/>
          <w:bCs/>
        </w:rPr>
        <w:t>3</w:t>
      </w:r>
      <w:r w:rsidRPr="00185362">
        <w:rPr>
          <w:rFonts w:ascii="Times New Roman" w:eastAsia="Calibri" w:hAnsi="Times New Roman" w:cs="Times New Roman"/>
          <w:b/>
          <w:bCs/>
        </w:rPr>
        <w:t xml:space="preserve"> </w:t>
      </w:r>
      <w:r w:rsidR="008B263E" w:rsidRPr="00185362">
        <w:rPr>
          <w:rFonts w:ascii="Times New Roman" w:eastAsia="Calibri" w:hAnsi="Times New Roman" w:cs="Times New Roman"/>
        </w:rPr>
        <w:t>Description of the statistical models used to analyse the effect of high developmental temperatures on life-history traits</w:t>
      </w:r>
      <w:r w:rsidR="008B263E" w:rsidRPr="00185362" w:rsidDel="008B263E">
        <w:rPr>
          <w:rFonts w:ascii="Times New Roman" w:eastAsia="Calibri" w:hAnsi="Times New Roman" w:cs="Times New Roman"/>
        </w:rPr>
        <w:t xml:space="preserve"> </w:t>
      </w:r>
      <w:r w:rsidR="008B263E" w:rsidRPr="00185362">
        <w:rPr>
          <w:rFonts w:ascii="Times New Roman" w:eastAsia="Calibri" w:hAnsi="Times New Roman" w:cs="Times New Roman"/>
        </w:rPr>
        <w:t>..</w:t>
      </w:r>
      <w:r w:rsidRPr="00185362">
        <w:rPr>
          <w:rFonts w:ascii="Times New Roman" w:eastAsia="Calibri" w:hAnsi="Times New Roman" w:cs="Times New Roman"/>
        </w:rPr>
        <w:t xml:space="preserve">……………………………………………………………………. </w:t>
      </w:r>
      <w:r w:rsidR="000D3A39" w:rsidRPr="00185362">
        <w:rPr>
          <w:rFonts w:ascii="Times New Roman" w:eastAsia="Calibri" w:hAnsi="Times New Roman" w:cs="Times New Roman"/>
        </w:rPr>
        <w:t>5</w:t>
      </w:r>
    </w:p>
    <w:p w14:paraId="62142260" w14:textId="48B2F552" w:rsidR="00963834" w:rsidRPr="00185362" w:rsidRDefault="00963834" w:rsidP="00963834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</w:rPr>
      </w:pPr>
      <w:r w:rsidRPr="00185362">
        <w:rPr>
          <w:rFonts w:ascii="Times New Roman" w:eastAsia="Calibri" w:hAnsi="Times New Roman" w:cs="Times New Roman"/>
          <w:b/>
          <w:bCs/>
        </w:rPr>
        <w:t>Table S</w:t>
      </w:r>
      <w:r w:rsidR="00D9317E" w:rsidRPr="00185362">
        <w:rPr>
          <w:rFonts w:ascii="Times New Roman" w:eastAsia="Calibri" w:hAnsi="Times New Roman" w:cs="Times New Roman"/>
          <w:b/>
          <w:bCs/>
        </w:rPr>
        <w:t>4</w:t>
      </w:r>
      <w:r w:rsidRPr="00185362">
        <w:rPr>
          <w:rFonts w:ascii="Times New Roman" w:eastAsia="Calibri" w:hAnsi="Times New Roman" w:cs="Times New Roman"/>
          <w:b/>
          <w:bCs/>
        </w:rPr>
        <w:t xml:space="preserve"> </w:t>
      </w:r>
      <w:bookmarkStart w:id="0" w:name="_Hlk104908951"/>
      <w:r w:rsidR="000D3A39" w:rsidRPr="00185362">
        <w:rPr>
          <w:rFonts w:ascii="Times New Roman" w:eastAsia="Calibri" w:hAnsi="Times New Roman" w:cs="Times New Roman"/>
        </w:rPr>
        <w:t xml:space="preserve">Description of the statistical models used to </w:t>
      </w:r>
      <w:r w:rsidR="00185362" w:rsidRPr="00185362">
        <w:rPr>
          <w:rFonts w:ascii="Times New Roman" w:eastAsia="Calibri" w:hAnsi="Times New Roman" w:cs="Times New Roman"/>
        </w:rPr>
        <w:t>analy</w:t>
      </w:r>
      <w:r w:rsidR="00185362">
        <w:rPr>
          <w:rFonts w:ascii="Times New Roman" w:eastAsia="Calibri" w:hAnsi="Times New Roman" w:cs="Times New Roman"/>
        </w:rPr>
        <w:t>s</w:t>
      </w:r>
      <w:r w:rsidR="00185362" w:rsidRPr="00185362">
        <w:rPr>
          <w:rFonts w:ascii="Times New Roman" w:eastAsia="Calibri" w:hAnsi="Times New Roman" w:cs="Times New Roman"/>
        </w:rPr>
        <w:t xml:space="preserve">e </w:t>
      </w:r>
      <w:r w:rsidR="000D3A39" w:rsidRPr="00185362">
        <w:rPr>
          <w:rFonts w:ascii="Times New Roman" w:eastAsia="Calibri" w:hAnsi="Times New Roman" w:cs="Times New Roman"/>
        </w:rPr>
        <w:t>the interaction between pesticide resistance and the response to high developmental temperature</w:t>
      </w:r>
      <w:r w:rsidRPr="00185362">
        <w:rPr>
          <w:rFonts w:ascii="Times New Roman" w:eastAsia="Calibri" w:hAnsi="Times New Roman" w:cs="Times New Roman"/>
        </w:rPr>
        <w:t xml:space="preserve"> </w:t>
      </w:r>
      <w:bookmarkEnd w:id="0"/>
      <w:r w:rsidR="000D3A39" w:rsidRPr="00185362">
        <w:rPr>
          <w:rFonts w:ascii="Times New Roman" w:eastAsia="Calibri" w:hAnsi="Times New Roman" w:cs="Times New Roman"/>
        </w:rPr>
        <w:t>..</w:t>
      </w:r>
      <w:r w:rsidR="00D202C7">
        <w:rPr>
          <w:rFonts w:ascii="Times New Roman" w:eastAsia="Calibri" w:hAnsi="Times New Roman" w:cs="Times New Roman"/>
        </w:rPr>
        <w:t>.</w:t>
      </w:r>
      <w:r w:rsidRPr="00185362">
        <w:rPr>
          <w:rFonts w:ascii="Times New Roman" w:eastAsia="Calibri" w:hAnsi="Times New Roman" w:cs="Times New Roman"/>
        </w:rPr>
        <w:t xml:space="preserve">……………………………………. </w:t>
      </w:r>
      <w:r w:rsidR="000D3A39" w:rsidRPr="00185362">
        <w:rPr>
          <w:rFonts w:ascii="Times New Roman" w:eastAsia="Calibri" w:hAnsi="Times New Roman" w:cs="Times New Roman"/>
        </w:rPr>
        <w:t>6</w:t>
      </w:r>
    </w:p>
    <w:p w14:paraId="3977B0DD" w14:textId="26DD3B7B" w:rsidR="00963834" w:rsidRPr="00185362" w:rsidRDefault="00963834" w:rsidP="00D202C7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</w:rPr>
      </w:pPr>
      <w:r w:rsidRPr="00185362">
        <w:rPr>
          <w:rFonts w:ascii="Times New Roman" w:eastAsia="Calibri" w:hAnsi="Times New Roman" w:cs="Times New Roman"/>
          <w:b/>
          <w:bCs/>
        </w:rPr>
        <w:t>Fig</w:t>
      </w:r>
      <w:r w:rsidR="0037739F" w:rsidRPr="00185362">
        <w:rPr>
          <w:rFonts w:ascii="Times New Roman" w:eastAsia="Calibri" w:hAnsi="Times New Roman" w:cs="Times New Roman"/>
          <w:b/>
          <w:bCs/>
        </w:rPr>
        <w:t>.</w:t>
      </w:r>
      <w:r w:rsidRPr="00185362">
        <w:rPr>
          <w:rFonts w:ascii="Times New Roman" w:eastAsia="Calibri" w:hAnsi="Times New Roman" w:cs="Times New Roman"/>
          <w:b/>
          <w:bCs/>
        </w:rPr>
        <w:t xml:space="preserve"> S1 </w:t>
      </w:r>
      <w:r w:rsidRPr="00185362">
        <w:rPr>
          <w:rFonts w:ascii="Times New Roman" w:eastAsia="Calibri" w:hAnsi="Times New Roman" w:cs="Times New Roman"/>
        </w:rPr>
        <w:t xml:space="preserve">Detailed backcross procedure used to create the </w:t>
      </w:r>
      <w:proofErr w:type="spellStart"/>
      <w:r w:rsidRPr="00185362">
        <w:rPr>
          <w:rFonts w:ascii="Times New Roman" w:eastAsia="Calibri" w:hAnsi="Times New Roman" w:cs="Times New Roman"/>
          <w:i/>
          <w:iCs/>
        </w:rPr>
        <w:t>Wi.RR</w:t>
      </w:r>
      <w:proofErr w:type="spellEnd"/>
      <w:r w:rsidRPr="00185362">
        <w:rPr>
          <w:rFonts w:ascii="Times New Roman" w:eastAsia="Calibri" w:hAnsi="Times New Roman" w:cs="Times New Roman"/>
        </w:rPr>
        <w:t xml:space="preserve"> population replicates</w:t>
      </w:r>
      <w:r w:rsidRPr="00185362">
        <w:rPr>
          <w:rFonts w:ascii="Times New Roman" w:eastAsia="Calibri" w:hAnsi="Times New Roman" w:cs="Times New Roman"/>
          <w:i/>
          <w:iCs/>
        </w:rPr>
        <w:t xml:space="preserve"> </w:t>
      </w:r>
      <w:r w:rsidRPr="00185362">
        <w:rPr>
          <w:rFonts w:ascii="Times New Roman" w:eastAsia="Calibri" w:hAnsi="Times New Roman" w:cs="Times New Roman"/>
        </w:rPr>
        <w:t>……</w:t>
      </w:r>
      <w:r w:rsidR="00B076D1" w:rsidRPr="00185362">
        <w:rPr>
          <w:rFonts w:ascii="Times New Roman" w:eastAsia="Calibri" w:hAnsi="Times New Roman" w:cs="Times New Roman"/>
        </w:rPr>
        <w:t>…</w:t>
      </w:r>
      <w:r w:rsidR="00D202C7">
        <w:rPr>
          <w:rFonts w:ascii="Times New Roman" w:eastAsia="Calibri" w:hAnsi="Times New Roman" w:cs="Times New Roman"/>
        </w:rPr>
        <w:t>……….</w:t>
      </w:r>
      <w:r w:rsidRPr="00185362">
        <w:rPr>
          <w:rFonts w:ascii="Times New Roman" w:eastAsia="Calibri" w:hAnsi="Times New Roman" w:cs="Times New Roman"/>
        </w:rPr>
        <w:t xml:space="preserve"> </w:t>
      </w:r>
      <w:r w:rsidR="00D202C7">
        <w:rPr>
          <w:rFonts w:ascii="Times New Roman" w:eastAsia="Calibri" w:hAnsi="Times New Roman" w:cs="Times New Roman"/>
        </w:rPr>
        <w:t>7</w:t>
      </w:r>
    </w:p>
    <w:p w14:paraId="1A865967" w14:textId="77777777" w:rsidR="00963834" w:rsidRPr="00185362" w:rsidRDefault="00963834" w:rsidP="00963834">
      <w:pPr>
        <w:rPr>
          <w:rFonts w:ascii="Times New Roman" w:eastAsia="Calibri" w:hAnsi="Times New Roman" w:cs="Times New Roman"/>
        </w:rPr>
      </w:pPr>
      <w:r w:rsidRPr="00185362">
        <w:rPr>
          <w:rFonts w:ascii="Times New Roman" w:eastAsia="Calibri" w:hAnsi="Times New Roman" w:cs="Times New Roman"/>
        </w:rPr>
        <w:br w:type="page"/>
      </w:r>
    </w:p>
    <w:p w14:paraId="2B9BEEE4" w14:textId="177B837F" w:rsidR="004760F7" w:rsidRPr="00185362" w:rsidRDefault="004760F7" w:rsidP="000B1120">
      <w:pPr>
        <w:suppressAutoHyphens/>
        <w:autoSpaceDN w:val="0"/>
        <w:spacing w:after="0" w:line="360" w:lineRule="auto"/>
        <w:jc w:val="both"/>
        <w:textAlignment w:val="baseline"/>
        <w:rPr>
          <w:rFonts w:asciiTheme="majorBidi" w:hAnsiTheme="majorBidi" w:cstheme="majorBidi"/>
        </w:rPr>
      </w:pPr>
      <w:r w:rsidRPr="00185362">
        <w:rPr>
          <w:rFonts w:asciiTheme="majorBidi" w:hAnsiTheme="majorBidi" w:cstheme="majorBidi"/>
          <w:b/>
          <w:bCs/>
        </w:rPr>
        <w:lastRenderedPageBreak/>
        <w:t xml:space="preserve">Table S1 </w:t>
      </w:r>
      <w:bookmarkStart w:id="1" w:name="_Hlk117152177"/>
      <w:r w:rsidRPr="00185362">
        <w:rPr>
          <w:rFonts w:asciiTheme="majorBidi" w:hAnsiTheme="majorBidi" w:cstheme="majorBidi"/>
          <w:b/>
          <w:bCs/>
        </w:rPr>
        <w:t xml:space="preserve">Number of replicates analysed </w:t>
      </w:r>
      <w:r w:rsidR="005D37A8" w:rsidRPr="00185362">
        <w:rPr>
          <w:rFonts w:asciiTheme="majorBidi" w:hAnsiTheme="majorBidi" w:cstheme="majorBidi"/>
          <w:b/>
          <w:bCs/>
        </w:rPr>
        <w:t>in each experiment performed</w:t>
      </w:r>
      <w:bookmarkEnd w:id="1"/>
      <w:r w:rsidRPr="00185362">
        <w:rPr>
          <w:rFonts w:asciiTheme="majorBidi" w:hAnsiTheme="majorBidi" w:cstheme="majorBidi"/>
          <w:b/>
          <w:bCs/>
        </w:rPr>
        <w:t>.</w:t>
      </w:r>
      <w:r w:rsidRPr="00185362">
        <w:rPr>
          <w:rFonts w:asciiTheme="majorBidi" w:hAnsiTheme="majorBidi" w:cstheme="majorBidi"/>
        </w:rPr>
        <w:t xml:space="preserve"> </w:t>
      </w:r>
      <w:r w:rsidR="00EC50B6" w:rsidRPr="00185362">
        <w:rPr>
          <w:rFonts w:asciiTheme="majorBidi" w:hAnsiTheme="majorBidi" w:cstheme="majorBidi"/>
        </w:rPr>
        <w:t xml:space="preserve">a) the effect of high developmental temperatures on life-history traits; b) </w:t>
      </w:r>
      <w:r w:rsidR="008D73E7" w:rsidRPr="00185362">
        <w:rPr>
          <w:rFonts w:asciiTheme="majorBidi" w:hAnsiTheme="majorBidi" w:cstheme="majorBidi"/>
        </w:rPr>
        <w:t>the effect of t</w:t>
      </w:r>
      <w:r w:rsidR="00EC50B6" w:rsidRPr="00185362">
        <w:rPr>
          <w:rFonts w:asciiTheme="majorBidi" w:hAnsiTheme="majorBidi" w:cstheme="majorBidi"/>
        </w:rPr>
        <w:t xml:space="preserve">he interaction between pesticide resistance and high developmental temperature on life-history traits. </w:t>
      </w:r>
      <w:r w:rsidR="00B076D1" w:rsidRPr="00185362">
        <w:rPr>
          <w:rFonts w:asciiTheme="majorBidi" w:hAnsiTheme="majorBidi" w:cstheme="majorBidi"/>
        </w:rPr>
        <w:t xml:space="preserve">“Resistance status”: </w:t>
      </w:r>
      <w:r w:rsidR="004833E1" w:rsidRPr="00185362">
        <w:rPr>
          <w:rFonts w:asciiTheme="majorBidi" w:hAnsiTheme="majorBidi" w:cstheme="majorBidi"/>
        </w:rPr>
        <w:t xml:space="preserve">the individuals tested could be from a population </w:t>
      </w:r>
      <w:r w:rsidR="0051104D" w:rsidRPr="00185362">
        <w:rPr>
          <w:rFonts w:asciiTheme="majorBidi" w:hAnsiTheme="majorBidi" w:cstheme="majorBidi"/>
        </w:rPr>
        <w:t>resistan</w:t>
      </w:r>
      <w:r w:rsidR="00FC5E57">
        <w:rPr>
          <w:rFonts w:asciiTheme="majorBidi" w:hAnsiTheme="majorBidi" w:cstheme="majorBidi"/>
        </w:rPr>
        <w:t>t</w:t>
      </w:r>
      <w:r w:rsidR="0051104D" w:rsidRPr="00185362">
        <w:rPr>
          <w:rFonts w:asciiTheme="majorBidi" w:hAnsiTheme="majorBidi" w:cstheme="majorBidi"/>
        </w:rPr>
        <w:t xml:space="preserve"> or susceptib</w:t>
      </w:r>
      <w:r w:rsidR="00FC5E57">
        <w:rPr>
          <w:rFonts w:asciiTheme="majorBidi" w:hAnsiTheme="majorBidi" w:cstheme="majorBidi"/>
        </w:rPr>
        <w:t>le</w:t>
      </w:r>
      <w:r w:rsidR="0051104D" w:rsidRPr="00185362">
        <w:rPr>
          <w:rFonts w:asciiTheme="majorBidi" w:hAnsiTheme="majorBidi" w:cstheme="majorBidi"/>
        </w:rPr>
        <w:t xml:space="preserve"> to the pesticide etoxazole</w:t>
      </w:r>
      <w:r w:rsidR="00B076D1" w:rsidRPr="00185362">
        <w:rPr>
          <w:rFonts w:asciiTheme="majorBidi" w:hAnsiTheme="majorBidi" w:cstheme="majorBidi"/>
        </w:rPr>
        <w:t xml:space="preserve">; </w:t>
      </w:r>
      <w:r w:rsidRPr="00185362">
        <w:rPr>
          <w:rFonts w:asciiTheme="majorBidi" w:hAnsiTheme="majorBidi" w:cstheme="majorBidi"/>
        </w:rPr>
        <w:t>“Treatment”: developmental temperatures (25</w:t>
      </w:r>
      <w:r w:rsidR="00B076D1" w:rsidRPr="00185362">
        <w:rPr>
          <w:rFonts w:asciiTheme="majorBidi" w:hAnsiTheme="majorBidi" w:cstheme="majorBidi"/>
        </w:rPr>
        <w:t>, 33, 35,</w:t>
      </w:r>
      <w:r w:rsidRPr="00185362">
        <w:rPr>
          <w:rFonts w:asciiTheme="majorBidi" w:hAnsiTheme="majorBidi" w:cstheme="majorBidi"/>
        </w:rPr>
        <w:t xml:space="preserve"> 36</w:t>
      </w:r>
      <w:r w:rsidR="00B076D1" w:rsidRPr="00185362">
        <w:rPr>
          <w:rFonts w:asciiTheme="majorBidi" w:hAnsiTheme="majorBidi" w:cstheme="majorBidi"/>
        </w:rPr>
        <w:t xml:space="preserve"> or 37</w:t>
      </w:r>
      <w:r w:rsidRPr="00185362">
        <w:rPr>
          <w:rFonts w:asciiTheme="majorBidi" w:hAnsiTheme="majorBidi" w:cstheme="majorBidi"/>
        </w:rPr>
        <w:t>°C</w:t>
      </w:r>
      <w:r w:rsidR="00B076D1" w:rsidRPr="00185362">
        <w:rPr>
          <w:rFonts w:asciiTheme="majorBidi" w:hAnsiTheme="majorBidi" w:cstheme="majorBidi"/>
        </w:rPr>
        <w:t xml:space="preserve"> </w:t>
      </w:r>
      <w:r w:rsidR="00301BF6" w:rsidRPr="00185362">
        <w:rPr>
          <w:rFonts w:asciiTheme="majorBidi" w:hAnsiTheme="majorBidi" w:cstheme="majorBidi"/>
        </w:rPr>
        <w:t xml:space="preserve">in </w:t>
      </w:r>
      <w:r w:rsidR="00FC5E57">
        <w:rPr>
          <w:rFonts w:asciiTheme="majorBidi" w:hAnsiTheme="majorBidi" w:cstheme="majorBidi"/>
        </w:rPr>
        <w:t>a),</w:t>
      </w:r>
      <w:r w:rsidR="00301BF6" w:rsidRPr="00185362">
        <w:rPr>
          <w:rFonts w:asciiTheme="majorBidi" w:hAnsiTheme="majorBidi" w:cstheme="majorBidi"/>
        </w:rPr>
        <w:t xml:space="preserve"> </w:t>
      </w:r>
      <w:r w:rsidR="00B076D1" w:rsidRPr="00185362">
        <w:rPr>
          <w:rFonts w:asciiTheme="majorBidi" w:hAnsiTheme="majorBidi" w:cstheme="majorBidi"/>
        </w:rPr>
        <w:t xml:space="preserve">and 25 or 36°C </w:t>
      </w:r>
      <w:r w:rsidR="00301BF6" w:rsidRPr="00185362">
        <w:rPr>
          <w:rFonts w:asciiTheme="majorBidi" w:hAnsiTheme="majorBidi" w:cstheme="majorBidi"/>
        </w:rPr>
        <w:t>in</w:t>
      </w:r>
      <w:r w:rsidR="00B076D1" w:rsidRPr="00185362">
        <w:rPr>
          <w:rFonts w:asciiTheme="majorBidi" w:hAnsiTheme="majorBidi" w:cstheme="majorBidi"/>
        </w:rPr>
        <w:t xml:space="preserve"> </w:t>
      </w:r>
      <w:r w:rsidR="00FC5E57">
        <w:rPr>
          <w:rFonts w:asciiTheme="majorBidi" w:hAnsiTheme="majorBidi" w:cstheme="majorBidi"/>
        </w:rPr>
        <w:t>b)</w:t>
      </w:r>
      <w:r w:rsidRPr="00185362">
        <w:rPr>
          <w:rFonts w:asciiTheme="majorBidi" w:hAnsiTheme="majorBidi" w:cstheme="majorBidi"/>
        </w:rPr>
        <w:t xml:space="preserve">) of the </w:t>
      </w:r>
      <w:r w:rsidR="00B076D1" w:rsidRPr="00185362">
        <w:rPr>
          <w:rFonts w:asciiTheme="majorBidi" w:hAnsiTheme="majorBidi" w:cstheme="majorBidi"/>
        </w:rPr>
        <w:t>offspring (in variables “D</w:t>
      </w:r>
      <w:r w:rsidR="005659DF">
        <w:rPr>
          <w:rFonts w:asciiTheme="majorBidi" w:hAnsiTheme="majorBidi" w:cstheme="majorBidi"/>
        </w:rPr>
        <w:t>evelopmental time</w:t>
      </w:r>
      <w:r w:rsidR="00B076D1" w:rsidRPr="00185362">
        <w:rPr>
          <w:rFonts w:asciiTheme="majorBidi" w:hAnsiTheme="majorBidi" w:cstheme="majorBidi"/>
        </w:rPr>
        <w:t xml:space="preserve"> </w:t>
      </w:r>
      <w:r w:rsidR="00B076D1" w:rsidRPr="00185362">
        <w:rPr>
          <w:rFonts w:asciiTheme="majorBidi" w:eastAsia="Calibri" w:hAnsiTheme="majorBidi" w:cstheme="majorBidi"/>
        </w:rPr>
        <w:t>(</w:t>
      </w:r>
      <w:r w:rsidR="00B076D1" w:rsidRPr="00185362">
        <w:rPr>
          <w:rFonts w:asciiTheme="majorBidi" w:hAnsiTheme="majorBidi" w:cstheme="majorBidi"/>
        </w:rPr>
        <w:t>♀</w:t>
      </w:r>
      <w:r w:rsidR="00B076D1" w:rsidRPr="00185362">
        <w:rPr>
          <w:rFonts w:asciiTheme="majorBidi" w:eastAsia="Calibri" w:hAnsiTheme="majorBidi" w:cstheme="majorBidi"/>
        </w:rPr>
        <w:t>) and (</w:t>
      </w:r>
      <w:r w:rsidR="00B076D1" w:rsidRPr="00185362">
        <w:rPr>
          <w:rFonts w:asciiTheme="majorBidi" w:hAnsiTheme="majorBidi" w:cstheme="majorBidi"/>
        </w:rPr>
        <w:t>♂</w:t>
      </w:r>
      <w:r w:rsidR="00B076D1" w:rsidRPr="00185362">
        <w:rPr>
          <w:rFonts w:asciiTheme="majorBidi" w:eastAsia="Calibri" w:hAnsiTheme="majorBidi" w:cstheme="majorBidi"/>
        </w:rPr>
        <w:t>)” and “</w:t>
      </w:r>
      <w:r w:rsidR="00315EE3">
        <w:rPr>
          <w:rFonts w:asciiTheme="majorBidi" w:hAnsiTheme="majorBidi" w:cstheme="majorBidi"/>
        </w:rPr>
        <w:t>Number of surviving juveniles</w:t>
      </w:r>
      <w:r w:rsidR="00B076D1" w:rsidRPr="00185362">
        <w:rPr>
          <w:rFonts w:asciiTheme="majorBidi" w:eastAsia="Calibri" w:hAnsiTheme="majorBidi" w:cstheme="majorBidi"/>
        </w:rPr>
        <w:t>”</w:t>
      </w:r>
      <w:r w:rsidR="00B076D1" w:rsidRPr="00185362">
        <w:rPr>
          <w:rFonts w:asciiTheme="majorBidi" w:hAnsiTheme="majorBidi" w:cstheme="majorBidi"/>
        </w:rPr>
        <w:t xml:space="preserve">) or of the </w:t>
      </w:r>
      <w:r w:rsidRPr="00185362">
        <w:rPr>
          <w:rFonts w:asciiTheme="majorBidi" w:hAnsiTheme="majorBidi" w:cstheme="majorBidi"/>
        </w:rPr>
        <w:t xml:space="preserve">female and male crossed </w:t>
      </w:r>
      <w:r w:rsidR="00B076D1" w:rsidRPr="00185362">
        <w:rPr>
          <w:rFonts w:asciiTheme="majorBidi" w:hAnsiTheme="majorBidi" w:cstheme="majorBidi"/>
        </w:rPr>
        <w:t>(in variables “Daily fecundity”, “Offspring number” and “Offspring sex ratio”)</w:t>
      </w:r>
      <w:r w:rsidRPr="00185362">
        <w:rPr>
          <w:rFonts w:asciiTheme="majorBidi" w:hAnsiTheme="majorBidi" w:cstheme="majorBidi"/>
        </w:rPr>
        <w:t xml:space="preserve">. </w:t>
      </w:r>
      <w:r w:rsidR="00D67567" w:rsidRPr="00185362">
        <w:rPr>
          <w:rFonts w:asciiTheme="majorBidi" w:hAnsiTheme="majorBidi" w:cstheme="majorBidi"/>
        </w:rPr>
        <w:t xml:space="preserve">In all </w:t>
      </w:r>
      <w:r w:rsidR="0048019F" w:rsidRPr="00185362">
        <w:rPr>
          <w:rFonts w:asciiTheme="majorBidi" w:hAnsiTheme="majorBidi" w:cstheme="majorBidi"/>
        </w:rPr>
        <w:t>response</w:t>
      </w:r>
      <w:r w:rsidR="00D67567" w:rsidRPr="00185362">
        <w:rPr>
          <w:rFonts w:asciiTheme="majorBidi" w:hAnsiTheme="majorBidi" w:cstheme="majorBidi"/>
        </w:rPr>
        <w:t xml:space="preserve"> variables, r</w:t>
      </w:r>
      <w:r w:rsidRPr="00185362">
        <w:rPr>
          <w:rFonts w:asciiTheme="majorBidi" w:hAnsiTheme="majorBidi" w:cstheme="majorBidi"/>
        </w:rPr>
        <w:t xml:space="preserve">eplicates with damaged </w:t>
      </w:r>
      <w:r w:rsidR="00F42004" w:rsidRPr="00185362">
        <w:rPr>
          <w:rFonts w:asciiTheme="majorBidi" w:hAnsiTheme="majorBidi" w:cstheme="majorBidi"/>
        </w:rPr>
        <w:t>(</w:t>
      </w:r>
      <w:r w:rsidR="00F42004" w:rsidRPr="00185362">
        <w:rPr>
          <w:rFonts w:asciiTheme="majorBidi" w:hAnsiTheme="majorBidi" w:cstheme="majorBidi"/>
          <w:i/>
          <w:iCs/>
        </w:rPr>
        <w:t>i.e.,</w:t>
      </w:r>
      <w:r w:rsidR="00F42004" w:rsidRPr="00185362">
        <w:rPr>
          <w:rFonts w:asciiTheme="majorBidi" w:hAnsiTheme="majorBidi" w:cstheme="majorBidi"/>
        </w:rPr>
        <w:t xml:space="preserve"> hurt during manipulation) </w:t>
      </w:r>
      <w:r w:rsidR="00DA4C46" w:rsidRPr="00185362">
        <w:rPr>
          <w:rFonts w:asciiTheme="majorBidi" w:hAnsiTheme="majorBidi" w:cstheme="majorBidi"/>
        </w:rPr>
        <w:t>mothers</w:t>
      </w:r>
      <w:r w:rsidRPr="00185362">
        <w:rPr>
          <w:rFonts w:asciiTheme="majorBidi" w:hAnsiTheme="majorBidi" w:cstheme="majorBidi"/>
        </w:rPr>
        <w:t xml:space="preserve"> </w:t>
      </w:r>
      <w:r w:rsidR="00664353" w:rsidRPr="00185362">
        <w:rPr>
          <w:rFonts w:asciiTheme="majorBidi" w:hAnsiTheme="majorBidi" w:cstheme="majorBidi"/>
        </w:rPr>
        <w:t>(in variables “</w:t>
      </w:r>
      <w:r w:rsidR="005659DF" w:rsidRPr="00185362">
        <w:rPr>
          <w:rFonts w:asciiTheme="majorBidi" w:hAnsiTheme="majorBidi" w:cstheme="majorBidi"/>
        </w:rPr>
        <w:t>D</w:t>
      </w:r>
      <w:r w:rsidR="005659DF">
        <w:rPr>
          <w:rFonts w:asciiTheme="majorBidi" w:hAnsiTheme="majorBidi" w:cstheme="majorBidi"/>
        </w:rPr>
        <w:t>evelopmental time</w:t>
      </w:r>
      <w:r w:rsidR="00664353" w:rsidRPr="00185362">
        <w:rPr>
          <w:rFonts w:asciiTheme="majorBidi" w:hAnsiTheme="majorBidi" w:cstheme="majorBidi"/>
        </w:rPr>
        <w:t xml:space="preserve"> </w:t>
      </w:r>
      <w:r w:rsidR="00664353" w:rsidRPr="00185362">
        <w:rPr>
          <w:rFonts w:asciiTheme="majorBidi" w:eastAsia="Calibri" w:hAnsiTheme="majorBidi" w:cstheme="majorBidi"/>
        </w:rPr>
        <w:t>(</w:t>
      </w:r>
      <w:r w:rsidR="00664353" w:rsidRPr="00185362">
        <w:rPr>
          <w:rFonts w:asciiTheme="majorBidi" w:hAnsiTheme="majorBidi" w:cstheme="majorBidi"/>
        </w:rPr>
        <w:t>♀</w:t>
      </w:r>
      <w:r w:rsidR="00664353" w:rsidRPr="00185362">
        <w:rPr>
          <w:rFonts w:asciiTheme="majorBidi" w:eastAsia="Calibri" w:hAnsiTheme="majorBidi" w:cstheme="majorBidi"/>
        </w:rPr>
        <w:t>) and (</w:t>
      </w:r>
      <w:r w:rsidR="00664353" w:rsidRPr="00185362">
        <w:rPr>
          <w:rFonts w:asciiTheme="majorBidi" w:hAnsiTheme="majorBidi" w:cstheme="majorBidi"/>
        </w:rPr>
        <w:t>♂</w:t>
      </w:r>
      <w:r w:rsidR="00664353" w:rsidRPr="00185362">
        <w:rPr>
          <w:rFonts w:asciiTheme="majorBidi" w:eastAsia="Calibri" w:hAnsiTheme="majorBidi" w:cstheme="majorBidi"/>
        </w:rPr>
        <w:t>)” and “</w:t>
      </w:r>
      <w:r w:rsidR="00315EE3">
        <w:rPr>
          <w:rFonts w:asciiTheme="majorBidi" w:hAnsiTheme="majorBidi" w:cstheme="majorBidi"/>
        </w:rPr>
        <w:t>Number of surviving juveniles</w:t>
      </w:r>
      <w:r w:rsidR="00664353" w:rsidRPr="00185362">
        <w:rPr>
          <w:rFonts w:asciiTheme="majorBidi" w:eastAsia="Calibri" w:hAnsiTheme="majorBidi" w:cstheme="majorBidi"/>
        </w:rPr>
        <w:t>”</w:t>
      </w:r>
      <w:r w:rsidR="00664353" w:rsidRPr="00185362">
        <w:rPr>
          <w:rFonts w:asciiTheme="majorBidi" w:hAnsiTheme="majorBidi" w:cstheme="majorBidi"/>
        </w:rPr>
        <w:t xml:space="preserve">) </w:t>
      </w:r>
      <w:r w:rsidR="00B076D1" w:rsidRPr="00185362">
        <w:rPr>
          <w:rFonts w:asciiTheme="majorBidi" w:hAnsiTheme="majorBidi" w:cstheme="majorBidi"/>
        </w:rPr>
        <w:t>or</w:t>
      </w:r>
      <w:r w:rsidR="0028388D" w:rsidRPr="00185362">
        <w:rPr>
          <w:rFonts w:asciiTheme="majorBidi" w:hAnsiTheme="majorBidi" w:cstheme="majorBidi"/>
        </w:rPr>
        <w:t xml:space="preserve"> damaged</w:t>
      </w:r>
      <w:r w:rsidR="00830C47" w:rsidRPr="00185362">
        <w:rPr>
          <w:rFonts w:asciiTheme="majorBidi" w:hAnsiTheme="majorBidi" w:cstheme="majorBidi"/>
        </w:rPr>
        <w:t xml:space="preserve"> </w:t>
      </w:r>
      <w:r w:rsidR="00B076D1" w:rsidRPr="00185362">
        <w:rPr>
          <w:rFonts w:asciiTheme="majorBidi" w:hAnsiTheme="majorBidi" w:cstheme="majorBidi"/>
        </w:rPr>
        <w:t xml:space="preserve">individuals forming the mating pairs </w:t>
      </w:r>
      <w:r w:rsidR="00664353" w:rsidRPr="00185362">
        <w:rPr>
          <w:rFonts w:asciiTheme="majorBidi" w:hAnsiTheme="majorBidi" w:cstheme="majorBidi"/>
        </w:rPr>
        <w:t xml:space="preserve">(in variables “Daily fecundity”, “Offspring number” and “Offspring sex ratio”) </w:t>
      </w:r>
      <w:r w:rsidR="00B076D1" w:rsidRPr="00185362">
        <w:rPr>
          <w:rFonts w:asciiTheme="majorBidi" w:hAnsiTheme="majorBidi" w:cstheme="majorBidi"/>
        </w:rPr>
        <w:t>were excluded from the analyses</w:t>
      </w:r>
      <w:r w:rsidR="00D67567" w:rsidRPr="00185362">
        <w:rPr>
          <w:rFonts w:asciiTheme="majorBidi" w:hAnsiTheme="majorBidi" w:cstheme="majorBidi"/>
        </w:rPr>
        <w:t>; in</w:t>
      </w:r>
      <w:r w:rsidR="00A11925" w:rsidRPr="00185362">
        <w:rPr>
          <w:rFonts w:asciiTheme="majorBidi" w:eastAsia="Times New Roman" w:hAnsiTheme="majorBidi" w:cstheme="majorBidi"/>
          <w:color w:val="000000"/>
          <w:lang w:eastAsia="en-GB"/>
        </w:rPr>
        <w:t xml:space="preserve"> a</w:t>
      </w:r>
      <w:r w:rsidR="00B076D1" w:rsidRPr="00185362">
        <w:rPr>
          <w:rFonts w:asciiTheme="majorBidi" w:eastAsia="Times New Roman" w:hAnsiTheme="majorBidi" w:cstheme="majorBidi"/>
          <w:color w:val="000000"/>
          <w:lang w:eastAsia="en-GB"/>
        </w:rPr>
        <w:t xml:space="preserve">ll </w:t>
      </w:r>
      <w:r w:rsidR="0048019F" w:rsidRPr="00185362">
        <w:rPr>
          <w:rFonts w:asciiTheme="majorBidi" w:eastAsia="Times New Roman" w:hAnsiTheme="majorBidi" w:cstheme="majorBidi"/>
          <w:color w:val="000000"/>
          <w:lang w:eastAsia="en-GB"/>
        </w:rPr>
        <w:t>response</w:t>
      </w:r>
      <w:r w:rsidR="000B5F38" w:rsidRPr="00185362">
        <w:rPr>
          <w:rFonts w:asciiTheme="majorBidi" w:eastAsia="Times New Roman" w:hAnsiTheme="majorBidi" w:cstheme="majorBidi"/>
          <w:color w:val="000000"/>
          <w:lang w:eastAsia="en-GB"/>
        </w:rPr>
        <w:t xml:space="preserve"> </w:t>
      </w:r>
      <w:r w:rsidR="00B076D1" w:rsidRPr="00185362">
        <w:rPr>
          <w:rFonts w:asciiTheme="majorBidi" w:eastAsia="Times New Roman" w:hAnsiTheme="majorBidi" w:cstheme="majorBidi"/>
          <w:color w:val="000000"/>
          <w:lang w:eastAsia="en-GB"/>
        </w:rPr>
        <w:t>variables except “Daily fecundity”,</w:t>
      </w:r>
      <w:r w:rsidRPr="00185362">
        <w:rPr>
          <w:rFonts w:asciiTheme="majorBidi" w:eastAsia="Times New Roman" w:hAnsiTheme="majorBidi" w:cstheme="majorBidi"/>
          <w:color w:val="000000"/>
          <w:lang w:eastAsia="en-GB"/>
        </w:rPr>
        <w:t xml:space="preserve"> females that did not lay eggs</w:t>
      </w:r>
      <w:r w:rsidR="00A777C9" w:rsidRPr="00185362">
        <w:rPr>
          <w:rFonts w:asciiTheme="majorBidi" w:eastAsia="Times New Roman" w:hAnsiTheme="majorBidi" w:cstheme="majorBidi"/>
          <w:color w:val="000000"/>
          <w:lang w:eastAsia="en-GB"/>
        </w:rPr>
        <w:t xml:space="preserve"> were excluded</w:t>
      </w:r>
      <w:r w:rsidR="00A777C9" w:rsidRPr="00185362">
        <w:rPr>
          <w:rFonts w:asciiTheme="majorBidi" w:hAnsiTheme="majorBidi" w:cstheme="majorBidi"/>
        </w:rPr>
        <w:t xml:space="preserve"> from the analyses</w:t>
      </w:r>
      <w:r w:rsidRPr="00185362">
        <w:rPr>
          <w:rFonts w:asciiTheme="majorBidi" w:hAnsiTheme="majorBidi" w:cstheme="majorBidi"/>
        </w:rPr>
        <w:t>.</w:t>
      </w:r>
      <w:r w:rsidR="00B076D1" w:rsidRPr="00185362">
        <w:rPr>
          <w:rFonts w:asciiTheme="majorBidi" w:hAnsiTheme="majorBidi" w:cstheme="majorBidi"/>
        </w:rPr>
        <w:t xml:space="preserve"> </w:t>
      </w:r>
      <w:r w:rsidR="00B076D1" w:rsidRPr="00185362">
        <w:rPr>
          <w:rFonts w:asciiTheme="majorBidi" w:hAnsiTheme="majorBidi" w:cstheme="majorBidi"/>
          <w:vertAlign w:val="superscript"/>
        </w:rPr>
        <w:t>a</w:t>
      </w:r>
      <w:r w:rsidR="00B076D1" w:rsidRPr="00185362">
        <w:rPr>
          <w:rFonts w:asciiTheme="majorBidi" w:hAnsiTheme="majorBidi" w:cstheme="majorBidi"/>
        </w:rPr>
        <w:t xml:space="preserve"> Due to the low number of replicates (see Table S</w:t>
      </w:r>
      <w:r w:rsidR="00FC5E57">
        <w:rPr>
          <w:rFonts w:asciiTheme="majorBidi" w:hAnsiTheme="majorBidi" w:cstheme="majorBidi"/>
        </w:rPr>
        <w:t>2</w:t>
      </w:r>
      <w:r w:rsidR="00B076D1" w:rsidRPr="00185362">
        <w:rPr>
          <w:rFonts w:asciiTheme="majorBidi" w:hAnsiTheme="majorBidi" w:cstheme="majorBidi"/>
        </w:rPr>
        <w:t xml:space="preserve">), 37°C was not considered in the statistical analyses. </w:t>
      </w:r>
      <w:r w:rsidR="00552D54" w:rsidRPr="00185362">
        <w:rPr>
          <w:rFonts w:asciiTheme="majorBidi" w:hAnsiTheme="majorBidi" w:cstheme="majorBidi"/>
          <w:vertAlign w:val="superscript"/>
        </w:rPr>
        <w:t>b</w:t>
      </w:r>
      <w:r w:rsidR="00552D54" w:rsidRPr="00185362">
        <w:rPr>
          <w:rFonts w:asciiTheme="majorBidi" w:hAnsiTheme="majorBidi" w:cstheme="majorBidi"/>
        </w:rPr>
        <w:t xml:space="preserve"> </w:t>
      </w:r>
      <w:r w:rsidR="003C0409" w:rsidRPr="00185362">
        <w:rPr>
          <w:rFonts w:asciiTheme="majorBidi" w:hAnsiTheme="majorBidi" w:cstheme="majorBidi"/>
        </w:rPr>
        <w:t xml:space="preserve">Due to logistic constraints, temperatures were not tested simultaneously; instead, three assays were performed, </w:t>
      </w:r>
      <w:r w:rsidR="00AE1517" w:rsidRPr="00185362">
        <w:rPr>
          <w:rFonts w:asciiTheme="majorBidi" w:hAnsiTheme="majorBidi" w:cstheme="majorBidi"/>
        </w:rPr>
        <w:t xml:space="preserve">always including the control </w:t>
      </w:r>
      <w:r w:rsidR="00C63D10" w:rsidRPr="00185362">
        <w:rPr>
          <w:rFonts w:asciiTheme="majorBidi" w:hAnsiTheme="majorBidi" w:cstheme="majorBidi"/>
        </w:rPr>
        <w:t>temperature,</w:t>
      </w:r>
      <w:r w:rsidR="00AE1517" w:rsidRPr="00185362">
        <w:rPr>
          <w:rFonts w:asciiTheme="majorBidi" w:hAnsiTheme="majorBidi" w:cstheme="majorBidi"/>
        </w:rPr>
        <w:t xml:space="preserve"> and </w:t>
      </w:r>
      <w:r w:rsidR="003D7ADA" w:rsidRPr="00185362">
        <w:rPr>
          <w:rFonts w:asciiTheme="majorBidi" w:hAnsiTheme="majorBidi" w:cstheme="majorBidi"/>
        </w:rPr>
        <w:t>testing 33 and 37</w:t>
      </w:r>
      <w:r w:rsidR="00DD79D3" w:rsidRPr="00185362">
        <w:rPr>
          <w:rFonts w:asciiTheme="majorBidi" w:hAnsiTheme="majorBidi" w:cstheme="majorBidi"/>
        </w:rPr>
        <w:t xml:space="preserve"> together</w:t>
      </w:r>
      <w:r w:rsidR="003D7ADA" w:rsidRPr="00185362">
        <w:rPr>
          <w:rFonts w:asciiTheme="majorBidi" w:hAnsiTheme="majorBidi" w:cstheme="majorBidi"/>
        </w:rPr>
        <w:t xml:space="preserve">, 35 </w:t>
      </w:r>
      <w:r w:rsidR="00DD79D3" w:rsidRPr="00185362">
        <w:rPr>
          <w:rFonts w:asciiTheme="majorBidi" w:hAnsiTheme="majorBidi" w:cstheme="majorBidi"/>
        </w:rPr>
        <w:t xml:space="preserve">alone </w:t>
      </w:r>
      <w:r w:rsidR="003D7ADA" w:rsidRPr="00185362">
        <w:rPr>
          <w:rFonts w:asciiTheme="majorBidi" w:hAnsiTheme="majorBidi" w:cstheme="majorBidi"/>
        </w:rPr>
        <w:t xml:space="preserve">or </w:t>
      </w:r>
      <w:r w:rsidR="00F42CB6" w:rsidRPr="00185362">
        <w:rPr>
          <w:rFonts w:asciiTheme="majorBidi" w:hAnsiTheme="majorBidi" w:cstheme="majorBidi"/>
        </w:rPr>
        <w:t>3</w:t>
      </w:r>
      <w:r w:rsidR="003D7ADA" w:rsidRPr="00185362">
        <w:rPr>
          <w:rFonts w:asciiTheme="majorBidi" w:hAnsiTheme="majorBidi" w:cstheme="majorBidi"/>
        </w:rPr>
        <w:t>6</w:t>
      </w:r>
      <w:r w:rsidR="00A77AB7" w:rsidRPr="00185362">
        <w:rPr>
          <w:rFonts w:asciiTheme="majorBidi" w:hAnsiTheme="majorBidi" w:cstheme="majorBidi"/>
        </w:rPr>
        <w:t xml:space="preserve">°C </w:t>
      </w:r>
      <w:r w:rsidR="00DD79D3" w:rsidRPr="00185362">
        <w:rPr>
          <w:rFonts w:asciiTheme="majorBidi" w:hAnsiTheme="majorBidi" w:cstheme="majorBidi"/>
        </w:rPr>
        <w:t>alone</w:t>
      </w:r>
      <w:r w:rsidR="008F226B" w:rsidRPr="00185362">
        <w:rPr>
          <w:rFonts w:asciiTheme="majorBidi" w:hAnsiTheme="majorBidi" w:cstheme="majorBidi"/>
        </w:rPr>
        <w:t>; as such</w:t>
      </w:r>
      <w:r w:rsidR="00AE1517" w:rsidRPr="00185362">
        <w:rPr>
          <w:rFonts w:asciiTheme="majorBidi" w:hAnsiTheme="majorBidi" w:cstheme="majorBidi"/>
        </w:rPr>
        <w:t>,</w:t>
      </w:r>
      <w:r w:rsidR="008F226B" w:rsidRPr="00185362">
        <w:rPr>
          <w:rFonts w:asciiTheme="majorBidi" w:hAnsiTheme="majorBidi" w:cstheme="majorBidi"/>
        </w:rPr>
        <w:t xml:space="preserve"> three </w:t>
      </w:r>
      <w:r w:rsidR="009F2F8A" w:rsidRPr="00185362">
        <w:rPr>
          <w:rFonts w:asciiTheme="majorBidi" w:hAnsiTheme="majorBidi" w:cstheme="majorBidi"/>
        </w:rPr>
        <w:t xml:space="preserve">values are provided, each corresponding to a different assay </w:t>
      </w:r>
      <w:r w:rsidR="0016449C" w:rsidRPr="00185362">
        <w:rPr>
          <w:rFonts w:asciiTheme="majorBidi" w:hAnsiTheme="majorBidi" w:cstheme="majorBidi"/>
        </w:rPr>
        <w:t>following the previously stated order</w:t>
      </w:r>
      <w:r w:rsidR="00DD79D3" w:rsidRPr="00185362">
        <w:rPr>
          <w:rFonts w:asciiTheme="majorBidi" w:hAnsiTheme="majorBidi" w:cstheme="majorBidi"/>
        </w:rPr>
        <w:t>.</w:t>
      </w:r>
      <w:r w:rsidR="00543F48" w:rsidRPr="00185362">
        <w:rPr>
          <w:rFonts w:asciiTheme="majorBidi" w:hAnsiTheme="majorBidi" w:cstheme="majorBidi"/>
        </w:rPr>
        <w:t xml:space="preserve"> </w:t>
      </w:r>
      <w:r w:rsidR="00543F48" w:rsidRPr="00185362">
        <w:rPr>
          <w:rFonts w:asciiTheme="majorBidi" w:hAnsiTheme="majorBidi" w:cstheme="majorBidi"/>
          <w:vertAlign w:val="superscript"/>
        </w:rPr>
        <w:t xml:space="preserve">c </w:t>
      </w:r>
      <w:r w:rsidR="00035AA0" w:rsidRPr="00185362">
        <w:rPr>
          <w:rFonts w:asciiTheme="majorBidi" w:hAnsiTheme="majorBidi" w:cstheme="majorBidi"/>
        </w:rPr>
        <w:t>The values of offspring number and sex ratio were taken from the same patches</w:t>
      </w:r>
    </w:p>
    <w:p w14:paraId="2923534F" w14:textId="05CB03CA" w:rsidR="00B076D1" w:rsidRPr="00185362" w:rsidRDefault="00B076D1">
      <w:pPr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</w:p>
    <w:p w14:paraId="585D1926" w14:textId="3A2167F1" w:rsidR="0004506D" w:rsidRPr="00185362" w:rsidRDefault="0004506D" w:rsidP="000B1120">
      <w:pPr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t>a)</w:t>
      </w:r>
    </w:p>
    <w:tbl>
      <w:tblPr>
        <w:tblStyle w:val="TableGrid1"/>
        <w:tblW w:w="8625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1558"/>
        <w:gridCol w:w="1964"/>
      </w:tblGrid>
      <w:tr w:rsidR="00BE44B1" w:rsidRPr="00185362" w14:paraId="4E7A7539" w14:textId="77777777" w:rsidTr="000B1120">
        <w:trPr>
          <w:trHeight w:val="346"/>
          <w:jc w:val="center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79C4427C" w14:textId="1AACB944" w:rsidR="00BE44B1" w:rsidRPr="00185362" w:rsidRDefault="00BE5CC3">
            <w:pPr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Response</w:t>
            </w:r>
            <w:r w:rsidR="000B5F38"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 xml:space="preserve"> </w:t>
            </w:r>
            <w:r w:rsidR="00BE44B1"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793784C2" w14:textId="7364080A" w:rsidR="00BE44B1" w:rsidRPr="00185362" w:rsidRDefault="00685D70" w:rsidP="00BE44B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Resistance status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61ECEE1A" w14:textId="6BF3672B" w:rsidR="00BE44B1" w:rsidRPr="00185362" w:rsidRDefault="00685D70" w:rsidP="00BE44B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59773D60" w14:textId="77777777" w:rsidR="00BE44B1" w:rsidRPr="00185362" w:rsidRDefault="00BE44B1" w:rsidP="00BE44B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No. of replicates</w:t>
            </w:r>
          </w:p>
        </w:tc>
      </w:tr>
      <w:tr w:rsidR="00DB0652" w:rsidRPr="00185362" w14:paraId="76373F67" w14:textId="77777777" w:rsidTr="000B1120">
        <w:trPr>
          <w:trHeight w:val="372"/>
          <w:jc w:val="center"/>
        </w:trPr>
        <w:tc>
          <w:tcPr>
            <w:tcW w:w="3402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14:paraId="4E34CC08" w14:textId="590B8344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</w:t>
            </w:r>
            <w:r w:rsidR="00774B3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evelopmental time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  <w:r w:rsidR="00B076D1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B076D1" w:rsidRPr="00185362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5A84406C" w14:textId="4BB183BE" w:rsidR="00DB0652" w:rsidRPr="00185362" w:rsidRDefault="00DB0652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85032" w14:textId="6AD456C8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9434A" w14:textId="2B801FBA" w:rsidR="00DB0652" w:rsidRPr="00185362" w:rsidRDefault="0005749F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</w:t>
            </w:r>
            <w:r w:rsidR="00552D54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32</w:t>
            </w:r>
            <w:r w:rsidR="00A77AB7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</w:t>
            </w:r>
            <w:r w:rsidR="000B1120" w:rsidRPr="0018536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552D54" w:rsidRPr="00185362"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DB0652" w:rsidRPr="00185362" w14:paraId="4B0D04E7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top w:val="nil"/>
              <w:left w:val="nil"/>
              <w:right w:val="nil"/>
            </w:tcBorders>
          </w:tcPr>
          <w:p w14:paraId="163F66B3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953A451" w14:textId="77777777" w:rsidR="00DB0652" w:rsidRPr="00185362" w:rsidRDefault="00DB0652" w:rsidP="00B076D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36F40" w14:textId="7A42455D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FAA17" w14:textId="1146CC2E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21</w:t>
            </w:r>
          </w:p>
        </w:tc>
      </w:tr>
      <w:tr w:rsidR="00DB0652" w:rsidRPr="00185362" w14:paraId="3EE884DD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hideMark/>
          </w:tcPr>
          <w:p w14:paraId="4088443C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AE8857" w14:textId="12BAF9CA" w:rsidR="00DB0652" w:rsidRPr="00185362" w:rsidRDefault="00DB0652" w:rsidP="000B11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14394" w14:textId="21031185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53AB" w14:textId="5B34326C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23</w:t>
            </w:r>
          </w:p>
        </w:tc>
      </w:tr>
      <w:tr w:rsidR="00DB0652" w:rsidRPr="00185362" w14:paraId="1CE2729E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14:paraId="793DDF88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B56F06" w14:textId="77777777" w:rsidR="00DB0652" w:rsidRPr="00185362" w:rsidRDefault="00DB0652" w:rsidP="000B112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711485" w14:textId="14C01EBE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2CF5E8" w14:textId="576AA277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23</w:t>
            </w:r>
          </w:p>
        </w:tc>
      </w:tr>
      <w:tr w:rsidR="00DB0652" w:rsidRPr="00185362" w14:paraId="10CECA48" w14:textId="77777777" w:rsidTr="000B1120">
        <w:trPr>
          <w:trHeight w:val="372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3653C6C1" w14:textId="31FD9BE6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D</w:t>
            </w:r>
            <w:r w:rsidR="00774B3A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evelopmental time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 xml:space="preserve"> (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♂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)</w:t>
            </w:r>
            <w:r w:rsidR="00B076D1"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 xml:space="preserve"> </w:t>
            </w:r>
            <w:r w:rsidR="00B076D1" w:rsidRPr="00185362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FCAC29" w14:textId="34F2117E" w:rsidR="00DB0652" w:rsidRPr="00185362" w:rsidRDefault="00DB0652" w:rsidP="00B076D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6576C3" w14:textId="51DE4389" w:rsidR="00DB0652" w:rsidRPr="00185362" w:rsidRDefault="00DB06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89F6D2" w14:textId="28CB2B68" w:rsidR="00DB0652" w:rsidRPr="00185362" w:rsidRDefault="0005749F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29</w:t>
            </w:r>
            <w:r w:rsidR="00422DE9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31/30</w:t>
            </w:r>
            <w:r w:rsidR="000B1120" w:rsidRPr="0018536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422DE9" w:rsidRPr="00185362"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DB0652" w:rsidRPr="00185362" w14:paraId="78FE0283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</w:tcPr>
          <w:p w14:paraId="60AD0DF3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D10D2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378F" w14:textId="1790402E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F38AD" w14:textId="5A42B9B4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20</w:t>
            </w:r>
          </w:p>
        </w:tc>
      </w:tr>
      <w:tr w:rsidR="00DB0652" w:rsidRPr="00185362" w14:paraId="00E475E8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hideMark/>
          </w:tcPr>
          <w:p w14:paraId="6832E686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C28FA1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CCB02" w14:textId="1D105799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4FC6B" w14:textId="2FAC6324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23</w:t>
            </w:r>
          </w:p>
        </w:tc>
      </w:tr>
      <w:tr w:rsidR="00DB0652" w:rsidRPr="00185362" w14:paraId="76467BC9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14:paraId="578C015F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1D8D47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C1B415" w14:textId="640A327E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67AED" w14:textId="184347B3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22</w:t>
            </w:r>
          </w:p>
        </w:tc>
      </w:tr>
      <w:tr w:rsidR="00DB0652" w:rsidRPr="00185362" w14:paraId="6CEBADC2" w14:textId="77777777" w:rsidTr="000B1120">
        <w:trPr>
          <w:trHeight w:val="372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0907B5E0" w14:textId="3D0CE83F" w:rsidR="00DB0652" w:rsidRPr="00185362" w:rsidRDefault="00315EE3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Number of surviving juveniles</w:t>
            </w:r>
            <w:r w:rsidR="00B076D1"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 xml:space="preserve"> </w:t>
            </w:r>
            <w:r w:rsidR="00B076D1" w:rsidRPr="00185362">
              <w:rPr>
                <w:rFonts w:ascii="Times New Roman" w:eastAsia="Calibri" w:hAnsi="Times New Roman" w:cs="Times New Roman"/>
                <w:vertAlign w:val="superscript"/>
                <w:lang w:val="en-GB"/>
              </w:rPr>
              <w:t>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9137E" w14:textId="1A26EDE5" w:rsidR="00DB0652" w:rsidRPr="00185362" w:rsidRDefault="00DB0652" w:rsidP="00B076D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CD7655" w14:textId="754D52F3" w:rsidR="00DB0652" w:rsidRPr="00185362" w:rsidRDefault="00DB065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415F24" w14:textId="4EAB99D8" w:rsidR="00DB0652" w:rsidRPr="00185362" w:rsidRDefault="0005749F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</w:t>
            </w:r>
            <w:r w:rsidR="00422DE9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32</w:t>
            </w:r>
            <w:r w:rsidR="00422DE9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</w:t>
            </w:r>
            <w:r w:rsidR="000B1120" w:rsidRPr="0018536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422DE9" w:rsidRPr="00185362"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DB0652" w:rsidRPr="00185362" w14:paraId="7F5606DA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</w:tcPr>
          <w:p w14:paraId="1ACB18BD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0BCEF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D1874" w14:textId="1FCC4885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00F41" w14:textId="1E97CF24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22</w:t>
            </w:r>
          </w:p>
        </w:tc>
      </w:tr>
      <w:tr w:rsidR="00DB0652" w:rsidRPr="00185362" w14:paraId="3E9911EF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hideMark/>
          </w:tcPr>
          <w:p w14:paraId="2875E8D5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208DF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B3685" w14:textId="68A71565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74830" w14:textId="4B9476B4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30</w:t>
            </w:r>
          </w:p>
        </w:tc>
      </w:tr>
      <w:tr w:rsidR="00DB0652" w:rsidRPr="00185362" w14:paraId="5A58445E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hideMark/>
          </w:tcPr>
          <w:p w14:paraId="1151D605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8C2947" w14:textId="77777777" w:rsidR="00DB0652" w:rsidRPr="00185362" w:rsidRDefault="00DB0652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1849C2" w14:textId="27E8D482" w:rsidR="00DB0652" w:rsidRPr="00185362" w:rsidRDefault="00DB0652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D25D77" w14:textId="66D9DC78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30</w:t>
            </w:r>
          </w:p>
        </w:tc>
      </w:tr>
      <w:tr w:rsidR="00DB0652" w:rsidRPr="00185362" w14:paraId="040C003B" w14:textId="77777777" w:rsidTr="000B1120">
        <w:trPr>
          <w:trHeight w:val="372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0743B573" w14:textId="0CC69A14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Daily fecundity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B94B473" w14:textId="4AF4DE9A" w:rsidR="00DB0652" w:rsidRPr="00185362" w:rsidRDefault="00DB0652" w:rsidP="00B076D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DB780C" w14:textId="76DE989A" w:rsidR="00DB0652" w:rsidRPr="00185362" w:rsidRDefault="00B076D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9916C9" w14:textId="1E66B3DE" w:rsidR="00DB0652" w:rsidRPr="00185362" w:rsidRDefault="00464E7B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37</w:t>
            </w:r>
            <w:r w:rsidR="00422DE9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  <w:r w:rsidR="00422DE9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  <w:r w:rsidR="000B1120" w:rsidRPr="0018536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422DE9" w:rsidRPr="00185362"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DB0652" w:rsidRPr="00185362" w14:paraId="065EBE97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</w:tcPr>
          <w:p w14:paraId="4938C574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21FBBEF8" w14:textId="77777777" w:rsidR="00DB0652" w:rsidRPr="00185362" w:rsidRDefault="00DB0652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A030A" w14:textId="65A9B345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♀33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37365" w14:textId="2D9E389C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</w:p>
        </w:tc>
      </w:tr>
      <w:tr w:rsidR="00DB0652" w:rsidRPr="00185362" w14:paraId="652FB9FB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hideMark/>
          </w:tcPr>
          <w:p w14:paraId="5B71776D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AFF7FF1" w14:textId="77777777" w:rsidR="00DB0652" w:rsidRPr="00185362" w:rsidRDefault="00DB0652">
            <w:pPr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C173F" w14:textId="2A2CAE89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♀35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856E" w14:textId="2D00141C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34</w:t>
            </w:r>
          </w:p>
        </w:tc>
      </w:tr>
      <w:tr w:rsidR="00DB0652" w:rsidRPr="00185362" w14:paraId="49D73EBB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hideMark/>
          </w:tcPr>
          <w:p w14:paraId="72FEB709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C0C0D8" w14:textId="77777777" w:rsidR="00DB0652" w:rsidRPr="00185362" w:rsidRDefault="00DB0652">
            <w:pPr>
              <w:rPr>
                <w:rFonts w:asciiTheme="majorBidi" w:eastAsia="Calibri" w:hAnsiTheme="majorBidi" w:cstheme="majorBidi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2D996" w14:textId="7D8868E1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23566" w14:textId="23ACA54D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34</w:t>
            </w:r>
          </w:p>
        </w:tc>
      </w:tr>
      <w:tr w:rsidR="00DB0652" w:rsidRPr="00185362" w14:paraId="5FCA1300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7A8699A" w14:textId="77777777" w:rsidR="00DB0652" w:rsidRPr="00185362" w:rsidRDefault="00DB0652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E82512" w14:textId="77777777" w:rsidR="00DB0652" w:rsidRPr="00185362" w:rsidRDefault="00DB0652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E2DB23" w14:textId="5512CFC6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♀37 x ♂25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FD9F04" w14:textId="18219F17" w:rsidR="00DB0652" w:rsidRPr="00185362" w:rsidRDefault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39</w:t>
            </w:r>
          </w:p>
        </w:tc>
      </w:tr>
      <w:tr w:rsidR="00B076D1" w:rsidRPr="00185362" w14:paraId="16BF408B" w14:textId="77777777" w:rsidTr="000B1120">
        <w:trPr>
          <w:trHeight w:val="372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BB28771" w14:textId="25BAFA1A" w:rsidR="00B076D1" w:rsidRPr="00185362" w:rsidRDefault="00B076D1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Offspring number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02F443" w14:textId="63F52859" w:rsidR="00B076D1" w:rsidRPr="00185362" w:rsidRDefault="00B076D1" w:rsidP="000B1120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616BB6" w14:textId="61FD0065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6DCF87" w14:textId="15BD0063" w:rsidR="00B076D1" w:rsidRPr="00185362" w:rsidRDefault="00464E7B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37</w:t>
            </w:r>
            <w:r w:rsidR="00444C3B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  <w:r w:rsidR="00444C3B" w:rsidRPr="00185362">
              <w:rPr>
                <w:rFonts w:ascii="Times New Roman" w:hAnsi="Times New Roman"/>
                <w:sz w:val="20"/>
                <w:szCs w:val="20"/>
                <w:lang w:val="en-GB"/>
              </w:rPr>
              <w:t>/</w:t>
            </w: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  <w:r w:rsidR="000B1120" w:rsidRPr="00185362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444C3B" w:rsidRPr="00185362">
              <w:rPr>
                <w:rFonts w:ascii="Times New Roman" w:hAnsi="Times New Roman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B076D1" w:rsidRPr="00185362" w14:paraId="65532C7F" w14:textId="77777777" w:rsidTr="00DB0652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1F096189" w14:textId="77777777" w:rsidR="00B076D1" w:rsidRPr="00185362" w:rsidRDefault="00B076D1" w:rsidP="00B076D1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45EF8FC6" w14:textId="77777777" w:rsidR="00B076D1" w:rsidRPr="00185362" w:rsidRDefault="00B076D1" w:rsidP="00B076D1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B71F4" w14:textId="58A2CDAD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♀33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F5B02" w14:textId="39618F93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33</w:t>
            </w:r>
          </w:p>
        </w:tc>
      </w:tr>
      <w:tr w:rsidR="00B076D1" w:rsidRPr="00185362" w14:paraId="20E15F9D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00B094A2" w14:textId="77777777" w:rsidR="00B076D1" w:rsidRPr="00185362" w:rsidRDefault="00B076D1" w:rsidP="00B076D1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1142B87C" w14:textId="77777777" w:rsidR="00B076D1" w:rsidRPr="00185362" w:rsidRDefault="00B076D1" w:rsidP="00B076D1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C3847" w14:textId="758817B6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♀35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7C8DC" w14:textId="5B6DE6DF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28</w:t>
            </w:r>
          </w:p>
        </w:tc>
      </w:tr>
      <w:tr w:rsidR="00B076D1" w:rsidRPr="00185362" w14:paraId="4736ED8F" w14:textId="77777777" w:rsidTr="000B1120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right w:val="nil"/>
            </w:tcBorders>
            <w:vAlign w:val="center"/>
          </w:tcPr>
          <w:p w14:paraId="0B4B9213" w14:textId="77777777" w:rsidR="00B076D1" w:rsidRPr="00185362" w:rsidRDefault="00B076D1" w:rsidP="00B076D1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</w:tcPr>
          <w:p w14:paraId="6D2F9447" w14:textId="77777777" w:rsidR="00B076D1" w:rsidRPr="00185362" w:rsidRDefault="00B076D1" w:rsidP="00B076D1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85C88" w14:textId="5A7B34FC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2A73F" w14:textId="1BDA250A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31</w:t>
            </w:r>
          </w:p>
        </w:tc>
      </w:tr>
      <w:tr w:rsidR="00B076D1" w:rsidRPr="00185362" w14:paraId="77633823" w14:textId="77777777" w:rsidTr="00BA5E56">
        <w:trPr>
          <w:trHeight w:val="372"/>
          <w:jc w:val="center"/>
        </w:trPr>
        <w:tc>
          <w:tcPr>
            <w:tcW w:w="340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11DCCA7" w14:textId="77777777" w:rsidR="00B076D1" w:rsidRPr="00185362" w:rsidRDefault="00B076D1" w:rsidP="00B076D1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F40C223" w14:textId="77777777" w:rsidR="00B076D1" w:rsidRPr="00185362" w:rsidRDefault="00B076D1" w:rsidP="00B076D1">
            <w:pPr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649DA6" w14:textId="5089FAF2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♀37 x ♂25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009BBC" w14:textId="7295986F" w:rsidR="00B076D1" w:rsidRPr="00185362" w:rsidRDefault="00B076D1" w:rsidP="00B076D1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</w:tr>
    </w:tbl>
    <w:p w14:paraId="76E86CD5" w14:textId="6A973D2A" w:rsidR="004760F7" w:rsidRPr="00185362" w:rsidRDefault="004760F7" w:rsidP="00963834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</w:p>
    <w:p w14:paraId="471264A6" w14:textId="05A717AB" w:rsidR="000B1120" w:rsidRPr="00185362" w:rsidRDefault="000B1120" w:rsidP="000B1120">
      <w:pPr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t>b)</w:t>
      </w:r>
    </w:p>
    <w:tbl>
      <w:tblPr>
        <w:tblStyle w:val="TableGrid1"/>
        <w:tblW w:w="8625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1558"/>
        <w:gridCol w:w="1964"/>
      </w:tblGrid>
      <w:tr w:rsidR="000B1120" w:rsidRPr="00185362" w14:paraId="750F5C44" w14:textId="77777777" w:rsidTr="000B1120">
        <w:trPr>
          <w:trHeight w:val="366"/>
          <w:jc w:val="center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38568772" w14:textId="42CBBB4D" w:rsidR="000B1120" w:rsidRPr="00185362" w:rsidRDefault="000B1120" w:rsidP="000B1120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Response Variable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6A96E499" w14:textId="1CDD634C" w:rsidR="000B1120" w:rsidRPr="00185362" w:rsidRDefault="000B1120" w:rsidP="000B1120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Resistance status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39CCA6A9" w14:textId="74372AC8" w:rsidR="000B1120" w:rsidRPr="00185362" w:rsidRDefault="000B1120" w:rsidP="000B1120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7B227C81" w14:textId="03712223" w:rsidR="000B1120" w:rsidRPr="00185362" w:rsidRDefault="000B1120" w:rsidP="000B1120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No. of replicates</w:t>
            </w:r>
          </w:p>
        </w:tc>
      </w:tr>
      <w:tr w:rsidR="000B1120" w:rsidRPr="00185362" w14:paraId="3381B9D0" w14:textId="77777777" w:rsidTr="000B1120">
        <w:trPr>
          <w:trHeight w:val="366"/>
          <w:jc w:val="center"/>
        </w:trPr>
        <w:tc>
          <w:tcPr>
            <w:tcW w:w="340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610768" w14:textId="35F2F35F" w:rsidR="000B1120" w:rsidRPr="00185362" w:rsidRDefault="005659DF" w:rsidP="009F52D6">
            <w:pPr>
              <w:spacing w:before="12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evelopmental time</w:t>
            </w:r>
            <w:r w:rsidR="000B1120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="000B1120"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</w:t>
            </w:r>
            <w:r w:rsidR="000B1120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0A65D78F" w14:textId="77777777" w:rsidR="000B1120" w:rsidRPr="00185362" w:rsidRDefault="000B1120" w:rsidP="009F52D6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0B33F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D521E2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28</w:t>
            </w:r>
          </w:p>
        </w:tc>
      </w:tr>
      <w:tr w:rsidR="000B1120" w:rsidRPr="00185362" w14:paraId="126F8E32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C23875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FC9674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4B19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BDB258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20</w:t>
            </w:r>
          </w:p>
        </w:tc>
      </w:tr>
      <w:tr w:rsidR="000B1120" w:rsidRPr="00185362" w14:paraId="43FC3C9C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EDECB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BA5E84A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Resistant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CD30DA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D81075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28</w:t>
            </w:r>
          </w:p>
        </w:tc>
      </w:tr>
      <w:tr w:rsidR="000B1120" w:rsidRPr="00185362" w14:paraId="5158FEA8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ADF9EC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59B6F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CDE31A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E1218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21</w:t>
            </w:r>
          </w:p>
        </w:tc>
      </w:tr>
      <w:tr w:rsidR="000B1120" w:rsidRPr="00185362" w14:paraId="69981AC5" w14:textId="77777777" w:rsidTr="009F52D6">
        <w:trPr>
          <w:trHeight w:val="366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2E4800" w14:textId="7F3A98EA" w:rsidR="000B1120" w:rsidRPr="00185362" w:rsidRDefault="005659DF" w:rsidP="009F52D6">
            <w:pPr>
              <w:spacing w:before="12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D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evelopmental time</w:t>
            </w:r>
            <w:r w:rsidR="000B1120"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 xml:space="preserve"> (</w:t>
            </w:r>
            <w:r w:rsidR="000B1120"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♂</w:t>
            </w:r>
            <w:r w:rsidR="000B1120" w:rsidRPr="00185362"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  <w:t>)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308D0117" w14:textId="77777777" w:rsidR="000B1120" w:rsidRPr="00185362" w:rsidRDefault="000B1120" w:rsidP="009F52D6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FA812" w14:textId="77777777" w:rsidR="000B1120" w:rsidRPr="00185362" w:rsidRDefault="000B1120" w:rsidP="009F52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F96C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26</w:t>
            </w:r>
          </w:p>
        </w:tc>
      </w:tr>
      <w:tr w:rsidR="000B1120" w:rsidRPr="00185362" w14:paraId="29645AD0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7E68A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63EFFB" w14:textId="77777777" w:rsidR="000B1120" w:rsidRPr="00185362" w:rsidRDefault="000B1120" w:rsidP="009F52D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FA64B2" w14:textId="77777777" w:rsidR="000B1120" w:rsidRPr="00185362" w:rsidRDefault="000B1120" w:rsidP="009F52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5EBD0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20</w:t>
            </w:r>
          </w:p>
        </w:tc>
      </w:tr>
      <w:tr w:rsidR="000B1120" w:rsidRPr="00185362" w14:paraId="1AE91857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FCA5A6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C6B7ABE" w14:textId="77777777" w:rsidR="000B1120" w:rsidRPr="00185362" w:rsidRDefault="000B1120" w:rsidP="009F52D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Resistant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508FA9" w14:textId="77777777" w:rsidR="000B1120" w:rsidRPr="00185362" w:rsidRDefault="000B1120" w:rsidP="009F52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A4088E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27</w:t>
            </w:r>
          </w:p>
        </w:tc>
      </w:tr>
      <w:tr w:rsidR="000B1120" w:rsidRPr="00185362" w14:paraId="27C26D78" w14:textId="77777777" w:rsidTr="009F52D6">
        <w:trPr>
          <w:trHeight w:val="366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78989" w14:textId="77777777" w:rsidR="000B1120" w:rsidRPr="00185362" w:rsidRDefault="000B1120" w:rsidP="009F52D6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4434FE" w14:textId="77777777" w:rsidR="000B1120" w:rsidRPr="00185362" w:rsidRDefault="000B1120" w:rsidP="009F52D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1E797" w14:textId="77777777" w:rsidR="000B1120" w:rsidRPr="00185362" w:rsidRDefault="000B1120" w:rsidP="009F52D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0E543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22</w:t>
            </w:r>
          </w:p>
        </w:tc>
      </w:tr>
      <w:tr w:rsidR="000B1120" w:rsidRPr="00185362" w14:paraId="6272B2A3" w14:textId="77777777" w:rsidTr="009F52D6">
        <w:trPr>
          <w:trHeight w:val="366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EE6F1B" w14:textId="6C3199AD" w:rsidR="000B1120" w:rsidRPr="00185362" w:rsidRDefault="00315EE3" w:rsidP="009F52D6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315EE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  <w:t>Number of surviving juveniles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E2948D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DBEE0B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47ED99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28</w:t>
            </w:r>
          </w:p>
        </w:tc>
      </w:tr>
      <w:tr w:rsidR="000B1120" w:rsidRPr="00185362" w14:paraId="01178017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C0FED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3BD0D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878F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D65F6B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28</w:t>
            </w:r>
          </w:p>
        </w:tc>
      </w:tr>
      <w:tr w:rsidR="000B1120" w:rsidRPr="00185362" w14:paraId="5003503F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999B56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8E94029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Resistant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4F24F5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49B075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29</w:t>
            </w:r>
          </w:p>
        </w:tc>
      </w:tr>
      <w:tr w:rsidR="000B1120" w:rsidRPr="00185362" w14:paraId="45887F18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A4F43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2F9708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1D1A5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94623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29</w:t>
            </w:r>
          </w:p>
        </w:tc>
      </w:tr>
      <w:tr w:rsidR="000B1120" w:rsidRPr="00185362" w14:paraId="31274714" w14:textId="77777777" w:rsidTr="009F52D6">
        <w:trPr>
          <w:trHeight w:val="301"/>
          <w:jc w:val="center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0808E84" w14:textId="77777777" w:rsidR="000B1120" w:rsidRPr="00185362" w:rsidRDefault="000B1120" w:rsidP="009F52D6">
            <w:pPr>
              <w:spacing w:before="120" w:after="200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</w:pPr>
            <w:r w:rsidRPr="0018536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  <w:t>Offspring number and</w:t>
            </w:r>
          </w:p>
          <w:p w14:paraId="7EE82CC6" w14:textId="731C7C7D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 w:eastAsia="en-GB"/>
              </w:rPr>
              <w:t xml:space="preserve">Offspring sex ratio </w:t>
            </w:r>
            <w:r w:rsidRPr="0018536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C0AAB6E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Susceptible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5F6C69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EBCA1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38</w:t>
            </w:r>
          </w:p>
        </w:tc>
      </w:tr>
      <w:tr w:rsidR="000B1120" w:rsidRPr="00185362" w14:paraId="2B745DD7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DE94E5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02EBBC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A5D4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♂36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8EEF8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40</w:t>
            </w:r>
          </w:p>
        </w:tc>
      </w:tr>
      <w:tr w:rsidR="000B1120" w:rsidRPr="00185362" w14:paraId="16449FA3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40BEFF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0EC17D4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AD5AA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3B6B2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24</w:t>
            </w:r>
          </w:p>
        </w:tc>
      </w:tr>
      <w:tr w:rsidR="000B1120" w:rsidRPr="00185362" w14:paraId="126DFF84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ACE2F1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8B1044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FBDCF1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57D408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21</w:t>
            </w:r>
          </w:p>
        </w:tc>
      </w:tr>
      <w:tr w:rsidR="000B1120" w:rsidRPr="00185362" w14:paraId="167F9D6D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F01ECE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6DA92F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Resistant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45B8B1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♂25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CB54C3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39</w:t>
            </w:r>
          </w:p>
        </w:tc>
      </w:tr>
      <w:tr w:rsidR="000B1120" w:rsidRPr="00185362" w14:paraId="7059C1BE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C7173F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D38BA7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14F3F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♀25 x ♂36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A0BF7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40</w:t>
            </w:r>
          </w:p>
        </w:tc>
      </w:tr>
      <w:tr w:rsidR="000B1120" w:rsidRPr="00185362" w14:paraId="1CC2CFAA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6A8D03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8B070A7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E71DD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♂25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2F1CB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13</w:t>
            </w:r>
          </w:p>
        </w:tc>
      </w:tr>
      <w:tr w:rsidR="000B1120" w:rsidRPr="00185362" w14:paraId="1D4E942D" w14:textId="77777777" w:rsidTr="009F52D6">
        <w:trPr>
          <w:trHeight w:val="301"/>
          <w:jc w:val="center"/>
        </w:trPr>
        <w:tc>
          <w:tcPr>
            <w:tcW w:w="3402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A57B34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7480E8" w14:textId="77777777" w:rsidR="000B1120" w:rsidRPr="00185362" w:rsidRDefault="000B1120" w:rsidP="009F52D6">
            <w:pPr>
              <w:rPr>
                <w:rFonts w:ascii="Times New Roman" w:eastAsia="Calibri" w:hAnsi="Times New Roman" w:cs="Times New Roman"/>
                <w:sz w:val="20"/>
                <w:szCs w:val="20"/>
                <w:lang w:val="en-GB" w:bidi="ar-SA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8250C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♀36 x ♂36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618596" w14:textId="77777777" w:rsidR="000B1120" w:rsidRPr="00185362" w:rsidRDefault="000B1120" w:rsidP="009F52D6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hAnsi="Times New Roman"/>
                <w:sz w:val="20"/>
                <w:szCs w:val="20"/>
                <w:lang w:val="en-GB"/>
              </w:rPr>
              <w:t>18</w:t>
            </w:r>
          </w:p>
        </w:tc>
      </w:tr>
    </w:tbl>
    <w:p w14:paraId="420BA405" w14:textId="77777777" w:rsidR="004760F7" w:rsidRPr="00185362" w:rsidRDefault="004760F7" w:rsidP="00963834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</w:p>
    <w:p w14:paraId="66B2BD1C" w14:textId="77777777" w:rsidR="004760F7" w:rsidRPr="00185362" w:rsidRDefault="004760F7">
      <w:pPr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br w:type="page"/>
      </w:r>
    </w:p>
    <w:p w14:paraId="26412A67" w14:textId="2726BC8B" w:rsidR="00FA4231" w:rsidRPr="00185362" w:rsidRDefault="00FA4231" w:rsidP="00FA4231">
      <w:pPr>
        <w:suppressAutoHyphens/>
        <w:autoSpaceDN w:val="0"/>
        <w:spacing w:after="200" w:line="360" w:lineRule="auto"/>
        <w:jc w:val="both"/>
        <w:textAlignment w:val="baseline"/>
        <w:rPr>
          <w:rFonts w:asciiTheme="majorBidi" w:eastAsia="Calibri" w:hAnsiTheme="majorBidi" w:cstheme="majorBidi"/>
        </w:rPr>
      </w:pPr>
      <w:r w:rsidRPr="00185362">
        <w:rPr>
          <w:rFonts w:asciiTheme="majorBidi" w:eastAsia="Calibri" w:hAnsiTheme="majorBidi" w:cstheme="majorBidi"/>
          <w:b/>
          <w:bCs/>
        </w:rPr>
        <w:lastRenderedPageBreak/>
        <w:t xml:space="preserve">Table S2 </w:t>
      </w:r>
      <w:bookmarkStart w:id="2" w:name="_Hlk129286099"/>
      <w:r w:rsidRPr="00185362">
        <w:rPr>
          <w:rFonts w:asciiTheme="majorBidi" w:eastAsia="Calibri" w:hAnsiTheme="majorBidi" w:cstheme="majorBidi"/>
          <w:b/>
          <w:bCs/>
        </w:rPr>
        <w:t xml:space="preserve">Survival and oviposition of adult females exposed to </w:t>
      </w:r>
      <w:r w:rsidR="004505AF" w:rsidRPr="00185362">
        <w:rPr>
          <w:rFonts w:asciiTheme="majorBidi" w:eastAsia="Calibri" w:hAnsiTheme="majorBidi" w:cstheme="majorBidi"/>
          <w:b/>
          <w:bCs/>
        </w:rPr>
        <w:t>different</w:t>
      </w:r>
      <w:r w:rsidRPr="00185362">
        <w:rPr>
          <w:rFonts w:asciiTheme="majorBidi" w:eastAsia="Calibri" w:hAnsiTheme="majorBidi" w:cstheme="majorBidi"/>
          <w:b/>
          <w:bCs/>
        </w:rPr>
        <w:t xml:space="preserve"> temperatures</w:t>
      </w:r>
      <w:bookmarkEnd w:id="2"/>
      <w:r w:rsidRPr="00185362">
        <w:rPr>
          <w:rFonts w:asciiTheme="majorBidi" w:eastAsia="Calibri" w:hAnsiTheme="majorBidi" w:cstheme="majorBidi"/>
          <w:b/>
          <w:bCs/>
        </w:rPr>
        <w:t xml:space="preserve">. </w:t>
      </w:r>
      <w:r w:rsidRPr="00185362">
        <w:rPr>
          <w:rFonts w:asciiTheme="majorBidi" w:eastAsia="Calibri" w:hAnsiTheme="majorBidi" w:cstheme="majorBidi"/>
        </w:rPr>
        <w:t>Females developed at 25</w:t>
      </w:r>
      <w:r w:rsidRPr="00185362">
        <w:rPr>
          <w:rFonts w:asciiTheme="majorBidi" w:hAnsiTheme="majorBidi" w:cstheme="majorBidi"/>
        </w:rPr>
        <w:t>°</w:t>
      </w:r>
      <w:r w:rsidRPr="00185362">
        <w:rPr>
          <w:rFonts w:asciiTheme="majorBidi" w:eastAsia="Calibri" w:hAnsiTheme="majorBidi" w:cstheme="majorBidi"/>
        </w:rPr>
        <w:t xml:space="preserve">C in cohorts </w:t>
      </w:r>
      <w:r w:rsidR="007E6A9D" w:rsidRPr="00185362">
        <w:rPr>
          <w:rFonts w:asciiTheme="majorBidi" w:eastAsia="Calibri" w:hAnsiTheme="majorBidi" w:cstheme="majorBidi"/>
        </w:rPr>
        <w:t xml:space="preserve">were maintained at 25°C or </w:t>
      </w:r>
      <w:r w:rsidRPr="00185362">
        <w:rPr>
          <w:rFonts w:asciiTheme="majorBidi" w:eastAsia="Calibri" w:hAnsiTheme="majorBidi" w:cstheme="majorBidi"/>
        </w:rPr>
        <w:t xml:space="preserve">were transferred to one of the </w:t>
      </w:r>
      <w:r w:rsidR="007E6A9D" w:rsidRPr="00185362">
        <w:rPr>
          <w:rFonts w:asciiTheme="majorBidi" w:eastAsia="Calibri" w:hAnsiTheme="majorBidi" w:cstheme="majorBidi"/>
        </w:rPr>
        <w:t xml:space="preserve">four </w:t>
      </w:r>
      <w:r w:rsidRPr="00185362">
        <w:rPr>
          <w:rFonts w:asciiTheme="majorBidi" w:eastAsia="Calibri" w:hAnsiTheme="majorBidi" w:cstheme="majorBidi"/>
        </w:rPr>
        <w:t>high temperatures (33, 35, 36 or 37</w:t>
      </w:r>
      <w:r w:rsidRPr="00185362">
        <w:rPr>
          <w:rFonts w:asciiTheme="majorBidi" w:hAnsiTheme="majorBidi" w:cstheme="majorBidi"/>
        </w:rPr>
        <w:t>°</w:t>
      </w:r>
      <w:r w:rsidRPr="00185362">
        <w:rPr>
          <w:rFonts w:asciiTheme="majorBidi" w:eastAsia="Calibri" w:hAnsiTheme="majorBidi" w:cstheme="majorBidi"/>
        </w:rPr>
        <w:t xml:space="preserve">C) for 3 days, after which they were isolated to oviposit for 24 hours at the same temperature. </w:t>
      </w:r>
      <w:r w:rsidR="008C7434" w:rsidRPr="00185362">
        <w:rPr>
          <w:rFonts w:asciiTheme="majorBidi" w:eastAsia="Calibri" w:hAnsiTheme="majorBidi" w:cstheme="majorBidi"/>
        </w:rPr>
        <w:t xml:space="preserve">A </w:t>
      </w:r>
      <w:r w:rsidRPr="00185362">
        <w:rPr>
          <w:rFonts w:asciiTheme="majorBidi" w:eastAsia="Calibri" w:hAnsiTheme="majorBidi" w:cstheme="majorBidi"/>
        </w:rPr>
        <w:t xml:space="preserve">minimum of 60 and a maximum of 200 females were transferred to high temperature for 3 days. “No. alive ♀ at the time of isolation”: a maximum of 32 alive adult females </w:t>
      </w:r>
      <w:r w:rsidR="005077F7" w:rsidRPr="00185362">
        <w:rPr>
          <w:rFonts w:asciiTheme="majorBidi" w:eastAsia="Calibri" w:hAnsiTheme="majorBidi" w:cstheme="majorBidi"/>
        </w:rPr>
        <w:t>(</w:t>
      </w:r>
      <w:r w:rsidR="005077F7" w:rsidRPr="00A54302">
        <w:rPr>
          <w:rFonts w:asciiTheme="majorBidi" w:eastAsia="Calibri" w:hAnsiTheme="majorBidi" w:cstheme="majorBidi"/>
          <w:i/>
          <w:iCs/>
        </w:rPr>
        <w:t>i.e.</w:t>
      </w:r>
      <w:r w:rsidR="005077F7" w:rsidRPr="00185362">
        <w:rPr>
          <w:rFonts w:asciiTheme="majorBidi" w:eastAsia="Calibri" w:hAnsiTheme="majorBidi" w:cstheme="majorBidi"/>
        </w:rPr>
        <w:t xml:space="preserve">, maximum number of replicates created) </w:t>
      </w:r>
      <w:r w:rsidRPr="00185362">
        <w:rPr>
          <w:rFonts w:asciiTheme="majorBidi" w:eastAsia="Calibri" w:hAnsiTheme="majorBidi" w:cstheme="majorBidi"/>
        </w:rPr>
        <w:t xml:space="preserve">were isolated </w:t>
      </w:r>
      <w:r w:rsidR="005A6445" w:rsidRPr="00185362">
        <w:rPr>
          <w:rFonts w:asciiTheme="majorBidi" w:eastAsia="Calibri" w:hAnsiTheme="majorBidi" w:cstheme="majorBidi"/>
        </w:rPr>
        <w:t xml:space="preserve">on a patch </w:t>
      </w:r>
      <w:r w:rsidRPr="00185362">
        <w:rPr>
          <w:rFonts w:asciiTheme="majorBidi" w:eastAsia="Calibri" w:hAnsiTheme="majorBidi" w:cstheme="majorBidi"/>
        </w:rPr>
        <w:t>after 3 days at high temperature. “No. ovipositing ♀ (% ovipositing ♀)”: number and proportion of females that laid at least one egg during the oviposition period. At 37</w:t>
      </w:r>
      <w:r w:rsidRPr="00185362">
        <w:rPr>
          <w:rFonts w:asciiTheme="majorBidi" w:hAnsiTheme="majorBidi" w:cstheme="majorBidi"/>
        </w:rPr>
        <w:t>°</w:t>
      </w:r>
      <w:r w:rsidRPr="00185362">
        <w:rPr>
          <w:rFonts w:asciiTheme="majorBidi" w:eastAsia="Calibri" w:hAnsiTheme="majorBidi" w:cstheme="majorBidi"/>
        </w:rPr>
        <w:t>C, the survival and probability of ovipositing of adult females was very low</w:t>
      </w:r>
      <w:r w:rsidR="00CE51BB" w:rsidRPr="00185362">
        <w:rPr>
          <w:rFonts w:asciiTheme="majorBidi" w:eastAsia="Calibri" w:hAnsiTheme="majorBidi" w:cstheme="majorBidi"/>
        </w:rPr>
        <w:t>,</w:t>
      </w:r>
      <w:r w:rsidRPr="00185362">
        <w:rPr>
          <w:rFonts w:asciiTheme="majorBidi" w:eastAsia="Calibri" w:hAnsiTheme="majorBidi" w:cstheme="majorBidi"/>
        </w:rPr>
        <w:t xml:space="preserve"> which </w:t>
      </w:r>
      <w:r w:rsidR="00CE51BB" w:rsidRPr="00185362">
        <w:rPr>
          <w:rFonts w:asciiTheme="majorBidi" w:eastAsia="Calibri" w:hAnsiTheme="majorBidi" w:cstheme="majorBidi"/>
        </w:rPr>
        <w:t>led to</w:t>
      </w:r>
      <w:r w:rsidRPr="00185362">
        <w:rPr>
          <w:rFonts w:asciiTheme="majorBidi" w:eastAsia="Calibri" w:hAnsiTheme="majorBidi" w:cstheme="majorBidi"/>
        </w:rPr>
        <w:t xml:space="preserve"> the exclusion of </w:t>
      </w:r>
      <w:r w:rsidR="00CE51BB" w:rsidRPr="00185362">
        <w:rPr>
          <w:rFonts w:asciiTheme="majorBidi" w:eastAsia="Calibri" w:hAnsiTheme="majorBidi" w:cstheme="majorBidi"/>
        </w:rPr>
        <w:t xml:space="preserve">the data obtained at </w:t>
      </w:r>
      <w:r w:rsidRPr="00185362">
        <w:rPr>
          <w:rFonts w:asciiTheme="majorBidi" w:eastAsia="Calibri" w:hAnsiTheme="majorBidi" w:cstheme="majorBidi"/>
        </w:rPr>
        <w:t>this temperature from the experiment</w:t>
      </w:r>
      <w:r w:rsidR="009F2068" w:rsidRPr="00185362">
        <w:rPr>
          <w:rFonts w:asciiTheme="majorBidi" w:eastAsia="Calibri" w:hAnsiTheme="majorBidi" w:cstheme="majorBidi"/>
        </w:rPr>
        <w:t xml:space="preserve">. </w:t>
      </w:r>
      <w:r w:rsidR="009F2068" w:rsidRPr="00185362">
        <w:rPr>
          <w:rFonts w:asciiTheme="majorBidi" w:eastAsia="Calibri" w:hAnsiTheme="majorBidi" w:cstheme="majorBidi"/>
          <w:vertAlign w:val="superscript"/>
        </w:rPr>
        <w:t>a</w:t>
      </w:r>
      <w:r w:rsidR="009F2068" w:rsidRPr="00185362">
        <w:rPr>
          <w:rFonts w:asciiTheme="majorBidi" w:eastAsia="Calibri" w:hAnsiTheme="majorBidi" w:cstheme="majorBidi"/>
        </w:rPr>
        <w:t xml:space="preserve"> </w:t>
      </w:r>
      <w:r w:rsidR="009F2068" w:rsidRPr="00185362">
        <w:rPr>
          <w:rFonts w:asciiTheme="majorBidi" w:hAnsiTheme="majorBidi" w:cstheme="majorBidi"/>
        </w:rPr>
        <w:t>Due to logistic constraints, temperatures were not tested simultaneously; instead, three assays were performed, always including the control temperature</w:t>
      </w:r>
      <w:r w:rsidR="00CE51BB" w:rsidRPr="00185362">
        <w:rPr>
          <w:rFonts w:asciiTheme="majorBidi" w:hAnsiTheme="majorBidi" w:cstheme="majorBidi"/>
        </w:rPr>
        <w:t>.</w:t>
      </w:r>
      <w:r w:rsidR="009F2068" w:rsidRPr="00185362">
        <w:rPr>
          <w:rFonts w:asciiTheme="majorBidi" w:hAnsiTheme="majorBidi" w:cstheme="majorBidi"/>
        </w:rPr>
        <w:t xml:space="preserve"> 33 and 37</w:t>
      </w:r>
      <w:r w:rsidR="00CE51BB" w:rsidRPr="00185362">
        <w:rPr>
          <w:rFonts w:asciiTheme="majorBidi" w:hAnsiTheme="majorBidi" w:cstheme="majorBidi"/>
        </w:rPr>
        <w:t>°C were tested</w:t>
      </w:r>
      <w:r w:rsidR="009F2068" w:rsidRPr="00185362">
        <w:rPr>
          <w:rFonts w:asciiTheme="majorBidi" w:hAnsiTheme="majorBidi" w:cstheme="majorBidi"/>
        </w:rPr>
        <w:t xml:space="preserve"> together, </w:t>
      </w:r>
      <w:r w:rsidR="00CE51BB" w:rsidRPr="00185362">
        <w:rPr>
          <w:rFonts w:asciiTheme="majorBidi" w:hAnsiTheme="majorBidi" w:cstheme="majorBidi"/>
        </w:rPr>
        <w:t xml:space="preserve">and </w:t>
      </w:r>
      <w:r w:rsidR="009F2068" w:rsidRPr="00185362">
        <w:rPr>
          <w:rFonts w:asciiTheme="majorBidi" w:hAnsiTheme="majorBidi" w:cstheme="majorBidi"/>
        </w:rPr>
        <w:t xml:space="preserve">35 </w:t>
      </w:r>
      <w:r w:rsidR="00A54302">
        <w:rPr>
          <w:rFonts w:asciiTheme="majorBidi" w:hAnsiTheme="majorBidi" w:cstheme="majorBidi"/>
        </w:rPr>
        <w:t>and</w:t>
      </w:r>
      <w:r w:rsidR="009F2068" w:rsidRPr="00185362">
        <w:rPr>
          <w:rFonts w:asciiTheme="majorBidi" w:hAnsiTheme="majorBidi" w:cstheme="majorBidi"/>
        </w:rPr>
        <w:t xml:space="preserve"> 36°C </w:t>
      </w:r>
      <w:r w:rsidR="00CE51BB" w:rsidRPr="00185362">
        <w:rPr>
          <w:rFonts w:asciiTheme="majorBidi" w:hAnsiTheme="majorBidi" w:cstheme="majorBidi"/>
        </w:rPr>
        <w:t xml:space="preserve">were tested </w:t>
      </w:r>
      <w:r w:rsidR="009F2068" w:rsidRPr="00185362">
        <w:rPr>
          <w:rFonts w:asciiTheme="majorBidi" w:hAnsiTheme="majorBidi" w:cstheme="majorBidi"/>
        </w:rPr>
        <w:t>alone</w:t>
      </w:r>
      <w:r w:rsidR="00B436CA" w:rsidRPr="00185362">
        <w:rPr>
          <w:rFonts w:asciiTheme="majorBidi" w:hAnsiTheme="majorBidi" w:cstheme="majorBidi"/>
        </w:rPr>
        <w:t>. A</w:t>
      </w:r>
      <w:r w:rsidR="009F2068" w:rsidRPr="00185362">
        <w:rPr>
          <w:rFonts w:asciiTheme="majorBidi" w:hAnsiTheme="majorBidi" w:cstheme="majorBidi"/>
        </w:rPr>
        <w:t>s such, three values are provided, each corresponding to a different assay following the previously stated order</w:t>
      </w:r>
      <w:r w:rsidR="00B436CA" w:rsidRPr="00185362">
        <w:rPr>
          <w:rFonts w:asciiTheme="majorBidi" w:hAnsiTheme="majorBidi" w:cstheme="majorBidi"/>
        </w:rPr>
        <w:t>.</w:t>
      </w:r>
    </w:p>
    <w:p w14:paraId="2D047202" w14:textId="77777777" w:rsidR="00FA4231" w:rsidRPr="00185362" w:rsidRDefault="00FA4231" w:rsidP="00FA4231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</w:p>
    <w:tbl>
      <w:tblPr>
        <w:tblStyle w:val="TableGrid1"/>
        <w:tblW w:w="5799" w:type="dxa"/>
        <w:tblInd w:w="1618" w:type="dxa"/>
        <w:tblLayout w:type="fixed"/>
        <w:tblLook w:val="04A0" w:firstRow="1" w:lastRow="0" w:firstColumn="1" w:lastColumn="0" w:noHBand="0" w:noVBand="1"/>
      </w:tblPr>
      <w:tblGrid>
        <w:gridCol w:w="1566"/>
        <w:gridCol w:w="1985"/>
        <w:gridCol w:w="2248"/>
      </w:tblGrid>
      <w:tr w:rsidR="008C7434" w:rsidRPr="00185362" w14:paraId="2D634DA4" w14:textId="77777777" w:rsidTr="000D3A39">
        <w:trPr>
          <w:trHeight w:val="69"/>
        </w:trPr>
        <w:tc>
          <w:tcPr>
            <w:tcW w:w="15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</w:tcPr>
          <w:p w14:paraId="1E96803C" w14:textId="77777777" w:rsidR="008C7434" w:rsidRPr="00185362" w:rsidRDefault="008C7434" w:rsidP="00AC23B6">
            <w:pPr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Temperature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</w:tcPr>
          <w:p w14:paraId="4BFFEF8E" w14:textId="77777777" w:rsidR="008C7434" w:rsidRPr="00185362" w:rsidRDefault="008C7434" w:rsidP="00AC23B6">
            <w:pPr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No. alive ♀ at the time of isolation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</w:tcPr>
          <w:p w14:paraId="34960A3B" w14:textId="77777777" w:rsidR="008C7434" w:rsidRPr="00185362" w:rsidRDefault="008C7434" w:rsidP="00AC23B6">
            <w:pPr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No. ovipositing ♀</w:t>
            </w:r>
          </w:p>
          <w:p w14:paraId="7B1345A2" w14:textId="77777777" w:rsidR="008C7434" w:rsidRPr="00185362" w:rsidRDefault="008C7434" w:rsidP="00AC23B6">
            <w:pPr>
              <w:suppressAutoHyphens/>
              <w:autoSpaceDN w:val="0"/>
              <w:spacing w:line="276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(% ovipositing ♀)</w:t>
            </w:r>
          </w:p>
        </w:tc>
      </w:tr>
      <w:tr w:rsidR="008C7434" w:rsidRPr="00185362" w14:paraId="36F11E93" w14:textId="77777777" w:rsidTr="000D3A39">
        <w:trPr>
          <w:trHeight w:val="372"/>
        </w:trPr>
        <w:tc>
          <w:tcPr>
            <w:tcW w:w="15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1CADC5" w14:textId="6C8EB671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25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°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394F8B" w14:textId="116797CB" w:rsidR="008C7434" w:rsidRPr="00185362" w:rsidRDefault="00030C93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32</w:t>
            </w:r>
            <w:r w:rsidR="006C7B30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/32/32</w:t>
            </w:r>
            <w:r w:rsidR="006C7B30" w:rsidRPr="0018536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22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CAD7F15" w14:textId="374D5BF4" w:rsidR="008C7434" w:rsidRPr="00185362" w:rsidRDefault="006C7B30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31/32/31</w:t>
            </w:r>
            <w:r w:rsidR="009F2068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9F2068" w:rsidRPr="00185362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GB"/>
              </w:rPr>
              <w:t>a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(96.9</w:t>
            </w:r>
            <w:r w:rsidR="009F2068"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/100/96.9%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8C7434" w:rsidRPr="00185362" w14:paraId="6EFC6DF8" w14:textId="77777777" w:rsidTr="000D3A39">
        <w:trPr>
          <w:trHeight w:val="372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654BC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°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357B0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7E3D6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22 (84.6%)</w:t>
            </w:r>
          </w:p>
        </w:tc>
      </w:tr>
      <w:tr w:rsidR="008C7434" w:rsidRPr="00185362" w14:paraId="4EFEFF21" w14:textId="77777777" w:rsidTr="000D3A39">
        <w:trPr>
          <w:trHeight w:val="366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3AC24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35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°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3EF12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32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77136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30 (93.8%)</w:t>
            </w:r>
          </w:p>
        </w:tc>
      </w:tr>
      <w:tr w:rsidR="008C7434" w:rsidRPr="00185362" w14:paraId="7669CD7A" w14:textId="77777777" w:rsidTr="000D3A39">
        <w:trPr>
          <w:trHeight w:val="366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E7F03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36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°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6DB5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32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AB189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32 (100%)</w:t>
            </w:r>
          </w:p>
        </w:tc>
      </w:tr>
      <w:tr w:rsidR="008C7434" w:rsidRPr="00185362" w14:paraId="71F60073" w14:textId="77777777" w:rsidTr="000D3A39">
        <w:trPr>
          <w:trHeight w:val="301"/>
        </w:trPr>
        <w:tc>
          <w:tcPr>
            <w:tcW w:w="15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FCB323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37</w:t>
            </w:r>
            <w:r w:rsidRPr="00185362">
              <w:rPr>
                <w:rFonts w:asciiTheme="majorBidi" w:hAnsiTheme="majorBidi" w:cstheme="majorBidi"/>
                <w:sz w:val="20"/>
                <w:szCs w:val="20"/>
                <w:lang w:val="en-GB"/>
              </w:rPr>
              <w:t>°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55E1F3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C9F62E" w14:textId="77777777" w:rsidR="008C7434" w:rsidRPr="00185362" w:rsidRDefault="008C7434" w:rsidP="00AC23B6">
            <w:pPr>
              <w:suppressAutoHyphens/>
              <w:autoSpaceDN w:val="0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 (50%)</w:t>
            </w:r>
          </w:p>
        </w:tc>
      </w:tr>
    </w:tbl>
    <w:p w14:paraId="057C2F65" w14:textId="77777777" w:rsidR="00FA4231" w:rsidRPr="00185362" w:rsidRDefault="00FA4231" w:rsidP="00FA4231">
      <w:pPr>
        <w:suppressAutoHyphens/>
        <w:autoSpaceDN w:val="0"/>
        <w:spacing w:after="200" w:line="360" w:lineRule="auto"/>
        <w:jc w:val="both"/>
        <w:textAlignment w:val="baseline"/>
        <w:rPr>
          <w:rFonts w:ascii="Calibri" w:eastAsia="Calibri" w:hAnsi="Calibri" w:cs="Times New Roman"/>
        </w:rPr>
      </w:pPr>
    </w:p>
    <w:p w14:paraId="4F73F519" w14:textId="77777777" w:rsidR="00645CDB" w:rsidRPr="00185362" w:rsidRDefault="00645CDB">
      <w:pPr>
        <w:rPr>
          <w:rFonts w:asciiTheme="majorBidi" w:eastAsia="Calibri" w:hAnsiTheme="majorBidi" w:cstheme="majorBidi"/>
          <w:b/>
          <w:bCs/>
        </w:rPr>
      </w:pPr>
      <w:r w:rsidRPr="00185362">
        <w:rPr>
          <w:rFonts w:asciiTheme="majorBidi" w:eastAsia="Calibri" w:hAnsiTheme="majorBidi" w:cstheme="majorBidi"/>
          <w:b/>
          <w:bCs/>
        </w:rPr>
        <w:br w:type="page"/>
      </w:r>
    </w:p>
    <w:p w14:paraId="71AA03B4" w14:textId="6308DAAF" w:rsidR="00963834" w:rsidRPr="00185362" w:rsidRDefault="00963834" w:rsidP="00963834">
      <w:pPr>
        <w:suppressAutoHyphens/>
        <w:autoSpaceDN w:val="0"/>
        <w:spacing w:after="0" w:line="360" w:lineRule="auto"/>
        <w:jc w:val="both"/>
        <w:textAlignment w:val="baseline"/>
        <w:rPr>
          <w:rFonts w:asciiTheme="majorBidi" w:eastAsia="Calibri" w:hAnsiTheme="majorBidi" w:cstheme="majorBidi"/>
        </w:rPr>
      </w:pPr>
      <w:bookmarkStart w:id="3" w:name="_Hlk129286135"/>
      <w:r w:rsidRPr="00185362">
        <w:rPr>
          <w:rFonts w:asciiTheme="majorBidi" w:eastAsia="Calibri" w:hAnsiTheme="majorBidi" w:cstheme="majorBidi"/>
          <w:b/>
          <w:bCs/>
        </w:rPr>
        <w:lastRenderedPageBreak/>
        <w:t xml:space="preserve">Table </w:t>
      </w:r>
      <w:r w:rsidR="00FA4231" w:rsidRPr="00185362">
        <w:rPr>
          <w:rFonts w:asciiTheme="majorBidi" w:eastAsia="Calibri" w:hAnsiTheme="majorBidi" w:cstheme="majorBidi"/>
          <w:b/>
          <w:bCs/>
        </w:rPr>
        <w:t>S3</w:t>
      </w:r>
      <w:r w:rsidRPr="00185362">
        <w:rPr>
          <w:rFonts w:asciiTheme="majorBidi" w:eastAsia="Calibri" w:hAnsiTheme="majorBidi" w:cstheme="majorBidi"/>
          <w:b/>
          <w:bCs/>
        </w:rPr>
        <w:t xml:space="preserve"> </w:t>
      </w:r>
      <w:bookmarkStart w:id="4" w:name="_Hlk128361900"/>
      <w:r w:rsidRPr="00185362">
        <w:rPr>
          <w:rFonts w:asciiTheme="majorBidi" w:eastAsia="Calibri" w:hAnsiTheme="majorBidi" w:cstheme="majorBidi"/>
          <w:b/>
          <w:bCs/>
        </w:rPr>
        <w:t xml:space="preserve">Description of the statistical models used to analyse the effect of high </w:t>
      </w:r>
      <w:r w:rsidR="00BE44B1" w:rsidRPr="00185362">
        <w:rPr>
          <w:rFonts w:asciiTheme="majorBidi" w:eastAsia="Calibri" w:hAnsiTheme="majorBidi" w:cstheme="majorBidi"/>
          <w:b/>
          <w:bCs/>
        </w:rPr>
        <w:t xml:space="preserve">developmental </w:t>
      </w:r>
      <w:r w:rsidRPr="00185362">
        <w:rPr>
          <w:rFonts w:asciiTheme="majorBidi" w:eastAsia="Calibri" w:hAnsiTheme="majorBidi" w:cstheme="majorBidi"/>
          <w:b/>
          <w:bCs/>
        </w:rPr>
        <w:t>temperatures on life-history traits</w:t>
      </w:r>
      <w:bookmarkEnd w:id="3"/>
      <w:bookmarkEnd w:id="4"/>
      <w:r w:rsidRPr="00185362">
        <w:rPr>
          <w:rFonts w:asciiTheme="majorBidi" w:eastAsia="Calibri" w:hAnsiTheme="majorBidi" w:cstheme="majorBidi"/>
          <w:b/>
          <w:bCs/>
        </w:rPr>
        <w:t>.</w:t>
      </w:r>
      <w:r w:rsidRPr="00185362">
        <w:rPr>
          <w:rFonts w:asciiTheme="majorBidi" w:eastAsia="Calibri" w:hAnsiTheme="majorBidi" w:cstheme="majorBidi"/>
        </w:rPr>
        <w:t xml:space="preserve"> “Sample size”: total number of replicates included in each analysis. “Maximal model”: complete set of explanatory variables included in the model. “Minimal model”: model containing only the variables that were statistically significant</w:t>
      </w:r>
      <w:r w:rsidR="00C301FF" w:rsidRPr="00185362">
        <w:rPr>
          <w:rFonts w:asciiTheme="majorBidi" w:eastAsia="Calibri" w:hAnsiTheme="majorBidi" w:cstheme="majorBidi"/>
        </w:rPr>
        <w:t>; r</w:t>
      </w:r>
      <w:r w:rsidRPr="00185362">
        <w:rPr>
          <w:rFonts w:asciiTheme="majorBidi" w:eastAsia="Calibri" w:hAnsiTheme="majorBidi" w:cstheme="majorBidi"/>
        </w:rPr>
        <w:t xml:space="preserve">ound brackets indicate that the variable was included as a random factor. </w:t>
      </w:r>
      <w:r w:rsidR="00D61AE1" w:rsidRPr="00185362">
        <w:rPr>
          <w:rFonts w:asciiTheme="majorBidi" w:eastAsia="Calibri" w:hAnsiTheme="majorBidi" w:cstheme="majorBidi"/>
        </w:rPr>
        <w:t xml:space="preserve">Within R subroutine, </w:t>
      </w:r>
      <w:r w:rsidR="00E93DFC" w:rsidRPr="00185362">
        <w:rPr>
          <w:rFonts w:asciiTheme="majorBidi" w:eastAsia="Calibri" w:hAnsiTheme="majorBidi" w:cstheme="majorBidi"/>
        </w:rPr>
        <w:t>“</w:t>
      </w:r>
      <w:proofErr w:type="spellStart"/>
      <w:r w:rsidR="000C459B" w:rsidRPr="00185362">
        <w:rPr>
          <w:rFonts w:asciiTheme="majorBidi" w:eastAsia="Calibri" w:hAnsiTheme="majorBidi" w:cstheme="majorBidi"/>
        </w:rPr>
        <w:t>lm</w:t>
      </w:r>
      <w:proofErr w:type="spellEnd"/>
      <w:r w:rsidR="000C459B" w:rsidRPr="00185362">
        <w:rPr>
          <w:rFonts w:asciiTheme="majorBidi" w:eastAsia="Calibri" w:hAnsiTheme="majorBidi" w:cstheme="majorBidi"/>
        </w:rPr>
        <w:t>”: linear model</w:t>
      </w:r>
      <w:r w:rsidR="007A090D" w:rsidRPr="00185362">
        <w:rPr>
          <w:rFonts w:asciiTheme="majorBidi" w:eastAsia="Calibri" w:hAnsiTheme="majorBidi" w:cstheme="majorBidi"/>
        </w:rPr>
        <w:t>,</w:t>
      </w:r>
      <w:r w:rsidR="00ED615C" w:rsidRPr="00185362">
        <w:rPr>
          <w:rFonts w:asciiTheme="majorBidi" w:eastAsia="Calibri" w:hAnsiTheme="majorBidi" w:cstheme="majorBidi"/>
        </w:rPr>
        <w:t xml:space="preserve"> “</w:t>
      </w:r>
      <w:proofErr w:type="spellStart"/>
      <w:r w:rsidR="00ED615C" w:rsidRPr="00185362">
        <w:rPr>
          <w:rFonts w:asciiTheme="majorBidi" w:eastAsia="Calibri" w:hAnsiTheme="majorBidi" w:cstheme="majorBidi"/>
        </w:rPr>
        <w:t>lmer</w:t>
      </w:r>
      <w:proofErr w:type="spellEnd"/>
      <w:r w:rsidR="00ED615C" w:rsidRPr="00185362">
        <w:rPr>
          <w:rFonts w:asciiTheme="majorBidi" w:eastAsia="Calibri" w:hAnsiTheme="majorBidi" w:cstheme="majorBidi"/>
        </w:rPr>
        <w:t>”: linear mixed-effects model</w:t>
      </w:r>
      <w:r w:rsidR="000C459B" w:rsidRPr="00185362">
        <w:rPr>
          <w:rFonts w:asciiTheme="majorBidi" w:eastAsia="Calibri" w:hAnsiTheme="majorBidi" w:cstheme="majorBidi"/>
        </w:rPr>
        <w:t xml:space="preserve">. </w:t>
      </w:r>
      <w:r w:rsidRPr="00185362">
        <w:rPr>
          <w:rFonts w:asciiTheme="majorBidi" w:eastAsia="Calibri" w:hAnsiTheme="majorBidi" w:cstheme="majorBidi"/>
        </w:rPr>
        <w:t xml:space="preserve">Square brackets indicate the error structure (“g”: gaussian). “Developmental temperature”: </w:t>
      </w:r>
      <w:bookmarkStart w:id="5" w:name="_Hlk104908804"/>
      <w:r w:rsidR="00C5111C" w:rsidRPr="00185362">
        <w:rPr>
          <w:rFonts w:asciiTheme="majorBidi" w:hAnsiTheme="majorBidi" w:cstheme="majorBidi"/>
        </w:rPr>
        <w:t>temperature at which eggs were exposed until adulthood</w:t>
      </w:r>
      <w:bookmarkEnd w:id="5"/>
      <w:r w:rsidRPr="00185362">
        <w:rPr>
          <w:rFonts w:asciiTheme="majorBidi" w:eastAsia="Calibri" w:hAnsiTheme="majorBidi" w:cstheme="majorBidi"/>
        </w:rPr>
        <w:t xml:space="preserve">; “Fecundity”: </w:t>
      </w:r>
      <w:bookmarkStart w:id="6" w:name="_Hlk104908898"/>
      <w:r w:rsidRPr="00185362">
        <w:rPr>
          <w:rFonts w:asciiTheme="majorBidi" w:eastAsia="Calibri" w:hAnsiTheme="majorBidi" w:cstheme="majorBidi"/>
        </w:rPr>
        <w:t>the difference between the number of eggs laid at a high temperature and the mean number of eggs laid at control temperature</w:t>
      </w:r>
      <w:bookmarkEnd w:id="6"/>
      <w:r w:rsidR="00AF03B0" w:rsidRPr="00185362">
        <w:rPr>
          <w:rFonts w:asciiTheme="majorBidi" w:eastAsia="Calibri" w:hAnsiTheme="majorBidi" w:cstheme="majorBidi"/>
        </w:rPr>
        <w:t xml:space="preserve"> (25</w:t>
      </w:r>
      <w:r w:rsidR="00B076D1" w:rsidRPr="00185362">
        <w:rPr>
          <w:rFonts w:asciiTheme="majorBidi" w:eastAsia="Calibri" w:hAnsiTheme="majorBidi" w:cstheme="majorBidi"/>
        </w:rPr>
        <w:t>°</w:t>
      </w:r>
      <w:r w:rsidR="00AF03B0" w:rsidRPr="00185362">
        <w:rPr>
          <w:rFonts w:asciiTheme="majorBidi" w:eastAsia="Calibri" w:hAnsiTheme="majorBidi" w:cstheme="majorBidi"/>
        </w:rPr>
        <w:t>C)</w:t>
      </w:r>
      <w:r w:rsidRPr="00185362">
        <w:rPr>
          <w:rFonts w:asciiTheme="majorBidi" w:eastAsia="Calibri" w:hAnsiTheme="majorBidi" w:cstheme="majorBidi"/>
        </w:rPr>
        <w:t xml:space="preserve">; “Temperature of pair”: </w:t>
      </w:r>
      <w:r w:rsidR="00AF03B0" w:rsidRPr="00185362">
        <w:rPr>
          <w:rFonts w:asciiTheme="majorBidi" w:hAnsiTheme="majorBidi" w:cstheme="majorBidi"/>
        </w:rPr>
        <w:t>developmental temperature of both females and males paired to mate and oviposit (offspring developed at 25</w:t>
      </w:r>
      <w:r w:rsidR="00B076D1" w:rsidRPr="00185362">
        <w:rPr>
          <w:rFonts w:asciiTheme="majorBidi" w:hAnsiTheme="majorBidi" w:cstheme="majorBidi"/>
        </w:rPr>
        <w:t>°</w:t>
      </w:r>
      <w:r w:rsidR="00AF03B0" w:rsidRPr="00185362">
        <w:rPr>
          <w:rFonts w:asciiTheme="majorBidi" w:hAnsiTheme="majorBidi" w:cstheme="majorBidi"/>
        </w:rPr>
        <w:t>C)</w:t>
      </w:r>
      <w:r w:rsidRPr="00185362">
        <w:rPr>
          <w:rFonts w:asciiTheme="majorBidi" w:eastAsia="Calibri" w:hAnsiTheme="majorBidi" w:cstheme="majorBidi"/>
        </w:rPr>
        <w:t>.</w:t>
      </w:r>
      <w:r w:rsidR="00E35F50" w:rsidRPr="00185362">
        <w:rPr>
          <w:rFonts w:asciiTheme="majorBidi" w:hAnsiTheme="majorBidi" w:cstheme="majorBidi"/>
          <w:i/>
          <w:sz w:val="20"/>
          <w:szCs w:val="20"/>
        </w:rPr>
        <w:t xml:space="preserve"> </w:t>
      </w:r>
      <w:r w:rsidR="00E93DFC" w:rsidRPr="00185362">
        <w:rPr>
          <w:rFonts w:asciiTheme="majorBidi" w:eastAsiaTheme="minorEastAsia" w:hAnsiTheme="majorBidi" w:cstheme="majorBidi"/>
          <w:iCs/>
        </w:rPr>
        <w:t>“</w:t>
      </w:r>
      <m:oMath>
        <m:acc>
          <m:accPr>
            <m:chr m:val="̅"/>
            <m:ctrlPr>
              <w:rPr>
                <w:rFonts w:ascii="Cambria Math" w:hAnsi="Cambria Math" w:cstheme="majorBidi"/>
                <w:i/>
              </w:rPr>
            </m:ctrlPr>
          </m:accPr>
          <m:e>
            <m:r>
              <w:rPr>
                <w:rFonts w:ascii="Cambria Math" w:hAnsi="Cambria Math" w:cstheme="majorBidi"/>
              </w:rPr>
              <m:t>x</m:t>
            </m:r>
          </m:e>
        </m:acc>
      </m:oMath>
      <w:r w:rsidR="00E93DFC" w:rsidRPr="00185362">
        <w:rPr>
          <w:rFonts w:asciiTheme="majorBidi" w:eastAsia="Calibri" w:hAnsiTheme="majorBidi" w:cstheme="majorBidi"/>
        </w:rPr>
        <w:t>”: mean trait value.</w:t>
      </w:r>
      <w:r w:rsidRPr="00185362">
        <w:rPr>
          <w:rFonts w:asciiTheme="majorBidi" w:eastAsia="Calibri" w:hAnsiTheme="majorBidi" w:cstheme="majorBidi"/>
        </w:rPr>
        <w:t xml:space="preserve"> </w:t>
      </w:r>
      <w:proofErr w:type="gramStart"/>
      <w:r w:rsidRPr="00185362">
        <w:rPr>
          <w:rFonts w:asciiTheme="majorBidi" w:eastAsia="Calibri" w:hAnsiTheme="majorBidi" w:cstheme="majorBidi"/>
          <w:vertAlign w:val="superscript"/>
        </w:rPr>
        <w:t>a</w:t>
      </w:r>
      <w:proofErr w:type="gramEnd"/>
      <w:r w:rsidRPr="00185362">
        <w:rPr>
          <w:rFonts w:asciiTheme="majorBidi" w:eastAsia="Calibri" w:hAnsiTheme="majorBidi" w:cstheme="majorBidi"/>
        </w:rPr>
        <w:t xml:space="preserve"> only includes replicates in which fecundity was above zero. </w:t>
      </w:r>
      <w:r w:rsidRPr="00185362">
        <w:rPr>
          <w:rFonts w:asciiTheme="majorBidi" w:eastAsia="Calibri" w:hAnsiTheme="majorBidi" w:cstheme="majorBidi"/>
          <w:vertAlign w:val="superscript"/>
        </w:rPr>
        <w:t>b</w:t>
      </w:r>
      <w:r w:rsidRPr="00185362">
        <w:rPr>
          <w:rFonts w:asciiTheme="majorBidi" w:eastAsia="Calibri" w:hAnsiTheme="majorBidi" w:cstheme="majorBidi"/>
        </w:rPr>
        <w:t xml:space="preserve"> due to the low number of replicates</w:t>
      </w:r>
      <w:r w:rsidR="00291EB6" w:rsidRPr="00185362">
        <w:rPr>
          <w:rFonts w:asciiTheme="majorBidi" w:eastAsia="Calibri" w:hAnsiTheme="majorBidi" w:cstheme="majorBidi"/>
        </w:rPr>
        <w:t xml:space="preserve"> (</w:t>
      </w:r>
      <w:r w:rsidR="003040E3" w:rsidRPr="00185362">
        <w:rPr>
          <w:rFonts w:asciiTheme="majorBidi" w:eastAsia="Calibri" w:hAnsiTheme="majorBidi" w:cstheme="majorBidi"/>
        </w:rPr>
        <w:t>s</w:t>
      </w:r>
      <w:r w:rsidR="00291EB6" w:rsidRPr="00185362">
        <w:rPr>
          <w:rFonts w:asciiTheme="majorBidi" w:eastAsia="Calibri" w:hAnsiTheme="majorBidi" w:cstheme="majorBidi"/>
        </w:rPr>
        <w:t xml:space="preserve">ee Table </w:t>
      </w:r>
      <w:r w:rsidR="00755695" w:rsidRPr="00185362">
        <w:rPr>
          <w:rFonts w:asciiTheme="majorBidi" w:eastAsia="Calibri" w:hAnsiTheme="majorBidi" w:cstheme="majorBidi"/>
        </w:rPr>
        <w:t>S</w:t>
      </w:r>
      <w:r w:rsidR="005659DF">
        <w:rPr>
          <w:rFonts w:asciiTheme="majorBidi" w:eastAsia="Calibri" w:hAnsiTheme="majorBidi" w:cstheme="majorBidi"/>
        </w:rPr>
        <w:t>2</w:t>
      </w:r>
      <w:r w:rsidR="00291EB6" w:rsidRPr="00185362">
        <w:rPr>
          <w:rFonts w:asciiTheme="majorBidi" w:eastAsia="Calibri" w:hAnsiTheme="majorBidi" w:cstheme="majorBidi"/>
        </w:rPr>
        <w:t>)</w:t>
      </w:r>
      <w:r w:rsidRPr="00185362">
        <w:rPr>
          <w:rFonts w:asciiTheme="majorBidi" w:eastAsia="Calibri" w:hAnsiTheme="majorBidi" w:cstheme="majorBidi"/>
        </w:rPr>
        <w:t>, 37</w:t>
      </w:r>
      <w:r w:rsidR="00B076D1" w:rsidRPr="00185362">
        <w:rPr>
          <w:rFonts w:asciiTheme="majorBidi" w:eastAsia="Calibri" w:hAnsiTheme="majorBidi" w:cstheme="majorBidi"/>
        </w:rPr>
        <w:t>°</w:t>
      </w:r>
      <w:r w:rsidRPr="00185362">
        <w:rPr>
          <w:rFonts w:asciiTheme="majorBidi" w:eastAsia="Calibri" w:hAnsiTheme="majorBidi" w:cstheme="majorBidi"/>
        </w:rPr>
        <w:t xml:space="preserve">C was not considered in the statistical analyses. Replicates with damaged mothers or individuals forming the mating pairs were excluded </w:t>
      </w:r>
      <w:r w:rsidR="00DC428D" w:rsidRPr="00185362">
        <w:rPr>
          <w:rFonts w:asciiTheme="majorBidi" w:eastAsia="Calibri" w:hAnsiTheme="majorBidi" w:cstheme="majorBidi"/>
        </w:rPr>
        <w:t>in all</w:t>
      </w:r>
      <w:r w:rsidRPr="00185362">
        <w:rPr>
          <w:rFonts w:asciiTheme="majorBidi" w:eastAsia="Calibri" w:hAnsiTheme="majorBidi" w:cstheme="majorBidi"/>
        </w:rPr>
        <w:t xml:space="preserve"> analyses</w:t>
      </w:r>
    </w:p>
    <w:p w14:paraId="225D098D" w14:textId="77777777" w:rsidR="00963834" w:rsidRPr="00185362" w:rsidRDefault="00963834" w:rsidP="00963834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</w:rPr>
      </w:pPr>
    </w:p>
    <w:tbl>
      <w:tblPr>
        <w:tblW w:w="5419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1849"/>
        <w:gridCol w:w="2688"/>
        <w:gridCol w:w="855"/>
        <w:gridCol w:w="1559"/>
        <w:gridCol w:w="1555"/>
        <w:gridCol w:w="1276"/>
      </w:tblGrid>
      <w:tr w:rsidR="00315EE3" w:rsidRPr="00185362" w14:paraId="7304B341" w14:textId="77777777" w:rsidTr="00315EE3">
        <w:trPr>
          <w:trHeight w:val="454"/>
        </w:trPr>
        <w:tc>
          <w:tcPr>
            <w:tcW w:w="945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6644351F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Var. of interest</w:t>
            </w:r>
          </w:p>
        </w:tc>
        <w:tc>
          <w:tcPr>
            <w:tcW w:w="1374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61B6CA5D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Response variable</w:t>
            </w:r>
          </w:p>
        </w:tc>
        <w:tc>
          <w:tcPr>
            <w:tcW w:w="437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3C7E4566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Sample size</w:t>
            </w:r>
          </w:p>
        </w:tc>
        <w:tc>
          <w:tcPr>
            <w:tcW w:w="797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53393E4F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Maximal model</w:t>
            </w:r>
          </w:p>
        </w:tc>
        <w:tc>
          <w:tcPr>
            <w:tcW w:w="795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561837E3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Minimal model</w:t>
            </w:r>
          </w:p>
        </w:tc>
        <w:tc>
          <w:tcPr>
            <w:tcW w:w="652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7A24DB79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 subroutine [err struct.]</w:t>
            </w:r>
          </w:p>
        </w:tc>
      </w:tr>
      <w:tr w:rsidR="00315EE3" w:rsidRPr="00185362" w14:paraId="48F6B391" w14:textId="77777777" w:rsidTr="00315EE3">
        <w:trPr>
          <w:trHeight w:val="454"/>
        </w:trPr>
        <w:tc>
          <w:tcPr>
            <w:tcW w:w="9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65DC006" w14:textId="78D6F6D2" w:rsidR="00963834" w:rsidRPr="00185362" w:rsidRDefault="00963834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</w:t>
            </w:r>
            <w:r w:rsidR="00565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evelopmental time 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(♀)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59C5FF4" w14:textId="5A6C8304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Day of 1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st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adult ♀ at high 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-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x</m:t>
                  </m:r>
                </m:e>
              </m:acc>
              <m:r>
                <w:rPr>
                  <w:rFonts w:ascii="Cambria Math" w:hAnsi="Cambria Math" w:cstheme="majorBidi"/>
                  <w:sz w:val="20"/>
                  <w:szCs w:val="20"/>
                </w:rPr>
                <m:t xml:space="preserve"> </m:t>
              </m:r>
            </m:oMath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(day of 1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st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adult ♀ at 25</w:t>
            </w:r>
            <w:r w:rsidR="008B263E" w:rsidRPr="00185362">
              <w:rPr>
                <w:rFonts w:asciiTheme="majorBidi" w:hAnsiTheme="majorBidi" w:cstheme="majorBidi"/>
                <w:sz w:val="20"/>
                <w:szCs w:val="20"/>
              </w:rPr>
              <w:t>°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C)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B19C8D6" w14:textId="527232B0" w:rsidR="00963834" w:rsidRPr="00185362" w:rsidRDefault="006C7B30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161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a, b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3AB899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2C88CFE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2D5A3B9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</w:t>
            </w:r>
            <w:proofErr w:type="spellEnd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[g]</w:t>
            </w:r>
          </w:p>
        </w:tc>
      </w:tr>
      <w:tr w:rsidR="00315EE3" w:rsidRPr="00185362" w14:paraId="7A29CF75" w14:textId="77777777" w:rsidTr="00315EE3">
        <w:trPr>
          <w:trHeight w:val="784"/>
        </w:trPr>
        <w:tc>
          <w:tcPr>
            <w:tcW w:w="9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B53A6D4" w14:textId="5CCCB903" w:rsidR="00963834" w:rsidRPr="00185362" w:rsidRDefault="005659DF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evelopmental time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(♂)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333F51A" w14:textId="32EB5D01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Day of 1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st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adult ♂ at high 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-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x</m:t>
                  </m:r>
                </m:e>
              </m:acc>
              <m:r>
                <w:rPr>
                  <w:rFonts w:ascii="Cambria Math" w:hAnsi="Cambria Math" w:cstheme="majorBidi"/>
                  <w:sz w:val="20"/>
                  <w:szCs w:val="20"/>
                </w:rPr>
                <m:t xml:space="preserve"> </m:t>
              </m:r>
            </m:oMath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(day of 1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>st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adult ♂ at 25</w:t>
            </w:r>
            <w:r w:rsidR="008B263E" w:rsidRPr="00185362">
              <w:rPr>
                <w:rFonts w:asciiTheme="majorBidi" w:hAnsiTheme="majorBidi" w:cstheme="majorBidi"/>
                <w:sz w:val="20"/>
                <w:szCs w:val="20"/>
              </w:rPr>
              <w:t>°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C)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B4E9101" w14:textId="070638DF" w:rsidR="00963834" w:rsidRPr="00185362" w:rsidRDefault="006C7B30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155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a, b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1DB3CC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E876A2F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C015515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</w:t>
            </w:r>
            <w:proofErr w:type="spellEnd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[g]</w:t>
            </w:r>
          </w:p>
        </w:tc>
      </w:tr>
      <w:tr w:rsidR="00315EE3" w:rsidRPr="00185362" w14:paraId="79248C9C" w14:textId="77777777" w:rsidTr="00315EE3">
        <w:trPr>
          <w:trHeight w:val="454"/>
        </w:trPr>
        <w:tc>
          <w:tcPr>
            <w:tcW w:w="9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108AAA0" w14:textId="234B4D34" w:rsidR="00963834" w:rsidRPr="00185362" w:rsidRDefault="00315EE3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15EE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Number of surviving juveniles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4867DFD" w14:textId="3B282BB0" w:rsidR="00963834" w:rsidRPr="00185362" w:rsidRDefault="00401B33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Adult offspring 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at high 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developmental temperature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-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x</m:t>
                  </m:r>
                </m:e>
              </m:acc>
              <m:r>
                <w:rPr>
                  <w:rFonts w:ascii="Cambria Math" w:hAnsi="Cambria Math" w:cstheme="majorBidi"/>
                  <w:sz w:val="20"/>
                  <w:szCs w:val="20"/>
                </w:rPr>
                <m:t xml:space="preserve"> </m:t>
              </m:r>
            </m:oMath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adult 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offspring at 25</w:t>
            </w:r>
            <w:r w:rsidR="008B263E" w:rsidRPr="00185362">
              <w:rPr>
                <w:rFonts w:asciiTheme="majorBidi" w:hAnsiTheme="majorBidi" w:cstheme="majorBidi"/>
                <w:sz w:val="20"/>
                <w:szCs w:val="20"/>
              </w:rPr>
              <w:t>°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C)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9C1FCA" w14:textId="226DE454" w:rsidR="00963834" w:rsidRPr="00185362" w:rsidRDefault="006C7B30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a, b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7C49CB" w14:textId="0F20C3A6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Developmental temperature + </w:t>
            </w:r>
            <w:r w:rsidR="002831D3" w:rsidRPr="001853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(</w:t>
            </w:r>
            <w:r w:rsidRPr="001853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Fecundity</w:t>
            </w:r>
            <w:r w:rsidR="002831D3" w:rsidRPr="001853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127E08B" w14:textId="76FE806F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Developmental temperature + </w:t>
            </w:r>
            <w:r w:rsidR="002831D3" w:rsidRPr="0018536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(Fecundity)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1DDE846" w14:textId="39275F94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</w:t>
            </w:r>
            <w:r w:rsidR="002831D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er</w:t>
            </w:r>
            <w:proofErr w:type="spellEnd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[g]</w:t>
            </w:r>
          </w:p>
        </w:tc>
      </w:tr>
      <w:tr w:rsidR="00315EE3" w:rsidRPr="00185362" w14:paraId="0CBE9A20" w14:textId="77777777" w:rsidTr="00315EE3">
        <w:trPr>
          <w:trHeight w:val="454"/>
        </w:trPr>
        <w:tc>
          <w:tcPr>
            <w:tcW w:w="9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332BF2" w14:textId="77777777" w:rsidR="00963834" w:rsidRPr="00185362" w:rsidRDefault="00963834" w:rsidP="00DB0652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Daily fecundity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8298C59" w14:textId="0892FBFB" w:rsidR="00963834" w:rsidRPr="00185362" w:rsidRDefault="00963834" w:rsidP="00DB0652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Daily fecundity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from ♀ developed at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high temperature 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-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x</m:t>
                  </m:r>
                </m:e>
              </m:acc>
              <m:r>
                <w:rPr>
                  <w:rFonts w:ascii="Cambria Math" w:hAnsi="Cambria Math" w:cstheme="majorBidi"/>
                  <w:sz w:val="20"/>
                  <w:szCs w:val="20"/>
                </w:rPr>
                <m:t xml:space="preserve"> </m:t>
              </m:r>
            </m:oMath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(daily fecundity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from ♀ developed at 25</w:t>
            </w:r>
            <w:r w:rsidR="00401B33" w:rsidRPr="00185362">
              <w:rPr>
                <w:rFonts w:asciiTheme="majorBidi" w:hAnsiTheme="majorBidi" w:cstheme="majorBidi"/>
                <w:sz w:val="20"/>
                <w:szCs w:val="20"/>
              </w:rPr>
              <w:t>°</w:t>
            </w:r>
            <w:r w:rsidR="00401B33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CFA1D55" w14:textId="6B13733C" w:rsidR="00963834" w:rsidRPr="00185362" w:rsidRDefault="006C7B30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249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44080A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Temperature of pair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6F55062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Temperature of pair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C1996E5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</w:t>
            </w:r>
            <w:proofErr w:type="spellEnd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[g]</w:t>
            </w:r>
          </w:p>
        </w:tc>
      </w:tr>
      <w:tr w:rsidR="00315EE3" w:rsidRPr="00185362" w14:paraId="2E90F73D" w14:textId="77777777" w:rsidTr="00315EE3">
        <w:trPr>
          <w:trHeight w:val="454"/>
        </w:trPr>
        <w:tc>
          <w:tcPr>
            <w:tcW w:w="9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72B6351" w14:textId="45A21E90" w:rsidR="00963834" w:rsidRPr="00185362" w:rsidRDefault="00CE3052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Offspring number</w:t>
            </w:r>
          </w:p>
        </w:tc>
        <w:tc>
          <w:tcPr>
            <w:tcW w:w="1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8DDBEA" w14:textId="5463B9C8" w:rsidR="00963834" w:rsidRPr="00185362" w:rsidRDefault="00401B33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Adult offspring from ♀ developed at high temperature 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-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x</m:t>
                  </m:r>
                </m:e>
              </m:acc>
              <m:r>
                <w:rPr>
                  <w:rFonts w:ascii="Cambria Math" w:hAnsi="Cambria Math" w:cstheme="majorBidi"/>
                  <w:sz w:val="20"/>
                  <w:szCs w:val="20"/>
                </w:rPr>
                <m:t xml:space="preserve"> </m:t>
              </m:r>
            </m:oMath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adult 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offspring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from ♀ developed at 25</w:t>
            </w:r>
            <w:r w:rsidRPr="00185362">
              <w:rPr>
                <w:rFonts w:asciiTheme="majorBidi" w:hAnsiTheme="majorBidi" w:cstheme="majorBidi"/>
                <w:sz w:val="20"/>
                <w:szCs w:val="20"/>
              </w:rPr>
              <w:t>°</w:t>
            </w: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43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B3A7068" w14:textId="769ABACB" w:rsidR="00963834" w:rsidRPr="00185362" w:rsidRDefault="006C7B30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223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GB"/>
              </w:rPr>
              <w:t xml:space="preserve"> a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F71BCC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Temperature of pair</w:t>
            </w:r>
          </w:p>
        </w:tc>
        <w:tc>
          <w:tcPr>
            <w:tcW w:w="7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1F24F07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Temperature of pair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7CEAB5D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</w:t>
            </w:r>
            <w:proofErr w:type="spellEnd"/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[g]</w:t>
            </w:r>
          </w:p>
        </w:tc>
      </w:tr>
    </w:tbl>
    <w:p w14:paraId="0A699A95" w14:textId="77777777" w:rsidR="00963834" w:rsidRPr="00185362" w:rsidRDefault="00963834" w:rsidP="00963834">
      <w:pPr>
        <w:suppressAutoHyphens/>
        <w:autoSpaceDN w:val="0"/>
        <w:spacing w:after="200" w:line="360" w:lineRule="auto"/>
        <w:jc w:val="both"/>
        <w:textAlignment w:val="baseline"/>
        <w:rPr>
          <w:rFonts w:ascii="Times New Roman" w:eastAsia="Calibri" w:hAnsi="Times New Roman" w:cs="Times New Roman"/>
          <w:b/>
          <w:bCs/>
        </w:rPr>
      </w:pPr>
    </w:p>
    <w:p w14:paraId="105BFB2E" w14:textId="77777777" w:rsidR="00963834" w:rsidRPr="00185362" w:rsidRDefault="00963834" w:rsidP="00963834">
      <w:pPr>
        <w:rPr>
          <w:rFonts w:ascii="Times New Roman" w:eastAsia="Calibri" w:hAnsi="Times New Roman" w:cs="Times New Roman"/>
          <w:b/>
          <w:bCs/>
        </w:rPr>
      </w:pPr>
      <w:r w:rsidRPr="00185362">
        <w:rPr>
          <w:rFonts w:ascii="Times New Roman" w:eastAsia="Calibri" w:hAnsi="Times New Roman" w:cs="Times New Roman"/>
          <w:b/>
          <w:bCs/>
        </w:rPr>
        <w:br w:type="page"/>
      </w:r>
    </w:p>
    <w:p w14:paraId="33BFDE44" w14:textId="47BB9F78" w:rsidR="00963834" w:rsidRPr="00185362" w:rsidRDefault="00963834" w:rsidP="00963834">
      <w:pPr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Calibri" w:hAnsi="Times New Roman" w:cs="Times New Roman"/>
        </w:rPr>
      </w:pPr>
      <w:r w:rsidRPr="00185362">
        <w:rPr>
          <w:rFonts w:ascii="Times New Roman" w:eastAsia="Calibri" w:hAnsi="Times New Roman" w:cs="Times New Roman"/>
          <w:b/>
          <w:bCs/>
        </w:rPr>
        <w:lastRenderedPageBreak/>
        <w:t xml:space="preserve">Table </w:t>
      </w:r>
      <w:r w:rsidR="00FA4231" w:rsidRPr="00185362">
        <w:rPr>
          <w:rFonts w:ascii="Times New Roman" w:eastAsia="Calibri" w:hAnsi="Times New Roman" w:cs="Times New Roman"/>
          <w:b/>
          <w:bCs/>
        </w:rPr>
        <w:t>S4</w:t>
      </w:r>
      <w:r w:rsidRPr="00185362">
        <w:rPr>
          <w:rFonts w:ascii="Times New Roman" w:eastAsia="Calibri" w:hAnsi="Times New Roman" w:cs="Times New Roman"/>
          <w:b/>
          <w:bCs/>
        </w:rPr>
        <w:t xml:space="preserve"> </w:t>
      </w:r>
      <w:bookmarkStart w:id="7" w:name="_Hlk128361962"/>
      <w:r w:rsidRPr="00185362">
        <w:rPr>
          <w:rFonts w:ascii="Times New Roman" w:eastAsia="Calibri" w:hAnsi="Times New Roman" w:cs="Times New Roman"/>
          <w:b/>
          <w:bCs/>
        </w:rPr>
        <w:t xml:space="preserve">Description of the statistical models used to </w:t>
      </w:r>
      <w:r w:rsidR="00D202C7" w:rsidRPr="00185362">
        <w:rPr>
          <w:rFonts w:ascii="Times New Roman" w:eastAsia="Calibri" w:hAnsi="Times New Roman" w:cs="Times New Roman"/>
          <w:b/>
          <w:bCs/>
        </w:rPr>
        <w:t>analy</w:t>
      </w:r>
      <w:r w:rsidR="00D202C7">
        <w:rPr>
          <w:rFonts w:ascii="Times New Roman" w:eastAsia="Calibri" w:hAnsi="Times New Roman" w:cs="Times New Roman"/>
          <w:b/>
          <w:bCs/>
        </w:rPr>
        <w:t>s</w:t>
      </w:r>
      <w:r w:rsidR="00D202C7" w:rsidRPr="00185362">
        <w:rPr>
          <w:rFonts w:ascii="Times New Roman" w:eastAsia="Calibri" w:hAnsi="Times New Roman" w:cs="Times New Roman"/>
          <w:b/>
          <w:bCs/>
        </w:rPr>
        <w:t xml:space="preserve">e </w:t>
      </w:r>
      <w:r w:rsidRPr="00185362">
        <w:rPr>
          <w:rFonts w:ascii="Times New Roman" w:eastAsia="Calibri" w:hAnsi="Times New Roman" w:cs="Times New Roman"/>
          <w:b/>
          <w:bCs/>
        </w:rPr>
        <w:t xml:space="preserve">the interaction between pesticide resistance and </w:t>
      </w:r>
      <w:r w:rsidR="001C51E1" w:rsidRPr="00185362">
        <w:rPr>
          <w:rFonts w:ascii="Times New Roman" w:eastAsia="Calibri" w:hAnsi="Times New Roman" w:cs="Times New Roman"/>
          <w:b/>
          <w:bCs/>
        </w:rPr>
        <w:t xml:space="preserve">the </w:t>
      </w:r>
      <w:r w:rsidRPr="00185362">
        <w:rPr>
          <w:rFonts w:ascii="Times New Roman" w:eastAsia="Calibri" w:hAnsi="Times New Roman" w:cs="Times New Roman"/>
          <w:b/>
          <w:bCs/>
        </w:rPr>
        <w:t xml:space="preserve">response to </w:t>
      </w:r>
      <w:r w:rsidR="00BE44B1" w:rsidRPr="00185362">
        <w:rPr>
          <w:rFonts w:ascii="Times New Roman" w:eastAsia="Calibri" w:hAnsi="Times New Roman" w:cs="Times New Roman"/>
          <w:b/>
          <w:bCs/>
        </w:rPr>
        <w:t xml:space="preserve">high developmental </w:t>
      </w:r>
      <w:r w:rsidRPr="00185362">
        <w:rPr>
          <w:rFonts w:ascii="Times New Roman" w:eastAsia="Calibri" w:hAnsi="Times New Roman" w:cs="Times New Roman"/>
          <w:b/>
          <w:bCs/>
        </w:rPr>
        <w:t>temperature</w:t>
      </w:r>
      <w:bookmarkEnd w:id="7"/>
      <w:r w:rsidRPr="00185362">
        <w:rPr>
          <w:rFonts w:ascii="Times New Roman" w:eastAsia="Calibri" w:hAnsi="Times New Roman" w:cs="Times New Roman"/>
          <w:b/>
          <w:bCs/>
        </w:rPr>
        <w:t>.</w:t>
      </w:r>
      <w:r w:rsidRPr="00185362">
        <w:rPr>
          <w:rFonts w:ascii="Times New Roman" w:eastAsia="Calibri" w:hAnsi="Times New Roman" w:cs="Times New Roman"/>
        </w:rPr>
        <w:t xml:space="preserve"> “Sample size”: total number of replicates included in each analysis. “Maximal model”: complete set of explanatory variables included in the model. “Minimal model”: model containing only the variables that were statistically significant. Round brackets indicate that the variable was included as a random factor.</w:t>
      </w:r>
      <w:r w:rsidR="006B0160" w:rsidRPr="00185362">
        <w:rPr>
          <w:rFonts w:asciiTheme="majorBidi" w:eastAsia="Calibri" w:hAnsiTheme="majorBidi" w:cstheme="majorBidi"/>
        </w:rPr>
        <w:t xml:space="preserve"> Within R subroutine, </w:t>
      </w:r>
      <w:r w:rsidR="00E93DFC" w:rsidRPr="00185362">
        <w:rPr>
          <w:rFonts w:ascii="Times New Roman" w:eastAsia="Calibri" w:hAnsi="Times New Roman" w:cs="Times New Roman"/>
        </w:rPr>
        <w:t>“</w:t>
      </w:r>
      <w:proofErr w:type="spellStart"/>
      <w:r w:rsidR="000C459B" w:rsidRPr="00185362">
        <w:rPr>
          <w:rFonts w:ascii="Times New Roman" w:eastAsia="Calibri" w:hAnsi="Times New Roman" w:cs="Times New Roman"/>
        </w:rPr>
        <w:t>glm</w:t>
      </w:r>
      <w:proofErr w:type="spellEnd"/>
      <w:r w:rsidR="000C459B" w:rsidRPr="00185362">
        <w:rPr>
          <w:rFonts w:ascii="Times New Roman" w:eastAsia="Calibri" w:hAnsi="Times New Roman" w:cs="Times New Roman"/>
        </w:rPr>
        <w:t>”: general linear model</w:t>
      </w:r>
      <w:r w:rsidR="006B0160" w:rsidRPr="00185362">
        <w:rPr>
          <w:rFonts w:ascii="Times New Roman" w:eastAsia="Calibri" w:hAnsi="Times New Roman" w:cs="Times New Roman"/>
        </w:rPr>
        <w:t>,</w:t>
      </w:r>
      <w:r w:rsidR="000C459B" w:rsidRPr="00185362">
        <w:rPr>
          <w:rFonts w:ascii="Times New Roman" w:eastAsia="Calibri" w:hAnsi="Times New Roman" w:cs="Times New Roman"/>
        </w:rPr>
        <w:t xml:space="preserve"> </w:t>
      </w:r>
      <w:r w:rsidR="00ED615C" w:rsidRPr="00185362">
        <w:rPr>
          <w:rFonts w:ascii="Times New Roman" w:eastAsia="Calibri" w:hAnsi="Times New Roman" w:cs="Times New Roman"/>
        </w:rPr>
        <w:t>“</w:t>
      </w:r>
      <w:proofErr w:type="spellStart"/>
      <w:r w:rsidR="00ED615C" w:rsidRPr="00185362">
        <w:rPr>
          <w:rFonts w:ascii="Times New Roman" w:eastAsia="Calibri" w:hAnsi="Times New Roman" w:cs="Times New Roman"/>
        </w:rPr>
        <w:t>glmer</w:t>
      </w:r>
      <w:proofErr w:type="spellEnd"/>
      <w:r w:rsidR="00ED615C" w:rsidRPr="00185362">
        <w:rPr>
          <w:rFonts w:ascii="Times New Roman" w:eastAsia="Calibri" w:hAnsi="Times New Roman" w:cs="Times New Roman"/>
        </w:rPr>
        <w:t>” and “</w:t>
      </w:r>
      <w:proofErr w:type="spellStart"/>
      <w:r w:rsidR="00ED615C" w:rsidRPr="00185362">
        <w:rPr>
          <w:rFonts w:ascii="Times New Roman" w:eastAsia="Calibri" w:hAnsi="Times New Roman" w:cs="Times New Roman"/>
        </w:rPr>
        <w:t>glmmTMB</w:t>
      </w:r>
      <w:proofErr w:type="spellEnd"/>
      <w:r w:rsidR="00ED615C" w:rsidRPr="00185362">
        <w:rPr>
          <w:rFonts w:ascii="Times New Roman" w:eastAsia="Calibri" w:hAnsi="Times New Roman" w:cs="Times New Roman"/>
        </w:rPr>
        <w:t>”: general mixed-effects models</w:t>
      </w:r>
      <w:r w:rsidR="000C459B" w:rsidRPr="00185362">
        <w:rPr>
          <w:rFonts w:ascii="Times New Roman" w:eastAsia="Calibri" w:hAnsi="Times New Roman" w:cs="Times New Roman"/>
        </w:rPr>
        <w:t xml:space="preserve">. </w:t>
      </w:r>
      <w:r w:rsidRPr="00185362">
        <w:rPr>
          <w:rFonts w:ascii="Times New Roman" w:eastAsia="Calibri" w:hAnsi="Times New Roman" w:cs="Times New Roman"/>
        </w:rPr>
        <w:t>Square brackets indicate the error structure used (“p”: Poisson; “</w:t>
      </w:r>
      <w:proofErr w:type="spellStart"/>
      <w:r w:rsidRPr="00185362">
        <w:rPr>
          <w:rFonts w:ascii="Times New Roman" w:eastAsia="Calibri" w:hAnsi="Times New Roman" w:cs="Times New Roman"/>
        </w:rPr>
        <w:t>qp</w:t>
      </w:r>
      <w:proofErr w:type="spellEnd"/>
      <w:r w:rsidRPr="00185362">
        <w:rPr>
          <w:rFonts w:ascii="Times New Roman" w:eastAsia="Calibri" w:hAnsi="Times New Roman" w:cs="Times New Roman"/>
        </w:rPr>
        <w:t>”: quasi-Poisson; “</w:t>
      </w:r>
      <w:proofErr w:type="spellStart"/>
      <w:r w:rsidRPr="00185362">
        <w:rPr>
          <w:rFonts w:ascii="Times New Roman" w:eastAsia="Calibri" w:hAnsi="Times New Roman" w:cs="Times New Roman"/>
        </w:rPr>
        <w:t>bbI</w:t>
      </w:r>
      <w:proofErr w:type="spellEnd"/>
      <w:r w:rsidRPr="00185362">
        <w:rPr>
          <w:rFonts w:ascii="Times New Roman" w:eastAsia="Calibri" w:hAnsi="Times New Roman" w:cs="Times New Roman"/>
        </w:rPr>
        <w:t xml:space="preserve">”: beta-binomial, accounting for zero inflation). “Developmental temperature”: </w:t>
      </w:r>
      <w:r w:rsidR="00C5111C" w:rsidRPr="00185362">
        <w:rPr>
          <w:rFonts w:asciiTheme="majorBidi" w:hAnsiTheme="majorBidi" w:cstheme="majorBidi"/>
        </w:rPr>
        <w:t>temperature at which eggs were exposed until adulthood</w:t>
      </w:r>
      <w:r w:rsidRPr="00185362">
        <w:rPr>
          <w:rFonts w:ascii="Times New Roman" w:eastAsia="Calibri" w:hAnsi="Times New Roman" w:cs="Times New Roman"/>
        </w:rPr>
        <w:t xml:space="preserve">; “Resistance status”: resistance or susceptibility to </w:t>
      </w:r>
      <w:r w:rsidR="00ED615C" w:rsidRPr="00185362">
        <w:rPr>
          <w:rFonts w:ascii="Times New Roman" w:eastAsia="Calibri" w:hAnsi="Times New Roman" w:cs="Times New Roman"/>
        </w:rPr>
        <w:t>etoxazole</w:t>
      </w:r>
      <w:r w:rsidRPr="00185362">
        <w:rPr>
          <w:rFonts w:ascii="Times New Roman" w:eastAsia="Calibri" w:hAnsi="Times New Roman" w:cs="Times New Roman"/>
        </w:rPr>
        <w:t xml:space="preserve">; “Fecundity”: number of eggs laid </w:t>
      </w:r>
      <w:r w:rsidR="000B1120" w:rsidRPr="00185362">
        <w:rPr>
          <w:rFonts w:ascii="Times New Roman" w:eastAsia="Calibri" w:hAnsi="Times New Roman" w:cs="Times New Roman"/>
        </w:rPr>
        <w:t>for</w:t>
      </w:r>
      <w:r w:rsidRPr="00185362">
        <w:rPr>
          <w:rFonts w:ascii="Times New Roman" w:eastAsia="Calibri" w:hAnsi="Times New Roman" w:cs="Times New Roman"/>
        </w:rPr>
        <w:t xml:space="preserve"> four days; “♂”: number of sons; “♀”: number of daughters. “♀ temperature”: developmental temperature of the females paired</w:t>
      </w:r>
      <w:r w:rsidR="00AF03B0" w:rsidRPr="00185362">
        <w:rPr>
          <w:rFonts w:ascii="Times New Roman" w:eastAsia="Calibri" w:hAnsi="Times New Roman" w:cs="Times New Roman"/>
        </w:rPr>
        <w:t xml:space="preserve"> with males </w:t>
      </w:r>
      <w:r w:rsidR="00AF03B0" w:rsidRPr="00185362">
        <w:rPr>
          <w:rFonts w:asciiTheme="majorBidi" w:hAnsiTheme="majorBidi" w:cstheme="majorBidi"/>
        </w:rPr>
        <w:t>to mate and oviposit (offspring developed at 25</w:t>
      </w:r>
      <w:r w:rsidR="008B263E" w:rsidRPr="00185362">
        <w:rPr>
          <w:rFonts w:asciiTheme="majorBidi" w:hAnsiTheme="majorBidi" w:cstheme="majorBidi"/>
        </w:rPr>
        <w:t>°</w:t>
      </w:r>
      <w:r w:rsidR="00AF03B0" w:rsidRPr="00185362">
        <w:rPr>
          <w:rFonts w:asciiTheme="majorBidi" w:hAnsiTheme="majorBidi" w:cstheme="majorBidi"/>
        </w:rPr>
        <w:t>C)</w:t>
      </w:r>
      <w:r w:rsidRPr="00185362">
        <w:rPr>
          <w:rFonts w:ascii="Times New Roman" w:eastAsia="Calibri" w:hAnsi="Times New Roman" w:cs="Times New Roman"/>
        </w:rPr>
        <w:t>; “♂ temperature”: developmental temperature of the males paired</w:t>
      </w:r>
      <w:r w:rsidR="00AF03B0" w:rsidRPr="00185362">
        <w:rPr>
          <w:rFonts w:ascii="Times New Roman" w:eastAsia="Calibri" w:hAnsi="Times New Roman" w:cs="Times New Roman"/>
        </w:rPr>
        <w:t xml:space="preserve"> with females </w:t>
      </w:r>
      <w:r w:rsidR="00AF03B0" w:rsidRPr="00185362">
        <w:rPr>
          <w:rFonts w:asciiTheme="majorBidi" w:hAnsiTheme="majorBidi" w:cstheme="majorBidi"/>
        </w:rPr>
        <w:t>to mate and oviposit (offspring developed at 25</w:t>
      </w:r>
      <w:r w:rsidR="008B263E" w:rsidRPr="00185362">
        <w:rPr>
          <w:rFonts w:asciiTheme="majorBidi" w:hAnsiTheme="majorBidi" w:cstheme="majorBidi"/>
        </w:rPr>
        <w:t>°</w:t>
      </w:r>
      <w:r w:rsidR="00AF03B0" w:rsidRPr="00185362">
        <w:rPr>
          <w:rFonts w:asciiTheme="majorBidi" w:hAnsiTheme="majorBidi" w:cstheme="majorBidi"/>
        </w:rPr>
        <w:t>C)</w:t>
      </w:r>
      <w:r w:rsidRPr="00185362">
        <w:rPr>
          <w:rFonts w:ascii="Times New Roman" w:eastAsia="Calibri" w:hAnsi="Times New Roman" w:cs="Times New Roman"/>
        </w:rPr>
        <w:t xml:space="preserve">; “Age of male”: Age at which each male was </w:t>
      </w:r>
      <w:r w:rsidR="00256358" w:rsidRPr="00185362">
        <w:rPr>
          <w:rFonts w:ascii="Times New Roman" w:eastAsia="Calibri" w:hAnsi="Times New Roman" w:cs="Times New Roman"/>
        </w:rPr>
        <w:t>paired</w:t>
      </w:r>
      <w:r w:rsidRPr="00185362">
        <w:rPr>
          <w:rFonts w:ascii="Times New Roman" w:eastAsia="Calibri" w:hAnsi="Times New Roman" w:cs="Times New Roman"/>
        </w:rPr>
        <w:t xml:space="preserve">; “Age of female”: Age at which each female was </w:t>
      </w:r>
      <w:r w:rsidR="005A5E11" w:rsidRPr="00185362">
        <w:rPr>
          <w:rFonts w:ascii="Times New Roman" w:eastAsia="Calibri" w:hAnsi="Times New Roman" w:cs="Times New Roman"/>
        </w:rPr>
        <w:t>paired</w:t>
      </w:r>
      <w:r w:rsidRPr="00185362">
        <w:rPr>
          <w:rFonts w:ascii="Times New Roman" w:eastAsia="Calibri" w:hAnsi="Times New Roman" w:cs="Times New Roman"/>
        </w:rPr>
        <w:t xml:space="preserve">. All analyses include </w:t>
      </w:r>
      <w:r w:rsidR="00183A83" w:rsidRPr="00185362">
        <w:rPr>
          <w:rFonts w:ascii="Times New Roman" w:eastAsia="Calibri" w:hAnsi="Times New Roman" w:cs="Times New Roman"/>
        </w:rPr>
        <w:t xml:space="preserve">only </w:t>
      </w:r>
      <w:r w:rsidRPr="00185362">
        <w:rPr>
          <w:rFonts w:ascii="Times New Roman" w:eastAsia="Calibri" w:hAnsi="Times New Roman" w:cs="Times New Roman"/>
        </w:rPr>
        <w:t xml:space="preserve">replicates in which fecundity was above zero. Replicates with damaged mothers or individuals forming the mating pairs were excluded </w:t>
      </w:r>
      <w:r w:rsidR="00A53E70" w:rsidRPr="00185362">
        <w:rPr>
          <w:rFonts w:ascii="Times New Roman" w:eastAsia="Calibri" w:hAnsi="Times New Roman" w:cs="Times New Roman"/>
        </w:rPr>
        <w:t>all</w:t>
      </w:r>
      <w:r w:rsidRPr="00185362">
        <w:rPr>
          <w:rFonts w:ascii="Times New Roman" w:eastAsia="Calibri" w:hAnsi="Times New Roman" w:cs="Times New Roman"/>
        </w:rPr>
        <w:t xml:space="preserve"> analyses</w:t>
      </w:r>
    </w:p>
    <w:p w14:paraId="62BEA646" w14:textId="77777777" w:rsidR="00963834" w:rsidRPr="00185362" w:rsidRDefault="00963834" w:rsidP="00963834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bCs/>
        </w:rPr>
      </w:pPr>
    </w:p>
    <w:tbl>
      <w:tblPr>
        <w:tblW w:w="5261" w:type="pct"/>
        <w:tblInd w:w="-142" w:type="dxa"/>
        <w:tblLayout w:type="fixed"/>
        <w:tblLook w:val="04A0" w:firstRow="1" w:lastRow="0" w:firstColumn="1" w:lastColumn="0" w:noHBand="0" w:noVBand="1"/>
      </w:tblPr>
      <w:tblGrid>
        <w:gridCol w:w="1515"/>
        <w:gridCol w:w="1466"/>
        <w:gridCol w:w="990"/>
        <w:gridCol w:w="2270"/>
        <w:gridCol w:w="1945"/>
        <w:gridCol w:w="1311"/>
      </w:tblGrid>
      <w:tr w:rsidR="00963834" w:rsidRPr="00185362" w14:paraId="2AE3CF8F" w14:textId="77777777" w:rsidTr="00E06390">
        <w:trPr>
          <w:trHeight w:val="454"/>
        </w:trPr>
        <w:tc>
          <w:tcPr>
            <w:tcW w:w="798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46FDC7E3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Var. of interest</w:t>
            </w:r>
          </w:p>
        </w:tc>
        <w:tc>
          <w:tcPr>
            <w:tcW w:w="772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10EA1DFE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Response variable</w:t>
            </w:r>
          </w:p>
        </w:tc>
        <w:tc>
          <w:tcPr>
            <w:tcW w:w="521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008D5A8A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Sample size</w:t>
            </w:r>
          </w:p>
        </w:tc>
        <w:tc>
          <w:tcPr>
            <w:tcW w:w="1195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49D71BA0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Maximal model</w:t>
            </w:r>
          </w:p>
        </w:tc>
        <w:tc>
          <w:tcPr>
            <w:tcW w:w="1024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5C4BAB81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Minimal model</w:t>
            </w:r>
          </w:p>
        </w:tc>
        <w:tc>
          <w:tcPr>
            <w:tcW w:w="691" w:type="pct"/>
            <w:tcBorders>
              <w:left w:val="nil"/>
              <w:bottom w:val="single" w:sz="12" w:space="0" w:color="auto"/>
              <w:right w:val="nil"/>
            </w:tcBorders>
            <w:shd w:val="clear" w:color="auto" w:fill="D0CECE"/>
            <w:vAlign w:val="center"/>
            <w:hideMark/>
          </w:tcPr>
          <w:p w14:paraId="5DFF6C1F" w14:textId="77777777" w:rsidR="00963834" w:rsidRPr="00185362" w:rsidRDefault="00963834" w:rsidP="0096383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 subroutine [err struct.]</w:t>
            </w:r>
          </w:p>
        </w:tc>
      </w:tr>
      <w:tr w:rsidR="00963834" w:rsidRPr="00185362" w14:paraId="305D2631" w14:textId="77777777" w:rsidTr="005659DF">
        <w:trPr>
          <w:trHeight w:val="454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09E62D1" w14:textId="70B3783A" w:rsidR="00963834" w:rsidRPr="00185362" w:rsidRDefault="005659DF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evelopmental time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(♀)</w:t>
            </w:r>
          </w:p>
        </w:tc>
        <w:tc>
          <w:tcPr>
            <w:tcW w:w="7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7419270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Day of first adult female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99BBA78" w14:textId="2C505757" w:rsidR="00963834" w:rsidRPr="00185362" w:rsidRDefault="00B076D1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4D3C20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Developmental temperature * </w:t>
            </w:r>
          </w:p>
          <w:p w14:paraId="4C0869BF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Resistance status</w:t>
            </w:r>
          </w:p>
        </w:tc>
        <w:tc>
          <w:tcPr>
            <w:tcW w:w="10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9CDA138" w14:textId="77777777" w:rsidR="00963834" w:rsidRPr="00185362" w:rsidRDefault="00963834" w:rsidP="005659DF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Developmental temperature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0AEE391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glm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[p]</w:t>
            </w:r>
          </w:p>
        </w:tc>
      </w:tr>
      <w:tr w:rsidR="00963834" w:rsidRPr="00185362" w14:paraId="0A6BC129" w14:textId="77777777" w:rsidTr="005659DF">
        <w:trPr>
          <w:trHeight w:val="784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08EEA97" w14:textId="2A5BE6AB" w:rsidR="00963834" w:rsidRPr="00185362" w:rsidRDefault="005659DF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evelopmental time</w:t>
            </w:r>
            <w:r w:rsidR="00963834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(♂)</w:t>
            </w:r>
          </w:p>
        </w:tc>
        <w:tc>
          <w:tcPr>
            <w:tcW w:w="7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5CA4C98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Day of first adult male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CE91D5D" w14:textId="4B998968" w:rsidR="00963834" w:rsidRPr="00185362" w:rsidRDefault="00B076D1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185C52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Developmental temperature * </w:t>
            </w:r>
          </w:p>
          <w:p w14:paraId="7F9AA714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Resistance status</w:t>
            </w:r>
          </w:p>
        </w:tc>
        <w:tc>
          <w:tcPr>
            <w:tcW w:w="10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B089CAE" w14:textId="77777777" w:rsidR="00963834" w:rsidRPr="00185362" w:rsidRDefault="00963834" w:rsidP="005659DF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Developmental temperature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46FA723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glm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[p]</w:t>
            </w:r>
          </w:p>
        </w:tc>
      </w:tr>
      <w:tr w:rsidR="00963834" w:rsidRPr="00185362" w14:paraId="0B91D734" w14:textId="77777777" w:rsidTr="00E06390">
        <w:trPr>
          <w:trHeight w:val="454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2DDF465" w14:textId="41378809" w:rsidR="00963834" w:rsidRPr="00185362" w:rsidRDefault="00315EE3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315EE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Number of surviving juveniles</w:t>
            </w:r>
          </w:p>
        </w:tc>
        <w:tc>
          <w:tcPr>
            <w:tcW w:w="7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7F5B0DD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Number of adult offspring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78EF6E3" w14:textId="3C6F35C2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  <w:r w:rsidR="00B076D1"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A22BD2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Developmental temperature * </w:t>
            </w:r>
          </w:p>
          <w:p w14:paraId="1277EA76" w14:textId="016C9889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Resistance status + </w:t>
            </w:r>
            <w:r w:rsidR="002831D3"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Fecundity</w:t>
            </w:r>
            <w:r w:rsidR="002831D3"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D6A7C2C" w14:textId="4A5CF833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Developmental temperature + </w:t>
            </w:r>
            <w:r w:rsidR="002831D3"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(Fecundity)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92A6C85" w14:textId="239AEE06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glm</w:t>
            </w:r>
            <w:r w:rsidR="002831D3"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er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[p]</w:t>
            </w:r>
          </w:p>
        </w:tc>
      </w:tr>
      <w:tr w:rsidR="00963834" w:rsidRPr="00185362" w14:paraId="72166A31" w14:textId="77777777" w:rsidTr="00E06390">
        <w:trPr>
          <w:trHeight w:val="454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4F991CC" w14:textId="559CB55A" w:rsidR="00963834" w:rsidRPr="00185362" w:rsidRDefault="00CE3052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Offspring number</w:t>
            </w:r>
          </w:p>
        </w:tc>
        <w:tc>
          <w:tcPr>
            <w:tcW w:w="7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55B29E2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Number of adult offspring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56296CC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3FE5D4" w14:textId="332C628F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♀ temperature * ♂ temperature * Resistance status + (Age of male) + (Age of female)</w:t>
            </w:r>
          </w:p>
        </w:tc>
        <w:tc>
          <w:tcPr>
            <w:tcW w:w="10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860C811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♀ temperature + ♂ temperature * Resistance status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3E7E3AF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glmmTMB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qp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]</w:t>
            </w:r>
          </w:p>
        </w:tc>
      </w:tr>
      <w:tr w:rsidR="00963834" w:rsidRPr="00185362" w14:paraId="452BC93E" w14:textId="77777777" w:rsidTr="00E06390">
        <w:trPr>
          <w:trHeight w:val="454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0F4CDCA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Offspring sex ratio</w:t>
            </w:r>
          </w:p>
        </w:tc>
        <w:tc>
          <w:tcPr>
            <w:tcW w:w="7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A879F1E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cbind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(♀, ♂)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FF0087B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119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823492" w14:textId="0CAC2073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♀ temperature * ♂ temperature * Resistance status + (Age of male) + (Age of female)</w:t>
            </w:r>
          </w:p>
        </w:tc>
        <w:tc>
          <w:tcPr>
            <w:tcW w:w="10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C278F5E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♀ temperature + ♂ temperature * Resistance status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4B3EA2E" w14:textId="77777777" w:rsidR="00963834" w:rsidRPr="00185362" w:rsidRDefault="00963834" w:rsidP="00963834">
            <w:pPr>
              <w:suppressAutoHyphens/>
              <w:autoSpaceDN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glmmTMB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[</w:t>
            </w:r>
            <w:proofErr w:type="spellStart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bbI</w:t>
            </w:r>
            <w:proofErr w:type="spellEnd"/>
            <w:r w:rsidRPr="00185362">
              <w:rPr>
                <w:rFonts w:ascii="Times New Roman" w:eastAsia="Calibri" w:hAnsi="Times New Roman" w:cs="Times New Roman"/>
                <w:sz w:val="20"/>
                <w:szCs w:val="20"/>
              </w:rPr>
              <w:t>]</w:t>
            </w:r>
          </w:p>
        </w:tc>
      </w:tr>
    </w:tbl>
    <w:p w14:paraId="00AECADD" w14:textId="6913B3CE" w:rsidR="00B076D1" w:rsidRPr="00185362" w:rsidRDefault="00B076D1">
      <w:pPr>
        <w:rPr>
          <w:rFonts w:ascii="Calibri" w:eastAsia="Calibri" w:hAnsi="Calibri" w:cs="Times New Roman"/>
        </w:rPr>
      </w:pPr>
      <w:r w:rsidRPr="00185362">
        <w:rPr>
          <w:rFonts w:ascii="Calibri" w:eastAsia="Calibri" w:hAnsi="Calibri" w:cs="Times New Roman"/>
        </w:rPr>
        <w:br w:type="page"/>
      </w:r>
    </w:p>
    <w:p w14:paraId="12007471" w14:textId="5671721D" w:rsidR="000F68B0" w:rsidRPr="00185362" w:rsidRDefault="00A24071" w:rsidP="000F68B0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85362">
        <w:rPr>
          <w:rFonts w:asciiTheme="majorBidi" w:hAnsiTheme="majorBidi" w:cstheme="majorBidi"/>
          <w:b/>
          <w:bCs/>
          <w:noProof/>
          <w:color w:val="000000" w:themeColor="text1"/>
        </w:rPr>
        <w:lastRenderedPageBreak/>
        <w:drawing>
          <wp:anchor distT="0" distB="0" distL="114300" distR="114300" simplePos="0" relativeHeight="251658240" behindDoc="0" locked="0" layoutInCell="1" allowOverlap="1" wp14:anchorId="345CF78A" wp14:editId="738012A2">
            <wp:simplePos x="0" y="0"/>
            <wp:positionH relativeFrom="column">
              <wp:posOffset>-73998</wp:posOffset>
            </wp:positionH>
            <wp:positionV relativeFrom="paragraph">
              <wp:posOffset>197</wp:posOffset>
            </wp:positionV>
            <wp:extent cx="5931412" cy="5264407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_compressed.pd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1412" cy="5264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Fig</w:t>
      </w:r>
      <w:r w:rsidR="0037739F" w:rsidRPr="00185362">
        <w:rPr>
          <w:rFonts w:asciiTheme="majorBidi" w:hAnsiTheme="majorBidi" w:cstheme="majorBidi"/>
          <w:b/>
          <w:bCs/>
          <w:color w:val="000000" w:themeColor="text1"/>
        </w:rPr>
        <w:t>.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 xml:space="preserve"> S1 </w:t>
      </w:r>
      <w:bookmarkStart w:id="8" w:name="_Hlk104906394"/>
      <w:bookmarkStart w:id="9" w:name="_Hlk129286328"/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Detailed backcross procedure used to c</w:t>
      </w:r>
      <w:r w:rsidR="000F68B0" w:rsidRPr="00185362">
        <w:rPr>
          <w:rFonts w:asciiTheme="majorBidi" w:eastAsia="Times New Roman" w:hAnsiTheme="majorBidi" w:cstheme="majorBidi"/>
          <w:b/>
          <w:bCs/>
          <w:color w:val="000000" w:themeColor="text1"/>
          <w:shd w:val="clear" w:color="auto" w:fill="FFFFFF"/>
          <w:lang w:eastAsia="en-GB"/>
        </w:rPr>
        <w:t xml:space="preserve">reate the </w:t>
      </w:r>
      <w:proofErr w:type="spellStart"/>
      <w:r w:rsidR="000F68B0" w:rsidRPr="00185362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hd w:val="clear" w:color="auto" w:fill="FFFFFF"/>
          <w:lang w:eastAsia="en-GB"/>
        </w:rPr>
        <w:t>Wi.RR</w:t>
      </w:r>
      <w:proofErr w:type="spellEnd"/>
      <w:r w:rsidR="000F68B0" w:rsidRPr="00185362">
        <w:rPr>
          <w:rFonts w:asciiTheme="majorBidi" w:eastAsia="Times New Roman" w:hAnsiTheme="majorBidi" w:cstheme="majorBidi"/>
          <w:b/>
          <w:bCs/>
          <w:color w:val="000000" w:themeColor="text1"/>
          <w:shd w:val="clear" w:color="auto" w:fill="FFFFFF"/>
          <w:lang w:eastAsia="en-GB"/>
        </w:rPr>
        <w:t xml:space="preserve"> population replicates</w:t>
      </w:r>
      <w:bookmarkEnd w:id="8"/>
      <w:bookmarkEnd w:id="9"/>
      <w:r w:rsidR="000F68B0" w:rsidRPr="00185362">
        <w:rPr>
          <w:rFonts w:asciiTheme="majorBidi" w:eastAsia="Times New Roman" w:hAnsiTheme="majorBidi" w:cstheme="majorBidi"/>
          <w:b/>
          <w:bCs/>
          <w:color w:val="000000" w:themeColor="text1"/>
          <w:shd w:val="clear" w:color="auto" w:fill="FFFFFF"/>
          <w:lang w:eastAsia="en-GB"/>
        </w:rPr>
        <w:t xml:space="preserve">. </w:t>
      </w:r>
      <w:r w:rsidR="00340ED3" w:rsidRPr="00185362">
        <w:rPr>
          <w:rFonts w:asciiTheme="majorBidi" w:eastAsia="Times New Roman" w:hAnsiTheme="majorBidi" w:cstheme="majorBidi"/>
          <w:color w:val="000000" w:themeColor="text1"/>
          <w:shd w:val="clear" w:color="auto" w:fill="FFFFFF"/>
          <w:lang w:eastAsia="en-GB"/>
        </w:rPr>
        <w:t xml:space="preserve">For each population replicate, 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F0 crosses </w:t>
      </w:r>
      <w:r w:rsidR="000F68B0" w:rsidRPr="00185362">
        <w:rPr>
          <w:rFonts w:asciiTheme="majorBidi" w:hAnsiTheme="majorBidi" w:cstheme="majorBidi"/>
        </w:rPr>
        <w:t xml:space="preserve">(left panel) </w:t>
      </w:r>
      <w:r w:rsidR="000F68B0" w:rsidRPr="00185362">
        <w:rPr>
          <w:rFonts w:asciiTheme="majorBidi" w:hAnsiTheme="majorBidi" w:cstheme="majorBidi"/>
          <w:color w:val="000000" w:themeColor="text1"/>
        </w:rPr>
        <w:t>were performed by mixing 300 quiescent females (</w:t>
      </w:r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i.e.,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female nymphs undergoing their last moulting stage) from each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Wi.SS</w:t>
      </w:r>
      <w:proofErr w:type="spellEnd"/>
      <w:r w:rsidR="000F68B0" w:rsidRPr="00185362">
        <w:rPr>
          <w:rFonts w:asciiTheme="majorBidi" w:hAnsiTheme="majorBidi" w:cstheme="majorBidi"/>
          <w:color w:val="000000" w:themeColor="text1"/>
        </w:rPr>
        <w:t xml:space="preserve"> population box with 100 males from the SB9.rif </w:t>
      </w:r>
      <w:r w:rsidR="001015D1" w:rsidRPr="00185362">
        <w:rPr>
          <w:rFonts w:asciiTheme="majorBidi" w:hAnsiTheme="majorBidi" w:cstheme="majorBidi"/>
          <w:color w:val="000000" w:themeColor="text1"/>
        </w:rPr>
        <w:t>donor strain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, into a petri dish containing a bean leaf placed on water-saturated cotton. Females emerged as adult virgins and could mate for 3 days, after which 200 of them were transferred to an experimental box (14 × 14 × 20 cm) containing two </w:t>
      </w:r>
      <w:r w:rsidR="001015D1" w:rsidRPr="00185362">
        <w:rPr>
          <w:rFonts w:asciiTheme="majorBidi" w:hAnsiTheme="majorBidi" w:cstheme="majorBidi"/>
          <w:color w:val="000000" w:themeColor="text1"/>
        </w:rPr>
        <w:t xml:space="preserve">17-day-old 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bean plants whose stem was imbibed in wet cotton. Eleven days later, 300 quiescent females were collected from each experimental box for </w:t>
      </w:r>
      <w:r w:rsidR="001015D1" w:rsidRPr="00185362">
        <w:rPr>
          <w:rFonts w:asciiTheme="majorBidi" w:hAnsiTheme="majorBidi" w:cstheme="majorBidi"/>
          <w:color w:val="000000" w:themeColor="text1"/>
        </w:rPr>
        <w:t xml:space="preserve">a 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first 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‘no-cross’ (NC)</w:t>
      </w:r>
      <w:r w:rsidR="003C2AA6" w:rsidRPr="00185362">
        <w:rPr>
          <w:rFonts w:asciiTheme="majorBidi" w:hAnsiTheme="majorBidi" w:cstheme="majorBidi"/>
          <w:color w:val="000000" w:themeColor="text1"/>
        </w:rPr>
        <w:t xml:space="preserve"> step</w:t>
      </w:r>
      <w:r w:rsidR="000F68B0" w:rsidRPr="00185362">
        <w:rPr>
          <w:rFonts w:asciiTheme="majorBidi" w:hAnsiTheme="majorBidi" w:cstheme="majorBidi"/>
          <w:color w:val="000000" w:themeColor="text1"/>
        </w:rPr>
        <w:t>. These females were placed without males (to remain virgin when emerging as adult) into a petri dish containing a bean leaf placed on water-saturated cotton and could lay eggs for 7 days (</w:t>
      </w:r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T. urticae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is </w:t>
      </w:r>
      <w:r w:rsidR="006812FB" w:rsidRPr="00185362">
        <w:rPr>
          <w:rFonts w:asciiTheme="majorBidi" w:hAnsiTheme="majorBidi" w:cstheme="majorBidi"/>
          <w:color w:val="000000" w:themeColor="text1"/>
        </w:rPr>
        <w:t>haplodiploid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so virgin females produce male offspring). 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 xml:space="preserve">Selection </w:t>
      </w:r>
      <w:r w:rsidR="000F68B0" w:rsidRPr="00185362">
        <w:rPr>
          <w:rFonts w:asciiTheme="majorBidi" w:hAnsiTheme="majorBidi" w:cstheme="majorBidi"/>
          <w:color w:val="000000" w:themeColor="text1"/>
        </w:rPr>
        <w:t>was then applied to the offspring (all males) by transferring the bean leaf into a new petri dish containing cotton soaked with a</w:t>
      </w:r>
      <w:r w:rsidR="00956074" w:rsidRPr="00185362">
        <w:rPr>
          <w:rFonts w:asciiTheme="majorBidi" w:hAnsiTheme="majorBidi" w:cstheme="majorBidi"/>
          <w:color w:val="000000" w:themeColor="text1"/>
        </w:rPr>
        <w:t xml:space="preserve"> </w:t>
      </w:r>
      <w:r w:rsidR="001015D1" w:rsidRPr="00185362">
        <w:rPr>
          <w:rFonts w:asciiTheme="majorBidi" w:hAnsiTheme="majorBidi" w:cstheme="majorBidi"/>
          <w:color w:val="000000" w:themeColor="text1"/>
        </w:rPr>
        <w:t xml:space="preserve">0.5g/L </w:t>
      </w:r>
      <w:r w:rsidR="00956074" w:rsidRPr="00185362">
        <w:rPr>
          <w:rFonts w:asciiTheme="majorBidi" w:hAnsiTheme="majorBidi" w:cstheme="majorBidi"/>
          <w:color w:val="000000" w:themeColor="text1"/>
        </w:rPr>
        <w:t xml:space="preserve">lethal concentration of </w:t>
      </w:r>
      <w:r w:rsidR="00B820F0" w:rsidRPr="00185362">
        <w:rPr>
          <w:rFonts w:asciiTheme="majorBidi" w:hAnsiTheme="majorBidi" w:cstheme="majorBidi"/>
          <w:color w:val="000000" w:themeColor="text1"/>
        </w:rPr>
        <w:t>e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toxazole </w:t>
      </w:r>
      <w:r w:rsidR="000F68B0" w:rsidRPr="00185362">
        <w:rPr>
          <w:rFonts w:asciiTheme="majorBidi" w:hAnsiTheme="majorBidi" w:cstheme="majorBidi"/>
          <w:color w:val="000000" w:themeColor="text1"/>
          <w:shd w:val="clear" w:color="auto" w:fill="FFFFFF"/>
        </w:rPr>
        <w:t xml:space="preserve">(trade name Borneo) </w:t>
      </w:r>
      <w:r w:rsidR="00956074" w:rsidRPr="00185362">
        <w:rPr>
          <w:rFonts w:asciiTheme="majorBidi" w:hAnsiTheme="majorBidi" w:cstheme="majorBidi"/>
          <w:color w:val="000000" w:themeColor="text1"/>
        </w:rPr>
        <w:t>(</w:t>
      </w:r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cf.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</w:t>
      </w:r>
      <w:r w:rsidR="000F68B0" w:rsidRPr="00185362">
        <w:rPr>
          <w:rFonts w:asciiTheme="majorBidi" w:hAnsiTheme="majorBidi" w:cstheme="majorBidi"/>
          <w:color w:val="000000" w:themeColor="text1"/>
          <w:bdr w:val="none" w:sz="0" w:space="0" w:color="auto" w:frame="1"/>
        </w:rPr>
        <w:t>van Leeuwen et al. 2012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). Seven days later, 100 adult males (all resistant) were collected from this petri dish and 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back-crossed (BC)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with 300 quiescent females collected from each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Wi.SS</w:t>
      </w:r>
      <w:proofErr w:type="spellEnd"/>
      <w:r w:rsidR="000F68B0" w:rsidRPr="00185362">
        <w:rPr>
          <w:rFonts w:asciiTheme="majorBidi" w:hAnsiTheme="majorBidi" w:cstheme="majorBidi"/>
          <w:color w:val="000000" w:themeColor="text1"/>
        </w:rPr>
        <w:t xml:space="preserve"> population box (following the same procedure than for F0 crosses). The sequence ‘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no-cross, selection, backcross’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was then</w:t>
      </w:r>
      <w:r w:rsidR="000F68B0" w:rsidRPr="00185362">
        <w:rPr>
          <w:rFonts w:asciiTheme="majorBidi" w:hAnsiTheme="majorBidi" w:cstheme="majorBidi"/>
        </w:rPr>
        <w:t xml:space="preserve"> repeated </w:t>
      </w:r>
      <w:r w:rsidR="000F68B0" w:rsidRPr="00185362">
        <w:rPr>
          <w:rFonts w:asciiTheme="majorBidi" w:hAnsiTheme="majorBidi" w:cstheme="majorBidi"/>
        </w:rPr>
        <w:lastRenderedPageBreak/>
        <w:t xml:space="preserve">for six additional generations. At the seventh generation of backcross (right panel), all </w:t>
      </w:r>
      <w:r w:rsidR="001015D1" w:rsidRPr="00185362">
        <w:rPr>
          <w:rFonts w:asciiTheme="majorBidi" w:hAnsiTheme="majorBidi" w:cstheme="majorBidi"/>
        </w:rPr>
        <w:t xml:space="preserve">remaining </w:t>
      </w:r>
      <w:r w:rsidR="000F68B0" w:rsidRPr="00185362">
        <w:rPr>
          <w:rFonts w:asciiTheme="majorBidi" w:hAnsiTheme="majorBidi" w:cstheme="majorBidi"/>
          <w:color w:val="000000" w:themeColor="text1"/>
        </w:rPr>
        <w:t>BC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7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females </w:t>
      </w:r>
      <w:r w:rsidR="001015D1" w:rsidRPr="00185362">
        <w:rPr>
          <w:rFonts w:asciiTheme="majorBidi" w:hAnsiTheme="majorBidi" w:cstheme="majorBidi"/>
          <w:color w:val="000000" w:themeColor="text1"/>
        </w:rPr>
        <w:t>(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not isolated as </w:t>
      </w:r>
      <w:r w:rsidR="001015D1" w:rsidRPr="00185362">
        <w:rPr>
          <w:rFonts w:asciiTheme="majorBidi" w:hAnsiTheme="majorBidi" w:cstheme="majorBidi"/>
          <w:color w:val="000000" w:themeColor="text1"/>
        </w:rPr>
        <w:t xml:space="preserve">virgin </w:t>
      </w:r>
      <w:r w:rsidR="000F68B0" w:rsidRPr="00185362">
        <w:rPr>
          <w:rFonts w:asciiTheme="majorBidi" w:hAnsiTheme="majorBidi" w:cstheme="majorBidi"/>
          <w:color w:val="000000" w:themeColor="text1"/>
        </w:rPr>
        <w:t>to produce NC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7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males</w:t>
      </w:r>
      <w:r w:rsidR="001015D1" w:rsidRPr="00185362">
        <w:rPr>
          <w:rFonts w:asciiTheme="majorBidi" w:hAnsiTheme="majorBidi" w:cstheme="majorBidi"/>
          <w:color w:val="000000" w:themeColor="text1"/>
        </w:rPr>
        <w:t>)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were kept in the experimental box for 3 more days to emerge as adult and mate with BC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7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males, </w:t>
      </w:r>
      <w:r w:rsidR="000F68B0" w:rsidRPr="005659DF">
        <w:rPr>
          <w:rFonts w:asciiTheme="majorBidi" w:hAnsiTheme="majorBidi" w:cstheme="majorBidi"/>
          <w:i/>
          <w:iCs/>
          <w:color w:val="000000" w:themeColor="text1"/>
        </w:rPr>
        <w:t>i.e.</w:t>
      </w:r>
      <w:r w:rsidR="000C7D77" w:rsidRPr="00185362">
        <w:rPr>
          <w:rFonts w:asciiTheme="majorBidi" w:hAnsiTheme="majorBidi" w:cstheme="majorBidi"/>
          <w:color w:val="000000" w:themeColor="text1"/>
        </w:rPr>
        <w:t>,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</w:t>
      </w:r>
      <w:r w:rsidR="000F68B0" w:rsidRPr="00185362">
        <w:rPr>
          <w:rFonts w:asciiTheme="majorBidi" w:hAnsiTheme="majorBidi" w:cstheme="majorBidi"/>
          <w:b/>
          <w:bCs/>
          <w:color w:val="000000" w:themeColor="text1"/>
        </w:rPr>
        <w:t>‘self-cross’ (SC)</w:t>
      </w:r>
      <w:r w:rsidR="000F68B0" w:rsidRPr="00185362">
        <w:rPr>
          <w:rFonts w:asciiTheme="majorBidi" w:hAnsiTheme="majorBidi" w:cstheme="majorBidi"/>
          <w:color w:val="000000" w:themeColor="text1"/>
        </w:rPr>
        <w:t>. Then, 400 of these females were transferred into two new experimental boxes (200 females per box, each with two fresh bean plants). Eleven days later, 600 quiescent SC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1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females were collected from these two boxes and equally distributed across 4 petri dishes with 400 selected NC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7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males. These females emerged as adult, mated and laid SC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2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eggs for 7 days. The bean leaves carrying this SC</w:t>
      </w:r>
      <w:r w:rsidR="000F68B0" w:rsidRPr="00185362">
        <w:rPr>
          <w:rFonts w:asciiTheme="majorBidi" w:hAnsiTheme="majorBidi" w:cstheme="majorBidi"/>
          <w:color w:val="000000" w:themeColor="text1"/>
          <w:vertAlign w:val="subscript"/>
        </w:rPr>
        <w:t>2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progeny were then transferred into new petri dishes with an </w:t>
      </w:r>
      <w:r w:rsidR="00ED615C" w:rsidRPr="00185362">
        <w:rPr>
          <w:rFonts w:asciiTheme="majorBidi" w:hAnsiTheme="majorBidi" w:cstheme="majorBidi"/>
          <w:color w:val="000000" w:themeColor="text1"/>
        </w:rPr>
        <w:t xml:space="preserve">etoxazole </w:t>
      </w:r>
      <w:r w:rsidR="000F68B0" w:rsidRPr="00185362">
        <w:rPr>
          <w:rFonts w:asciiTheme="majorBidi" w:hAnsiTheme="majorBidi" w:cstheme="majorBidi"/>
          <w:color w:val="000000" w:themeColor="text1"/>
        </w:rPr>
        <w:t>solution (as described above) to select resistant individuals (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Wi.RR</w:t>
      </w:r>
      <w:proofErr w:type="spellEnd"/>
      <w:r w:rsidR="000F68B0" w:rsidRPr="00185362">
        <w:rPr>
          <w:rFonts w:asciiTheme="majorBidi" w:hAnsiTheme="majorBidi" w:cstheme="majorBidi"/>
          <w:color w:val="000000" w:themeColor="text1"/>
        </w:rPr>
        <w:t xml:space="preserve"> females and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Wi.R</w:t>
      </w:r>
      <w:proofErr w:type="spellEnd"/>
      <w:r w:rsidR="000F68B0" w:rsidRPr="00185362">
        <w:rPr>
          <w:rFonts w:asciiTheme="majorBidi" w:hAnsiTheme="majorBidi" w:cstheme="majorBidi"/>
          <w:color w:val="000000" w:themeColor="text1"/>
        </w:rPr>
        <w:t xml:space="preserve"> males). Ten days later, 200 adult mated females were collected from these petri dishes and transferred into a new experimental box with</w:t>
      </w:r>
      <w:r w:rsidR="001015D1" w:rsidRPr="00185362">
        <w:rPr>
          <w:rFonts w:asciiTheme="majorBidi" w:hAnsiTheme="majorBidi" w:cstheme="majorBidi"/>
          <w:color w:val="000000" w:themeColor="text1"/>
        </w:rPr>
        <w:t>out pesticide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 to found a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Wi.RR</w:t>
      </w:r>
      <w:proofErr w:type="spellEnd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 xml:space="preserve"> 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replicate. This entire procedure was repeated independently for the 5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Wi.SS</w:t>
      </w:r>
      <w:proofErr w:type="spellEnd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 xml:space="preserve"> </w:t>
      </w:r>
      <w:r w:rsidR="000F68B0" w:rsidRPr="00185362">
        <w:rPr>
          <w:rFonts w:asciiTheme="majorBidi" w:hAnsiTheme="majorBidi" w:cstheme="majorBidi"/>
          <w:color w:val="000000" w:themeColor="text1"/>
        </w:rPr>
        <w:t>population replicate</w:t>
      </w:r>
      <w:r w:rsidR="00E031A3" w:rsidRPr="00185362">
        <w:rPr>
          <w:rFonts w:asciiTheme="majorBidi" w:hAnsiTheme="majorBidi" w:cstheme="majorBidi"/>
          <w:color w:val="000000" w:themeColor="text1"/>
        </w:rPr>
        <w:t xml:space="preserve"> to create the </w:t>
      </w:r>
      <w:r w:rsidR="000F68B0" w:rsidRPr="00185362">
        <w:rPr>
          <w:rFonts w:asciiTheme="majorBidi" w:hAnsiTheme="majorBidi" w:cstheme="majorBidi"/>
          <w:color w:val="000000" w:themeColor="text1"/>
        </w:rPr>
        <w:t xml:space="preserve">5 </w:t>
      </w:r>
      <w:proofErr w:type="spellStart"/>
      <w:r w:rsidR="000F68B0" w:rsidRPr="00185362">
        <w:rPr>
          <w:rFonts w:asciiTheme="majorBidi" w:hAnsiTheme="majorBidi" w:cstheme="majorBidi"/>
          <w:i/>
          <w:iCs/>
          <w:color w:val="000000" w:themeColor="text1"/>
        </w:rPr>
        <w:t>Wi.RR</w:t>
      </w:r>
      <w:proofErr w:type="spellEnd"/>
      <w:r w:rsidR="000F68B0" w:rsidRPr="00185362">
        <w:rPr>
          <w:rFonts w:asciiTheme="majorBidi" w:hAnsiTheme="majorBidi" w:cstheme="majorBidi"/>
          <w:color w:val="000000" w:themeColor="text1"/>
        </w:rPr>
        <w:t xml:space="preserve"> population replicates</w:t>
      </w:r>
    </w:p>
    <w:p w14:paraId="5AFCA44A" w14:textId="07E0A3DF" w:rsidR="00E96257" w:rsidRPr="00185362" w:rsidRDefault="00E96257" w:rsidP="00990326">
      <w:pPr>
        <w:rPr>
          <w:rFonts w:asciiTheme="majorBidi" w:hAnsiTheme="majorBidi" w:cstheme="majorBidi"/>
        </w:rPr>
      </w:pPr>
    </w:p>
    <w:sectPr w:rsidR="00E96257" w:rsidRPr="0018536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2344C" w14:textId="77777777" w:rsidR="0096014B" w:rsidRDefault="0096014B">
      <w:pPr>
        <w:spacing w:after="0" w:line="240" w:lineRule="auto"/>
      </w:pPr>
      <w:r>
        <w:separator/>
      </w:r>
    </w:p>
  </w:endnote>
  <w:endnote w:type="continuationSeparator" w:id="0">
    <w:p w14:paraId="1D78DEF1" w14:textId="77777777" w:rsidR="0096014B" w:rsidRDefault="00960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87773161"/>
      <w:docPartObj>
        <w:docPartGallery w:val="Page Numbers (Bottom of Page)"/>
        <w:docPartUnique/>
      </w:docPartObj>
    </w:sdtPr>
    <w:sdtContent>
      <w:p w14:paraId="4336B8AC" w14:textId="77777777" w:rsidR="0038687B" w:rsidRDefault="000F68B0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PT"/>
          </w:rPr>
          <w:t>2</w:t>
        </w:r>
        <w:r>
          <w:fldChar w:fldCharType="end"/>
        </w:r>
      </w:p>
    </w:sdtContent>
  </w:sdt>
  <w:p w14:paraId="25577062" w14:textId="77777777" w:rsidR="0038687B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322E8" w14:textId="77777777" w:rsidR="0096014B" w:rsidRDefault="0096014B">
      <w:pPr>
        <w:spacing w:after="0" w:line="240" w:lineRule="auto"/>
      </w:pPr>
      <w:r>
        <w:separator/>
      </w:r>
    </w:p>
  </w:footnote>
  <w:footnote w:type="continuationSeparator" w:id="0">
    <w:p w14:paraId="2E2686BE" w14:textId="77777777" w:rsidR="0096014B" w:rsidRDefault="009601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QzNjUysDQwMzI1NrZU0lEKTi0uzszPAymwrAUAbLTpgSwAAAA="/>
  </w:docVars>
  <w:rsids>
    <w:rsidRoot w:val="00963834"/>
    <w:rsid w:val="00016C0D"/>
    <w:rsid w:val="00030C93"/>
    <w:rsid w:val="00035AA0"/>
    <w:rsid w:val="00044A65"/>
    <w:rsid w:val="0004506D"/>
    <w:rsid w:val="00045543"/>
    <w:rsid w:val="00050F40"/>
    <w:rsid w:val="0005248B"/>
    <w:rsid w:val="0005749F"/>
    <w:rsid w:val="000654A7"/>
    <w:rsid w:val="0007611B"/>
    <w:rsid w:val="000872D1"/>
    <w:rsid w:val="00097540"/>
    <w:rsid w:val="000B1120"/>
    <w:rsid w:val="000B5F38"/>
    <w:rsid w:val="000C29DD"/>
    <w:rsid w:val="000C459B"/>
    <w:rsid w:val="000C7D77"/>
    <w:rsid w:val="000D3A39"/>
    <w:rsid w:val="000F1B49"/>
    <w:rsid w:val="000F68B0"/>
    <w:rsid w:val="001015D1"/>
    <w:rsid w:val="00142361"/>
    <w:rsid w:val="001542C7"/>
    <w:rsid w:val="00162961"/>
    <w:rsid w:val="0016449C"/>
    <w:rsid w:val="001656BB"/>
    <w:rsid w:val="00183A83"/>
    <w:rsid w:val="00185362"/>
    <w:rsid w:val="00187F49"/>
    <w:rsid w:val="001A2552"/>
    <w:rsid w:val="001C51E1"/>
    <w:rsid w:val="001D4E48"/>
    <w:rsid w:val="00201C76"/>
    <w:rsid w:val="002121E8"/>
    <w:rsid w:val="00226E39"/>
    <w:rsid w:val="00234ED9"/>
    <w:rsid w:val="00256358"/>
    <w:rsid w:val="00260212"/>
    <w:rsid w:val="00263579"/>
    <w:rsid w:val="0028291B"/>
    <w:rsid w:val="002831D3"/>
    <w:rsid w:val="0028388D"/>
    <w:rsid w:val="00291EB6"/>
    <w:rsid w:val="00292ED0"/>
    <w:rsid w:val="002B0657"/>
    <w:rsid w:val="002B5D41"/>
    <w:rsid w:val="002C21E1"/>
    <w:rsid w:val="00301BF6"/>
    <w:rsid w:val="003040E3"/>
    <w:rsid w:val="00315EE3"/>
    <w:rsid w:val="0033014E"/>
    <w:rsid w:val="0033235F"/>
    <w:rsid w:val="00334622"/>
    <w:rsid w:val="00340ED3"/>
    <w:rsid w:val="00370BE9"/>
    <w:rsid w:val="0037739F"/>
    <w:rsid w:val="0039070F"/>
    <w:rsid w:val="003C0409"/>
    <w:rsid w:val="003C2AA6"/>
    <w:rsid w:val="003C6988"/>
    <w:rsid w:val="003D7ADA"/>
    <w:rsid w:val="003E2722"/>
    <w:rsid w:val="003F322F"/>
    <w:rsid w:val="00401B33"/>
    <w:rsid w:val="00417AC6"/>
    <w:rsid w:val="00422DE9"/>
    <w:rsid w:val="00444C3B"/>
    <w:rsid w:val="004505AF"/>
    <w:rsid w:val="00464E7B"/>
    <w:rsid w:val="004760F7"/>
    <w:rsid w:val="0048019F"/>
    <w:rsid w:val="004833E1"/>
    <w:rsid w:val="004978D0"/>
    <w:rsid w:val="004C1917"/>
    <w:rsid w:val="004D101F"/>
    <w:rsid w:val="004D142A"/>
    <w:rsid w:val="005077F7"/>
    <w:rsid w:val="0051104D"/>
    <w:rsid w:val="00526BC4"/>
    <w:rsid w:val="005370B1"/>
    <w:rsid w:val="00537C82"/>
    <w:rsid w:val="00543F48"/>
    <w:rsid w:val="00552D54"/>
    <w:rsid w:val="0055469D"/>
    <w:rsid w:val="005659DF"/>
    <w:rsid w:val="0057175C"/>
    <w:rsid w:val="00577331"/>
    <w:rsid w:val="00591965"/>
    <w:rsid w:val="005A5E11"/>
    <w:rsid w:val="005A6445"/>
    <w:rsid w:val="005B355A"/>
    <w:rsid w:val="005D37A8"/>
    <w:rsid w:val="005E4EA1"/>
    <w:rsid w:val="005F50C9"/>
    <w:rsid w:val="0060087B"/>
    <w:rsid w:val="00610C2E"/>
    <w:rsid w:val="00635CD0"/>
    <w:rsid w:val="00637E1F"/>
    <w:rsid w:val="00645CDB"/>
    <w:rsid w:val="00664353"/>
    <w:rsid w:val="006812FB"/>
    <w:rsid w:val="00685D70"/>
    <w:rsid w:val="0069480E"/>
    <w:rsid w:val="006B0160"/>
    <w:rsid w:val="006C5053"/>
    <w:rsid w:val="006C7B30"/>
    <w:rsid w:val="006D5787"/>
    <w:rsid w:val="00701AF9"/>
    <w:rsid w:val="00706454"/>
    <w:rsid w:val="00707CFC"/>
    <w:rsid w:val="00723710"/>
    <w:rsid w:val="007269B5"/>
    <w:rsid w:val="0073132A"/>
    <w:rsid w:val="00753809"/>
    <w:rsid w:val="00755695"/>
    <w:rsid w:val="00761569"/>
    <w:rsid w:val="00774B3A"/>
    <w:rsid w:val="007847F6"/>
    <w:rsid w:val="007A090D"/>
    <w:rsid w:val="007D1025"/>
    <w:rsid w:val="007E6A9D"/>
    <w:rsid w:val="00811EF7"/>
    <w:rsid w:val="00815AE5"/>
    <w:rsid w:val="00820194"/>
    <w:rsid w:val="00830C47"/>
    <w:rsid w:val="00861509"/>
    <w:rsid w:val="0088421D"/>
    <w:rsid w:val="008B263E"/>
    <w:rsid w:val="008C7434"/>
    <w:rsid w:val="008D73E7"/>
    <w:rsid w:val="008E2B54"/>
    <w:rsid w:val="008F226B"/>
    <w:rsid w:val="008F7F85"/>
    <w:rsid w:val="00911A44"/>
    <w:rsid w:val="009200A9"/>
    <w:rsid w:val="00925E10"/>
    <w:rsid w:val="00936F08"/>
    <w:rsid w:val="00946FF9"/>
    <w:rsid w:val="00947129"/>
    <w:rsid w:val="00956074"/>
    <w:rsid w:val="0096014B"/>
    <w:rsid w:val="00963834"/>
    <w:rsid w:val="00990326"/>
    <w:rsid w:val="00994E98"/>
    <w:rsid w:val="009A6983"/>
    <w:rsid w:val="009B274A"/>
    <w:rsid w:val="009C547D"/>
    <w:rsid w:val="009D6E9A"/>
    <w:rsid w:val="009D7A40"/>
    <w:rsid w:val="009E3CCB"/>
    <w:rsid w:val="009F2068"/>
    <w:rsid w:val="009F2F8A"/>
    <w:rsid w:val="00A027BB"/>
    <w:rsid w:val="00A02E20"/>
    <w:rsid w:val="00A04331"/>
    <w:rsid w:val="00A06485"/>
    <w:rsid w:val="00A11925"/>
    <w:rsid w:val="00A20837"/>
    <w:rsid w:val="00A24071"/>
    <w:rsid w:val="00A37DB5"/>
    <w:rsid w:val="00A41E8B"/>
    <w:rsid w:val="00A44F58"/>
    <w:rsid w:val="00A51EE0"/>
    <w:rsid w:val="00A53E70"/>
    <w:rsid w:val="00A54302"/>
    <w:rsid w:val="00A62BF0"/>
    <w:rsid w:val="00A7126F"/>
    <w:rsid w:val="00A777C9"/>
    <w:rsid w:val="00A77AB7"/>
    <w:rsid w:val="00A926C9"/>
    <w:rsid w:val="00AB1D6F"/>
    <w:rsid w:val="00AB23A7"/>
    <w:rsid w:val="00AE1517"/>
    <w:rsid w:val="00AF03B0"/>
    <w:rsid w:val="00B00250"/>
    <w:rsid w:val="00B076D1"/>
    <w:rsid w:val="00B21FD2"/>
    <w:rsid w:val="00B35CEE"/>
    <w:rsid w:val="00B436CA"/>
    <w:rsid w:val="00B4508A"/>
    <w:rsid w:val="00B65C85"/>
    <w:rsid w:val="00B67D22"/>
    <w:rsid w:val="00B77EF5"/>
    <w:rsid w:val="00B820F0"/>
    <w:rsid w:val="00B8602D"/>
    <w:rsid w:val="00B94F4A"/>
    <w:rsid w:val="00BB2CA0"/>
    <w:rsid w:val="00BC73BC"/>
    <w:rsid w:val="00BE44B1"/>
    <w:rsid w:val="00BE5CC3"/>
    <w:rsid w:val="00BE75F3"/>
    <w:rsid w:val="00BF34AB"/>
    <w:rsid w:val="00C10E9C"/>
    <w:rsid w:val="00C258E4"/>
    <w:rsid w:val="00C301FF"/>
    <w:rsid w:val="00C5111C"/>
    <w:rsid w:val="00C63D10"/>
    <w:rsid w:val="00C730F2"/>
    <w:rsid w:val="00C77481"/>
    <w:rsid w:val="00CB70B5"/>
    <w:rsid w:val="00CC7AC6"/>
    <w:rsid w:val="00CE2AD9"/>
    <w:rsid w:val="00CE3052"/>
    <w:rsid w:val="00CE51BB"/>
    <w:rsid w:val="00D06BEC"/>
    <w:rsid w:val="00D135C2"/>
    <w:rsid w:val="00D202C7"/>
    <w:rsid w:val="00D61AE1"/>
    <w:rsid w:val="00D67567"/>
    <w:rsid w:val="00D9317E"/>
    <w:rsid w:val="00DA4C46"/>
    <w:rsid w:val="00DB0652"/>
    <w:rsid w:val="00DC428D"/>
    <w:rsid w:val="00DC7CED"/>
    <w:rsid w:val="00DD79D3"/>
    <w:rsid w:val="00DE4CA6"/>
    <w:rsid w:val="00E031A3"/>
    <w:rsid w:val="00E06390"/>
    <w:rsid w:val="00E25F3A"/>
    <w:rsid w:val="00E35258"/>
    <w:rsid w:val="00E35F50"/>
    <w:rsid w:val="00E81647"/>
    <w:rsid w:val="00E93DFC"/>
    <w:rsid w:val="00E95D08"/>
    <w:rsid w:val="00E96257"/>
    <w:rsid w:val="00EA14D8"/>
    <w:rsid w:val="00EA6899"/>
    <w:rsid w:val="00EC50B6"/>
    <w:rsid w:val="00ED615C"/>
    <w:rsid w:val="00F025EE"/>
    <w:rsid w:val="00F14218"/>
    <w:rsid w:val="00F166B0"/>
    <w:rsid w:val="00F16C83"/>
    <w:rsid w:val="00F23F8F"/>
    <w:rsid w:val="00F2432C"/>
    <w:rsid w:val="00F378AD"/>
    <w:rsid w:val="00F42004"/>
    <w:rsid w:val="00F42CB6"/>
    <w:rsid w:val="00F43C53"/>
    <w:rsid w:val="00F52B0E"/>
    <w:rsid w:val="00F610D9"/>
    <w:rsid w:val="00F71F56"/>
    <w:rsid w:val="00FA4231"/>
    <w:rsid w:val="00FC40F2"/>
    <w:rsid w:val="00FC5E57"/>
    <w:rsid w:val="00FD048E"/>
    <w:rsid w:val="00FD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BB9C7"/>
  <w15:chartTrackingRefBased/>
  <w15:docId w15:val="{48B8D18E-408D-4001-8129-594438736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semiHidden/>
    <w:unhideWhenUsed/>
    <w:rsid w:val="00963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semiHidden/>
    <w:rsid w:val="00963834"/>
  </w:style>
  <w:style w:type="table" w:customStyle="1" w:styleId="TableGrid1">
    <w:name w:val="Table Grid1"/>
    <w:basedOn w:val="Tabelanormal"/>
    <w:next w:val="TabelacomGrelha"/>
    <w:uiPriority w:val="39"/>
    <w:rsid w:val="00963834"/>
    <w:pPr>
      <w:spacing w:after="0" w:line="240" w:lineRule="auto"/>
    </w:pPr>
    <w:rPr>
      <w:lang w:val="pt-PT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963834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963834"/>
    <w:pPr>
      <w:suppressAutoHyphens/>
      <w:autoSpaceDN w:val="0"/>
      <w:spacing w:after="200" w:line="240" w:lineRule="auto"/>
      <w:textAlignment w:val="baseline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963834"/>
    <w:rPr>
      <w:rFonts w:ascii="Calibri" w:eastAsia="Calibri" w:hAnsi="Calibri" w:cs="Times New Roman"/>
      <w:sz w:val="20"/>
      <w:szCs w:val="20"/>
      <w:lang w:val="en-US"/>
    </w:rPr>
  </w:style>
  <w:style w:type="table" w:styleId="TabelacomGrelha">
    <w:name w:val="Table Grid"/>
    <w:basedOn w:val="Tabelanormal"/>
    <w:uiPriority w:val="39"/>
    <w:rsid w:val="00963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6812FB"/>
    <w:pPr>
      <w:spacing w:after="0" w:line="240" w:lineRule="auto"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AF03B0"/>
    <w:pPr>
      <w:suppressAutoHyphens w:val="0"/>
      <w:autoSpaceDN/>
      <w:spacing w:after="160"/>
      <w:textAlignment w:val="auto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AF03B0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0645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0645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02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64F1C-0936-144B-901A-7DE62DDAA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919</TotalTime>
  <Pages>8</Pages>
  <Words>1913</Words>
  <Characters>10335</Characters>
  <Application>Microsoft Office Word</Application>
  <DocSecurity>0</DocSecurity>
  <Lines>86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Sofia Costa</cp:lastModifiedBy>
  <cp:revision>197</cp:revision>
  <dcterms:created xsi:type="dcterms:W3CDTF">2022-06-03T11:28:00Z</dcterms:created>
  <dcterms:modified xsi:type="dcterms:W3CDTF">2023-04-13T23:07:00Z</dcterms:modified>
</cp:coreProperties>
</file>