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8E4E5" w14:textId="725C5F96" w:rsidR="00F379E9" w:rsidRPr="007472FF" w:rsidRDefault="00255A29" w:rsidP="00F379E9">
      <w:pPr>
        <w:rPr>
          <w:rFonts w:asciiTheme="minorHAnsi" w:hAnsiTheme="minorHAnsi" w:cstheme="minorHAnsi"/>
          <w:b/>
          <w:sz w:val="28"/>
          <w:szCs w:val="28"/>
          <w:lang w:val="en-CA"/>
        </w:rPr>
      </w:pPr>
      <w:r w:rsidRPr="007472FF">
        <w:rPr>
          <w:rFonts w:asciiTheme="minorHAnsi" w:hAnsiTheme="minorHAnsi" w:cstheme="minorHAnsi"/>
          <w:b/>
          <w:sz w:val="28"/>
          <w:szCs w:val="28"/>
          <w:lang w:val="en-CA"/>
        </w:rPr>
        <w:t>Supplementary Appendix</w:t>
      </w:r>
    </w:p>
    <w:p w14:paraId="2151FAE9" w14:textId="77777777" w:rsidR="00F379E9" w:rsidRPr="007472FF" w:rsidRDefault="00F379E9" w:rsidP="00F379E9">
      <w:pPr>
        <w:rPr>
          <w:rFonts w:asciiTheme="minorHAnsi" w:hAnsiTheme="minorHAnsi" w:cstheme="minorHAnsi"/>
          <w:sz w:val="20"/>
          <w:szCs w:val="20"/>
          <w:lang w:val="en-CA"/>
        </w:rPr>
      </w:pPr>
      <w:r w:rsidRPr="007472FF">
        <w:rPr>
          <w:rFonts w:asciiTheme="minorHAnsi" w:hAnsiTheme="minorHAnsi" w:cstheme="minorHAnsi"/>
          <w:b/>
          <w:bCs/>
          <w:i/>
          <w:sz w:val="20"/>
          <w:szCs w:val="20"/>
          <w:lang w:val="en-CA"/>
        </w:rPr>
        <w:t>e</w:t>
      </w:r>
      <w:r w:rsidRPr="007472FF">
        <w:rPr>
          <w:rFonts w:asciiTheme="minorHAnsi" w:hAnsiTheme="minorHAnsi" w:cstheme="minorHAnsi"/>
          <w:b/>
          <w:bCs/>
          <w:sz w:val="20"/>
          <w:szCs w:val="20"/>
          <w:lang w:val="en-CA"/>
        </w:rPr>
        <w:t>Table 1</w:t>
      </w:r>
      <w:r w:rsidRPr="007472FF">
        <w:rPr>
          <w:rFonts w:asciiTheme="minorHAnsi" w:hAnsiTheme="minorHAnsi" w:cstheme="minorHAnsi"/>
          <w:sz w:val="20"/>
          <w:szCs w:val="20"/>
          <w:lang w:val="en-CA"/>
        </w:rPr>
        <w:t>. Extracorporeal cardiopulmonary resuscitation eligibility criteria</w:t>
      </w:r>
    </w:p>
    <w:p w14:paraId="61138EB0" w14:textId="77777777" w:rsidR="00F379E9" w:rsidRPr="00560D7F" w:rsidRDefault="00F379E9" w:rsidP="00F379E9">
      <w:pPr>
        <w:rPr>
          <w:sz w:val="20"/>
          <w:szCs w:val="20"/>
          <w:lang w:val="en-CA"/>
        </w:rPr>
      </w:pPr>
    </w:p>
    <w:tbl>
      <w:tblPr>
        <w:tblW w:w="123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29"/>
        <w:gridCol w:w="2661"/>
        <w:gridCol w:w="2818"/>
        <w:gridCol w:w="2802"/>
        <w:gridCol w:w="2802"/>
      </w:tblGrid>
      <w:tr w:rsidR="00F379E9" w:rsidRPr="005212CD" w14:paraId="0EFF6A4B" w14:textId="77777777" w:rsidTr="00FF2D2A">
        <w:trPr>
          <w:trHeight w:val="273"/>
        </w:trPr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55F22B" w14:textId="77777777" w:rsidR="00F379E9" w:rsidRPr="005212CD" w:rsidRDefault="00F379E9" w:rsidP="00FF2D2A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en-CA"/>
              </w:rPr>
            </w:pPr>
          </w:p>
        </w:tc>
        <w:tc>
          <w:tcPr>
            <w:tcW w:w="2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A383B9A" w14:textId="751D551A" w:rsidR="00F379E9" w:rsidRPr="005212CD" w:rsidRDefault="00F379E9" w:rsidP="00630E5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t xml:space="preserve">University of British Columbia (UBC) criteria </w:t>
            </w: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fldChar w:fldCharType="begin" w:fldLock="1"/>
            </w:r>
            <w:r w:rsidR="00255A29"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instrText>ADDIN CSL_CITATION {"citationItems":[{"id":"ITEM-1","itemData":{"URL":"https://clinicaltrials.gov/ct2/show/NCT02832752","author":[{"dropping-particle":"","family":"Grunau","given":"Brian","non-dropping-particle":"","parse-names":false,"suffix":""}],"id":"ITEM-1","issued":{"date-parts":[["2017"]]},"title":"BC ECPR Trial for Out-of-Hospital Cardiac Arrest (Clinicaltrials.gov Identifier NCT02832752)","type":"webpage"},"uris":["http://www.mendeley.com/documents/?uuid=9bd79e8b-0a35-428e-90ab-bb42777962a9"]}],"mendeley":{"formattedCitation":"(1)","plainTextFormattedCitation":"(1)","previouslyFormattedCitation":"&lt;sup&gt;1&lt;/sup&gt;"},"properties":{"noteIndex":0},"schema":"https://github.com/citation-style-language/schema/raw/master/csl-citation.json"}</w:instrText>
            </w: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fldChar w:fldCharType="separate"/>
            </w:r>
            <w:r w:rsidR="00255A29" w:rsidRPr="005212CD">
              <w:rPr>
                <w:rFonts w:asciiTheme="minorHAnsi" w:hAnsiTheme="minorHAnsi" w:cstheme="minorHAnsi"/>
                <w:noProof/>
                <w:sz w:val="20"/>
                <w:szCs w:val="20"/>
                <w:lang w:val="en-CA"/>
              </w:rPr>
              <w:t>(1)</w:t>
            </w: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5376F0" w14:textId="776494E2" w:rsidR="00F379E9" w:rsidRPr="005212CD" w:rsidRDefault="00F379E9" w:rsidP="00630E5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t xml:space="preserve">University of Michigan (UM) criteria </w:t>
            </w: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fldChar w:fldCharType="begin" w:fldLock="1"/>
            </w:r>
            <w:r w:rsidR="00255A29"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instrText>ADDIN CSL_CITATION {"citationItems":[{"id":"ITEM-1","itemData":{"URL":"https://clinicaltrials.gov/ct2/show/NCT03065647","author":[{"dropping-particle":"","family":"Neumar","given":"Robert","non-dropping-particle":"","parse-names":false,"suffix":""}],"id":"ITEM-1","issued":{"date-parts":[["2017"]]},"title":"ECPR for Refractory Out-Of-Hospital Cardiac Arrest (EROCA) (Clinicaltrials.gov Identifier NCT03065647)","type":"webpage"},"uris":["http://www.mendeley.com/documents/?uuid=81125435-6345-413a-b5ab-f4812c8c881b"]}],"mendeley":{"formattedCitation":"(2)","plainTextFormattedCitation":"(2)","previouslyFormattedCitation":"&lt;sup&gt;2&lt;/sup&gt;"},"properties":{"noteIndex":0},"schema":"https://github.com/citation-style-language/schema/raw/master/csl-citation.json"}</w:instrText>
            </w: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fldChar w:fldCharType="separate"/>
            </w:r>
            <w:r w:rsidR="00255A29" w:rsidRPr="005212CD">
              <w:rPr>
                <w:rFonts w:asciiTheme="minorHAnsi" w:hAnsiTheme="minorHAnsi" w:cstheme="minorHAnsi"/>
                <w:noProof/>
                <w:sz w:val="20"/>
                <w:szCs w:val="20"/>
                <w:lang w:val="en-CA"/>
              </w:rPr>
              <w:t>(2)</w:t>
            </w: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F068F8F" w14:textId="2FF83855" w:rsidR="00F379E9" w:rsidRPr="005212CD" w:rsidRDefault="00F379E9" w:rsidP="00630E5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t xml:space="preserve">University of California (UC) criteria </w:t>
            </w: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fldChar w:fldCharType="begin" w:fldLock="1"/>
            </w:r>
            <w:r w:rsidR="00255A29"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instrText>ADDIN CSL_CITATION {"citationItems":[{"id":"ITEM-1","itemData":{"DOI":"10.1016/j.resuscitation.2012.01.027","ISSN":"03009572","abstract":"Context: Extracorporeal cardiopulmonary resuscitation (ECPR) refers to emergent percutaneous veno-arterial cardiopulmonary bypass to stabilize and provide temporary support of patients who suffer cardiopulmonary arrest. Initiation of ECPR by emergency physicians with meaningful long-term patient survival has not been demonstrated. Objective: To determine whether emergency physicians could successfully incorporate ECPR into the resuscitation of patients who present to the emergency department (ED) with cardiopulmonary collapse refractory to traditional resuscitative efforts. Design: A three-stage algorithm was developed for ED ECPR in patients meeting inclusion/exclusion criteria. We report a case series describing our experience with this algorithm over a 1-year period. Results: 42 patients presented to our ED with cardiopulmonary collapse over the 1-year study period. Of these, 18 patients met inclusion/exclusion criteria for the algorithm. 8 patients were admitted to the hospital after successful ED ECPR and 5 of those patients survived to hospital discharge neurologically intact. 10 patients were not started on bypass support because either their clinical conditions improved or resuscitative efforts were terminated. Conclusion: Emergency physicians can successfully incorporate ED ECPR in the resuscitation of patients who suffer acute cardiopulmonary collapse. More studies are necessary to determine the true efficacy of this therapy. © 2012 Elsevier Ireland Ltd.","author":[{"dropping-particle":"","family":"Bellezzo","given":"Joseph M.","non-dropping-particle":"","parse-names":false,"suffix":""},{"dropping-particle":"","family":"Shinar","given":"Zack","non-dropping-particle":"","parse-names":false,"suffix":""},{"dropping-particle":"","family":"Davis","given":"Daniel P.","non-dropping-particle":"","parse-names":false,"suffix":""},{"dropping-particle":"","family":"Jaski","given":"Brian E.","non-dropping-particle":"","parse-names":false,"suffix":""},{"dropping-particle":"","family":"Chillcott","given":"Suzanne","non-dropping-particle":"","parse-names":false,"suffix":""},{"dropping-particle":"","family":"Stahovich","given":"Marcia","non-dropping-particle":"","parse-names":false,"suffix":""},{"dropping-particle":"","family":"Walker","given":"Christopher","non-dropping-particle":"","parse-names":false,"suffix":""},{"dropping-particle":"","family":"Baradarian","given":"Sam","non-dropping-particle":"","parse-names":false,"suffix":""},{"dropping-particle":"","family":"Dembitsky","given":"Walter","non-dropping-particle":"","parse-names":false,"suffix":""}],"container-title":"Resuscitation","id":"ITEM-1","issue":"8","issued":{"date-parts":[["2012"]]},"page":"966-970","publisher":"European Resuscitation Council, American Heart Association, Inc., and International Liaison Committee on Resuscitation.~Published by Elsevier Ireland Ltd","title":"Emergency physician-initiated extracorporeal cardiopulmonary resuscitation","type":"article-journal","volume":"83"},"uris":["http://www.mendeley.com/documents/?uuid=0e48ae1e-d44e-4471-8e7f-fdfc92c48482"]}],"mendeley":{"formattedCitation":"(3)","plainTextFormattedCitation":"(3)","previouslyFormattedCitation":"&lt;sup&gt;3&lt;/sup&gt;"},"properties":{"noteIndex":0},"schema":"https://github.com/citation-style-language/schema/raw/master/csl-citation.json"}</w:instrText>
            </w: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fldChar w:fldCharType="separate"/>
            </w:r>
            <w:r w:rsidR="00255A29" w:rsidRPr="005212CD">
              <w:rPr>
                <w:rFonts w:asciiTheme="minorHAnsi" w:hAnsiTheme="minorHAnsi" w:cstheme="minorHAnsi"/>
                <w:noProof/>
                <w:sz w:val="20"/>
                <w:szCs w:val="20"/>
                <w:lang w:val="en-CA"/>
              </w:rPr>
              <w:t>(3)</w:t>
            </w: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9BE2787" w14:textId="77777777" w:rsidR="00F379E9" w:rsidRPr="005212CD" w:rsidRDefault="00F379E9" w:rsidP="00630E5F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  <w:t>Restrictive criteria</w:t>
            </w:r>
          </w:p>
        </w:tc>
      </w:tr>
      <w:tr w:rsidR="00223E17" w:rsidRPr="005212CD" w14:paraId="40F64D21" w14:textId="77777777" w:rsidTr="00FF2D2A">
        <w:trPr>
          <w:trHeight w:val="273"/>
        </w:trPr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BC2768E" w14:textId="007BF031" w:rsidR="00223E17" w:rsidRPr="005212CD" w:rsidRDefault="00223E17" w:rsidP="00FF2D2A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en-CA"/>
              </w:rPr>
            </w:pPr>
            <w:r>
              <w:rPr>
                <w:rFonts w:asciiTheme="minorHAnsi" w:eastAsia="Calibri" w:hAnsiTheme="minorHAnsi" w:cstheme="minorHAnsi"/>
                <w:b/>
                <w:sz w:val="20"/>
                <w:szCs w:val="20"/>
                <w:lang w:val="en-CA"/>
              </w:rPr>
              <w:t>Trial No.</w:t>
            </w:r>
          </w:p>
        </w:tc>
        <w:tc>
          <w:tcPr>
            <w:tcW w:w="2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E4B09E9" w14:textId="707E3C9C" w:rsidR="00223E17" w:rsidRPr="00223E17" w:rsidRDefault="00223E17" w:rsidP="00630E5F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  <w:lang w:val="en-CA"/>
              </w:rPr>
            </w:pPr>
            <w:r w:rsidRPr="00223E17">
              <w:rPr>
                <w:rFonts w:asciiTheme="minorHAnsi" w:hAnsiTheme="minorHAnsi" w:cstheme="minorHAnsi"/>
                <w:bCs/>
                <w:sz w:val="20"/>
                <w:szCs w:val="20"/>
                <w:lang w:val="en-CA"/>
              </w:rPr>
              <w:t>NCT02832752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FC8382B" w14:textId="4A690EB0" w:rsidR="00223E17" w:rsidRPr="00223E17" w:rsidRDefault="00223E17" w:rsidP="00630E5F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  <w:lang w:val="en-CA"/>
              </w:rPr>
            </w:pPr>
            <w:r w:rsidRPr="00223E17">
              <w:rPr>
                <w:rFonts w:asciiTheme="minorHAnsi" w:hAnsiTheme="minorHAnsi" w:cstheme="minorHAnsi"/>
                <w:bCs/>
                <w:sz w:val="20"/>
                <w:szCs w:val="20"/>
                <w:lang w:val="en-CA"/>
              </w:rPr>
              <w:t>NCT03065647</w:t>
            </w:r>
          </w:p>
        </w:tc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F1F7B4C" w14:textId="77777777" w:rsidR="00223E17" w:rsidRPr="005212CD" w:rsidRDefault="00223E17" w:rsidP="00630E5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</w:pPr>
          </w:p>
        </w:tc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C9FCDB" w14:textId="77777777" w:rsidR="00223E17" w:rsidRPr="005212CD" w:rsidRDefault="00223E17" w:rsidP="00630E5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CA"/>
              </w:rPr>
            </w:pPr>
          </w:p>
        </w:tc>
      </w:tr>
      <w:tr w:rsidR="00F379E9" w:rsidRPr="005212CD" w14:paraId="013AA27C" w14:textId="77777777" w:rsidTr="00FF2D2A">
        <w:trPr>
          <w:trHeight w:val="1992"/>
        </w:trPr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79D89A6" w14:textId="6D1A2620" w:rsidR="00F379E9" w:rsidRPr="005212CD" w:rsidRDefault="00F379E9" w:rsidP="00FF2D2A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en-CA"/>
              </w:rPr>
            </w:pPr>
            <w:r w:rsidRPr="005212CD">
              <w:rPr>
                <w:rFonts w:asciiTheme="minorHAnsi" w:eastAsia="Calibri" w:hAnsiTheme="minorHAnsi" w:cstheme="minorHAnsi"/>
                <w:b/>
                <w:sz w:val="20"/>
                <w:szCs w:val="20"/>
                <w:lang w:val="en-CA"/>
              </w:rPr>
              <w:t>Inclusion Criteria</w:t>
            </w:r>
          </w:p>
        </w:tc>
        <w:tc>
          <w:tcPr>
            <w:tcW w:w="2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B68D4D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Age 18-65 years </w:t>
            </w:r>
          </w:p>
          <w:p w14:paraId="0357C7AD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Treated by an ALS paramedic</w:t>
            </w:r>
          </w:p>
          <w:p w14:paraId="5993DF55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Witnessed arrest </w:t>
            </w:r>
          </w:p>
          <w:p w14:paraId="18EBB585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Bystander CPR required if initial rhythm is pulseless electrical activity </w:t>
            </w:r>
          </w:p>
          <w:p w14:paraId="259F698A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Cause of the arrest is presumed to be one of the following: no obvious non-cardiac cause is identified, known overdose of specific drugs (i.e. beta-blocker, calcium channel blocker, tricyclic antidepressants or digoxin), hypothermia (&lt;32°C)     </w:t>
            </w:r>
          </w:p>
          <w:p w14:paraId="6FA08BC7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 The patient is pulseless after a minimum of 3 cycles of CPR and intubation.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1F376B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Age 18-70 years </w:t>
            </w:r>
          </w:p>
          <w:p w14:paraId="319DF3E4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Witnessed arrest or initial shockable rhythm (VT or VF)</w:t>
            </w:r>
          </w:p>
          <w:p w14:paraId="13A23A96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•Cause of arrest is presumed to be 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non-traumatic etiology</w:t>
            </w:r>
          </w:p>
          <w:p w14:paraId="51AE4E47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Persistent cardiac arrest after initial cardiac rhythm analysis and shock (if shock is indicated)</w:t>
            </w:r>
          </w:p>
        </w:tc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FDE611" w14:textId="77777777" w:rsidR="00F379E9" w:rsidRPr="005212CD" w:rsidRDefault="00F379E9" w:rsidP="00630E5F">
            <w:pPr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•Persistent cardiopulmonary arrest despite traditional resuscitative efforts</w:t>
            </w:r>
          </w:p>
          <w:p w14:paraId="756FDFB5" w14:textId="77777777" w:rsidR="00F379E9" w:rsidRPr="005212CD" w:rsidRDefault="00F379E9" w:rsidP="00630E5F">
            <w:pPr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•Shock (systolic blood pressure &lt;70 mmHg) refractory to standard therapies </w:t>
            </w:r>
          </w:p>
          <w:p w14:paraId="5FE6122C" w14:textId="77777777" w:rsidR="00F379E9" w:rsidRPr="005212CD" w:rsidRDefault="00F379E9" w:rsidP="00630E5F">
            <w:pPr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 </w:t>
            </w:r>
          </w:p>
        </w:tc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53FFB9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Age 18-60 years</w:t>
            </w:r>
          </w:p>
          <w:p w14:paraId="0AF74945" w14:textId="03D4FFF4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•Witnessed arrest and the initial rhythm is shockable (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VF or VT)</w:t>
            </w:r>
          </w:p>
          <w:p w14:paraId="4BC28A26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</w:p>
        </w:tc>
      </w:tr>
      <w:tr w:rsidR="00F379E9" w:rsidRPr="005212CD" w14:paraId="222E855E" w14:textId="77777777" w:rsidTr="00FF2D2A">
        <w:trPr>
          <w:trHeight w:val="1691"/>
        </w:trPr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17817E2" w14:textId="4B959CAD" w:rsidR="00F379E9" w:rsidRPr="005212CD" w:rsidRDefault="00F379E9" w:rsidP="00FF2D2A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en-CA"/>
              </w:rPr>
            </w:pPr>
            <w:r w:rsidRPr="005212CD">
              <w:rPr>
                <w:rFonts w:asciiTheme="minorHAnsi" w:eastAsia="Calibri" w:hAnsiTheme="minorHAnsi" w:cstheme="minorHAnsi"/>
                <w:b/>
                <w:sz w:val="20"/>
                <w:szCs w:val="20"/>
                <w:lang w:val="en-CA"/>
              </w:rPr>
              <w:lastRenderedPageBreak/>
              <w:t xml:space="preserve">Exclusion </w:t>
            </w:r>
            <w:r w:rsidR="007159D5">
              <w:rPr>
                <w:rFonts w:asciiTheme="minorHAnsi" w:eastAsia="Calibri" w:hAnsiTheme="minorHAnsi" w:cstheme="minorHAnsi"/>
                <w:b/>
                <w:sz w:val="20"/>
                <w:szCs w:val="20"/>
                <w:lang w:val="en-CA"/>
              </w:rPr>
              <w:t>Criteria</w:t>
            </w:r>
          </w:p>
        </w:tc>
        <w:tc>
          <w:tcPr>
            <w:tcW w:w="2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3912B8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An alternate cause of the arrest is most likely</w:t>
            </w:r>
          </w:p>
          <w:p w14:paraId="238FE514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DNR status</w:t>
            </w:r>
          </w:p>
          <w:p w14:paraId="6253E7A3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•Pre-existing c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omorbidities including congestive heart failure, chronic obstructive pulmonary disease or other significant lung disease, dialysis, liver failure, active malignancy, and pre-existing major neurological deficits</w:t>
            </w:r>
          </w:p>
          <w:p w14:paraId="47EA3AF8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Asystole as the initial rhythm</w:t>
            </w:r>
          </w:p>
          <w:p w14:paraId="7FE5255D" w14:textId="3E4C571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End-tidal CO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vertAlign w:val="subscript"/>
                <w:lang w:val="en-CA"/>
              </w:rPr>
              <w:t>2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 </w:t>
            </w:r>
            <w:r w:rsidR="0038007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less than 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10 </w:t>
            </w:r>
            <w:r w:rsidR="00E352C9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mmHg 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at</w:t>
            </w:r>
            <w:r w:rsidR="0038007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 the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 time of protocol activation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D768DC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Sustained return of spontaneous circulation</w:t>
            </w:r>
          </w:p>
          <w:p w14:paraId="26DE6E01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Advanced directive indicating DNR or DNI</w:t>
            </w:r>
          </w:p>
          <w:p w14:paraId="3E2EEB0A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Prisoner status</w:t>
            </w:r>
          </w:p>
          <w:p w14:paraId="28FBADD5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Pregnancy</w:t>
            </w:r>
          </w:p>
          <w:p w14:paraId="5A489DFE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</w:p>
        </w:tc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E1FC68" w14:textId="77777777" w:rsidR="00F379E9" w:rsidRPr="005212CD" w:rsidRDefault="00F379E9" w:rsidP="00630E5F">
            <w:pPr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• 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Asystole as the initial rhythm</w:t>
            </w:r>
          </w:p>
          <w:p w14:paraId="2E9CE12C" w14:textId="77777777" w:rsidR="00F379E9" w:rsidRPr="005212CD" w:rsidRDefault="00F379E9" w:rsidP="00630E5F">
            <w:pPr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• Chest compressions not initiated within 10 minutes of cardiac arrest (either by bystanders or EMS personnel) </w:t>
            </w:r>
          </w:p>
          <w:p w14:paraId="53772216" w14:textId="6670D130" w:rsidR="00F379E9" w:rsidRPr="005212CD" w:rsidRDefault="00F379E9" w:rsidP="00630E5F">
            <w:pPr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•Estimated EMS transport time </w:t>
            </w:r>
            <w:r w:rsidR="0038007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greater than </w:t>
            </w: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10 min </w:t>
            </w:r>
          </w:p>
          <w:p w14:paraId="1C637C50" w14:textId="77777777" w:rsidR="00F379E9" w:rsidRPr="005212CD" w:rsidRDefault="00F379E9" w:rsidP="00630E5F">
            <w:pPr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•Suspicion of shock due to sepsis or hemorrhage </w:t>
            </w:r>
          </w:p>
          <w:p w14:paraId="2FA4C621" w14:textId="77777777" w:rsidR="00F379E9" w:rsidRPr="005212CD" w:rsidRDefault="00F379E9" w:rsidP="00630E5F">
            <w:pPr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•Pre-existing severe neurological disease prior to arrest (i.e. traumatic brain injury, stroke, or severe dementia) </w:t>
            </w:r>
          </w:p>
        </w:tc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51BB40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 Asystole as the initial rhythm</w:t>
            </w:r>
          </w:p>
          <w:p w14:paraId="5D89693B" w14:textId="4C2604E3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</w:t>
            </w:r>
            <w:r w:rsidR="0038007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Less than 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15 minutes of CPR performed</w:t>
            </w:r>
            <w:r w:rsidR="00104DBE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 xml:space="preserve"> without ROSC</w:t>
            </w:r>
          </w:p>
          <w:p w14:paraId="7B96D43F" w14:textId="384D2D70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>•Cardiac arrest due to n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on-cardiac cause</w:t>
            </w:r>
          </w:p>
          <w:p w14:paraId="64597097" w14:textId="21D29FAA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•Pre-existing 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comorbidities including congestive heart failure, chronic obstructive pulmonary disease or other significant lung disease, dialysis, liver failure</w:t>
            </w:r>
            <w:r w:rsidRPr="005212CD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, </w:t>
            </w:r>
            <w:r w:rsidRPr="005212CD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active malignancy, and pre-existing major neurological deficit</w:t>
            </w:r>
            <w:r w:rsidR="00256DAF"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  <w:t>s</w:t>
            </w:r>
          </w:p>
          <w:p w14:paraId="56414CDC" w14:textId="77777777" w:rsidR="00F379E9" w:rsidRPr="005212CD" w:rsidRDefault="00F379E9" w:rsidP="00630E5F">
            <w:pPr>
              <w:rPr>
                <w:rFonts w:asciiTheme="minorHAnsi" w:eastAsia="Calibri" w:hAnsiTheme="minorHAnsi" w:cstheme="minorHAnsi"/>
                <w:sz w:val="20"/>
                <w:szCs w:val="20"/>
                <w:lang w:val="en-CA"/>
              </w:rPr>
            </w:pPr>
          </w:p>
        </w:tc>
      </w:tr>
    </w:tbl>
    <w:p w14:paraId="6DBF1AC6" w14:textId="0C5D12FB" w:rsidR="00F379E9" w:rsidRPr="007472FF" w:rsidRDefault="00F379E9" w:rsidP="00F379E9">
      <w:pPr>
        <w:rPr>
          <w:rFonts w:asciiTheme="minorHAnsi" w:hAnsiTheme="minorHAnsi" w:cstheme="minorHAnsi"/>
          <w:sz w:val="20"/>
          <w:szCs w:val="20"/>
          <w:lang w:val="en-CA"/>
        </w:rPr>
      </w:pPr>
      <w:r w:rsidRPr="00E352C9">
        <w:rPr>
          <w:rFonts w:asciiTheme="minorHAnsi" w:hAnsiTheme="minorHAnsi" w:cstheme="minorHAnsi"/>
          <w:b/>
          <w:bCs/>
          <w:sz w:val="20"/>
          <w:szCs w:val="20"/>
          <w:lang w:val="en-CA"/>
        </w:rPr>
        <w:t>Abbreviations:</w:t>
      </w:r>
      <w:r w:rsidRPr="007472FF">
        <w:rPr>
          <w:rFonts w:asciiTheme="minorHAnsi" w:hAnsiTheme="minorHAnsi" w:cstheme="minorHAnsi"/>
          <w:sz w:val="20"/>
          <w:szCs w:val="20"/>
          <w:lang w:val="en-CA"/>
        </w:rPr>
        <w:t xml:space="preserve"> Advanced cardiovascular life support (ACLS), advanced life support (ALS), carbon dioxide (CO</w:t>
      </w:r>
      <w:r w:rsidRPr="007472FF">
        <w:rPr>
          <w:rFonts w:asciiTheme="minorHAnsi" w:hAnsiTheme="minorHAnsi" w:cstheme="minorHAnsi"/>
          <w:sz w:val="20"/>
          <w:szCs w:val="20"/>
          <w:vertAlign w:val="subscript"/>
          <w:lang w:val="en-CA"/>
        </w:rPr>
        <w:t>2</w:t>
      </w:r>
      <w:r w:rsidRPr="007472FF">
        <w:rPr>
          <w:rFonts w:asciiTheme="minorHAnsi" w:hAnsiTheme="minorHAnsi" w:cstheme="minorHAnsi"/>
          <w:sz w:val="20"/>
          <w:szCs w:val="20"/>
          <w:lang w:val="en-CA"/>
        </w:rPr>
        <w:t xml:space="preserve">), cardiopulmonary resuscitation (CPR), do not intubate (DNI), do not resuscitation (DNR), </w:t>
      </w:r>
      <w:r w:rsidR="007472FF" w:rsidRPr="007472FF">
        <w:rPr>
          <w:rFonts w:asciiTheme="minorHAnsi" w:hAnsiTheme="minorHAnsi" w:cstheme="minorHAnsi"/>
          <w:sz w:val="20"/>
          <w:szCs w:val="20"/>
          <w:lang w:val="en-CA"/>
        </w:rPr>
        <w:t xml:space="preserve">return of spontaneous circulation (ROSC), </w:t>
      </w:r>
      <w:r w:rsidRPr="007472FF">
        <w:rPr>
          <w:rFonts w:asciiTheme="minorHAnsi" w:hAnsiTheme="minorHAnsi" w:cstheme="minorHAnsi"/>
          <w:sz w:val="20"/>
          <w:szCs w:val="20"/>
          <w:lang w:val="en-CA"/>
        </w:rPr>
        <w:t>ventricular fibrillation (VF), ventricular tachycardia (VT)</w:t>
      </w:r>
    </w:p>
    <w:p w14:paraId="5772FD89" w14:textId="77777777" w:rsidR="00F379E9" w:rsidRPr="00560D7F" w:rsidRDefault="00F379E9" w:rsidP="00F379E9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left="360"/>
        <w:rPr>
          <w:b/>
          <w:sz w:val="20"/>
          <w:szCs w:val="20"/>
          <w:lang w:val="en-CA"/>
        </w:rPr>
      </w:pPr>
    </w:p>
    <w:p w14:paraId="71756847" w14:textId="77777777" w:rsidR="00F379E9" w:rsidRDefault="00F379E9" w:rsidP="00F379E9">
      <w:pPr>
        <w:rPr>
          <w:b/>
          <w:lang w:val="en-CA"/>
        </w:rPr>
      </w:pPr>
      <w:r>
        <w:rPr>
          <w:b/>
          <w:lang w:val="en-CA"/>
        </w:rPr>
        <w:br w:type="page"/>
      </w:r>
    </w:p>
    <w:p w14:paraId="68DD3721" w14:textId="525E67E5" w:rsidR="00A61E5A" w:rsidRPr="007472FF" w:rsidRDefault="00A61E5A" w:rsidP="00A61E5A">
      <w:pPr>
        <w:rPr>
          <w:rFonts w:asciiTheme="minorHAnsi" w:hAnsiTheme="minorHAnsi" w:cstheme="minorHAnsi"/>
          <w:lang w:val="en-CA"/>
        </w:rPr>
      </w:pPr>
      <w:r w:rsidRPr="007472FF">
        <w:rPr>
          <w:rFonts w:asciiTheme="minorHAnsi" w:hAnsiTheme="minorHAnsi" w:cstheme="minorHAnsi"/>
          <w:b/>
          <w:lang w:val="en-CA"/>
        </w:rPr>
        <w:lastRenderedPageBreak/>
        <w:t>eTable 2</w:t>
      </w:r>
      <w:r w:rsidRPr="007472FF">
        <w:rPr>
          <w:rFonts w:asciiTheme="minorHAnsi" w:hAnsiTheme="minorHAnsi" w:cstheme="minorHAnsi"/>
          <w:lang w:val="en-CA"/>
        </w:rPr>
        <w:t>.</w:t>
      </w:r>
      <w:r w:rsidRPr="007472FF">
        <w:rPr>
          <w:rFonts w:asciiTheme="minorHAnsi" w:hAnsiTheme="minorHAnsi" w:cstheme="minorHAnsi"/>
          <w:b/>
          <w:lang w:val="en-CA"/>
        </w:rPr>
        <w:t xml:space="preserve"> </w:t>
      </w:r>
      <w:r w:rsidRPr="007472FF">
        <w:rPr>
          <w:rFonts w:asciiTheme="minorHAnsi" w:hAnsiTheme="minorHAnsi" w:cstheme="minorHAnsi"/>
          <w:bCs/>
          <w:lang w:val="en-CA"/>
        </w:rPr>
        <w:t>D</w:t>
      </w:r>
      <w:r w:rsidRPr="007472FF">
        <w:rPr>
          <w:rFonts w:asciiTheme="minorHAnsi" w:hAnsiTheme="minorHAnsi" w:cstheme="minorHAnsi"/>
          <w:lang w:val="en-CA"/>
        </w:rPr>
        <w:t>emographics</w:t>
      </w:r>
      <w:r>
        <w:rPr>
          <w:rFonts w:asciiTheme="minorHAnsi" w:hAnsiTheme="minorHAnsi" w:cstheme="minorHAnsi"/>
          <w:lang w:val="en-CA"/>
        </w:rPr>
        <w:t xml:space="preserve">, </w:t>
      </w:r>
      <w:r w:rsidRPr="007472FF">
        <w:rPr>
          <w:rFonts w:asciiTheme="minorHAnsi" w:hAnsiTheme="minorHAnsi" w:cstheme="minorHAnsi"/>
          <w:lang w:val="en-CA"/>
        </w:rPr>
        <w:t>clinical characteristics</w:t>
      </w:r>
      <w:r>
        <w:rPr>
          <w:rFonts w:asciiTheme="minorHAnsi" w:hAnsiTheme="minorHAnsi" w:cstheme="minorHAnsi"/>
          <w:lang w:val="en-CA"/>
        </w:rPr>
        <w:t>, interventions, and outcomes</w:t>
      </w:r>
      <w:r w:rsidRPr="007472FF">
        <w:rPr>
          <w:rFonts w:asciiTheme="minorHAnsi" w:hAnsiTheme="minorHAnsi" w:cstheme="minorHAnsi"/>
          <w:lang w:val="en-CA"/>
        </w:rPr>
        <w:t xml:space="preserve"> of all out-of-hospital cardiac arrest patients</w:t>
      </w:r>
      <w:r>
        <w:rPr>
          <w:rFonts w:asciiTheme="minorHAnsi" w:hAnsiTheme="minorHAnsi" w:cstheme="minorHAnsi"/>
          <w:lang w:val="en-CA"/>
        </w:rPr>
        <w:t>, by ECPR eligib</w:t>
      </w:r>
      <w:r w:rsidR="008362DC">
        <w:rPr>
          <w:rFonts w:asciiTheme="minorHAnsi" w:hAnsiTheme="minorHAnsi" w:cstheme="minorHAnsi"/>
          <w:lang w:val="en-CA"/>
        </w:rPr>
        <w:t>i</w:t>
      </w:r>
      <w:r>
        <w:rPr>
          <w:rFonts w:asciiTheme="minorHAnsi" w:hAnsiTheme="minorHAnsi" w:cstheme="minorHAnsi"/>
          <w:lang w:val="en-CA"/>
        </w:rPr>
        <w:t>lity</w:t>
      </w:r>
      <w:r w:rsidRPr="007472FF">
        <w:rPr>
          <w:rFonts w:asciiTheme="minorHAnsi" w:hAnsiTheme="minorHAnsi" w:cstheme="minorHAnsi"/>
          <w:lang w:val="en-CA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11"/>
        <w:gridCol w:w="1936"/>
        <w:gridCol w:w="1732"/>
        <w:gridCol w:w="1739"/>
        <w:gridCol w:w="1739"/>
        <w:gridCol w:w="943"/>
        <w:gridCol w:w="1050"/>
      </w:tblGrid>
      <w:tr w:rsidR="002220A8" w:rsidRPr="00A2442B" w14:paraId="5BA1434B" w14:textId="77777777" w:rsidTr="0095489F">
        <w:tc>
          <w:tcPr>
            <w:tcW w:w="3811" w:type="dxa"/>
            <w:vAlign w:val="center"/>
          </w:tcPr>
          <w:p w14:paraId="0998C93B" w14:textId="77777777" w:rsidR="002220A8" w:rsidRPr="00A2442B" w:rsidRDefault="002220A8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A2442B">
              <w:rPr>
                <w:rFonts w:asciiTheme="minorHAnsi" w:hAnsiTheme="minorHAnsi" w:cstheme="minorHAnsi"/>
                <w:b/>
                <w:bCs/>
                <w:lang w:val="en-CA"/>
              </w:rPr>
              <w:t>Patient characteristic†</w:t>
            </w:r>
          </w:p>
        </w:tc>
        <w:tc>
          <w:tcPr>
            <w:tcW w:w="1936" w:type="dxa"/>
            <w:vAlign w:val="center"/>
          </w:tcPr>
          <w:p w14:paraId="456C808D" w14:textId="77777777" w:rsidR="002220A8" w:rsidRPr="00A2442B" w:rsidRDefault="002220A8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6E8C69D3" w14:textId="73C0E2FE" w:rsidR="002220A8" w:rsidRPr="00A2442B" w:rsidRDefault="002220A8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A2442B">
              <w:rPr>
                <w:rFonts w:asciiTheme="minorHAnsi" w:hAnsiTheme="minorHAnsi" w:cstheme="minorHAnsi"/>
                <w:b/>
                <w:bCs/>
                <w:lang w:val="en-CA"/>
              </w:rPr>
              <w:t>Any ECPR criteria met</w:t>
            </w:r>
          </w:p>
          <w:p w14:paraId="1BC4C43B" w14:textId="5419D1F2" w:rsidR="002220A8" w:rsidRPr="00A2442B" w:rsidRDefault="002220A8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A2442B">
              <w:rPr>
                <w:rFonts w:asciiTheme="minorHAnsi" w:hAnsiTheme="minorHAnsi" w:cstheme="minorHAnsi"/>
                <w:b/>
                <w:bCs/>
                <w:lang w:val="en-CA"/>
              </w:rPr>
              <w:t>(n=35)</w:t>
            </w:r>
          </w:p>
        </w:tc>
        <w:tc>
          <w:tcPr>
            <w:tcW w:w="1739" w:type="dxa"/>
            <w:vAlign w:val="center"/>
          </w:tcPr>
          <w:p w14:paraId="66A8D995" w14:textId="16618CED" w:rsidR="002220A8" w:rsidRPr="00A2442B" w:rsidRDefault="002220A8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A2442B">
              <w:rPr>
                <w:rFonts w:asciiTheme="minorHAnsi" w:hAnsiTheme="minorHAnsi" w:cstheme="minorHAnsi"/>
                <w:b/>
                <w:bCs/>
                <w:lang w:val="en-CA"/>
              </w:rPr>
              <w:t>No ECPR criteria met</w:t>
            </w:r>
          </w:p>
          <w:p w14:paraId="76B01446" w14:textId="77777777" w:rsidR="002220A8" w:rsidRPr="00A2442B" w:rsidRDefault="002220A8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A2442B">
              <w:rPr>
                <w:rFonts w:asciiTheme="minorHAnsi" w:hAnsiTheme="minorHAnsi" w:cstheme="minorHAnsi"/>
                <w:b/>
                <w:bCs/>
                <w:lang w:val="en-CA"/>
              </w:rPr>
              <w:t>(n=160)</w:t>
            </w:r>
          </w:p>
        </w:tc>
        <w:tc>
          <w:tcPr>
            <w:tcW w:w="1739" w:type="dxa"/>
            <w:vAlign w:val="center"/>
          </w:tcPr>
          <w:p w14:paraId="5C06B7E4" w14:textId="77777777" w:rsidR="002220A8" w:rsidRPr="00A2442B" w:rsidRDefault="002220A8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A2442B">
              <w:rPr>
                <w:rFonts w:asciiTheme="minorHAnsi" w:hAnsiTheme="minorHAnsi" w:cstheme="minorHAnsi"/>
                <w:b/>
                <w:bCs/>
                <w:lang w:val="en-CA"/>
              </w:rPr>
              <w:t>Total</w:t>
            </w:r>
          </w:p>
          <w:p w14:paraId="08C9866A" w14:textId="77777777" w:rsidR="002220A8" w:rsidRPr="00A2442B" w:rsidRDefault="002220A8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A2442B">
              <w:rPr>
                <w:rFonts w:asciiTheme="minorHAnsi" w:hAnsiTheme="minorHAnsi" w:cstheme="minorHAnsi"/>
                <w:b/>
                <w:bCs/>
                <w:lang w:val="en-CA"/>
              </w:rPr>
              <w:t>(n=200)</w:t>
            </w:r>
          </w:p>
        </w:tc>
        <w:tc>
          <w:tcPr>
            <w:tcW w:w="943" w:type="dxa"/>
            <w:vAlign w:val="center"/>
          </w:tcPr>
          <w:p w14:paraId="382AA176" w14:textId="45CAE774" w:rsidR="002220A8" w:rsidRPr="00A2442B" w:rsidRDefault="002220A8" w:rsidP="0095489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>
              <w:rPr>
                <w:rFonts w:asciiTheme="minorHAnsi" w:hAnsiTheme="minorHAnsi" w:cstheme="minorHAnsi"/>
                <w:b/>
                <w:bCs/>
                <w:lang w:val="en-CA"/>
              </w:rPr>
              <w:t>p-value</w:t>
            </w:r>
          </w:p>
        </w:tc>
        <w:tc>
          <w:tcPr>
            <w:tcW w:w="1050" w:type="dxa"/>
            <w:vAlign w:val="center"/>
          </w:tcPr>
          <w:p w14:paraId="36364928" w14:textId="0717D3F2" w:rsidR="002220A8" w:rsidRPr="00A2442B" w:rsidRDefault="002220A8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A2442B">
              <w:rPr>
                <w:rFonts w:asciiTheme="minorHAnsi" w:hAnsiTheme="minorHAnsi" w:cstheme="minorHAnsi"/>
                <w:b/>
                <w:bCs/>
                <w:lang w:val="en-CA"/>
              </w:rPr>
              <w:t>Missing data (n)</w:t>
            </w:r>
          </w:p>
        </w:tc>
      </w:tr>
      <w:tr w:rsidR="00926F9F" w:rsidRPr="00A2442B" w14:paraId="069F0D84" w14:textId="77777777" w:rsidTr="0095489F">
        <w:tc>
          <w:tcPr>
            <w:tcW w:w="12950" w:type="dxa"/>
            <w:gridSpan w:val="7"/>
            <w:vAlign w:val="center"/>
          </w:tcPr>
          <w:p w14:paraId="549F8430" w14:textId="56810EB2" w:rsidR="00926F9F" w:rsidRPr="00B97F44" w:rsidRDefault="00926F9F" w:rsidP="0095489F">
            <w:pPr>
              <w:pStyle w:val="NoSpacing"/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</w:pPr>
            <w:r w:rsidRPr="00B97F44"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  <w:t>Clinical characteristics</w:t>
            </w:r>
          </w:p>
        </w:tc>
      </w:tr>
      <w:tr w:rsidR="002220A8" w:rsidRPr="00A2442B" w14:paraId="2DE45E9F" w14:textId="77777777" w:rsidTr="0095489F">
        <w:tc>
          <w:tcPr>
            <w:tcW w:w="3811" w:type="dxa"/>
            <w:vAlign w:val="bottom"/>
          </w:tcPr>
          <w:p w14:paraId="1ED63FE5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Age, median years (IQR)</w:t>
            </w:r>
          </w:p>
        </w:tc>
        <w:tc>
          <w:tcPr>
            <w:tcW w:w="1936" w:type="dxa"/>
            <w:vAlign w:val="center"/>
          </w:tcPr>
          <w:p w14:paraId="1C5DFDD9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5CE03683" w14:textId="745773B8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56 (46-62)</w:t>
            </w:r>
          </w:p>
        </w:tc>
        <w:tc>
          <w:tcPr>
            <w:tcW w:w="1739" w:type="dxa"/>
            <w:vAlign w:val="center"/>
          </w:tcPr>
          <w:p w14:paraId="209820C6" w14:textId="0927869A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bCs/>
                <w:lang w:val="en-CA"/>
              </w:rPr>
              <w:t>66 (54-80)</w:t>
            </w:r>
          </w:p>
        </w:tc>
        <w:tc>
          <w:tcPr>
            <w:tcW w:w="1739" w:type="dxa"/>
            <w:vAlign w:val="center"/>
          </w:tcPr>
          <w:p w14:paraId="072E15F6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64 (52-78)</w:t>
            </w:r>
          </w:p>
        </w:tc>
        <w:tc>
          <w:tcPr>
            <w:tcW w:w="943" w:type="dxa"/>
            <w:vAlign w:val="center"/>
          </w:tcPr>
          <w:p w14:paraId="0F1C5878" w14:textId="5DB9616B" w:rsidR="002220A8" w:rsidRPr="00A2442B" w:rsidRDefault="00FC241B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0.003</w:t>
            </w:r>
          </w:p>
        </w:tc>
        <w:tc>
          <w:tcPr>
            <w:tcW w:w="1050" w:type="dxa"/>
            <w:vAlign w:val="center"/>
          </w:tcPr>
          <w:p w14:paraId="0E0D4388" w14:textId="7E654BDD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2220A8" w:rsidRPr="00A2442B" w14:paraId="34AE0957" w14:textId="77777777" w:rsidTr="0095489F">
        <w:tc>
          <w:tcPr>
            <w:tcW w:w="3811" w:type="dxa"/>
            <w:vAlign w:val="bottom"/>
          </w:tcPr>
          <w:p w14:paraId="2D0EC5AA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Male gender, N (%)</w:t>
            </w:r>
          </w:p>
        </w:tc>
        <w:tc>
          <w:tcPr>
            <w:tcW w:w="1936" w:type="dxa"/>
            <w:vAlign w:val="center"/>
          </w:tcPr>
          <w:p w14:paraId="2AC1E4AC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6B6E731F" w14:textId="74A462EA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28 (80)</w:t>
            </w:r>
          </w:p>
        </w:tc>
        <w:tc>
          <w:tcPr>
            <w:tcW w:w="1739" w:type="dxa"/>
            <w:vAlign w:val="center"/>
          </w:tcPr>
          <w:p w14:paraId="074367E6" w14:textId="63A6FDEF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111 (67)</w:t>
            </w:r>
          </w:p>
        </w:tc>
        <w:tc>
          <w:tcPr>
            <w:tcW w:w="1739" w:type="dxa"/>
            <w:vAlign w:val="center"/>
          </w:tcPr>
          <w:p w14:paraId="3FF58AF1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139 (70)</w:t>
            </w:r>
          </w:p>
        </w:tc>
        <w:tc>
          <w:tcPr>
            <w:tcW w:w="943" w:type="dxa"/>
            <w:vAlign w:val="center"/>
          </w:tcPr>
          <w:p w14:paraId="78F48657" w14:textId="38D191D1" w:rsidR="002220A8" w:rsidRPr="00A2442B" w:rsidRDefault="00033873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0.14</w:t>
            </w:r>
          </w:p>
        </w:tc>
        <w:tc>
          <w:tcPr>
            <w:tcW w:w="1050" w:type="dxa"/>
            <w:vAlign w:val="center"/>
          </w:tcPr>
          <w:p w14:paraId="49E015B8" w14:textId="4D7ABEBF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2220A8" w:rsidRPr="00A2442B" w14:paraId="3F632039" w14:textId="77777777" w:rsidTr="0095489F">
        <w:tc>
          <w:tcPr>
            <w:tcW w:w="3811" w:type="dxa"/>
            <w:vAlign w:val="bottom"/>
          </w:tcPr>
          <w:p w14:paraId="13A90BC0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Smoker, N (%)</w:t>
            </w:r>
          </w:p>
        </w:tc>
        <w:tc>
          <w:tcPr>
            <w:tcW w:w="1936" w:type="dxa"/>
            <w:vAlign w:val="center"/>
          </w:tcPr>
          <w:p w14:paraId="5734809E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14370C43" w14:textId="4E213A6B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12 (34)</w:t>
            </w:r>
          </w:p>
        </w:tc>
        <w:tc>
          <w:tcPr>
            <w:tcW w:w="1739" w:type="dxa"/>
            <w:vAlign w:val="center"/>
          </w:tcPr>
          <w:p w14:paraId="1EDE182B" w14:textId="1411FA66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89 (54)</w:t>
            </w:r>
          </w:p>
        </w:tc>
        <w:tc>
          <w:tcPr>
            <w:tcW w:w="1739" w:type="dxa"/>
            <w:vAlign w:val="center"/>
          </w:tcPr>
          <w:p w14:paraId="4951FB71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101 (51)</w:t>
            </w:r>
          </w:p>
        </w:tc>
        <w:tc>
          <w:tcPr>
            <w:tcW w:w="943" w:type="dxa"/>
            <w:vAlign w:val="center"/>
          </w:tcPr>
          <w:p w14:paraId="4A218F1A" w14:textId="4462B954" w:rsidR="002220A8" w:rsidRPr="00A2442B" w:rsidRDefault="00E4116B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0.09</w:t>
            </w:r>
          </w:p>
        </w:tc>
        <w:tc>
          <w:tcPr>
            <w:tcW w:w="1050" w:type="dxa"/>
            <w:vAlign w:val="center"/>
          </w:tcPr>
          <w:p w14:paraId="69280560" w14:textId="57D2B974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2220A8" w:rsidRPr="00A2442B" w14:paraId="3837EEB4" w14:textId="77777777" w:rsidTr="0095489F">
        <w:tc>
          <w:tcPr>
            <w:tcW w:w="3811" w:type="dxa"/>
            <w:vAlign w:val="bottom"/>
          </w:tcPr>
          <w:p w14:paraId="58D7F735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Family history of cardiac event, N (%)</w:t>
            </w:r>
          </w:p>
        </w:tc>
        <w:tc>
          <w:tcPr>
            <w:tcW w:w="1936" w:type="dxa"/>
            <w:vAlign w:val="center"/>
          </w:tcPr>
          <w:p w14:paraId="7033978C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0649DA43" w14:textId="26DCAC63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 (9)</w:t>
            </w:r>
          </w:p>
        </w:tc>
        <w:tc>
          <w:tcPr>
            <w:tcW w:w="1739" w:type="dxa"/>
            <w:vAlign w:val="center"/>
          </w:tcPr>
          <w:p w14:paraId="5A46EE51" w14:textId="75FEF68A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 (4)</w:t>
            </w:r>
          </w:p>
        </w:tc>
        <w:tc>
          <w:tcPr>
            <w:tcW w:w="1739" w:type="dxa"/>
            <w:vAlign w:val="center"/>
          </w:tcPr>
          <w:p w14:paraId="6E31792F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 (5)</w:t>
            </w:r>
          </w:p>
        </w:tc>
        <w:tc>
          <w:tcPr>
            <w:tcW w:w="943" w:type="dxa"/>
            <w:vAlign w:val="center"/>
          </w:tcPr>
          <w:p w14:paraId="1756D8FF" w14:textId="72770CEB" w:rsidR="002220A8" w:rsidRPr="00A2442B" w:rsidRDefault="00A64170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0.2</w:t>
            </w:r>
            <w:r w:rsidR="00D70313">
              <w:rPr>
                <w:rFonts w:asciiTheme="minorHAnsi" w:hAnsiTheme="minorHAnsi" w:cstheme="minorHAnsi"/>
                <w:lang w:val="en-CA"/>
              </w:rPr>
              <w:t>9</w:t>
            </w:r>
          </w:p>
        </w:tc>
        <w:tc>
          <w:tcPr>
            <w:tcW w:w="1050" w:type="dxa"/>
            <w:vAlign w:val="center"/>
          </w:tcPr>
          <w:p w14:paraId="7B02DF28" w14:textId="047BAADF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</w:t>
            </w:r>
          </w:p>
        </w:tc>
      </w:tr>
      <w:tr w:rsidR="002220A8" w:rsidRPr="00A2442B" w14:paraId="3A988384" w14:textId="77777777" w:rsidTr="0095489F">
        <w:tc>
          <w:tcPr>
            <w:tcW w:w="3811" w:type="dxa"/>
            <w:vAlign w:val="bottom"/>
          </w:tcPr>
          <w:p w14:paraId="54CD3BE4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Previous ischemic heart disease, N (%)</w:t>
            </w:r>
          </w:p>
        </w:tc>
        <w:tc>
          <w:tcPr>
            <w:tcW w:w="1936" w:type="dxa"/>
            <w:vAlign w:val="center"/>
          </w:tcPr>
          <w:p w14:paraId="607F8520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1722FAAA" w14:textId="1000A92C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 (9)</w:t>
            </w:r>
          </w:p>
        </w:tc>
        <w:tc>
          <w:tcPr>
            <w:tcW w:w="1739" w:type="dxa"/>
            <w:vAlign w:val="center"/>
          </w:tcPr>
          <w:p w14:paraId="33F6FDA9" w14:textId="1EE8EE41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32 (20)</w:t>
            </w:r>
          </w:p>
        </w:tc>
        <w:tc>
          <w:tcPr>
            <w:tcW w:w="1739" w:type="dxa"/>
            <w:vAlign w:val="center"/>
          </w:tcPr>
          <w:p w14:paraId="256E1530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35 (18)</w:t>
            </w:r>
          </w:p>
        </w:tc>
        <w:tc>
          <w:tcPr>
            <w:tcW w:w="943" w:type="dxa"/>
            <w:vAlign w:val="center"/>
          </w:tcPr>
          <w:p w14:paraId="2788BAF4" w14:textId="0014C95B" w:rsidR="002220A8" w:rsidRPr="00A2442B" w:rsidRDefault="003E625F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0.12</w:t>
            </w:r>
          </w:p>
        </w:tc>
        <w:tc>
          <w:tcPr>
            <w:tcW w:w="1050" w:type="dxa"/>
            <w:vAlign w:val="center"/>
          </w:tcPr>
          <w:p w14:paraId="0B2F8F48" w14:textId="79CF7A03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2</w:t>
            </w:r>
          </w:p>
        </w:tc>
      </w:tr>
      <w:tr w:rsidR="002220A8" w:rsidRPr="00A2442B" w14:paraId="59A1A151" w14:textId="77777777" w:rsidTr="0095489F">
        <w:tc>
          <w:tcPr>
            <w:tcW w:w="3811" w:type="dxa"/>
            <w:vAlign w:val="bottom"/>
          </w:tcPr>
          <w:p w14:paraId="07FA27F0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Previous CABG, N (%) </w:t>
            </w:r>
          </w:p>
        </w:tc>
        <w:tc>
          <w:tcPr>
            <w:tcW w:w="1936" w:type="dxa"/>
            <w:vAlign w:val="center"/>
          </w:tcPr>
          <w:p w14:paraId="22DAD285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3FCAF1DD" w14:textId="2A0ABAA9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 (18)</w:t>
            </w:r>
          </w:p>
        </w:tc>
        <w:tc>
          <w:tcPr>
            <w:tcW w:w="1739" w:type="dxa"/>
            <w:vAlign w:val="center"/>
          </w:tcPr>
          <w:p w14:paraId="67AD71F1" w14:textId="6B4C2472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 (6)</w:t>
            </w:r>
          </w:p>
        </w:tc>
        <w:tc>
          <w:tcPr>
            <w:tcW w:w="1739" w:type="dxa"/>
            <w:vAlign w:val="center"/>
          </w:tcPr>
          <w:p w14:paraId="03F90F69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17 (9)</w:t>
            </w:r>
          </w:p>
        </w:tc>
        <w:tc>
          <w:tcPr>
            <w:tcW w:w="943" w:type="dxa"/>
            <w:vAlign w:val="center"/>
          </w:tcPr>
          <w:p w14:paraId="11E29EB9" w14:textId="3440D4DF" w:rsidR="002220A8" w:rsidRPr="00A2442B" w:rsidRDefault="003C0300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0.19</w:t>
            </w:r>
          </w:p>
        </w:tc>
        <w:tc>
          <w:tcPr>
            <w:tcW w:w="1050" w:type="dxa"/>
            <w:vAlign w:val="center"/>
          </w:tcPr>
          <w:p w14:paraId="04D0CEFE" w14:textId="4378F1D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</w:t>
            </w:r>
          </w:p>
        </w:tc>
      </w:tr>
      <w:tr w:rsidR="002220A8" w:rsidRPr="00A2442B" w14:paraId="531F9397" w14:textId="77777777" w:rsidTr="0095489F">
        <w:tc>
          <w:tcPr>
            <w:tcW w:w="3811" w:type="dxa"/>
            <w:vAlign w:val="bottom"/>
          </w:tcPr>
          <w:p w14:paraId="28B67F5D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Previous PCI, N (%)</w:t>
            </w:r>
          </w:p>
        </w:tc>
        <w:tc>
          <w:tcPr>
            <w:tcW w:w="1936" w:type="dxa"/>
            <w:vAlign w:val="center"/>
          </w:tcPr>
          <w:p w14:paraId="7C40CB94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5CCEE0D4" w14:textId="1D446EE2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739" w:type="dxa"/>
            <w:vAlign w:val="center"/>
          </w:tcPr>
          <w:p w14:paraId="07940CCC" w14:textId="78AFFB8A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 (5)</w:t>
            </w:r>
          </w:p>
        </w:tc>
        <w:tc>
          <w:tcPr>
            <w:tcW w:w="1739" w:type="dxa"/>
            <w:vAlign w:val="center"/>
          </w:tcPr>
          <w:p w14:paraId="55BB912D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 (5)</w:t>
            </w:r>
          </w:p>
        </w:tc>
        <w:tc>
          <w:tcPr>
            <w:tcW w:w="943" w:type="dxa"/>
            <w:vAlign w:val="center"/>
          </w:tcPr>
          <w:p w14:paraId="35D6C536" w14:textId="2B24CB8C" w:rsidR="002220A8" w:rsidRPr="00A2442B" w:rsidRDefault="008A2299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0.16</w:t>
            </w:r>
          </w:p>
        </w:tc>
        <w:tc>
          <w:tcPr>
            <w:tcW w:w="1050" w:type="dxa"/>
            <w:vAlign w:val="center"/>
          </w:tcPr>
          <w:p w14:paraId="17BD457D" w14:textId="3DEFDBF9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2220A8" w:rsidRPr="00A2442B" w14:paraId="529CEB31" w14:textId="77777777" w:rsidTr="0095489F">
        <w:tc>
          <w:tcPr>
            <w:tcW w:w="3811" w:type="dxa"/>
            <w:vAlign w:val="bottom"/>
          </w:tcPr>
          <w:p w14:paraId="7D6DF71F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Previous AICD, N (%)</w:t>
            </w:r>
          </w:p>
        </w:tc>
        <w:tc>
          <w:tcPr>
            <w:tcW w:w="1936" w:type="dxa"/>
            <w:vAlign w:val="center"/>
          </w:tcPr>
          <w:p w14:paraId="7EAE5658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0133785E" w14:textId="5A6BA971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739" w:type="dxa"/>
            <w:vAlign w:val="center"/>
          </w:tcPr>
          <w:p w14:paraId="2E9D4E25" w14:textId="67E7C3D2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 (5)</w:t>
            </w:r>
          </w:p>
        </w:tc>
        <w:tc>
          <w:tcPr>
            <w:tcW w:w="1739" w:type="dxa"/>
            <w:vAlign w:val="center"/>
          </w:tcPr>
          <w:p w14:paraId="63CBAA6C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 (5)</w:t>
            </w:r>
          </w:p>
        </w:tc>
        <w:tc>
          <w:tcPr>
            <w:tcW w:w="943" w:type="dxa"/>
            <w:vAlign w:val="center"/>
          </w:tcPr>
          <w:p w14:paraId="5BA8EA29" w14:textId="415A6A36" w:rsidR="002220A8" w:rsidRPr="00A2442B" w:rsidRDefault="008A72A3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0.16</w:t>
            </w:r>
          </w:p>
        </w:tc>
        <w:tc>
          <w:tcPr>
            <w:tcW w:w="1050" w:type="dxa"/>
            <w:vAlign w:val="center"/>
          </w:tcPr>
          <w:p w14:paraId="1755D36E" w14:textId="0B5875B9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2220A8" w:rsidRPr="00A2442B" w14:paraId="6A3CC07E" w14:textId="77777777" w:rsidTr="0095489F">
        <w:tc>
          <w:tcPr>
            <w:tcW w:w="3811" w:type="dxa"/>
            <w:vAlign w:val="bottom"/>
          </w:tcPr>
          <w:p w14:paraId="68F79489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Charlson Comorbidity Index, median score (IQR)</w:t>
            </w:r>
          </w:p>
        </w:tc>
        <w:tc>
          <w:tcPr>
            <w:tcW w:w="1936" w:type="dxa"/>
            <w:vAlign w:val="center"/>
          </w:tcPr>
          <w:p w14:paraId="7D0A2E86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0AA7B3F5" w14:textId="26F365EB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0 (0-1)</w:t>
            </w:r>
          </w:p>
        </w:tc>
        <w:tc>
          <w:tcPr>
            <w:tcW w:w="1739" w:type="dxa"/>
            <w:vAlign w:val="center"/>
          </w:tcPr>
          <w:p w14:paraId="5EAF796C" w14:textId="04A0EA35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 (0-3)</w:t>
            </w:r>
          </w:p>
        </w:tc>
        <w:tc>
          <w:tcPr>
            <w:tcW w:w="1739" w:type="dxa"/>
            <w:vAlign w:val="center"/>
          </w:tcPr>
          <w:p w14:paraId="0CD1FFA6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 (0-2)</w:t>
            </w:r>
          </w:p>
        </w:tc>
        <w:tc>
          <w:tcPr>
            <w:tcW w:w="943" w:type="dxa"/>
            <w:vAlign w:val="center"/>
          </w:tcPr>
          <w:p w14:paraId="0694ED6B" w14:textId="70CB8FD9" w:rsidR="002220A8" w:rsidRPr="00A2442B" w:rsidRDefault="0095489F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&lt;0.0</w:t>
            </w:r>
            <w:r w:rsidR="008C4759">
              <w:rPr>
                <w:rFonts w:asciiTheme="minorHAnsi" w:hAnsiTheme="minorHAnsi" w:cstheme="minorHAnsi"/>
                <w:lang w:val="en-CA"/>
              </w:rPr>
              <w:t>0</w:t>
            </w:r>
            <w:r>
              <w:rPr>
                <w:rFonts w:asciiTheme="minorHAnsi" w:hAnsiTheme="minorHAnsi" w:cstheme="minorHAnsi"/>
                <w:lang w:val="en-CA"/>
              </w:rPr>
              <w:t>1</w:t>
            </w:r>
          </w:p>
        </w:tc>
        <w:tc>
          <w:tcPr>
            <w:tcW w:w="1050" w:type="dxa"/>
            <w:vAlign w:val="center"/>
          </w:tcPr>
          <w:p w14:paraId="6F494DDB" w14:textId="7A2C0A52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A9037B" w:rsidRPr="00A2442B" w14:paraId="3415CBB3" w14:textId="77777777" w:rsidTr="0095489F">
        <w:tc>
          <w:tcPr>
            <w:tcW w:w="12950" w:type="dxa"/>
            <w:gridSpan w:val="7"/>
            <w:vAlign w:val="center"/>
          </w:tcPr>
          <w:p w14:paraId="37B19E61" w14:textId="1A64DEA4" w:rsidR="00A9037B" w:rsidRPr="00B97F44" w:rsidRDefault="00A9037B" w:rsidP="0095489F">
            <w:pPr>
              <w:pStyle w:val="NoSpacing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B97F44"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  <w:t>Details of cardiac arrest</w:t>
            </w:r>
          </w:p>
        </w:tc>
      </w:tr>
      <w:tr w:rsidR="00B31444" w:rsidRPr="00A2442B" w14:paraId="36785023" w14:textId="77777777" w:rsidTr="0095489F">
        <w:tc>
          <w:tcPr>
            <w:tcW w:w="3811" w:type="dxa"/>
            <w:vAlign w:val="bottom"/>
          </w:tcPr>
          <w:p w14:paraId="43347169" w14:textId="269B004E" w:rsidR="00B31444" w:rsidRPr="00A2442B" w:rsidRDefault="00B31444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Initial cardiac rhythm</w:t>
            </w:r>
            <w:r w:rsidRPr="00973157">
              <w:rPr>
                <w:rFonts w:asciiTheme="minorHAnsi" w:hAnsiTheme="minorHAnsi" w:cstheme="minorHAnsi"/>
                <w:lang w:val="en-CA"/>
              </w:rPr>
              <w:t>, N (%)</w:t>
            </w:r>
          </w:p>
        </w:tc>
        <w:tc>
          <w:tcPr>
            <w:tcW w:w="1936" w:type="dxa"/>
            <w:vAlign w:val="center"/>
          </w:tcPr>
          <w:p w14:paraId="4DEFABC0" w14:textId="42A742ED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VF</w:t>
            </w:r>
          </w:p>
        </w:tc>
        <w:tc>
          <w:tcPr>
            <w:tcW w:w="1732" w:type="dxa"/>
            <w:vAlign w:val="center"/>
          </w:tcPr>
          <w:p w14:paraId="7E9CC016" w14:textId="74EE77E0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13 (37)</w:t>
            </w:r>
          </w:p>
        </w:tc>
        <w:tc>
          <w:tcPr>
            <w:tcW w:w="1739" w:type="dxa"/>
            <w:vAlign w:val="center"/>
          </w:tcPr>
          <w:p w14:paraId="5E81F5F0" w14:textId="0A2BFD03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41 (25)</w:t>
            </w:r>
          </w:p>
        </w:tc>
        <w:tc>
          <w:tcPr>
            <w:tcW w:w="1739" w:type="dxa"/>
            <w:vAlign w:val="center"/>
          </w:tcPr>
          <w:p w14:paraId="3AC4F265" w14:textId="77777777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54 (28)</w:t>
            </w:r>
          </w:p>
        </w:tc>
        <w:tc>
          <w:tcPr>
            <w:tcW w:w="943" w:type="dxa"/>
            <w:vMerge w:val="restart"/>
            <w:vAlign w:val="center"/>
          </w:tcPr>
          <w:p w14:paraId="3E24C77B" w14:textId="53A4CC47" w:rsidR="00B31444" w:rsidRPr="00A2442B" w:rsidRDefault="00392EC4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0.49</w:t>
            </w:r>
          </w:p>
        </w:tc>
        <w:tc>
          <w:tcPr>
            <w:tcW w:w="1050" w:type="dxa"/>
            <w:vMerge w:val="restart"/>
            <w:vAlign w:val="center"/>
          </w:tcPr>
          <w:p w14:paraId="3093F059" w14:textId="55050F32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4</w:t>
            </w:r>
          </w:p>
        </w:tc>
      </w:tr>
      <w:tr w:rsidR="00B31444" w:rsidRPr="00A2442B" w14:paraId="5A631778" w14:textId="77777777" w:rsidTr="0095489F">
        <w:tc>
          <w:tcPr>
            <w:tcW w:w="3811" w:type="dxa"/>
            <w:vAlign w:val="bottom"/>
          </w:tcPr>
          <w:p w14:paraId="40A72555" w14:textId="77777777" w:rsidR="00B31444" w:rsidRPr="00A2442B" w:rsidRDefault="00B31444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36" w:type="dxa"/>
            <w:vAlign w:val="center"/>
          </w:tcPr>
          <w:p w14:paraId="675006D1" w14:textId="25BF6893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VT</w:t>
            </w:r>
          </w:p>
        </w:tc>
        <w:tc>
          <w:tcPr>
            <w:tcW w:w="1732" w:type="dxa"/>
            <w:vAlign w:val="center"/>
          </w:tcPr>
          <w:p w14:paraId="04227112" w14:textId="3D679B66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 (3)</w:t>
            </w:r>
          </w:p>
        </w:tc>
        <w:tc>
          <w:tcPr>
            <w:tcW w:w="1739" w:type="dxa"/>
            <w:vAlign w:val="center"/>
          </w:tcPr>
          <w:p w14:paraId="38587DA8" w14:textId="76548F28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 (6)</w:t>
            </w:r>
          </w:p>
        </w:tc>
        <w:tc>
          <w:tcPr>
            <w:tcW w:w="1739" w:type="dxa"/>
            <w:vAlign w:val="center"/>
          </w:tcPr>
          <w:p w14:paraId="35D95FC3" w14:textId="77777777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11 (6)</w:t>
            </w:r>
          </w:p>
        </w:tc>
        <w:tc>
          <w:tcPr>
            <w:tcW w:w="943" w:type="dxa"/>
            <w:vMerge/>
            <w:vAlign w:val="center"/>
          </w:tcPr>
          <w:p w14:paraId="06693CCD" w14:textId="77777777" w:rsidR="00B31444" w:rsidRPr="00A2442B" w:rsidRDefault="00B31444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6F3B8B7C" w14:textId="24059D1E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B31444" w:rsidRPr="00A2442B" w14:paraId="491C22A8" w14:textId="77777777" w:rsidTr="0095489F">
        <w:tc>
          <w:tcPr>
            <w:tcW w:w="3811" w:type="dxa"/>
            <w:vAlign w:val="bottom"/>
          </w:tcPr>
          <w:p w14:paraId="26884783" w14:textId="77777777" w:rsidR="00B31444" w:rsidRPr="00A2442B" w:rsidRDefault="00B31444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36" w:type="dxa"/>
            <w:vAlign w:val="center"/>
          </w:tcPr>
          <w:p w14:paraId="552C3C2A" w14:textId="3B1B8726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PEA</w:t>
            </w:r>
          </w:p>
        </w:tc>
        <w:tc>
          <w:tcPr>
            <w:tcW w:w="1732" w:type="dxa"/>
            <w:vAlign w:val="center"/>
          </w:tcPr>
          <w:p w14:paraId="1D0CED5A" w14:textId="685C0B17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13 (37)</w:t>
            </w:r>
          </w:p>
        </w:tc>
        <w:tc>
          <w:tcPr>
            <w:tcW w:w="1739" w:type="dxa"/>
            <w:vAlign w:val="center"/>
          </w:tcPr>
          <w:p w14:paraId="13FA6439" w14:textId="29740F0B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73 (45)</w:t>
            </w:r>
          </w:p>
        </w:tc>
        <w:tc>
          <w:tcPr>
            <w:tcW w:w="1739" w:type="dxa"/>
            <w:vAlign w:val="center"/>
          </w:tcPr>
          <w:p w14:paraId="07E39FF9" w14:textId="77777777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86 (44)</w:t>
            </w:r>
          </w:p>
        </w:tc>
        <w:tc>
          <w:tcPr>
            <w:tcW w:w="943" w:type="dxa"/>
            <w:vMerge/>
            <w:vAlign w:val="center"/>
          </w:tcPr>
          <w:p w14:paraId="6B23E72B" w14:textId="77777777" w:rsidR="00B31444" w:rsidRPr="00A2442B" w:rsidRDefault="00B31444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427CCEF3" w14:textId="0E4E4118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B31444" w:rsidRPr="00A2442B" w14:paraId="4F48951A" w14:textId="77777777" w:rsidTr="0095489F">
        <w:tc>
          <w:tcPr>
            <w:tcW w:w="3811" w:type="dxa"/>
            <w:vAlign w:val="bottom"/>
          </w:tcPr>
          <w:p w14:paraId="576A73D3" w14:textId="77777777" w:rsidR="00B31444" w:rsidRPr="00A2442B" w:rsidRDefault="00B31444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36" w:type="dxa"/>
            <w:vAlign w:val="center"/>
          </w:tcPr>
          <w:p w14:paraId="29EA5BF7" w14:textId="2A1C9C0A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Asystole</w:t>
            </w:r>
          </w:p>
        </w:tc>
        <w:tc>
          <w:tcPr>
            <w:tcW w:w="1732" w:type="dxa"/>
            <w:vAlign w:val="center"/>
          </w:tcPr>
          <w:p w14:paraId="1ED6E54E" w14:textId="2EBA0918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8 (23)</w:t>
            </w:r>
          </w:p>
        </w:tc>
        <w:tc>
          <w:tcPr>
            <w:tcW w:w="1739" w:type="dxa"/>
            <w:vAlign w:val="center"/>
          </w:tcPr>
          <w:p w14:paraId="35279B42" w14:textId="7FD96C0F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37 (23)</w:t>
            </w:r>
          </w:p>
        </w:tc>
        <w:tc>
          <w:tcPr>
            <w:tcW w:w="1739" w:type="dxa"/>
            <w:vAlign w:val="center"/>
          </w:tcPr>
          <w:p w14:paraId="4B7BF61D" w14:textId="77777777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45 (23)</w:t>
            </w:r>
          </w:p>
        </w:tc>
        <w:tc>
          <w:tcPr>
            <w:tcW w:w="943" w:type="dxa"/>
            <w:vMerge/>
            <w:vAlign w:val="center"/>
          </w:tcPr>
          <w:p w14:paraId="4D116428" w14:textId="77777777" w:rsidR="00B31444" w:rsidRPr="00A2442B" w:rsidRDefault="00B31444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6D9D86C8" w14:textId="5B685854" w:rsidR="00B31444" w:rsidRPr="00A2442B" w:rsidRDefault="00B31444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7825D1" w:rsidRPr="00A2442B" w14:paraId="6C567B30" w14:textId="77777777" w:rsidTr="0095489F">
        <w:tc>
          <w:tcPr>
            <w:tcW w:w="3811" w:type="dxa"/>
            <w:vAlign w:val="bottom"/>
          </w:tcPr>
          <w:p w14:paraId="2E8CD665" w14:textId="77777777" w:rsidR="007825D1" w:rsidRPr="00A2442B" w:rsidRDefault="007825D1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Cause of arrest, N (%)</w:t>
            </w:r>
          </w:p>
        </w:tc>
        <w:tc>
          <w:tcPr>
            <w:tcW w:w="1936" w:type="dxa"/>
            <w:vAlign w:val="center"/>
          </w:tcPr>
          <w:p w14:paraId="6C09B343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Ischemic heart disease</w:t>
            </w:r>
          </w:p>
        </w:tc>
        <w:tc>
          <w:tcPr>
            <w:tcW w:w="1732" w:type="dxa"/>
            <w:vAlign w:val="center"/>
          </w:tcPr>
          <w:p w14:paraId="4B2EF19F" w14:textId="4967046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15 (43)</w:t>
            </w:r>
          </w:p>
        </w:tc>
        <w:tc>
          <w:tcPr>
            <w:tcW w:w="1739" w:type="dxa"/>
            <w:vAlign w:val="center"/>
          </w:tcPr>
          <w:p w14:paraId="62F84A55" w14:textId="1020B7CA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78 (47)</w:t>
            </w:r>
          </w:p>
        </w:tc>
        <w:tc>
          <w:tcPr>
            <w:tcW w:w="1739" w:type="dxa"/>
            <w:vAlign w:val="center"/>
          </w:tcPr>
          <w:p w14:paraId="6A489C75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93 (47)</w:t>
            </w:r>
          </w:p>
        </w:tc>
        <w:tc>
          <w:tcPr>
            <w:tcW w:w="943" w:type="dxa"/>
            <w:vMerge w:val="restart"/>
            <w:vAlign w:val="center"/>
          </w:tcPr>
          <w:p w14:paraId="36088172" w14:textId="53B5307E" w:rsidR="007825D1" w:rsidRPr="00A2442B" w:rsidRDefault="007825D1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0.48</w:t>
            </w:r>
          </w:p>
        </w:tc>
        <w:tc>
          <w:tcPr>
            <w:tcW w:w="1050" w:type="dxa"/>
            <w:vMerge w:val="restart"/>
            <w:vAlign w:val="center"/>
          </w:tcPr>
          <w:p w14:paraId="7EA71ED3" w14:textId="2F3C43F9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7825D1" w:rsidRPr="00A2442B" w14:paraId="5FA4C0CD" w14:textId="77777777" w:rsidTr="0095489F">
        <w:tc>
          <w:tcPr>
            <w:tcW w:w="3811" w:type="dxa"/>
            <w:vAlign w:val="bottom"/>
          </w:tcPr>
          <w:p w14:paraId="4CC0C810" w14:textId="77777777" w:rsidR="007825D1" w:rsidRPr="00A2442B" w:rsidRDefault="007825D1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36" w:type="dxa"/>
            <w:vAlign w:val="center"/>
          </w:tcPr>
          <w:p w14:paraId="1AC7EFBF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Cardiomyopathy</w:t>
            </w:r>
          </w:p>
        </w:tc>
        <w:tc>
          <w:tcPr>
            <w:tcW w:w="1732" w:type="dxa"/>
            <w:vAlign w:val="center"/>
          </w:tcPr>
          <w:p w14:paraId="03453560" w14:textId="5A7F64A0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739" w:type="dxa"/>
            <w:vAlign w:val="center"/>
          </w:tcPr>
          <w:p w14:paraId="111D6631" w14:textId="728EB748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4 (2)</w:t>
            </w:r>
          </w:p>
        </w:tc>
        <w:tc>
          <w:tcPr>
            <w:tcW w:w="1739" w:type="dxa"/>
            <w:vAlign w:val="center"/>
          </w:tcPr>
          <w:p w14:paraId="2FE60FC4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4 (2)</w:t>
            </w:r>
          </w:p>
        </w:tc>
        <w:tc>
          <w:tcPr>
            <w:tcW w:w="943" w:type="dxa"/>
            <w:vMerge/>
            <w:vAlign w:val="center"/>
          </w:tcPr>
          <w:p w14:paraId="5A380153" w14:textId="77777777" w:rsidR="007825D1" w:rsidRPr="00A2442B" w:rsidRDefault="007825D1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27F791E5" w14:textId="7F5AD205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7825D1" w:rsidRPr="00A2442B" w14:paraId="6D040232" w14:textId="77777777" w:rsidTr="0095489F">
        <w:tc>
          <w:tcPr>
            <w:tcW w:w="3811" w:type="dxa"/>
            <w:vAlign w:val="bottom"/>
          </w:tcPr>
          <w:p w14:paraId="4E8564AB" w14:textId="77777777" w:rsidR="007825D1" w:rsidRPr="00A2442B" w:rsidRDefault="007825D1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36" w:type="dxa"/>
            <w:vAlign w:val="center"/>
          </w:tcPr>
          <w:p w14:paraId="6E73D90C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PE</w:t>
            </w:r>
          </w:p>
        </w:tc>
        <w:tc>
          <w:tcPr>
            <w:tcW w:w="1732" w:type="dxa"/>
            <w:vAlign w:val="center"/>
          </w:tcPr>
          <w:p w14:paraId="6D5A94E5" w14:textId="71EA0AF5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739" w:type="dxa"/>
            <w:vAlign w:val="center"/>
          </w:tcPr>
          <w:p w14:paraId="470F18FD" w14:textId="2482983A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2 (1)</w:t>
            </w:r>
          </w:p>
        </w:tc>
        <w:tc>
          <w:tcPr>
            <w:tcW w:w="1739" w:type="dxa"/>
            <w:vAlign w:val="center"/>
          </w:tcPr>
          <w:p w14:paraId="293E8F3B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2 (1)</w:t>
            </w:r>
          </w:p>
        </w:tc>
        <w:tc>
          <w:tcPr>
            <w:tcW w:w="943" w:type="dxa"/>
            <w:vMerge/>
            <w:vAlign w:val="center"/>
          </w:tcPr>
          <w:p w14:paraId="2610005B" w14:textId="77777777" w:rsidR="007825D1" w:rsidRPr="00A2442B" w:rsidRDefault="007825D1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6009A4CC" w14:textId="3197C291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7825D1" w:rsidRPr="00A2442B" w14:paraId="37966D09" w14:textId="77777777" w:rsidTr="0095489F">
        <w:tc>
          <w:tcPr>
            <w:tcW w:w="3811" w:type="dxa"/>
            <w:vAlign w:val="bottom"/>
          </w:tcPr>
          <w:p w14:paraId="4DD51B12" w14:textId="77777777" w:rsidR="007825D1" w:rsidRPr="00A2442B" w:rsidRDefault="007825D1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36" w:type="dxa"/>
            <w:vAlign w:val="center"/>
          </w:tcPr>
          <w:p w14:paraId="037C5264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Hypothermia</w:t>
            </w:r>
          </w:p>
        </w:tc>
        <w:tc>
          <w:tcPr>
            <w:tcW w:w="1732" w:type="dxa"/>
            <w:vAlign w:val="center"/>
          </w:tcPr>
          <w:p w14:paraId="5371796E" w14:textId="3B6B9459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0</w:t>
            </w:r>
          </w:p>
        </w:tc>
        <w:tc>
          <w:tcPr>
            <w:tcW w:w="1739" w:type="dxa"/>
            <w:vAlign w:val="center"/>
          </w:tcPr>
          <w:p w14:paraId="434C4628" w14:textId="31D04616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 (1)</w:t>
            </w:r>
          </w:p>
        </w:tc>
        <w:tc>
          <w:tcPr>
            <w:tcW w:w="1739" w:type="dxa"/>
            <w:vAlign w:val="center"/>
          </w:tcPr>
          <w:p w14:paraId="602C3429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 (1)</w:t>
            </w:r>
          </w:p>
        </w:tc>
        <w:tc>
          <w:tcPr>
            <w:tcW w:w="943" w:type="dxa"/>
            <w:vMerge/>
            <w:vAlign w:val="center"/>
          </w:tcPr>
          <w:p w14:paraId="11A7392F" w14:textId="77777777" w:rsidR="007825D1" w:rsidRPr="00A2442B" w:rsidRDefault="007825D1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1AD9FB9D" w14:textId="4EEA6811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7825D1" w:rsidRPr="00A2442B" w14:paraId="5839E168" w14:textId="77777777" w:rsidTr="0095489F">
        <w:tc>
          <w:tcPr>
            <w:tcW w:w="3811" w:type="dxa"/>
            <w:vAlign w:val="bottom"/>
          </w:tcPr>
          <w:p w14:paraId="20E1B230" w14:textId="77777777" w:rsidR="007825D1" w:rsidRPr="00A2442B" w:rsidRDefault="007825D1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36" w:type="dxa"/>
            <w:vAlign w:val="center"/>
          </w:tcPr>
          <w:p w14:paraId="0D7D8C98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Drugs</w:t>
            </w:r>
          </w:p>
        </w:tc>
        <w:tc>
          <w:tcPr>
            <w:tcW w:w="1732" w:type="dxa"/>
            <w:vAlign w:val="center"/>
          </w:tcPr>
          <w:p w14:paraId="24875CB1" w14:textId="2B42DD44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 (20)</w:t>
            </w:r>
          </w:p>
        </w:tc>
        <w:tc>
          <w:tcPr>
            <w:tcW w:w="1739" w:type="dxa"/>
            <w:vAlign w:val="center"/>
          </w:tcPr>
          <w:p w14:paraId="77FBB1FD" w14:textId="2478A48F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20 (12)</w:t>
            </w:r>
          </w:p>
        </w:tc>
        <w:tc>
          <w:tcPr>
            <w:tcW w:w="1739" w:type="dxa"/>
            <w:vAlign w:val="center"/>
          </w:tcPr>
          <w:p w14:paraId="0DE81FE3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27 (14)</w:t>
            </w:r>
          </w:p>
        </w:tc>
        <w:tc>
          <w:tcPr>
            <w:tcW w:w="943" w:type="dxa"/>
            <w:vMerge/>
            <w:vAlign w:val="center"/>
          </w:tcPr>
          <w:p w14:paraId="370843B9" w14:textId="77777777" w:rsidR="007825D1" w:rsidRPr="00A2442B" w:rsidRDefault="007825D1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1D1C0D60" w14:textId="57496DDB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7825D1" w:rsidRPr="00A2442B" w14:paraId="2E6CC068" w14:textId="77777777" w:rsidTr="0095489F">
        <w:tc>
          <w:tcPr>
            <w:tcW w:w="3811" w:type="dxa"/>
            <w:vAlign w:val="bottom"/>
          </w:tcPr>
          <w:p w14:paraId="3F894233" w14:textId="77777777" w:rsidR="007825D1" w:rsidRPr="00A2442B" w:rsidRDefault="007825D1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936" w:type="dxa"/>
            <w:vAlign w:val="center"/>
          </w:tcPr>
          <w:p w14:paraId="0FBD7C31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Respiratory</w:t>
            </w:r>
          </w:p>
        </w:tc>
        <w:tc>
          <w:tcPr>
            <w:tcW w:w="1732" w:type="dxa"/>
            <w:vAlign w:val="center"/>
          </w:tcPr>
          <w:p w14:paraId="73521939" w14:textId="331BEE8C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739" w:type="dxa"/>
            <w:vAlign w:val="center"/>
          </w:tcPr>
          <w:p w14:paraId="2F9E8D1B" w14:textId="67CBB172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 (6)</w:t>
            </w:r>
          </w:p>
        </w:tc>
        <w:tc>
          <w:tcPr>
            <w:tcW w:w="1739" w:type="dxa"/>
            <w:vAlign w:val="center"/>
          </w:tcPr>
          <w:p w14:paraId="7097FFC6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 (5)</w:t>
            </w:r>
          </w:p>
        </w:tc>
        <w:tc>
          <w:tcPr>
            <w:tcW w:w="943" w:type="dxa"/>
            <w:vMerge/>
            <w:vAlign w:val="center"/>
          </w:tcPr>
          <w:p w14:paraId="4B71D5F2" w14:textId="77777777" w:rsidR="007825D1" w:rsidRPr="00A2442B" w:rsidRDefault="007825D1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123C4D43" w14:textId="531AEFE4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7825D1" w:rsidRPr="00A2442B" w14:paraId="1EA1E174" w14:textId="77777777" w:rsidTr="0095489F">
        <w:tc>
          <w:tcPr>
            <w:tcW w:w="3811" w:type="dxa"/>
            <w:vAlign w:val="bottom"/>
          </w:tcPr>
          <w:p w14:paraId="1D1E310C" w14:textId="77777777" w:rsidR="007825D1" w:rsidRPr="00A2442B" w:rsidRDefault="007825D1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36" w:type="dxa"/>
            <w:vAlign w:val="center"/>
          </w:tcPr>
          <w:p w14:paraId="2A4C55FA" w14:textId="39097DA1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Unknown</w:t>
            </w:r>
          </w:p>
        </w:tc>
        <w:tc>
          <w:tcPr>
            <w:tcW w:w="1732" w:type="dxa"/>
            <w:vAlign w:val="center"/>
          </w:tcPr>
          <w:p w14:paraId="4D8B2FA3" w14:textId="7E6DDE00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13 (37)</w:t>
            </w:r>
          </w:p>
        </w:tc>
        <w:tc>
          <w:tcPr>
            <w:tcW w:w="1739" w:type="dxa"/>
            <w:vAlign w:val="center"/>
          </w:tcPr>
          <w:p w14:paraId="6FAF558E" w14:textId="66083754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50 (30)</w:t>
            </w:r>
          </w:p>
        </w:tc>
        <w:tc>
          <w:tcPr>
            <w:tcW w:w="1739" w:type="dxa"/>
            <w:vAlign w:val="center"/>
          </w:tcPr>
          <w:p w14:paraId="34722485" w14:textId="77777777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63 (32)</w:t>
            </w:r>
          </w:p>
        </w:tc>
        <w:tc>
          <w:tcPr>
            <w:tcW w:w="943" w:type="dxa"/>
            <w:vMerge/>
            <w:vAlign w:val="center"/>
          </w:tcPr>
          <w:p w14:paraId="75B19DA6" w14:textId="77777777" w:rsidR="007825D1" w:rsidRPr="00A2442B" w:rsidRDefault="007825D1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19EFC694" w14:textId="69296FC4" w:rsidR="007825D1" w:rsidRPr="00A2442B" w:rsidRDefault="007825D1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9376E8" w:rsidRPr="00A2442B" w14:paraId="190B73CF" w14:textId="77777777" w:rsidTr="0095489F">
        <w:tc>
          <w:tcPr>
            <w:tcW w:w="3811" w:type="dxa"/>
            <w:vAlign w:val="bottom"/>
          </w:tcPr>
          <w:p w14:paraId="4352CFC5" w14:textId="23676D8E" w:rsidR="009376E8" w:rsidRPr="00A2442B" w:rsidRDefault="009376E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Location of arrest</w:t>
            </w:r>
            <w:r w:rsidRPr="00973157">
              <w:rPr>
                <w:rFonts w:asciiTheme="minorHAnsi" w:hAnsiTheme="minorHAnsi" w:cstheme="minorHAnsi"/>
                <w:lang w:val="en-CA"/>
              </w:rPr>
              <w:t>, N (%)</w:t>
            </w:r>
          </w:p>
        </w:tc>
        <w:tc>
          <w:tcPr>
            <w:tcW w:w="1936" w:type="dxa"/>
            <w:vAlign w:val="center"/>
          </w:tcPr>
          <w:p w14:paraId="5AF98DFC" w14:textId="77777777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Place of residence</w:t>
            </w:r>
          </w:p>
        </w:tc>
        <w:tc>
          <w:tcPr>
            <w:tcW w:w="1732" w:type="dxa"/>
            <w:vAlign w:val="center"/>
          </w:tcPr>
          <w:p w14:paraId="32C8D916" w14:textId="2D65A24A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24 (69)</w:t>
            </w:r>
          </w:p>
        </w:tc>
        <w:tc>
          <w:tcPr>
            <w:tcW w:w="1739" w:type="dxa"/>
            <w:vAlign w:val="center"/>
          </w:tcPr>
          <w:p w14:paraId="5E3CE0FB" w14:textId="0AC26B1D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102 (62)</w:t>
            </w:r>
          </w:p>
        </w:tc>
        <w:tc>
          <w:tcPr>
            <w:tcW w:w="1739" w:type="dxa"/>
            <w:vAlign w:val="center"/>
          </w:tcPr>
          <w:p w14:paraId="608FDBAB" w14:textId="77777777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126 (63)</w:t>
            </w:r>
          </w:p>
        </w:tc>
        <w:tc>
          <w:tcPr>
            <w:tcW w:w="943" w:type="dxa"/>
            <w:vMerge w:val="restart"/>
            <w:vAlign w:val="center"/>
          </w:tcPr>
          <w:p w14:paraId="4077D4E4" w14:textId="4689E0BB" w:rsidR="009376E8" w:rsidRPr="00A2442B" w:rsidRDefault="009376E8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0.61</w:t>
            </w:r>
          </w:p>
        </w:tc>
        <w:tc>
          <w:tcPr>
            <w:tcW w:w="1050" w:type="dxa"/>
            <w:vMerge w:val="restart"/>
            <w:vAlign w:val="center"/>
          </w:tcPr>
          <w:p w14:paraId="09EB0AD6" w14:textId="39F9D547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9376E8" w:rsidRPr="00A2442B" w14:paraId="43036815" w14:textId="77777777" w:rsidTr="0095489F">
        <w:tc>
          <w:tcPr>
            <w:tcW w:w="3811" w:type="dxa"/>
            <w:vAlign w:val="bottom"/>
          </w:tcPr>
          <w:p w14:paraId="67668B49" w14:textId="77777777" w:rsidR="009376E8" w:rsidRPr="00A2442B" w:rsidRDefault="009376E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36" w:type="dxa"/>
            <w:vAlign w:val="center"/>
          </w:tcPr>
          <w:p w14:paraId="63FA6D79" w14:textId="77777777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Public place</w:t>
            </w:r>
          </w:p>
        </w:tc>
        <w:tc>
          <w:tcPr>
            <w:tcW w:w="1732" w:type="dxa"/>
            <w:vAlign w:val="center"/>
          </w:tcPr>
          <w:p w14:paraId="1946A1C3" w14:textId="436D9375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 (29)</w:t>
            </w:r>
          </w:p>
        </w:tc>
        <w:tc>
          <w:tcPr>
            <w:tcW w:w="1739" w:type="dxa"/>
            <w:vAlign w:val="center"/>
          </w:tcPr>
          <w:p w14:paraId="45B87168" w14:textId="1FDEA5E1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52 (32)</w:t>
            </w:r>
          </w:p>
        </w:tc>
        <w:tc>
          <w:tcPr>
            <w:tcW w:w="1739" w:type="dxa"/>
            <w:vAlign w:val="center"/>
          </w:tcPr>
          <w:p w14:paraId="4FE38C21" w14:textId="77777777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62 (31)</w:t>
            </w:r>
          </w:p>
        </w:tc>
        <w:tc>
          <w:tcPr>
            <w:tcW w:w="943" w:type="dxa"/>
            <w:vMerge/>
            <w:vAlign w:val="center"/>
          </w:tcPr>
          <w:p w14:paraId="386C2E49" w14:textId="77777777" w:rsidR="009376E8" w:rsidRPr="00A2442B" w:rsidRDefault="009376E8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6783B6A9" w14:textId="502F0F56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9376E8" w:rsidRPr="00A2442B" w14:paraId="096982A2" w14:textId="77777777" w:rsidTr="0095489F">
        <w:tc>
          <w:tcPr>
            <w:tcW w:w="3811" w:type="dxa"/>
            <w:vAlign w:val="bottom"/>
          </w:tcPr>
          <w:p w14:paraId="74BCBCAD" w14:textId="77777777" w:rsidR="009376E8" w:rsidRPr="00A2442B" w:rsidRDefault="009376E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36" w:type="dxa"/>
            <w:vAlign w:val="center"/>
          </w:tcPr>
          <w:p w14:paraId="079F2AE4" w14:textId="77777777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Other</w:t>
            </w:r>
          </w:p>
        </w:tc>
        <w:tc>
          <w:tcPr>
            <w:tcW w:w="1732" w:type="dxa"/>
            <w:vAlign w:val="center"/>
          </w:tcPr>
          <w:p w14:paraId="003D31FE" w14:textId="667A7FAF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 (3)</w:t>
            </w:r>
          </w:p>
        </w:tc>
        <w:tc>
          <w:tcPr>
            <w:tcW w:w="1739" w:type="dxa"/>
            <w:vAlign w:val="center"/>
          </w:tcPr>
          <w:p w14:paraId="46B3837D" w14:textId="45C0AFDE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11 (7)</w:t>
            </w:r>
          </w:p>
        </w:tc>
        <w:tc>
          <w:tcPr>
            <w:tcW w:w="1739" w:type="dxa"/>
            <w:vAlign w:val="center"/>
          </w:tcPr>
          <w:p w14:paraId="6FC81E50" w14:textId="77777777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12 (6)</w:t>
            </w:r>
          </w:p>
        </w:tc>
        <w:tc>
          <w:tcPr>
            <w:tcW w:w="943" w:type="dxa"/>
            <w:vMerge/>
            <w:vAlign w:val="center"/>
          </w:tcPr>
          <w:p w14:paraId="7456E0FC" w14:textId="77777777" w:rsidR="009376E8" w:rsidRPr="00A2442B" w:rsidRDefault="009376E8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50" w:type="dxa"/>
            <w:vMerge/>
            <w:vAlign w:val="center"/>
          </w:tcPr>
          <w:p w14:paraId="6B3FCB5C" w14:textId="29386A68" w:rsidR="009376E8" w:rsidRPr="00A2442B" w:rsidRDefault="009376E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2220A8" w:rsidRPr="00A2442B" w14:paraId="26F078FD" w14:textId="77777777" w:rsidTr="0095489F">
        <w:tc>
          <w:tcPr>
            <w:tcW w:w="3811" w:type="dxa"/>
            <w:vAlign w:val="bottom"/>
          </w:tcPr>
          <w:p w14:paraId="2FC53E38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Bystander witnessed, N (%)</w:t>
            </w:r>
          </w:p>
        </w:tc>
        <w:tc>
          <w:tcPr>
            <w:tcW w:w="1936" w:type="dxa"/>
            <w:vAlign w:val="center"/>
          </w:tcPr>
          <w:p w14:paraId="3CF0BB1E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7A474064" w14:textId="401D618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32 (91)</w:t>
            </w:r>
          </w:p>
        </w:tc>
        <w:tc>
          <w:tcPr>
            <w:tcW w:w="1739" w:type="dxa"/>
            <w:vAlign w:val="center"/>
          </w:tcPr>
          <w:p w14:paraId="1A7E3C02" w14:textId="3259861D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123 (75)</w:t>
            </w:r>
          </w:p>
        </w:tc>
        <w:tc>
          <w:tcPr>
            <w:tcW w:w="1739" w:type="dxa"/>
            <w:vAlign w:val="center"/>
          </w:tcPr>
          <w:p w14:paraId="77D0DFFB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155 (78)</w:t>
            </w:r>
          </w:p>
        </w:tc>
        <w:tc>
          <w:tcPr>
            <w:tcW w:w="943" w:type="dxa"/>
            <w:vAlign w:val="center"/>
          </w:tcPr>
          <w:p w14:paraId="1E0BD1FD" w14:textId="6A8CAE7C" w:rsidR="002220A8" w:rsidRPr="00A2442B" w:rsidRDefault="00675A75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0.03</w:t>
            </w:r>
          </w:p>
        </w:tc>
        <w:tc>
          <w:tcPr>
            <w:tcW w:w="1050" w:type="dxa"/>
            <w:vAlign w:val="center"/>
          </w:tcPr>
          <w:p w14:paraId="232D966C" w14:textId="44020F25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2220A8" w:rsidRPr="00A2442B" w14:paraId="40F7F8F1" w14:textId="77777777" w:rsidTr="0095489F">
        <w:tc>
          <w:tcPr>
            <w:tcW w:w="3811" w:type="dxa"/>
            <w:vAlign w:val="bottom"/>
          </w:tcPr>
          <w:p w14:paraId="725E4DE2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lastRenderedPageBreak/>
              <w:t>First end tidal CO2 measured, median mmHg (IQR)</w:t>
            </w:r>
          </w:p>
        </w:tc>
        <w:tc>
          <w:tcPr>
            <w:tcW w:w="1936" w:type="dxa"/>
            <w:vAlign w:val="center"/>
          </w:tcPr>
          <w:p w14:paraId="26DEDE59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4F04D0ED" w14:textId="27AEE2DD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30 (15-45)</w:t>
            </w:r>
          </w:p>
        </w:tc>
        <w:tc>
          <w:tcPr>
            <w:tcW w:w="1739" w:type="dxa"/>
            <w:vAlign w:val="center"/>
          </w:tcPr>
          <w:p w14:paraId="06CFF0B6" w14:textId="3AE3E4F3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33 (21-47)</w:t>
            </w:r>
          </w:p>
        </w:tc>
        <w:tc>
          <w:tcPr>
            <w:tcW w:w="1739" w:type="dxa"/>
            <w:vAlign w:val="center"/>
          </w:tcPr>
          <w:p w14:paraId="72523D12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32 (20-47)</w:t>
            </w:r>
          </w:p>
        </w:tc>
        <w:tc>
          <w:tcPr>
            <w:tcW w:w="943" w:type="dxa"/>
            <w:vAlign w:val="center"/>
          </w:tcPr>
          <w:p w14:paraId="426BC697" w14:textId="15EBC386" w:rsidR="002220A8" w:rsidRPr="00A2442B" w:rsidRDefault="00E653EF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0.4</w:t>
            </w:r>
            <w:r w:rsidR="00A73AEE">
              <w:rPr>
                <w:rFonts w:asciiTheme="minorHAnsi" w:hAnsiTheme="minorHAnsi" w:cstheme="minorHAnsi"/>
                <w:lang w:val="en-CA"/>
              </w:rPr>
              <w:t>2</w:t>
            </w:r>
          </w:p>
        </w:tc>
        <w:tc>
          <w:tcPr>
            <w:tcW w:w="1050" w:type="dxa"/>
            <w:vAlign w:val="center"/>
          </w:tcPr>
          <w:p w14:paraId="57FDDC44" w14:textId="46839EB1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70</w:t>
            </w:r>
          </w:p>
        </w:tc>
      </w:tr>
      <w:tr w:rsidR="002220A8" w:rsidRPr="00A2442B" w14:paraId="0C18533E" w14:textId="77777777" w:rsidTr="0095489F">
        <w:tc>
          <w:tcPr>
            <w:tcW w:w="3811" w:type="dxa"/>
            <w:vAlign w:val="bottom"/>
          </w:tcPr>
          <w:p w14:paraId="04160009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Immediate GCS post arrest, median score (IQR)</w:t>
            </w:r>
          </w:p>
        </w:tc>
        <w:tc>
          <w:tcPr>
            <w:tcW w:w="1936" w:type="dxa"/>
            <w:vAlign w:val="center"/>
          </w:tcPr>
          <w:p w14:paraId="5B0BFB83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75BCAACD" w14:textId="47FE74B2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 (3-3)</w:t>
            </w:r>
          </w:p>
        </w:tc>
        <w:tc>
          <w:tcPr>
            <w:tcW w:w="1739" w:type="dxa"/>
            <w:vAlign w:val="center"/>
          </w:tcPr>
          <w:p w14:paraId="61F16EFC" w14:textId="42651A5F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 (3-3)</w:t>
            </w:r>
          </w:p>
        </w:tc>
        <w:tc>
          <w:tcPr>
            <w:tcW w:w="1739" w:type="dxa"/>
            <w:vAlign w:val="center"/>
          </w:tcPr>
          <w:p w14:paraId="063BA4C6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 (3-3)</w:t>
            </w:r>
          </w:p>
        </w:tc>
        <w:tc>
          <w:tcPr>
            <w:tcW w:w="943" w:type="dxa"/>
            <w:vAlign w:val="center"/>
          </w:tcPr>
          <w:p w14:paraId="2C3E2E7C" w14:textId="1D77C5BA" w:rsidR="002220A8" w:rsidRPr="00A2442B" w:rsidRDefault="004A07F6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0.23</w:t>
            </w:r>
          </w:p>
        </w:tc>
        <w:tc>
          <w:tcPr>
            <w:tcW w:w="1050" w:type="dxa"/>
            <w:vAlign w:val="center"/>
          </w:tcPr>
          <w:p w14:paraId="392CF0A2" w14:textId="3BAE63F9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2220A8" w:rsidRPr="00A2442B" w14:paraId="026A6251" w14:textId="77777777" w:rsidTr="0095489F">
        <w:tc>
          <w:tcPr>
            <w:tcW w:w="3811" w:type="dxa"/>
            <w:vAlign w:val="bottom"/>
          </w:tcPr>
          <w:p w14:paraId="1C3E2394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APACHEII score in first 24 hours post-arrest, median score (IQR)</w:t>
            </w:r>
          </w:p>
        </w:tc>
        <w:tc>
          <w:tcPr>
            <w:tcW w:w="1936" w:type="dxa"/>
            <w:vAlign w:val="center"/>
          </w:tcPr>
          <w:p w14:paraId="16E7A522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4FB6BDF3" w14:textId="164869E1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33 (28-37)</w:t>
            </w:r>
          </w:p>
        </w:tc>
        <w:tc>
          <w:tcPr>
            <w:tcW w:w="1739" w:type="dxa"/>
            <w:vAlign w:val="center"/>
          </w:tcPr>
          <w:p w14:paraId="30A200C0" w14:textId="6783126D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32 (27-37)</w:t>
            </w:r>
          </w:p>
        </w:tc>
        <w:tc>
          <w:tcPr>
            <w:tcW w:w="1739" w:type="dxa"/>
            <w:vAlign w:val="center"/>
          </w:tcPr>
          <w:p w14:paraId="520387B0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33 (28-37)</w:t>
            </w:r>
          </w:p>
        </w:tc>
        <w:tc>
          <w:tcPr>
            <w:tcW w:w="943" w:type="dxa"/>
            <w:vAlign w:val="center"/>
          </w:tcPr>
          <w:p w14:paraId="154E9A4E" w14:textId="5A51DAFF" w:rsidR="002220A8" w:rsidRPr="00A2442B" w:rsidRDefault="0000768A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0.79</w:t>
            </w:r>
          </w:p>
        </w:tc>
        <w:tc>
          <w:tcPr>
            <w:tcW w:w="1050" w:type="dxa"/>
            <w:vAlign w:val="center"/>
          </w:tcPr>
          <w:p w14:paraId="6C793EC8" w14:textId="688A1B85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FF19F1" w:rsidRPr="00A2442B" w14:paraId="2E78BB03" w14:textId="77777777" w:rsidTr="0095489F">
        <w:tc>
          <w:tcPr>
            <w:tcW w:w="12950" w:type="dxa"/>
            <w:gridSpan w:val="7"/>
            <w:vAlign w:val="center"/>
          </w:tcPr>
          <w:p w14:paraId="464A6104" w14:textId="038265C7" w:rsidR="00FF19F1" w:rsidRPr="00B97F44" w:rsidRDefault="00FF19F1" w:rsidP="0095489F">
            <w:pPr>
              <w:pStyle w:val="NoSpacing"/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</w:pPr>
            <w:r w:rsidRPr="00B97F44"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  <w:t>Laboratory investigations and tests</w:t>
            </w:r>
          </w:p>
        </w:tc>
      </w:tr>
      <w:tr w:rsidR="002220A8" w:rsidRPr="00A2442B" w14:paraId="06AB19BF" w14:textId="77777777" w:rsidTr="0095489F">
        <w:tc>
          <w:tcPr>
            <w:tcW w:w="3811" w:type="dxa"/>
            <w:vAlign w:val="bottom"/>
          </w:tcPr>
          <w:p w14:paraId="68AB236D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Initial arterial blood pH</w:t>
            </w:r>
          </w:p>
        </w:tc>
        <w:tc>
          <w:tcPr>
            <w:tcW w:w="1936" w:type="dxa"/>
            <w:vAlign w:val="bottom"/>
          </w:tcPr>
          <w:p w14:paraId="087AF56D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70260E7E" w14:textId="360AC269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6.95 (6.76-7.11)</w:t>
            </w:r>
          </w:p>
        </w:tc>
        <w:tc>
          <w:tcPr>
            <w:tcW w:w="1739" w:type="dxa"/>
            <w:vAlign w:val="center"/>
          </w:tcPr>
          <w:p w14:paraId="7F06E4F1" w14:textId="6A3EABEE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7.09 (6.89-7.23)</w:t>
            </w:r>
          </w:p>
        </w:tc>
        <w:tc>
          <w:tcPr>
            <w:tcW w:w="1739" w:type="dxa"/>
            <w:vAlign w:val="center"/>
          </w:tcPr>
          <w:p w14:paraId="4689E46A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7.07 (6.87-7.22)</w:t>
            </w:r>
          </w:p>
        </w:tc>
        <w:tc>
          <w:tcPr>
            <w:tcW w:w="943" w:type="dxa"/>
            <w:vAlign w:val="center"/>
          </w:tcPr>
          <w:p w14:paraId="73B223D9" w14:textId="4EAC3E73" w:rsidR="002220A8" w:rsidRPr="00A2442B" w:rsidRDefault="0000768A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</w:t>
            </w:r>
            <w:r w:rsidR="005E1BE5">
              <w:rPr>
                <w:rFonts w:asciiTheme="minorHAnsi" w:hAnsiTheme="minorHAnsi" w:cstheme="minorHAnsi"/>
                <w:lang w:val="en-CA"/>
              </w:rPr>
              <w:t>01</w:t>
            </w:r>
          </w:p>
        </w:tc>
        <w:tc>
          <w:tcPr>
            <w:tcW w:w="1050" w:type="dxa"/>
            <w:vAlign w:val="center"/>
          </w:tcPr>
          <w:p w14:paraId="330CA1E2" w14:textId="274A97E6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53</w:t>
            </w:r>
          </w:p>
        </w:tc>
      </w:tr>
      <w:tr w:rsidR="002220A8" w:rsidRPr="00A2442B" w14:paraId="4766339C" w14:textId="77777777" w:rsidTr="0095489F">
        <w:tc>
          <w:tcPr>
            <w:tcW w:w="3811" w:type="dxa"/>
            <w:vAlign w:val="bottom"/>
          </w:tcPr>
          <w:p w14:paraId="6D07622A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Initial arterial blood PaO</w:t>
            </w:r>
            <w:r w:rsidRPr="00A2442B">
              <w:rPr>
                <w:rFonts w:asciiTheme="minorHAnsi" w:hAnsiTheme="minorHAnsi" w:cstheme="minorHAnsi"/>
                <w:vertAlign w:val="subscript"/>
                <w:lang w:val="en-CA"/>
              </w:rPr>
              <w:t>2</w:t>
            </w:r>
            <w:r w:rsidRPr="00A2442B">
              <w:rPr>
                <w:rFonts w:asciiTheme="minorHAnsi" w:hAnsiTheme="minorHAnsi" w:cstheme="minorHAnsi"/>
                <w:lang w:val="en-CA"/>
              </w:rPr>
              <w:t>, median mmHg</w:t>
            </w:r>
          </w:p>
        </w:tc>
        <w:tc>
          <w:tcPr>
            <w:tcW w:w="1936" w:type="dxa"/>
            <w:vAlign w:val="bottom"/>
          </w:tcPr>
          <w:p w14:paraId="4F4DE4C9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7A4ED2D9" w14:textId="217186C0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90 (42-195)</w:t>
            </w:r>
          </w:p>
        </w:tc>
        <w:tc>
          <w:tcPr>
            <w:tcW w:w="1739" w:type="dxa"/>
            <w:vAlign w:val="center"/>
          </w:tcPr>
          <w:p w14:paraId="3CFBDB40" w14:textId="05F9AC5A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99 (65-172)</w:t>
            </w:r>
          </w:p>
        </w:tc>
        <w:tc>
          <w:tcPr>
            <w:tcW w:w="1739" w:type="dxa"/>
            <w:vAlign w:val="center"/>
          </w:tcPr>
          <w:p w14:paraId="2516E903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99 (64-180)</w:t>
            </w:r>
          </w:p>
        </w:tc>
        <w:tc>
          <w:tcPr>
            <w:tcW w:w="943" w:type="dxa"/>
            <w:vAlign w:val="center"/>
          </w:tcPr>
          <w:p w14:paraId="347FD1A4" w14:textId="548621A5" w:rsidR="002220A8" w:rsidRPr="00A2442B" w:rsidRDefault="007C5101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0.82</w:t>
            </w:r>
          </w:p>
        </w:tc>
        <w:tc>
          <w:tcPr>
            <w:tcW w:w="1050" w:type="dxa"/>
            <w:vAlign w:val="center"/>
          </w:tcPr>
          <w:p w14:paraId="7AF5EBDB" w14:textId="14163F1C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54</w:t>
            </w:r>
          </w:p>
        </w:tc>
      </w:tr>
      <w:tr w:rsidR="002220A8" w:rsidRPr="00A2442B" w14:paraId="7A46C5A2" w14:textId="77777777" w:rsidTr="0095489F">
        <w:tc>
          <w:tcPr>
            <w:tcW w:w="3811" w:type="dxa"/>
            <w:vAlign w:val="bottom"/>
          </w:tcPr>
          <w:p w14:paraId="36D6B5AC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Initial arterial blood PaCO</w:t>
            </w:r>
            <w:r w:rsidRPr="00A2442B">
              <w:rPr>
                <w:rFonts w:asciiTheme="minorHAnsi" w:hAnsiTheme="minorHAnsi" w:cstheme="minorHAnsi"/>
                <w:vertAlign w:val="subscript"/>
                <w:lang w:val="en-CA"/>
              </w:rPr>
              <w:t>2</w:t>
            </w:r>
            <w:r w:rsidRPr="00A2442B">
              <w:rPr>
                <w:rFonts w:asciiTheme="minorHAnsi" w:hAnsiTheme="minorHAnsi" w:cstheme="minorHAnsi"/>
                <w:lang w:val="en-CA"/>
              </w:rPr>
              <w:t>, median mmHg</w:t>
            </w:r>
          </w:p>
        </w:tc>
        <w:tc>
          <w:tcPr>
            <w:tcW w:w="1936" w:type="dxa"/>
            <w:vAlign w:val="bottom"/>
          </w:tcPr>
          <w:p w14:paraId="660464B1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5197D901" w14:textId="6B182321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72 (47-95)</w:t>
            </w:r>
          </w:p>
        </w:tc>
        <w:tc>
          <w:tcPr>
            <w:tcW w:w="1739" w:type="dxa"/>
            <w:vAlign w:val="center"/>
          </w:tcPr>
          <w:p w14:paraId="496CDB1F" w14:textId="59EC96A1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54 (41-72)</w:t>
            </w:r>
          </w:p>
        </w:tc>
        <w:tc>
          <w:tcPr>
            <w:tcW w:w="1739" w:type="dxa"/>
            <w:vAlign w:val="center"/>
          </w:tcPr>
          <w:p w14:paraId="701F1358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55 (43-77)</w:t>
            </w:r>
          </w:p>
        </w:tc>
        <w:tc>
          <w:tcPr>
            <w:tcW w:w="943" w:type="dxa"/>
            <w:vAlign w:val="center"/>
          </w:tcPr>
          <w:p w14:paraId="08274818" w14:textId="32CE5F1C" w:rsidR="002220A8" w:rsidRPr="00A2442B" w:rsidRDefault="006641CA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0.08</w:t>
            </w:r>
          </w:p>
        </w:tc>
        <w:tc>
          <w:tcPr>
            <w:tcW w:w="1050" w:type="dxa"/>
            <w:vAlign w:val="center"/>
          </w:tcPr>
          <w:p w14:paraId="73360410" w14:textId="269A4A76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52</w:t>
            </w:r>
          </w:p>
        </w:tc>
      </w:tr>
      <w:tr w:rsidR="002220A8" w:rsidRPr="00A2442B" w14:paraId="67DA93B5" w14:textId="77777777" w:rsidTr="0095489F">
        <w:tc>
          <w:tcPr>
            <w:tcW w:w="3811" w:type="dxa"/>
            <w:vAlign w:val="bottom"/>
          </w:tcPr>
          <w:p w14:paraId="0818C061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Initial HCO</w:t>
            </w:r>
            <w:r w:rsidRPr="00A2442B">
              <w:rPr>
                <w:rFonts w:asciiTheme="minorHAnsi" w:hAnsiTheme="minorHAnsi" w:cstheme="minorHAnsi"/>
                <w:vertAlign w:val="subscript"/>
                <w:lang w:val="en-CA"/>
              </w:rPr>
              <w:t>3</w:t>
            </w:r>
            <w:r w:rsidRPr="00A2442B">
              <w:rPr>
                <w:rFonts w:asciiTheme="minorHAnsi" w:hAnsiTheme="minorHAnsi" w:cstheme="minorHAnsi"/>
                <w:lang w:val="en-CA"/>
              </w:rPr>
              <w:t>, median mmol/L</w:t>
            </w:r>
          </w:p>
        </w:tc>
        <w:tc>
          <w:tcPr>
            <w:tcW w:w="1936" w:type="dxa"/>
            <w:vAlign w:val="bottom"/>
          </w:tcPr>
          <w:p w14:paraId="38990BB3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6262B049" w14:textId="359A837D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13 (10-20)</w:t>
            </w:r>
          </w:p>
        </w:tc>
        <w:tc>
          <w:tcPr>
            <w:tcW w:w="1739" w:type="dxa"/>
            <w:vAlign w:val="center"/>
          </w:tcPr>
          <w:p w14:paraId="7F11CDB0" w14:textId="6EDB01AA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15 (12-20)</w:t>
            </w:r>
          </w:p>
        </w:tc>
        <w:tc>
          <w:tcPr>
            <w:tcW w:w="1739" w:type="dxa"/>
            <w:vAlign w:val="center"/>
          </w:tcPr>
          <w:p w14:paraId="690CCBBA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15 (11-20)</w:t>
            </w:r>
          </w:p>
        </w:tc>
        <w:tc>
          <w:tcPr>
            <w:tcW w:w="943" w:type="dxa"/>
            <w:vAlign w:val="center"/>
          </w:tcPr>
          <w:p w14:paraId="7986DC7F" w14:textId="24AA3485" w:rsidR="002220A8" w:rsidRPr="00A2442B" w:rsidRDefault="00351D8B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&lt;0.001</w:t>
            </w:r>
          </w:p>
        </w:tc>
        <w:tc>
          <w:tcPr>
            <w:tcW w:w="1050" w:type="dxa"/>
            <w:vAlign w:val="center"/>
          </w:tcPr>
          <w:p w14:paraId="2AF082E7" w14:textId="66056F2C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72</w:t>
            </w:r>
          </w:p>
        </w:tc>
      </w:tr>
      <w:tr w:rsidR="002220A8" w:rsidRPr="00A2442B" w14:paraId="799EBE96" w14:textId="77777777" w:rsidTr="0095489F">
        <w:tc>
          <w:tcPr>
            <w:tcW w:w="3811" w:type="dxa"/>
            <w:vAlign w:val="bottom"/>
          </w:tcPr>
          <w:p w14:paraId="47618502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Initial creatinine, median μmol/L</w:t>
            </w:r>
          </w:p>
        </w:tc>
        <w:tc>
          <w:tcPr>
            <w:tcW w:w="1936" w:type="dxa"/>
            <w:vAlign w:val="bottom"/>
          </w:tcPr>
          <w:p w14:paraId="03387A0B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28AEA315" w14:textId="22EAC071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100 (87-144)</w:t>
            </w:r>
          </w:p>
        </w:tc>
        <w:tc>
          <w:tcPr>
            <w:tcW w:w="1739" w:type="dxa"/>
            <w:vAlign w:val="center"/>
          </w:tcPr>
          <w:p w14:paraId="4EB3211D" w14:textId="68B71BA4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105 (79-164)</w:t>
            </w:r>
          </w:p>
        </w:tc>
        <w:tc>
          <w:tcPr>
            <w:tcW w:w="1739" w:type="dxa"/>
            <w:vAlign w:val="center"/>
          </w:tcPr>
          <w:p w14:paraId="490A4720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105 (80-159)</w:t>
            </w:r>
          </w:p>
        </w:tc>
        <w:tc>
          <w:tcPr>
            <w:tcW w:w="943" w:type="dxa"/>
            <w:vAlign w:val="center"/>
          </w:tcPr>
          <w:p w14:paraId="574C9324" w14:textId="150CF859" w:rsidR="002220A8" w:rsidRPr="00A2442B" w:rsidRDefault="00F01090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0.93</w:t>
            </w:r>
          </w:p>
        </w:tc>
        <w:tc>
          <w:tcPr>
            <w:tcW w:w="1050" w:type="dxa"/>
            <w:vAlign w:val="center"/>
          </w:tcPr>
          <w:p w14:paraId="2A577E8D" w14:textId="45C5FB75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64</w:t>
            </w:r>
          </w:p>
        </w:tc>
      </w:tr>
      <w:tr w:rsidR="002220A8" w:rsidRPr="00A2442B" w14:paraId="04EAEC2B" w14:textId="77777777" w:rsidTr="0095489F">
        <w:tc>
          <w:tcPr>
            <w:tcW w:w="3811" w:type="dxa"/>
            <w:vAlign w:val="bottom"/>
          </w:tcPr>
          <w:p w14:paraId="5A0278C0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Initial lactate, median mmol/L</w:t>
            </w:r>
          </w:p>
        </w:tc>
        <w:tc>
          <w:tcPr>
            <w:tcW w:w="1936" w:type="dxa"/>
            <w:vAlign w:val="center"/>
          </w:tcPr>
          <w:p w14:paraId="2BDF4C1F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30780A18" w14:textId="3EE0D101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14.1 (9.9-17)</w:t>
            </w:r>
          </w:p>
        </w:tc>
        <w:tc>
          <w:tcPr>
            <w:tcW w:w="1739" w:type="dxa"/>
            <w:vAlign w:val="center"/>
          </w:tcPr>
          <w:p w14:paraId="0828037A" w14:textId="2BBC05ED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9.2 (4.5-13.5)</w:t>
            </w:r>
          </w:p>
        </w:tc>
        <w:tc>
          <w:tcPr>
            <w:tcW w:w="1739" w:type="dxa"/>
            <w:vAlign w:val="center"/>
          </w:tcPr>
          <w:p w14:paraId="021A211D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10.3 (5.1-14.8)</w:t>
            </w:r>
          </w:p>
        </w:tc>
        <w:tc>
          <w:tcPr>
            <w:tcW w:w="943" w:type="dxa"/>
            <w:vAlign w:val="center"/>
          </w:tcPr>
          <w:p w14:paraId="67829057" w14:textId="2005EF78" w:rsidR="002220A8" w:rsidRPr="00A2442B" w:rsidRDefault="00664DB2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&lt;0.001</w:t>
            </w:r>
          </w:p>
        </w:tc>
        <w:tc>
          <w:tcPr>
            <w:tcW w:w="1050" w:type="dxa"/>
            <w:vAlign w:val="center"/>
          </w:tcPr>
          <w:p w14:paraId="3F74F515" w14:textId="2FB5AB8A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56</w:t>
            </w:r>
          </w:p>
        </w:tc>
      </w:tr>
      <w:tr w:rsidR="002220A8" w:rsidRPr="00A2442B" w14:paraId="5EA6A081" w14:textId="77777777" w:rsidTr="0095489F">
        <w:tc>
          <w:tcPr>
            <w:tcW w:w="3811" w:type="dxa"/>
            <w:vAlign w:val="bottom"/>
          </w:tcPr>
          <w:p w14:paraId="4372E751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Initial high sensitivity troponin, median ng/L</w:t>
            </w:r>
          </w:p>
        </w:tc>
        <w:tc>
          <w:tcPr>
            <w:tcW w:w="1936" w:type="dxa"/>
            <w:vAlign w:val="center"/>
          </w:tcPr>
          <w:p w14:paraId="2A20E305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4AB2136D" w14:textId="5107F11A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21 (6-88)</w:t>
            </w:r>
          </w:p>
        </w:tc>
        <w:tc>
          <w:tcPr>
            <w:tcW w:w="1739" w:type="dxa"/>
            <w:vAlign w:val="center"/>
          </w:tcPr>
          <w:p w14:paraId="2CA029EB" w14:textId="722EE14C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32 (12-144)</w:t>
            </w:r>
          </w:p>
        </w:tc>
        <w:tc>
          <w:tcPr>
            <w:tcW w:w="1739" w:type="dxa"/>
            <w:vAlign w:val="center"/>
          </w:tcPr>
          <w:p w14:paraId="1774F6BD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32 (11-112)</w:t>
            </w:r>
          </w:p>
        </w:tc>
        <w:tc>
          <w:tcPr>
            <w:tcW w:w="943" w:type="dxa"/>
            <w:vAlign w:val="center"/>
          </w:tcPr>
          <w:p w14:paraId="6A659065" w14:textId="76DBAC6D" w:rsidR="002220A8" w:rsidRPr="00A2442B" w:rsidRDefault="00786760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0.23</w:t>
            </w:r>
          </w:p>
        </w:tc>
        <w:tc>
          <w:tcPr>
            <w:tcW w:w="1050" w:type="dxa"/>
            <w:vAlign w:val="center"/>
          </w:tcPr>
          <w:p w14:paraId="7D2A6661" w14:textId="16E85730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72</w:t>
            </w:r>
          </w:p>
        </w:tc>
      </w:tr>
      <w:tr w:rsidR="002220A8" w:rsidRPr="00A2442B" w14:paraId="58FDFCDF" w14:textId="77777777" w:rsidTr="0095489F">
        <w:tc>
          <w:tcPr>
            <w:tcW w:w="3811" w:type="dxa"/>
            <w:vAlign w:val="bottom"/>
          </w:tcPr>
          <w:p w14:paraId="39686C13" w14:textId="77777777" w:rsidR="002220A8" w:rsidRPr="00A2442B" w:rsidRDefault="002220A8" w:rsidP="003E322C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ST elevation on initial ECG, N (%)</w:t>
            </w:r>
          </w:p>
        </w:tc>
        <w:tc>
          <w:tcPr>
            <w:tcW w:w="1936" w:type="dxa"/>
            <w:vAlign w:val="center"/>
          </w:tcPr>
          <w:p w14:paraId="7606EE5D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02F36159" w14:textId="24F571E2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 (31)</w:t>
            </w:r>
          </w:p>
        </w:tc>
        <w:tc>
          <w:tcPr>
            <w:tcW w:w="1739" w:type="dxa"/>
            <w:vAlign w:val="center"/>
          </w:tcPr>
          <w:p w14:paraId="4DEA34AD" w14:textId="273440F3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39 (26)</w:t>
            </w:r>
          </w:p>
        </w:tc>
        <w:tc>
          <w:tcPr>
            <w:tcW w:w="1739" w:type="dxa"/>
            <w:vAlign w:val="center"/>
          </w:tcPr>
          <w:p w14:paraId="2CF3A42C" w14:textId="77777777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48 (27)</w:t>
            </w:r>
          </w:p>
        </w:tc>
        <w:tc>
          <w:tcPr>
            <w:tcW w:w="943" w:type="dxa"/>
            <w:vAlign w:val="center"/>
          </w:tcPr>
          <w:p w14:paraId="150EBD8D" w14:textId="0B60E47E" w:rsidR="002220A8" w:rsidRPr="00A2442B" w:rsidRDefault="00BC24D7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0.60</w:t>
            </w:r>
          </w:p>
        </w:tc>
        <w:tc>
          <w:tcPr>
            <w:tcW w:w="1050" w:type="dxa"/>
            <w:vAlign w:val="center"/>
          </w:tcPr>
          <w:p w14:paraId="19EDF5DE" w14:textId="5561693A" w:rsidR="002220A8" w:rsidRPr="00A2442B" w:rsidRDefault="002220A8" w:rsidP="003E322C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23</w:t>
            </w:r>
          </w:p>
        </w:tc>
      </w:tr>
      <w:tr w:rsidR="008D0070" w:rsidRPr="00A2442B" w14:paraId="4DFF8CF2" w14:textId="77777777" w:rsidTr="0095489F">
        <w:tc>
          <w:tcPr>
            <w:tcW w:w="12950" w:type="dxa"/>
            <w:gridSpan w:val="7"/>
            <w:vAlign w:val="center"/>
          </w:tcPr>
          <w:p w14:paraId="2EBAC40A" w14:textId="718A77C7" w:rsidR="008D0070" w:rsidRPr="00A2442B" w:rsidRDefault="008D0070" w:rsidP="0095489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B97F44"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  <w:t>Interventions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  <w:t xml:space="preserve"> during cardiac arrest</w:t>
            </w:r>
          </w:p>
        </w:tc>
      </w:tr>
      <w:tr w:rsidR="002220A8" w:rsidRPr="00A2442B" w14:paraId="2CA164DF" w14:textId="77777777" w:rsidTr="0095489F">
        <w:tc>
          <w:tcPr>
            <w:tcW w:w="3811" w:type="dxa"/>
            <w:vAlign w:val="center"/>
          </w:tcPr>
          <w:p w14:paraId="5FCF0D88" w14:textId="485D095C" w:rsidR="002220A8" w:rsidRPr="00A2442B" w:rsidRDefault="002220A8" w:rsidP="007822B9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Installation of automated chest compression device</w:t>
            </w:r>
            <w:r>
              <w:rPr>
                <w:rFonts w:asciiTheme="minorHAnsi" w:hAnsiTheme="minorHAnsi" w:cstheme="minorHAnsi"/>
                <w:lang w:val="en-CA"/>
              </w:rPr>
              <w:t>, N (%)</w:t>
            </w:r>
          </w:p>
        </w:tc>
        <w:tc>
          <w:tcPr>
            <w:tcW w:w="1936" w:type="dxa"/>
            <w:vAlign w:val="center"/>
          </w:tcPr>
          <w:p w14:paraId="254710A5" w14:textId="142E658B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3256558C" w14:textId="024CA078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34 (97)</w:t>
            </w:r>
          </w:p>
        </w:tc>
        <w:tc>
          <w:tcPr>
            <w:tcW w:w="1739" w:type="dxa"/>
            <w:vAlign w:val="center"/>
          </w:tcPr>
          <w:p w14:paraId="351C99E7" w14:textId="4BEEC286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116 (71)</w:t>
            </w:r>
          </w:p>
        </w:tc>
        <w:tc>
          <w:tcPr>
            <w:tcW w:w="1739" w:type="dxa"/>
            <w:vAlign w:val="center"/>
          </w:tcPr>
          <w:p w14:paraId="2548F5AE" w14:textId="77777777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150 (75)</w:t>
            </w:r>
          </w:p>
        </w:tc>
        <w:tc>
          <w:tcPr>
            <w:tcW w:w="943" w:type="dxa"/>
            <w:vAlign w:val="center"/>
          </w:tcPr>
          <w:p w14:paraId="3A14A7F3" w14:textId="29F8C467" w:rsidR="002220A8" w:rsidRPr="00A2442B" w:rsidRDefault="00DD7F61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</w:t>
            </w:r>
            <w:r w:rsidR="008579EC">
              <w:rPr>
                <w:rFonts w:asciiTheme="minorHAnsi" w:hAnsiTheme="minorHAnsi" w:cstheme="minorHAnsi"/>
                <w:lang w:val="en-CA"/>
              </w:rPr>
              <w:t>0</w:t>
            </w:r>
            <w:r>
              <w:rPr>
                <w:rFonts w:asciiTheme="minorHAnsi" w:hAnsiTheme="minorHAnsi" w:cstheme="minorHAnsi"/>
                <w:lang w:val="en-CA"/>
              </w:rPr>
              <w:t>01</w:t>
            </w:r>
          </w:p>
        </w:tc>
        <w:tc>
          <w:tcPr>
            <w:tcW w:w="1050" w:type="dxa"/>
            <w:vAlign w:val="center"/>
          </w:tcPr>
          <w:p w14:paraId="7B05E7FA" w14:textId="7A30B820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</w:t>
            </w:r>
          </w:p>
        </w:tc>
      </w:tr>
      <w:tr w:rsidR="002220A8" w:rsidRPr="00A2442B" w14:paraId="68D57D21" w14:textId="77777777" w:rsidTr="0095489F">
        <w:tc>
          <w:tcPr>
            <w:tcW w:w="3811" w:type="dxa"/>
            <w:vAlign w:val="center"/>
          </w:tcPr>
          <w:p w14:paraId="46A78D03" w14:textId="20AF981E" w:rsidR="002220A8" w:rsidRPr="00A2442B" w:rsidRDefault="002220A8" w:rsidP="007822B9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Defibrillation during initial CPR</w:t>
            </w:r>
            <w:r>
              <w:rPr>
                <w:rFonts w:asciiTheme="minorHAnsi" w:hAnsiTheme="minorHAnsi" w:cstheme="minorHAnsi"/>
                <w:lang w:val="en-CA"/>
              </w:rPr>
              <w:t>, N (%)</w:t>
            </w:r>
          </w:p>
        </w:tc>
        <w:tc>
          <w:tcPr>
            <w:tcW w:w="1936" w:type="dxa"/>
            <w:vAlign w:val="center"/>
          </w:tcPr>
          <w:p w14:paraId="24D9894D" w14:textId="52FA3526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48752750" w14:textId="6BC58A63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29 (83)</w:t>
            </w:r>
          </w:p>
        </w:tc>
        <w:tc>
          <w:tcPr>
            <w:tcW w:w="1739" w:type="dxa"/>
            <w:vAlign w:val="center"/>
          </w:tcPr>
          <w:p w14:paraId="517207D2" w14:textId="1DF92EEA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94 (57)</w:t>
            </w:r>
          </w:p>
        </w:tc>
        <w:tc>
          <w:tcPr>
            <w:tcW w:w="1739" w:type="dxa"/>
            <w:vAlign w:val="center"/>
          </w:tcPr>
          <w:p w14:paraId="1EA2E260" w14:textId="77777777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123 (62)</w:t>
            </w:r>
          </w:p>
        </w:tc>
        <w:tc>
          <w:tcPr>
            <w:tcW w:w="943" w:type="dxa"/>
            <w:vAlign w:val="center"/>
          </w:tcPr>
          <w:p w14:paraId="3D4F320E" w14:textId="2FFDC654" w:rsidR="002220A8" w:rsidRPr="00A2442B" w:rsidRDefault="008B4D66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0.005</w:t>
            </w:r>
          </w:p>
        </w:tc>
        <w:tc>
          <w:tcPr>
            <w:tcW w:w="1050" w:type="dxa"/>
            <w:vAlign w:val="center"/>
          </w:tcPr>
          <w:p w14:paraId="69D3439B" w14:textId="457BE6B9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</w:t>
            </w:r>
          </w:p>
        </w:tc>
      </w:tr>
      <w:tr w:rsidR="002220A8" w:rsidRPr="00A2442B" w14:paraId="5734CF24" w14:textId="77777777" w:rsidTr="0095489F">
        <w:tc>
          <w:tcPr>
            <w:tcW w:w="3811" w:type="dxa"/>
            <w:vAlign w:val="center"/>
          </w:tcPr>
          <w:p w14:paraId="612E4370" w14:textId="0B6B6E6D" w:rsidR="002220A8" w:rsidRPr="00A2442B" w:rsidRDefault="002220A8" w:rsidP="007822B9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Use of vasopressors during initial CPR</w:t>
            </w:r>
            <w:r>
              <w:rPr>
                <w:rFonts w:asciiTheme="minorHAnsi" w:hAnsiTheme="minorHAnsi" w:cstheme="minorHAnsi"/>
                <w:lang w:val="en-CA"/>
              </w:rPr>
              <w:t>, N (%)</w:t>
            </w:r>
          </w:p>
        </w:tc>
        <w:tc>
          <w:tcPr>
            <w:tcW w:w="1936" w:type="dxa"/>
            <w:vAlign w:val="center"/>
          </w:tcPr>
          <w:p w14:paraId="46DE0178" w14:textId="63D5E0B9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732" w:type="dxa"/>
            <w:vAlign w:val="center"/>
          </w:tcPr>
          <w:p w14:paraId="4DEB3401" w14:textId="00A68FAF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34 (97)</w:t>
            </w:r>
          </w:p>
        </w:tc>
        <w:tc>
          <w:tcPr>
            <w:tcW w:w="1739" w:type="dxa"/>
            <w:vAlign w:val="center"/>
          </w:tcPr>
          <w:p w14:paraId="5336FB48" w14:textId="12CD35C4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132 (81)</w:t>
            </w:r>
          </w:p>
        </w:tc>
        <w:tc>
          <w:tcPr>
            <w:tcW w:w="1739" w:type="dxa"/>
            <w:vAlign w:val="center"/>
          </w:tcPr>
          <w:p w14:paraId="7F52C8BA" w14:textId="77777777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166 (84)</w:t>
            </w:r>
          </w:p>
        </w:tc>
        <w:tc>
          <w:tcPr>
            <w:tcW w:w="943" w:type="dxa"/>
            <w:vAlign w:val="center"/>
          </w:tcPr>
          <w:p w14:paraId="10BF407B" w14:textId="418BEF84" w:rsidR="002220A8" w:rsidRPr="00A2442B" w:rsidRDefault="00AC3C97" w:rsidP="0095489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0.02</w:t>
            </w:r>
          </w:p>
        </w:tc>
        <w:tc>
          <w:tcPr>
            <w:tcW w:w="1050" w:type="dxa"/>
            <w:vAlign w:val="center"/>
          </w:tcPr>
          <w:p w14:paraId="25EB8407" w14:textId="22401DAD" w:rsidR="002220A8" w:rsidRPr="00A2442B" w:rsidRDefault="002220A8" w:rsidP="007822B9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A2442B">
              <w:rPr>
                <w:rFonts w:asciiTheme="minorHAnsi" w:hAnsiTheme="minorHAnsi" w:cstheme="minorHAnsi"/>
                <w:lang w:val="en-CA"/>
              </w:rPr>
              <w:t>3</w:t>
            </w:r>
          </w:p>
        </w:tc>
      </w:tr>
    </w:tbl>
    <w:p w14:paraId="03807EE9" w14:textId="77777777" w:rsidR="00A61E5A" w:rsidRPr="007472FF" w:rsidRDefault="00A61E5A" w:rsidP="00A61E5A">
      <w:pPr>
        <w:rPr>
          <w:rFonts w:asciiTheme="minorHAnsi" w:hAnsiTheme="minorHAnsi" w:cstheme="minorHAnsi"/>
          <w:b/>
          <w:lang w:val="en-CA"/>
        </w:rPr>
      </w:pPr>
      <w:r w:rsidRPr="007472FF">
        <w:rPr>
          <w:rFonts w:asciiTheme="minorHAnsi" w:hAnsiTheme="minorHAnsi" w:cstheme="minorHAnsi"/>
          <w:lang w:val="en-CA"/>
        </w:rPr>
        <w:t>†</w:t>
      </w:r>
      <w:r w:rsidRPr="00223E17">
        <w:rPr>
          <w:rFonts w:asciiTheme="minorHAnsi" w:hAnsiTheme="minorHAnsi" w:cstheme="minorHAnsi"/>
          <w:b/>
          <w:bCs/>
          <w:lang w:val="en-CA"/>
        </w:rPr>
        <w:t>Abbreviations:</w:t>
      </w:r>
      <w:r w:rsidRPr="007472FF">
        <w:rPr>
          <w:rFonts w:asciiTheme="minorHAnsi" w:hAnsiTheme="minorHAnsi" w:cstheme="minorHAnsi"/>
          <w:lang w:val="en-CA"/>
        </w:rPr>
        <w:t xml:space="preserve"> automated implantable cardioverter-defibrillator (AICD)</w:t>
      </w:r>
      <w:r w:rsidRPr="007472FF">
        <w:rPr>
          <w:rFonts w:asciiTheme="minorHAnsi" w:hAnsiTheme="minorHAnsi" w:cstheme="minorHAnsi"/>
          <w:b/>
          <w:lang w:val="en-CA"/>
        </w:rPr>
        <w:t xml:space="preserve">, </w:t>
      </w:r>
      <w:r w:rsidRPr="007472FF">
        <w:rPr>
          <w:rFonts w:asciiTheme="minorHAnsi" w:hAnsiTheme="minorHAnsi" w:cstheme="minorHAnsi"/>
          <w:bCs/>
          <w:lang w:val="en-CA"/>
        </w:rPr>
        <w:t xml:space="preserve">acute physiology and chronic health evaluation II (APACHEII), </w:t>
      </w:r>
      <w:r w:rsidRPr="007472FF">
        <w:rPr>
          <w:rFonts w:asciiTheme="minorHAnsi" w:hAnsiTheme="minorHAnsi" w:cstheme="minorHAnsi"/>
          <w:lang w:val="en-CA"/>
        </w:rPr>
        <w:t>coronary artery bypass graft (CABG), coronary care unit (CCU), electrocardiogram (ECG), intensive care unit (ICU), number (N), out-of-hospital cardiac arrest (OHCA), percutaneous intervention (PCI), pulmonary embolism (PE</w:t>
      </w:r>
      <w:r w:rsidRPr="007472FF">
        <w:rPr>
          <w:rFonts w:asciiTheme="minorHAnsi" w:hAnsiTheme="minorHAnsi" w:cstheme="minorHAnsi"/>
          <w:bCs/>
          <w:lang w:val="en-CA"/>
        </w:rPr>
        <w:t>)</w:t>
      </w:r>
    </w:p>
    <w:p w14:paraId="3315DD72" w14:textId="77777777" w:rsidR="00A61E5A" w:rsidRDefault="00A61E5A">
      <w:pPr>
        <w:spacing w:after="160" w:line="259" w:lineRule="auto"/>
        <w:rPr>
          <w:rFonts w:asciiTheme="minorHAnsi" w:hAnsiTheme="minorHAnsi" w:cstheme="minorHAnsi"/>
          <w:b/>
          <w:lang w:val="en-CA"/>
        </w:rPr>
      </w:pPr>
      <w:r>
        <w:rPr>
          <w:rFonts w:asciiTheme="minorHAnsi" w:hAnsiTheme="minorHAnsi" w:cstheme="minorHAnsi"/>
          <w:b/>
          <w:lang w:val="en-CA"/>
        </w:rPr>
        <w:br w:type="page"/>
      </w:r>
    </w:p>
    <w:p w14:paraId="402E6122" w14:textId="2ACF158A" w:rsidR="00F379E9" w:rsidRPr="007472FF" w:rsidRDefault="00F379E9" w:rsidP="00F379E9">
      <w:pPr>
        <w:rPr>
          <w:rFonts w:asciiTheme="minorHAnsi" w:hAnsiTheme="minorHAnsi" w:cstheme="minorHAnsi"/>
          <w:lang w:val="en-CA"/>
        </w:rPr>
      </w:pPr>
      <w:r w:rsidRPr="007472FF">
        <w:rPr>
          <w:rFonts w:asciiTheme="minorHAnsi" w:hAnsiTheme="minorHAnsi" w:cstheme="minorHAnsi"/>
          <w:b/>
          <w:lang w:val="en-CA"/>
        </w:rPr>
        <w:lastRenderedPageBreak/>
        <w:t xml:space="preserve">eTable </w:t>
      </w:r>
      <w:r w:rsidR="00A61E5A">
        <w:rPr>
          <w:rFonts w:asciiTheme="minorHAnsi" w:hAnsiTheme="minorHAnsi" w:cstheme="minorHAnsi"/>
          <w:b/>
          <w:lang w:val="en-CA"/>
        </w:rPr>
        <w:t>3</w:t>
      </w:r>
      <w:r w:rsidRPr="007472FF">
        <w:rPr>
          <w:rFonts w:asciiTheme="minorHAnsi" w:hAnsiTheme="minorHAnsi" w:cstheme="minorHAnsi"/>
          <w:lang w:val="en-CA"/>
        </w:rPr>
        <w:t>.</w:t>
      </w:r>
      <w:r w:rsidRPr="007472FF">
        <w:rPr>
          <w:rFonts w:asciiTheme="minorHAnsi" w:hAnsiTheme="minorHAnsi" w:cstheme="minorHAnsi"/>
          <w:b/>
          <w:lang w:val="en-CA"/>
        </w:rPr>
        <w:t xml:space="preserve"> </w:t>
      </w:r>
      <w:r w:rsidRPr="007472FF">
        <w:rPr>
          <w:rFonts w:asciiTheme="minorHAnsi" w:hAnsiTheme="minorHAnsi" w:cstheme="minorHAnsi"/>
          <w:bCs/>
          <w:lang w:val="en-CA"/>
        </w:rPr>
        <w:t>D</w:t>
      </w:r>
      <w:r w:rsidRPr="007472FF">
        <w:rPr>
          <w:rFonts w:asciiTheme="minorHAnsi" w:hAnsiTheme="minorHAnsi" w:cstheme="minorHAnsi"/>
          <w:lang w:val="en-CA"/>
        </w:rPr>
        <w:t>emographics</w:t>
      </w:r>
      <w:r w:rsidR="00375B5B">
        <w:rPr>
          <w:rFonts w:asciiTheme="minorHAnsi" w:hAnsiTheme="minorHAnsi" w:cstheme="minorHAnsi"/>
          <w:lang w:val="en-CA"/>
        </w:rPr>
        <w:t xml:space="preserve">, </w:t>
      </w:r>
      <w:r w:rsidRPr="007472FF">
        <w:rPr>
          <w:rFonts w:asciiTheme="minorHAnsi" w:hAnsiTheme="minorHAnsi" w:cstheme="minorHAnsi"/>
          <w:lang w:val="en-CA"/>
        </w:rPr>
        <w:t>clinical characteristics</w:t>
      </w:r>
      <w:r w:rsidR="00375B5B">
        <w:rPr>
          <w:rFonts w:asciiTheme="minorHAnsi" w:hAnsiTheme="minorHAnsi" w:cstheme="minorHAnsi"/>
          <w:lang w:val="en-CA"/>
        </w:rPr>
        <w:t>, interventions, and outcomes</w:t>
      </w:r>
      <w:r w:rsidRPr="007472FF">
        <w:rPr>
          <w:rFonts w:asciiTheme="minorHAnsi" w:hAnsiTheme="minorHAnsi" w:cstheme="minorHAnsi"/>
          <w:lang w:val="en-CA"/>
        </w:rPr>
        <w:t xml:space="preserve"> of all out-of-hospital cardiac arrest patients.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1980"/>
        <w:gridCol w:w="1890"/>
        <w:gridCol w:w="1890"/>
        <w:gridCol w:w="1890"/>
        <w:gridCol w:w="1075"/>
      </w:tblGrid>
      <w:tr w:rsidR="00F379E9" w:rsidRPr="00375B5B" w14:paraId="3C3AD27D" w14:textId="77777777" w:rsidTr="000F267B">
        <w:tc>
          <w:tcPr>
            <w:tcW w:w="4225" w:type="dxa"/>
            <w:vAlign w:val="center"/>
          </w:tcPr>
          <w:p w14:paraId="4E511A36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375B5B">
              <w:rPr>
                <w:rFonts w:asciiTheme="minorHAnsi" w:hAnsiTheme="minorHAnsi" w:cstheme="minorHAnsi"/>
                <w:b/>
                <w:bCs/>
                <w:lang w:val="en-CA"/>
              </w:rPr>
              <w:t>Patient characteristic†</w:t>
            </w:r>
          </w:p>
        </w:tc>
        <w:tc>
          <w:tcPr>
            <w:tcW w:w="1980" w:type="dxa"/>
            <w:vAlign w:val="center"/>
          </w:tcPr>
          <w:p w14:paraId="186760B0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50F4F5F6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375B5B">
              <w:rPr>
                <w:rFonts w:asciiTheme="minorHAnsi" w:hAnsiTheme="minorHAnsi" w:cstheme="minorHAnsi"/>
                <w:b/>
                <w:bCs/>
                <w:lang w:val="en-CA"/>
              </w:rPr>
              <w:t>Survivors</w:t>
            </w:r>
          </w:p>
          <w:p w14:paraId="608CB6C8" w14:textId="46D332FF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375B5B">
              <w:rPr>
                <w:rFonts w:asciiTheme="minorHAnsi" w:hAnsiTheme="minorHAnsi" w:cstheme="minorHAnsi"/>
                <w:b/>
                <w:bCs/>
                <w:lang w:val="en-CA"/>
              </w:rPr>
              <w:t>(n=4</w:t>
            </w:r>
            <w:r w:rsidR="00242F0F" w:rsidRPr="00375B5B">
              <w:rPr>
                <w:rFonts w:asciiTheme="minorHAnsi" w:hAnsiTheme="minorHAnsi" w:cstheme="minorHAnsi"/>
                <w:b/>
                <w:bCs/>
                <w:lang w:val="en-CA"/>
              </w:rPr>
              <w:t>0</w:t>
            </w:r>
            <w:r w:rsidRPr="00375B5B">
              <w:rPr>
                <w:rFonts w:asciiTheme="minorHAnsi" w:hAnsiTheme="minorHAnsi" w:cstheme="minorHAnsi"/>
                <w:b/>
                <w:bCs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114CFD63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375B5B">
              <w:rPr>
                <w:rFonts w:asciiTheme="minorHAnsi" w:hAnsiTheme="minorHAnsi" w:cstheme="minorHAnsi"/>
                <w:b/>
                <w:bCs/>
                <w:lang w:val="en-CA"/>
              </w:rPr>
              <w:t>Non-survivors</w:t>
            </w:r>
          </w:p>
          <w:p w14:paraId="51A17390" w14:textId="1898F3BA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375B5B">
              <w:rPr>
                <w:rFonts w:asciiTheme="minorHAnsi" w:hAnsiTheme="minorHAnsi" w:cstheme="minorHAnsi"/>
                <w:b/>
                <w:bCs/>
                <w:lang w:val="en-CA"/>
              </w:rPr>
              <w:t>(n=1</w:t>
            </w:r>
            <w:r w:rsidR="00242F0F" w:rsidRPr="00375B5B">
              <w:rPr>
                <w:rFonts w:asciiTheme="minorHAnsi" w:hAnsiTheme="minorHAnsi" w:cstheme="minorHAnsi"/>
                <w:b/>
                <w:bCs/>
                <w:lang w:val="en-CA"/>
              </w:rPr>
              <w:t>60</w:t>
            </w:r>
            <w:r w:rsidRPr="00375B5B">
              <w:rPr>
                <w:rFonts w:asciiTheme="minorHAnsi" w:hAnsiTheme="minorHAnsi" w:cstheme="minorHAnsi"/>
                <w:b/>
                <w:bCs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39DB48C9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375B5B">
              <w:rPr>
                <w:rFonts w:asciiTheme="minorHAnsi" w:hAnsiTheme="minorHAnsi" w:cstheme="minorHAnsi"/>
                <w:b/>
                <w:bCs/>
                <w:lang w:val="en-CA"/>
              </w:rPr>
              <w:t>Total</w:t>
            </w:r>
          </w:p>
          <w:p w14:paraId="2C8408F5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375B5B">
              <w:rPr>
                <w:rFonts w:asciiTheme="minorHAnsi" w:hAnsiTheme="minorHAnsi" w:cstheme="minorHAnsi"/>
                <w:b/>
                <w:bCs/>
                <w:lang w:val="en-CA"/>
              </w:rPr>
              <w:t>(n=200)</w:t>
            </w:r>
          </w:p>
        </w:tc>
        <w:tc>
          <w:tcPr>
            <w:tcW w:w="1075" w:type="dxa"/>
            <w:vAlign w:val="center"/>
          </w:tcPr>
          <w:p w14:paraId="605872D9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375B5B">
              <w:rPr>
                <w:rFonts w:asciiTheme="minorHAnsi" w:hAnsiTheme="minorHAnsi" w:cstheme="minorHAnsi"/>
                <w:b/>
                <w:bCs/>
                <w:lang w:val="en-CA"/>
              </w:rPr>
              <w:t>Missing data (n)</w:t>
            </w:r>
          </w:p>
        </w:tc>
      </w:tr>
      <w:tr w:rsidR="00F379E9" w:rsidRPr="00375B5B" w14:paraId="087F479A" w14:textId="77777777" w:rsidTr="00630E5F">
        <w:tc>
          <w:tcPr>
            <w:tcW w:w="12950" w:type="dxa"/>
            <w:gridSpan w:val="6"/>
            <w:vAlign w:val="center"/>
          </w:tcPr>
          <w:p w14:paraId="37A9CF37" w14:textId="77777777" w:rsidR="00F379E9" w:rsidRPr="00973157" w:rsidRDefault="00F379E9" w:rsidP="00630E5F">
            <w:pPr>
              <w:pStyle w:val="NoSpacing"/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</w:pPr>
            <w:r w:rsidRPr="00973157"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  <w:t>Clinical characteristics</w:t>
            </w:r>
          </w:p>
        </w:tc>
      </w:tr>
      <w:tr w:rsidR="00F379E9" w:rsidRPr="00375B5B" w14:paraId="43D612F0" w14:textId="77777777" w:rsidTr="000F267B">
        <w:tc>
          <w:tcPr>
            <w:tcW w:w="4225" w:type="dxa"/>
            <w:vAlign w:val="bottom"/>
          </w:tcPr>
          <w:p w14:paraId="15EA9186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Age, median years (IQR)</w:t>
            </w:r>
          </w:p>
        </w:tc>
        <w:tc>
          <w:tcPr>
            <w:tcW w:w="1980" w:type="dxa"/>
            <w:vAlign w:val="center"/>
          </w:tcPr>
          <w:p w14:paraId="62DD8C75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686248FB" w14:textId="732B3682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</w:t>
            </w:r>
            <w:r w:rsidR="001456D1" w:rsidRPr="00375B5B">
              <w:rPr>
                <w:rFonts w:asciiTheme="minorHAnsi" w:hAnsiTheme="minorHAnsi" w:cstheme="minorHAnsi"/>
                <w:lang w:val="en-CA"/>
              </w:rPr>
              <w:t>7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(4</w:t>
            </w:r>
            <w:r w:rsidR="001456D1" w:rsidRPr="00375B5B">
              <w:rPr>
                <w:rFonts w:asciiTheme="minorHAnsi" w:hAnsiTheme="minorHAnsi" w:cstheme="minorHAnsi"/>
                <w:lang w:val="en-CA"/>
              </w:rPr>
              <w:t>4</w:t>
            </w:r>
            <w:r w:rsidRPr="00375B5B">
              <w:rPr>
                <w:rFonts w:asciiTheme="minorHAnsi" w:hAnsiTheme="minorHAnsi" w:cstheme="minorHAnsi"/>
                <w:lang w:val="en-CA"/>
              </w:rPr>
              <w:t>-69)</w:t>
            </w:r>
          </w:p>
        </w:tc>
        <w:tc>
          <w:tcPr>
            <w:tcW w:w="1890" w:type="dxa"/>
            <w:vAlign w:val="center"/>
          </w:tcPr>
          <w:p w14:paraId="1D96B547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65 (54-80)</w:t>
            </w:r>
          </w:p>
        </w:tc>
        <w:tc>
          <w:tcPr>
            <w:tcW w:w="1890" w:type="dxa"/>
            <w:vAlign w:val="center"/>
          </w:tcPr>
          <w:p w14:paraId="39B53471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64 (52-78)</w:t>
            </w:r>
          </w:p>
        </w:tc>
        <w:tc>
          <w:tcPr>
            <w:tcW w:w="1075" w:type="dxa"/>
            <w:vAlign w:val="center"/>
          </w:tcPr>
          <w:p w14:paraId="77A9B01C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F379E9" w:rsidRPr="00375B5B" w14:paraId="26E0898E" w14:textId="77777777" w:rsidTr="000F267B">
        <w:tc>
          <w:tcPr>
            <w:tcW w:w="4225" w:type="dxa"/>
            <w:vAlign w:val="bottom"/>
          </w:tcPr>
          <w:p w14:paraId="06A16944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Male gender, N (%)</w:t>
            </w:r>
          </w:p>
        </w:tc>
        <w:tc>
          <w:tcPr>
            <w:tcW w:w="1980" w:type="dxa"/>
            <w:vAlign w:val="center"/>
          </w:tcPr>
          <w:p w14:paraId="795014A4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1034C799" w14:textId="189A8D49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="00597A29" w:rsidRPr="00375B5B">
              <w:rPr>
                <w:rFonts w:asciiTheme="minorHAnsi" w:hAnsiTheme="minorHAnsi" w:cstheme="minorHAnsi"/>
                <w:lang w:val="en-CA"/>
              </w:rPr>
              <w:t>1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(7</w:t>
            </w:r>
            <w:r w:rsidR="00597A29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53DA0156" w14:textId="2861F169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10</w:t>
            </w:r>
            <w:r w:rsidR="00597A29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(6</w:t>
            </w:r>
            <w:r w:rsidR="00597A29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6D722864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139 (70)</w:t>
            </w:r>
          </w:p>
        </w:tc>
        <w:tc>
          <w:tcPr>
            <w:tcW w:w="1075" w:type="dxa"/>
            <w:vAlign w:val="center"/>
          </w:tcPr>
          <w:p w14:paraId="4F847099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F379E9" w:rsidRPr="00375B5B" w14:paraId="4605C4A8" w14:textId="77777777" w:rsidTr="000F267B">
        <w:tc>
          <w:tcPr>
            <w:tcW w:w="4225" w:type="dxa"/>
            <w:vAlign w:val="bottom"/>
          </w:tcPr>
          <w:p w14:paraId="0F09DC9D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Smoker, N (%)</w:t>
            </w:r>
          </w:p>
        </w:tc>
        <w:tc>
          <w:tcPr>
            <w:tcW w:w="1980" w:type="dxa"/>
            <w:vAlign w:val="center"/>
          </w:tcPr>
          <w:p w14:paraId="08612637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1203C1C8" w14:textId="55993EE6" w:rsidR="00F379E9" w:rsidRPr="00375B5B" w:rsidRDefault="004B1EB7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</w:t>
            </w:r>
            <w:r w:rsidR="000B7B7B" w:rsidRPr="00375B5B">
              <w:rPr>
                <w:rFonts w:asciiTheme="minorHAnsi" w:hAnsiTheme="minorHAnsi" w:cstheme="minorHAnsi"/>
                <w:lang w:val="en-CA"/>
              </w:rPr>
              <w:t>4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(6</w:t>
            </w:r>
            <w:r w:rsidR="000B7B7B" w:rsidRPr="00375B5B">
              <w:rPr>
                <w:rFonts w:asciiTheme="minorHAnsi" w:hAnsiTheme="minorHAnsi" w:cstheme="minorHAnsi"/>
                <w:lang w:val="en-CA"/>
              </w:rPr>
              <w:t>0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352DD92B" w14:textId="20A19A87" w:rsidR="00F379E9" w:rsidRPr="00375B5B" w:rsidRDefault="004B1EB7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</w:t>
            </w:r>
            <w:r w:rsidR="000B7B7B" w:rsidRPr="00375B5B">
              <w:rPr>
                <w:rFonts w:asciiTheme="minorHAnsi" w:hAnsiTheme="minorHAnsi" w:cstheme="minorHAnsi"/>
                <w:lang w:val="en-CA"/>
              </w:rPr>
              <w:t>7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(4</w:t>
            </w:r>
            <w:r w:rsidR="000B7B7B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3AF11359" w14:textId="2B011BCA" w:rsidR="00F379E9" w:rsidRPr="00375B5B" w:rsidRDefault="004B1EB7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101 (51)</w:t>
            </w:r>
          </w:p>
        </w:tc>
        <w:tc>
          <w:tcPr>
            <w:tcW w:w="1075" w:type="dxa"/>
            <w:vAlign w:val="center"/>
          </w:tcPr>
          <w:p w14:paraId="4D80172C" w14:textId="650F0CE0" w:rsidR="00F379E9" w:rsidRPr="00375B5B" w:rsidRDefault="009015B4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F379E9" w:rsidRPr="00375B5B" w14:paraId="21727719" w14:textId="77777777" w:rsidTr="000F267B">
        <w:tc>
          <w:tcPr>
            <w:tcW w:w="4225" w:type="dxa"/>
            <w:vAlign w:val="bottom"/>
          </w:tcPr>
          <w:p w14:paraId="66563A6B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Family history of cardiac event, N (%)</w:t>
            </w:r>
          </w:p>
        </w:tc>
        <w:tc>
          <w:tcPr>
            <w:tcW w:w="1980" w:type="dxa"/>
            <w:vAlign w:val="center"/>
          </w:tcPr>
          <w:p w14:paraId="150C0F76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0AB9EDA0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 (10)</w:t>
            </w:r>
          </w:p>
        </w:tc>
        <w:tc>
          <w:tcPr>
            <w:tcW w:w="1890" w:type="dxa"/>
            <w:vAlign w:val="center"/>
          </w:tcPr>
          <w:p w14:paraId="19DDB8BE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 (4)</w:t>
            </w:r>
          </w:p>
        </w:tc>
        <w:tc>
          <w:tcPr>
            <w:tcW w:w="1890" w:type="dxa"/>
            <w:vAlign w:val="center"/>
          </w:tcPr>
          <w:p w14:paraId="6A050B8A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10 (5)</w:t>
            </w:r>
          </w:p>
        </w:tc>
        <w:tc>
          <w:tcPr>
            <w:tcW w:w="1075" w:type="dxa"/>
            <w:vAlign w:val="center"/>
          </w:tcPr>
          <w:p w14:paraId="5E98A803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</w:t>
            </w:r>
          </w:p>
        </w:tc>
      </w:tr>
      <w:tr w:rsidR="00F379E9" w:rsidRPr="00375B5B" w14:paraId="29729BDE" w14:textId="77777777" w:rsidTr="000F267B">
        <w:tc>
          <w:tcPr>
            <w:tcW w:w="4225" w:type="dxa"/>
            <w:vAlign w:val="bottom"/>
          </w:tcPr>
          <w:p w14:paraId="3F4FC529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Previous ischemic heart disease, N (%)</w:t>
            </w:r>
          </w:p>
        </w:tc>
        <w:tc>
          <w:tcPr>
            <w:tcW w:w="1980" w:type="dxa"/>
            <w:vAlign w:val="center"/>
          </w:tcPr>
          <w:p w14:paraId="724B8FE1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57DBB0B5" w14:textId="2A1281D8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 (2</w:t>
            </w:r>
            <w:r w:rsidR="00AA04A3"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22170744" w14:textId="2DDDF61E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26 (1</w:t>
            </w:r>
            <w:r w:rsidR="00AA04A3" w:rsidRPr="00375B5B">
              <w:rPr>
                <w:rFonts w:asciiTheme="minorHAnsi" w:hAnsiTheme="minorHAnsi" w:cstheme="minorHAnsi"/>
                <w:lang w:val="en-CA"/>
              </w:rPr>
              <w:t>6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687E8AAD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35 (18)</w:t>
            </w:r>
          </w:p>
        </w:tc>
        <w:tc>
          <w:tcPr>
            <w:tcW w:w="1075" w:type="dxa"/>
            <w:vAlign w:val="center"/>
          </w:tcPr>
          <w:p w14:paraId="599AF9EB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</w:t>
            </w:r>
          </w:p>
        </w:tc>
      </w:tr>
      <w:tr w:rsidR="00F379E9" w:rsidRPr="00375B5B" w14:paraId="1574F07D" w14:textId="77777777" w:rsidTr="000F267B">
        <w:tc>
          <w:tcPr>
            <w:tcW w:w="4225" w:type="dxa"/>
            <w:vAlign w:val="bottom"/>
          </w:tcPr>
          <w:p w14:paraId="2CD251EA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Previous CABG, N (%) </w:t>
            </w:r>
          </w:p>
        </w:tc>
        <w:tc>
          <w:tcPr>
            <w:tcW w:w="1980" w:type="dxa"/>
            <w:vAlign w:val="center"/>
          </w:tcPr>
          <w:p w14:paraId="1B9D55AD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7DEC9540" w14:textId="618D4060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 (1</w:t>
            </w:r>
            <w:r w:rsidR="00FE5BA9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7826BC6C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10 (6)</w:t>
            </w:r>
          </w:p>
        </w:tc>
        <w:tc>
          <w:tcPr>
            <w:tcW w:w="1890" w:type="dxa"/>
            <w:vAlign w:val="center"/>
          </w:tcPr>
          <w:p w14:paraId="011764F6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17 (9)</w:t>
            </w:r>
          </w:p>
        </w:tc>
        <w:tc>
          <w:tcPr>
            <w:tcW w:w="1075" w:type="dxa"/>
            <w:vAlign w:val="center"/>
          </w:tcPr>
          <w:p w14:paraId="7988F03B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</w:t>
            </w:r>
          </w:p>
        </w:tc>
      </w:tr>
      <w:tr w:rsidR="00F379E9" w:rsidRPr="00375B5B" w14:paraId="16F4F954" w14:textId="77777777" w:rsidTr="000F267B">
        <w:tc>
          <w:tcPr>
            <w:tcW w:w="4225" w:type="dxa"/>
            <w:vAlign w:val="bottom"/>
          </w:tcPr>
          <w:p w14:paraId="423A9D63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Previous PCI, N (%)</w:t>
            </w:r>
          </w:p>
        </w:tc>
        <w:tc>
          <w:tcPr>
            <w:tcW w:w="1980" w:type="dxa"/>
            <w:vAlign w:val="center"/>
          </w:tcPr>
          <w:p w14:paraId="5DB4BEB9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7A059E4A" w14:textId="405363CE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 (</w:t>
            </w:r>
            <w:r w:rsidR="00564116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449669FA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 (4)</w:t>
            </w:r>
          </w:p>
        </w:tc>
        <w:tc>
          <w:tcPr>
            <w:tcW w:w="1890" w:type="dxa"/>
            <w:vAlign w:val="center"/>
          </w:tcPr>
          <w:p w14:paraId="596C87A4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 (5)</w:t>
            </w:r>
          </w:p>
        </w:tc>
        <w:tc>
          <w:tcPr>
            <w:tcW w:w="1075" w:type="dxa"/>
            <w:vAlign w:val="center"/>
          </w:tcPr>
          <w:p w14:paraId="339C8707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F379E9" w:rsidRPr="00375B5B" w14:paraId="4A02D25E" w14:textId="77777777" w:rsidTr="000F267B">
        <w:tc>
          <w:tcPr>
            <w:tcW w:w="4225" w:type="dxa"/>
            <w:vAlign w:val="bottom"/>
          </w:tcPr>
          <w:p w14:paraId="4F0DC090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Previous AICD, N (%)</w:t>
            </w:r>
          </w:p>
        </w:tc>
        <w:tc>
          <w:tcPr>
            <w:tcW w:w="1980" w:type="dxa"/>
            <w:vAlign w:val="center"/>
          </w:tcPr>
          <w:p w14:paraId="5DA1453A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0EE9B803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890" w:type="dxa"/>
            <w:vAlign w:val="center"/>
          </w:tcPr>
          <w:p w14:paraId="3744FAD2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 (6)</w:t>
            </w:r>
          </w:p>
        </w:tc>
        <w:tc>
          <w:tcPr>
            <w:tcW w:w="1890" w:type="dxa"/>
            <w:vAlign w:val="center"/>
          </w:tcPr>
          <w:p w14:paraId="6C5718D0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 (5)</w:t>
            </w:r>
          </w:p>
        </w:tc>
        <w:tc>
          <w:tcPr>
            <w:tcW w:w="1075" w:type="dxa"/>
            <w:vAlign w:val="center"/>
          </w:tcPr>
          <w:p w14:paraId="645FCB30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F379E9" w:rsidRPr="00375B5B" w14:paraId="75B3A1FF" w14:textId="77777777" w:rsidTr="000F267B">
        <w:tc>
          <w:tcPr>
            <w:tcW w:w="4225" w:type="dxa"/>
            <w:vAlign w:val="bottom"/>
          </w:tcPr>
          <w:p w14:paraId="694D497F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Charlson Comorbidity Index, median score (IQR)</w:t>
            </w:r>
          </w:p>
        </w:tc>
        <w:tc>
          <w:tcPr>
            <w:tcW w:w="1980" w:type="dxa"/>
            <w:vAlign w:val="center"/>
          </w:tcPr>
          <w:p w14:paraId="550975D0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66F97CE2" w14:textId="38B3FCB5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(0-</w:t>
            </w:r>
            <w:r w:rsidR="00500F1C"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0C38DF85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(0-2)</w:t>
            </w:r>
          </w:p>
        </w:tc>
        <w:tc>
          <w:tcPr>
            <w:tcW w:w="1890" w:type="dxa"/>
            <w:vAlign w:val="center"/>
          </w:tcPr>
          <w:p w14:paraId="7CE396A1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(0-2)</w:t>
            </w:r>
          </w:p>
        </w:tc>
        <w:tc>
          <w:tcPr>
            <w:tcW w:w="1075" w:type="dxa"/>
            <w:vAlign w:val="center"/>
          </w:tcPr>
          <w:p w14:paraId="421689DC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F379E9" w:rsidRPr="00375B5B" w14:paraId="3DE2EE94" w14:textId="77777777" w:rsidTr="00630E5F">
        <w:tc>
          <w:tcPr>
            <w:tcW w:w="12950" w:type="dxa"/>
            <w:gridSpan w:val="6"/>
            <w:vAlign w:val="center"/>
          </w:tcPr>
          <w:p w14:paraId="075AB51E" w14:textId="77777777" w:rsidR="00F379E9" w:rsidRPr="00973157" w:rsidRDefault="00F379E9" w:rsidP="00630E5F">
            <w:pPr>
              <w:pStyle w:val="NoSpacing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973157"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  <w:t>Details of cardiac arrest</w:t>
            </w:r>
          </w:p>
        </w:tc>
      </w:tr>
      <w:tr w:rsidR="00F379E9" w:rsidRPr="00375B5B" w14:paraId="42BD8934" w14:textId="77777777" w:rsidTr="000F267B">
        <w:tc>
          <w:tcPr>
            <w:tcW w:w="4225" w:type="dxa"/>
            <w:vAlign w:val="bottom"/>
          </w:tcPr>
          <w:p w14:paraId="45E783D3" w14:textId="2924ECD4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Initial cardiac rhythm</w:t>
            </w:r>
            <w:r w:rsidR="003576BA" w:rsidRPr="00973157">
              <w:rPr>
                <w:rFonts w:asciiTheme="minorHAnsi" w:hAnsiTheme="minorHAnsi" w:cstheme="minorHAnsi"/>
                <w:lang w:val="en-CA"/>
              </w:rPr>
              <w:t>, N (%)</w:t>
            </w:r>
          </w:p>
        </w:tc>
        <w:tc>
          <w:tcPr>
            <w:tcW w:w="1980" w:type="dxa"/>
            <w:vAlign w:val="center"/>
          </w:tcPr>
          <w:p w14:paraId="5DB90A3F" w14:textId="31BE692C" w:rsidR="00F379E9" w:rsidRPr="00375B5B" w:rsidRDefault="003576BA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VF</w:t>
            </w:r>
          </w:p>
        </w:tc>
        <w:tc>
          <w:tcPr>
            <w:tcW w:w="1890" w:type="dxa"/>
            <w:vAlign w:val="center"/>
          </w:tcPr>
          <w:p w14:paraId="1ECAEF80" w14:textId="31ED8C42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</w:t>
            </w:r>
            <w:r w:rsidR="00207F15" w:rsidRPr="00375B5B">
              <w:rPr>
                <w:rFonts w:asciiTheme="minorHAnsi" w:hAnsiTheme="minorHAnsi" w:cstheme="minorHAnsi"/>
                <w:lang w:val="en-CA"/>
              </w:rPr>
              <w:t>7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(46)</w:t>
            </w:r>
          </w:p>
        </w:tc>
        <w:tc>
          <w:tcPr>
            <w:tcW w:w="1890" w:type="dxa"/>
            <w:vAlign w:val="center"/>
          </w:tcPr>
          <w:p w14:paraId="6A52C874" w14:textId="735949D8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="00207F15" w:rsidRPr="00375B5B">
              <w:rPr>
                <w:rFonts w:asciiTheme="minorHAnsi" w:hAnsiTheme="minorHAnsi" w:cstheme="minorHAnsi"/>
                <w:lang w:val="en-CA"/>
              </w:rPr>
              <w:t>7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(23)</w:t>
            </w:r>
          </w:p>
        </w:tc>
        <w:tc>
          <w:tcPr>
            <w:tcW w:w="1890" w:type="dxa"/>
            <w:vAlign w:val="center"/>
          </w:tcPr>
          <w:p w14:paraId="04E10ADF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54 (28)</w:t>
            </w:r>
          </w:p>
        </w:tc>
        <w:tc>
          <w:tcPr>
            <w:tcW w:w="1075" w:type="dxa"/>
            <w:vMerge w:val="restart"/>
            <w:vAlign w:val="center"/>
          </w:tcPr>
          <w:p w14:paraId="486AC2BC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</w:t>
            </w:r>
          </w:p>
        </w:tc>
      </w:tr>
      <w:tr w:rsidR="00F379E9" w:rsidRPr="00375B5B" w14:paraId="5EBDBB7D" w14:textId="77777777" w:rsidTr="000F267B">
        <w:tc>
          <w:tcPr>
            <w:tcW w:w="4225" w:type="dxa"/>
            <w:vAlign w:val="bottom"/>
          </w:tcPr>
          <w:p w14:paraId="7C4560BC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0C9D0C21" w14:textId="3CB32F70" w:rsidR="00F379E9" w:rsidRPr="00375B5B" w:rsidRDefault="003576BA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VT</w:t>
            </w:r>
          </w:p>
        </w:tc>
        <w:tc>
          <w:tcPr>
            <w:tcW w:w="1890" w:type="dxa"/>
            <w:vAlign w:val="center"/>
          </w:tcPr>
          <w:p w14:paraId="7FE6FCF7" w14:textId="075CAE50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 (1</w:t>
            </w:r>
            <w:r w:rsidR="00207F15" w:rsidRPr="00375B5B">
              <w:rPr>
                <w:rFonts w:asciiTheme="minorHAnsi" w:hAnsiTheme="minorHAnsi" w:cstheme="minorHAnsi"/>
                <w:lang w:val="en-CA"/>
              </w:rPr>
              <w:t>4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5B838BA9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 (4)</w:t>
            </w:r>
          </w:p>
        </w:tc>
        <w:tc>
          <w:tcPr>
            <w:tcW w:w="1890" w:type="dxa"/>
            <w:vAlign w:val="center"/>
          </w:tcPr>
          <w:p w14:paraId="6091BD04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11 (6)</w:t>
            </w:r>
          </w:p>
        </w:tc>
        <w:tc>
          <w:tcPr>
            <w:tcW w:w="1075" w:type="dxa"/>
            <w:vMerge/>
            <w:vAlign w:val="center"/>
          </w:tcPr>
          <w:p w14:paraId="520D2E80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2369F877" w14:textId="77777777" w:rsidTr="000F267B">
        <w:tc>
          <w:tcPr>
            <w:tcW w:w="4225" w:type="dxa"/>
            <w:vAlign w:val="bottom"/>
          </w:tcPr>
          <w:p w14:paraId="2FCEA631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25CA8257" w14:textId="0C6ECB5A" w:rsidR="00F379E9" w:rsidRPr="00375B5B" w:rsidRDefault="003576BA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PEA</w:t>
            </w:r>
          </w:p>
        </w:tc>
        <w:tc>
          <w:tcPr>
            <w:tcW w:w="1890" w:type="dxa"/>
            <w:vAlign w:val="center"/>
          </w:tcPr>
          <w:p w14:paraId="64F70398" w14:textId="16702178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14 (3</w:t>
            </w:r>
            <w:r w:rsidR="00207F15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7351BCB3" w14:textId="322E1823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72 (4</w:t>
            </w:r>
            <w:r w:rsidR="00207F15" w:rsidRPr="00375B5B">
              <w:rPr>
                <w:rFonts w:asciiTheme="minorHAnsi" w:hAnsiTheme="minorHAnsi" w:cstheme="minorHAnsi"/>
                <w:lang w:val="en-CA"/>
              </w:rPr>
              <w:t>5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21C1211B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86 (44)</w:t>
            </w:r>
          </w:p>
        </w:tc>
        <w:tc>
          <w:tcPr>
            <w:tcW w:w="1075" w:type="dxa"/>
            <w:vMerge/>
            <w:vAlign w:val="center"/>
          </w:tcPr>
          <w:p w14:paraId="091FC8E0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3B35945F" w14:textId="77777777" w:rsidTr="000F267B">
        <w:tc>
          <w:tcPr>
            <w:tcW w:w="4225" w:type="dxa"/>
            <w:vAlign w:val="bottom"/>
          </w:tcPr>
          <w:p w14:paraId="336DC4D3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15249318" w14:textId="16C39718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Asystole</w:t>
            </w:r>
          </w:p>
        </w:tc>
        <w:tc>
          <w:tcPr>
            <w:tcW w:w="1890" w:type="dxa"/>
            <w:vAlign w:val="center"/>
          </w:tcPr>
          <w:p w14:paraId="372BBB4A" w14:textId="50BDDA9D" w:rsidR="00F379E9" w:rsidRPr="00375B5B" w:rsidRDefault="00207F15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</w:t>
            </w:r>
            <w:r w:rsidR="00F379E9" w:rsidRPr="00375B5B">
              <w:rPr>
                <w:rFonts w:asciiTheme="minorHAnsi" w:hAnsiTheme="minorHAnsi" w:cstheme="minorHAnsi"/>
                <w:lang w:val="en-CA"/>
              </w:rPr>
              <w:t xml:space="preserve"> (</w:t>
            </w:r>
            <w:r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="00F379E9"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23BCC8DF" w14:textId="2EC9FCDE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</w:t>
            </w:r>
            <w:r w:rsidR="00207F15" w:rsidRPr="00375B5B">
              <w:rPr>
                <w:rFonts w:asciiTheme="minorHAnsi" w:hAnsiTheme="minorHAnsi" w:cstheme="minorHAnsi"/>
                <w:lang w:val="en-CA"/>
              </w:rPr>
              <w:t>4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(2</w:t>
            </w:r>
            <w:r w:rsidR="00207F15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1C72D553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45 (23)</w:t>
            </w:r>
          </w:p>
        </w:tc>
        <w:tc>
          <w:tcPr>
            <w:tcW w:w="1075" w:type="dxa"/>
            <w:vMerge/>
            <w:vAlign w:val="center"/>
          </w:tcPr>
          <w:p w14:paraId="7C6EA179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2C83AE47" w14:textId="77777777" w:rsidTr="000F267B">
        <w:tc>
          <w:tcPr>
            <w:tcW w:w="4225" w:type="dxa"/>
            <w:vAlign w:val="bottom"/>
          </w:tcPr>
          <w:p w14:paraId="1189CC44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Cause of arrest, N (%)</w:t>
            </w:r>
          </w:p>
        </w:tc>
        <w:tc>
          <w:tcPr>
            <w:tcW w:w="1980" w:type="dxa"/>
            <w:vAlign w:val="center"/>
          </w:tcPr>
          <w:p w14:paraId="6E6E18AE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Ischemic heart disease</w:t>
            </w:r>
          </w:p>
        </w:tc>
        <w:tc>
          <w:tcPr>
            <w:tcW w:w="1890" w:type="dxa"/>
            <w:vAlign w:val="center"/>
          </w:tcPr>
          <w:p w14:paraId="10B5AC19" w14:textId="5D051164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7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(4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2497E951" w14:textId="64A48492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6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(4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72DE7EAC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93 (47)</w:t>
            </w:r>
          </w:p>
        </w:tc>
        <w:tc>
          <w:tcPr>
            <w:tcW w:w="1075" w:type="dxa"/>
            <w:vMerge w:val="restart"/>
            <w:vAlign w:val="center"/>
          </w:tcPr>
          <w:p w14:paraId="5CAE79CE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F379E9" w:rsidRPr="00375B5B" w14:paraId="759C80BE" w14:textId="77777777" w:rsidTr="000F267B">
        <w:tc>
          <w:tcPr>
            <w:tcW w:w="4225" w:type="dxa"/>
            <w:vAlign w:val="bottom"/>
          </w:tcPr>
          <w:p w14:paraId="52C1967C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67B6F1D4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Cardiomyopathy</w:t>
            </w:r>
          </w:p>
        </w:tc>
        <w:tc>
          <w:tcPr>
            <w:tcW w:w="1890" w:type="dxa"/>
            <w:vAlign w:val="center"/>
          </w:tcPr>
          <w:p w14:paraId="70684999" w14:textId="0CE869DF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 (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6BDC6EE3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(1)</w:t>
            </w:r>
          </w:p>
        </w:tc>
        <w:tc>
          <w:tcPr>
            <w:tcW w:w="1890" w:type="dxa"/>
            <w:vAlign w:val="center"/>
          </w:tcPr>
          <w:p w14:paraId="0296E17F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 (2)</w:t>
            </w:r>
          </w:p>
        </w:tc>
        <w:tc>
          <w:tcPr>
            <w:tcW w:w="1075" w:type="dxa"/>
            <w:vMerge/>
            <w:vAlign w:val="center"/>
          </w:tcPr>
          <w:p w14:paraId="71556F52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12F43726" w14:textId="77777777" w:rsidTr="000F267B">
        <w:tc>
          <w:tcPr>
            <w:tcW w:w="4225" w:type="dxa"/>
            <w:vAlign w:val="bottom"/>
          </w:tcPr>
          <w:p w14:paraId="1003F5C8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02F8BDC5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PE</w:t>
            </w:r>
          </w:p>
        </w:tc>
        <w:tc>
          <w:tcPr>
            <w:tcW w:w="1890" w:type="dxa"/>
            <w:vAlign w:val="center"/>
          </w:tcPr>
          <w:p w14:paraId="1B94E651" w14:textId="6450AD30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3A546A4D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(1)</w:t>
            </w:r>
          </w:p>
        </w:tc>
        <w:tc>
          <w:tcPr>
            <w:tcW w:w="1890" w:type="dxa"/>
            <w:vAlign w:val="center"/>
          </w:tcPr>
          <w:p w14:paraId="537ED148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 (1)</w:t>
            </w:r>
          </w:p>
        </w:tc>
        <w:tc>
          <w:tcPr>
            <w:tcW w:w="1075" w:type="dxa"/>
            <w:vMerge/>
            <w:vAlign w:val="center"/>
          </w:tcPr>
          <w:p w14:paraId="432F91AB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763730F9" w14:textId="77777777" w:rsidTr="000F267B">
        <w:tc>
          <w:tcPr>
            <w:tcW w:w="4225" w:type="dxa"/>
            <w:vAlign w:val="bottom"/>
          </w:tcPr>
          <w:p w14:paraId="3DF4611B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633E1A67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Hypothermia</w:t>
            </w:r>
          </w:p>
        </w:tc>
        <w:tc>
          <w:tcPr>
            <w:tcW w:w="1890" w:type="dxa"/>
            <w:vAlign w:val="center"/>
          </w:tcPr>
          <w:p w14:paraId="6087DA33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890" w:type="dxa"/>
            <w:vAlign w:val="center"/>
          </w:tcPr>
          <w:p w14:paraId="56CACF3C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(1)</w:t>
            </w:r>
          </w:p>
        </w:tc>
        <w:tc>
          <w:tcPr>
            <w:tcW w:w="1890" w:type="dxa"/>
            <w:vAlign w:val="center"/>
          </w:tcPr>
          <w:p w14:paraId="3D7D228A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(1)</w:t>
            </w:r>
          </w:p>
        </w:tc>
        <w:tc>
          <w:tcPr>
            <w:tcW w:w="1075" w:type="dxa"/>
            <w:vMerge/>
            <w:vAlign w:val="center"/>
          </w:tcPr>
          <w:p w14:paraId="04A2D7A3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1251A6AB" w14:textId="77777777" w:rsidTr="000F267B">
        <w:tc>
          <w:tcPr>
            <w:tcW w:w="4225" w:type="dxa"/>
            <w:vAlign w:val="bottom"/>
          </w:tcPr>
          <w:p w14:paraId="3E5EB977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52FDF18E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Drugs</w:t>
            </w:r>
          </w:p>
        </w:tc>
        <w:tc>
          <w:tcPr>
            <w:tcW w:w="1890" w:type="dxa"/>
            <w:vAlign w:val="center"/>
          </w:tcPr>
          <w:p w14:paraId="7328C0EE" w14:textId="56ACA8EE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10 (2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5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7D7E5D53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17 (11)</w:t>
            </w:r>
          </w:p>
        </w:tc>
        <w:tc>
          <w:tcPr>
            <w:tcW w:w="1890" w:type="dxa"/>
            <w:vAlign w:val="center"/>
          </w:tcPr>
          <w:p w14:paraId="73CF2486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27 (14)</w:t>
            </w:r>
          </w:p>
        </w:tc>
        <w:tc>
          <w:tcPr>
            <w:tcW w:w="1075" w:type="dxa"/>
            <w:vMerge/>
            <w:vAlign w:val="center"/>
          </w:tcPr>
          <w:p w14:paraId="6CB90DC1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7055A4D1" w14:textId="77777777" w:rsidTr="000F267B">
        <w:tc>
          <w:tcPr>
            <w:tcW w:w="4225" w:type="dxa"/>
            <w:vAlign w:val="bottom"/>
          </w:tcPr>
          <w:p w14:paraId="6173A3D8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980" w:type="dxa"/>
            <w:vAlign w:val="center"/>
          </w:tcPr>
          <w:p w14:paraId="2C617860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Respiratory</w:t>
            </w:r>
          </w:p>
        </w:tc>
        <w:tc>
          <w:tcPr>
            <w:tcW w:w="1890" w:type="dxa"/>
            <w:vAlign w:val="center"/>
          </w:tcPr>
          <w:p w14:paraId="3253CBB9" w14:textId="0F1E7E2C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 (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8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53BB51AC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 (4)</w:t>
            </w:r>
          </w:p>
        </w:tc>
        <w:tc>
          <w:tcPr>
            <w:tcW w:w="1890" w:type="dxa"/>
            <w:vAlign w:val="center"/>
          </w:tcPr>
          <w:p w14:paraId="543908AD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10 (5)</w:t>
            </w:r>
          </w:p>
        </w:tc>
        <w:tc>
          <w:tcPr>
            <w:tcW w:w="1075" w:type="dxa"/>
            <w:vMerge/>
            <w:vAlign w:val="center"/>
          </w:tcPr>
          <w:p w14:paraId="2B0EC2D8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1B451E8B" w14:textId="77777777" w:rsidTr="000F267B">
        <w:tc>
          <w:tcPr>
            <w:tcW w:w="4225" w:type="dxa"/>
            <w:vAlign w:val="bottom"/>
          </w:tcPr>
          <w:p w14:paraId="20A0E9A7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58306BBB" w14:textId="1C46AF07" w:rsidR="00F379E9" w:rsidRPr="00375B5B" w:rsidRDefault="000407B5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>
              <w:rPr>
                <w:rFonts w:asciiTheme="minorHAnsi" w:hAnsiTheme="minorHAnsi" w:cstheme="minorHAnsi"/>
                <w:lang w:val="en-CA"/>
              </w:rPr>
              <w:t>Unknown</w:t>
            </w:r>
          </w:p>
        </w:tc>
        <w:tc>
          <w:tcPr>
            <w:tcW w:w="1890" w:type="dxa"/>
            <w:vAlign w:val="center"/>
          </w:tcPr>
          <w:p w14:paraId="54A1CA63" w14:textId="3139D90D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 (1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5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5DDE0F8E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57 (36)</w:t>
            </w:r>
          </w:p>
        </w:tc>
        <w:tc>
          <w:tcPr>
            <w:tcW w:w="1890" w:type="dxa"/>
            <w:vAlign w:val="center"/>
          </w:tcPr>
          <w:p w14:paraId="2B07A164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63 (32)</w:t>
            </w:r>
          </w:p>
        </w:tc>
        <w:tc>
          <w:tcPr>
            <w:tcW w:w="1075" w:type="dxa"/>
            <w:vMerge/>
            <w:vAlign w:val="center"/>
          </w:tcPr>
          <w:p w14:paraId="5EC734E5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63EAB425" w14:textId="77777777" w:rsidTr="000F267B">
        <w:tc>
          <w:tcPr>
            <w:tcW w:w="4225" w:type="dxa"/>
            <w:vAlign w:val="bottom"/>
          </w:tcPr>
          <w:p w14:paraId="45B17CCF" w14:textId="10AF1E2A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Location of arrest</w:t>
            </w:r>
            <w:r w:rsidR="003576BA" w:rsidRPr="00973157">
              <w:rPr>
                <w:rFonts w:asciiTheme="minorHAnsi" w:hAnsiTheme="minorHAnsi" w:cstheme="minorHAnsi"/>
                <w:lang w:val="en-CA"/>
              </w:rPr>
              <w:t>, N (%)</w:t>
            </w:r>
          </w:p>
        </w:tc>
        <w:tc>
          <w:tcPr>
            <w:tcW w:w="1980" w:type="dxa"/>
            <w:vAlign w:val="center"/>
          </w:tcPr>
          <w:p w14:paraId="450DE186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Place of residence</w:t>
            </w:r>
          </w:p>
        </w:tc>
        <w:tc>
          <w:tcPr>
            <w:tcW w:w="1890" w:type="dxa"/>
            <w:vAlign w:val="center"/>
          </w:tcPr>
          <w:p w14:paraId="4091A0BB" w14:textId="19DBC7CD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(60)</w:t>
            </w:r>
          </w:p>
        </w:tc>
        <w:tc>
          <w:tcPr>
            <w:tcW w:w="1890" w:type="dxa"/>
            <w:vAlign w:val="center"/>
          </w:tcPr>
          <w:p w14:paraId="2DCFF19D" w14:textId="4C00A9B5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10</w:t>
            </w:r>
            <w:r w:rsidR="004D6F01"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(64)</w:t>
            </w:r>
          </w:p>
        </w:tc>
        <w:tc>
          <w:tcPr>
            <w:tcW w:w="1890" w:type="dxa"/>
            <w:vAlign w:val="center"/>
          </w:tcPr>
          <w:p w14:paraId="1D74D90C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126 (63)</w:t>
            </w:r>
          </w:p>
        </w:tc>
        <w:tc>
          <w:tcPr>
            <w:tcW w:w="1075" w:type="dxa"/>
            <w:vMerge w:val="restart"/>
            <w:vAlign w:val="center"/>
          </w:tcPr>
          <w:p w14:paraId="26B76000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F379E9" w:rsidRPr="00375B5B" w14:paraId="7BACB8A5" w14:textId="77777777" w:rsidTr="000F267B">
        <w:tc>
          <w:tcPr>
            <w:tcW w:w="4225" w:type="dxa"/>
            <w:vAlign w:val="bottom"/>
          </w:tcPr>
          <w:p w14:paraId="3E0DC89B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31D5C1FE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Public place</w:t>
            </w:r>
          </w:p>
        </w:tc>
        <w:tc>
          <w:tcPr>
            <w:tcW w:w="1890" w:type="dxa"/>
            <w:vAlign w:val="center"/>
          </w:tcPr>
          <w:p w14:paraId="70800563" w14:textId="52C37926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12 (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30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7A5B982E" w14:textId="260E743B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50 (3</w:t>
            </w:r>
            <w:r w:rsidR="004D6F01" w:rsidRPr="00375B5B">
              <w:rPr>
                <w:rFonts w:asciiTheme="minorHAnsi" w:hAnsiTheme="minorHAnsi" w:cstheme="minorHAnsi"/>
                <w:lang w:val="en-CA"/>
              </w:rPr>
              <w:t>1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26EA083C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62 (31)</w:t>
            </w:r>
          </w:p>
        </w:tc>
        <w:tc>
          <w:tcPr>
            <w:tcW w:w="1075" w:type="dxa"/>
            <w:vMerge/>
            <w:vAlign w:val="center"/>
          </w:tcPr>
          <w:p w14:paraId="7B4AB272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6BB43923" w14:textId="77777777" w:rsidTr="000F267B">
        <w:tc>
          <w:tcPr>
            <w:tcW w:w="4225" w:type="dxa"/>
            <w:vAlign w:val="bottom"/>
          </w:tcPr>
          <w:p w14:paraId="2C348E40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7741EDE9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Other</w:t>
            </w:r>
          </w:p>
        </w:tc>
        <w:tc>
          <w:tcPr>
            <w:tcW w:w="1890" w:type="dxa"/>
            <w:vAlign w:val="center"/>
          </w:tcPr>
          <w:p w14:paraId="3750FA7B" w14:textId="4669B38F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 (1</w:t>
            </w:r>
            <w:r w:rsidR="00F4411F"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Pr="00375B5B">
              <w:rPr>
                <w:rFonts w:asciiTheme="minorHAnsi" w:hAnsiTheme="minorHAnsi" w:cstheme="minorHAnsi"/>
                <w:lang w:val="en-CA"/>
              </w:rPr>
              <w:t>)</w:t>
            </w:r>
          </w:p>
        </w:tc>
        <w:tc>
          <w:tcPr>
            <w:tcW w:w="1890" w:type="dxa"/>
            <w:vAlign w:val="center"/>
          </w:tcPr>
          <w:p w14:paraId="38A61DD2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 (4)</w:t>
            </w:r>
          </w:p>
        </w:tc>
        <w:tc>
          <w:tcPr>
            <w:tcW w:w="1890" w:type="dxa"/>
            <w:vAlign w:val="center"/>
          </w:tcPr>
          <w:p w14:paraId="57D2D2A9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12 (6)</w:t>
            </w:r>
          </w:p>
        </w:tc>
        <w:tc>
          <w:tcPr>
            <w:tcW w:w="1075" w:type="dxa"/>
            <w:vMerge/>
            <w:vAlign w:val="center"/>
          </w:tcPr>
          <w:p w14:paraId="4DE88146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F379E9" w:rsidRPr="00375B5B" w14:paraId="595BC458" w14:textId="77777777" w:rsidTr="000F267B">
        <w:tc>
          <w:tcPr>
            <w:tcW w:w="4225" w:type="dxa"/>
            <w:vAlign w:val="bottom"/>
          </w:tcPr>
          <w:p w14:paraId="7C00E454" w14:textId="77777777" w:rsidR="00F379E9" w:rsidRPr="00375B5B" w:rsidRDefault="00F379E9" w:rsidP="00630E5F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Bystander witnessed, N (%)</w:t>
            </w:r>
          </w:p>
        </w:tc>
        <w:tc>
          <w:tcPr>
            <w:tcW w:w="1980" w:type="dxa"/>
            <w:vAlign w:val="center"/>
          </w:tcPr>
          <w:p w14:paraId="49446B04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60CA6612" w14:textId="42A3D7DA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</w:t>
            </w:r>
            <w:r w:rsidR="007A4451" w:rsidRPr="00375B5B">
              <w:rPr>
                <w:rFonts w:asciiTheme="minorHAnsi" w:hAnsiTheme="minorHAnsi" w:cstheme="minorHAnsi"/>
                <w:lang w:val="en-CA"/>
              </w:rPr>
              <w:t>5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(88)</w:t>
            </w:r>
          </w:p>
        </w:tc>
        <w:tc>
          <w:tcPr>
            <w:tcW w:w="1890" w:type="dxa"/>
            <w:vAlign w:val="center"/>
          </w:tcPr>
          <w:p w14:paraId="4FBAB6C6" w14:textId="53691610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</w:t>
            </w:r>
            <w:r w:rsidR="007A4451" w:rsidRPr="00375B5B">
              <w:rPr>
                <w:rFonts w:asciiTheme="minorHAnsi" w:hAnsiTheme="minorHAnsi" w:cstheme="minorHAnsi"/>
                <w:lang w:val="en-CA"/>
              </w:rPr>
              <w:t>20</w:t>
            </w:r>
            <w:r w:rsidRPr="00375B5B">
              <w:rPr>
                <w:rFonts w:asciiTheme="minorHAnsi" w:hAnsiTheme="minorHAnsi" w:cstheme="minorHAnsi"/>
                <w:lang w:val="en-CA"/>
              </w:rPr>
              <w:t xml:space="preserve"> (75)</w:t>
            </w:r>
          </w:p>
        </w:tc>
        <w:tc>
          <w:tcPr>
            <w:tcW w:w="1890" w:type="dxa"/>
            <w:vAlign w:val="center"/>
          </w:tcPr>
          <w:p w14:paraId="4902BBE5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155 (78)</w:t>
            </w:r>
          </w:p>
        </w:tc>
        <w:tc>
          <w:tcPr>
            <w:tcW w:w="1075" w:type="dxa"/>
            <w:vAlign w:val="center"/>
          </w:tcPr>
          <w:p w14:paraId="08EF2499" w14:textId="77777777" w:rsidR="00F379E9" w:rsidRPr="00375B5B" w:rsidRDefault="00F379E9" w:rsidP="00630E5F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973157" w:rsidRPr="00375B5B" w14:paraId="7D5DCA72" w14:textId="77777777" w:rsidTr="000F267B">
        <w:tc>
          <w:tcPr>
            <w:tcW w:w="4225" w:type="dxa"/>
            <w:vAlign w:val="bottom"/>
          </w:tcPr>
          <w:p w14:paraId="1E6A0B6F" w14:textId="6722BC3B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 xml:space="preserve">Duration of CPR performed, median mins (IQR) </w:t>
            </w:r>
          </w:p>
        </w:tc>
        <w:tc>
          <w:tcPr>
            <w:tcW w:w="1980" w:type="dxa"/>
            <w:vAlign w:val="center"/>
          </w:tcPr>
          <w:p w14:paraId="65456F19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33C400C1" w14:textId="3A9C11F4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 (3-13)</w:t>
            </w:r>
          </w:p>
        </w:tc>
        <w:tc>
          <w:tcPr>
            <w:tcW w:w="1890" w:type="dxa"/>
            <w:vAlign w:val="center"/>
          </w:tcPr>
          <w:p w14:paraId="015DAA75" w14:textId="10699469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40 (20-56)</w:t>
            </w:r>
          </w:p>
        </w:tc>
        <w:tc>
          <w:tcPr>
            <w:tcW w:w="1890" w:type="dxa"/>
            <w:vAlign w:val="center"/>
          </w:tcPr>
          <w:p w14:paraId="016102C7" w14:textId="3D6F40A9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30 (12-47)</w:t>
            </w:r>
          </w:p>
        </w:tc>
        <w:tc>
          <w:tcPr>
            <w:tcW w:w="1075" w:type="dxa"/>
            <w:vAlign w:val="center"/>
          </w:tcPr>
          <w:p w14:paraId="01B44F95" w14:textId="701055E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54</w:t>
            </w:r>
          </w:p>
        </w:tc>
      </w:tr>
      <w:tr w:rsidR="00973157" w:rsidRPr="00375B5B" w14:paraId="37849C3F" w14:textId="77777777" w:rsidTr="000F267B">
        <w:tc>
          <w:tcPr>
            <w:tcW w:w="4225" w:type="dxa"/>
            <w:vAlign w:val="bottom"/>
          </w:tcPr>
          <w:p w14:paraId="1268F00F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lastRenderedPageBreak/>
              <w:t>First end tidal CO2 measured, median mmHg (IQR)</w:t>
            </w:r>
          </w:p>
        </w:tc>
        <w:tc>
          <w:tcPr>
            <w:tcW w:w="1980" w:type="dxa"/>
            <w:vAlign w:val="center"/>
          </w:tcPr>
          <w:p w14:paraId="5ECE24B9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2563ACAB" w14:textId="69AB864F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29 (22-35)</w:t>
            </w:r>
          </w:p>
        </w:tc>
        <w:tc>
          <w:tcPr>
            <w:tcW w:w="1890" w:type="dxa"/>
            <w:vAlign w:val="center"/>
          </w:tcPr>
          <w:p w14:paraId="7BE3DF54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33 (20-51)</w:t>
            </w:r>
          </w:p>
        </w:tc>
        <w:tc>
          <w:tcPr>
            <w:tcW w:w="1890" w:type="dxa"/>
            <w:vAlign w:val="center"/>
          </w:tcPr>
          <w:p w14:paraId="6FFB9718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32 (20-47)</w:t>
            </w:r>
          </w:p>
        </w:tc>
        <w:tc>
          <w:tcPr>
            <w:tcW w:w="1075" w:type="dxa"/>
            <w:vAlign w:val="center"/>
          </w:tcPr>
          <w:p w14:paraId="21E05E0B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70</w:t>
            </w:r>
          </w:p>
        </w:tc>
      </w:tr>
      <w:tr w:rsidR="00973157" w:rsidRPr="00375B5B" w14:paraId="06C93353" w14:textId="77777777" w:rsidTr="000F267B">
        <w:tc>
          <w:tcPr>
            <w:tcW w:w="4225" w:type="dxa"/>
            <w:vAlign w:val="bottom"/>
          </w:tcPr>
          <w:p w14:paraId="756AE4F7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Immediate GCS post arrest, median score (IQR)</w:t>
            </w:r>
          </w:p>
        </w:tc>
        <w:tc>
          <w:tcPr>
            <w:tcW w:w="1980" w:type="dxa"/>
            <w:vAlign w:val="center"/>
          </w:tcPr>
          <w:p w14:paraId="20DECDE5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1E8D8EE7" w14:textId="18BF4E52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 (3-7)</w:t>
            </w:r>
          </w:p>
        </w:tc>
        <w:tc>
          <w:tcPr>
            <w:tcW w:w="1890" w:type="dxa"/>
            <w:vAlign w:val="center"/>
          </w:tcPr>
          <w:p w14:paraId="37AFFD0C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 (3-3)</w:t>
            </w:r>
          </w:p>
        </w:tc>
        <w:tc>
          <w:tcPr>
            <w:tcW w:w="1890" w:type="dxa"/>
            <w:vAlign w:val="center"/>
          </w:tcPr>
          <w:p w14:paraId="758B99FC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 (3-3)</w:t>
            </w:r>
          </w:p>
        </w:tc>
        <w:tc>
          <w:tcPr>
            <w:tcW w:w="1075" w:type="dxa"/>
            <w:vAlign w:val="center"/>
          </w:tcPr>
          <w:p w14:paraId="079F5694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973157" w:rsidRPr="00375B5B" w14:paraId="211DBE41" w14:textId="77777777" w:rsidTr="000F267B">
        <w:tc>
          <w:tcPr>
            <w:tcW w:w="4225" w:type="dxa"/>
            <w:vAlign w:val="bottom"/>
          </w:tcPr>
          <w:p w14:paraId="6FC2BC89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APACHEII score in first 24 hours post-arrest, median score (IQR)</w:t>
            </w:r>
          </w:p>
        </w:tc>
        <w:tc>
          <w:tcPr>
            <w:tcW w:w="1980" w:type="dxa"/>
            <w:vAlign w:val="center"/>
          </w:tcPr>
          <w:p w14:paraId="1CC7B541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34813E3A" w14:textId="7936DF23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25 (20-28)</w:t>
            </w:r>
          </w:p>
        </w:tc>
        <w:tc>
          <w:tcPr>
            <w:tcW w:w="1890" w:type="dxa"/>
            <w:vAlign w:val="center"/>
          </w:tcPr>
          <w:p w14:paraId="5D3D1913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33 (30-38)</w:t>
            </w:r>
          </w:p>
        </w:tc>
        <w:tc>
          <w:tcPr>
            <w:tcW w:w="1890" w:type="dxa"/>
            <w:vAlign w:val="center"/>
          </w:tcPr>
          <w:p w14:paraId="0BF7DE39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33 (28-37)</w:t>
            </w:r>
          </w:p>
        </w:tc>
        <w:tc>
          <w:tcPr>
            <w:tcW w:w="1075" w:type="dxa"/>
            <w:vAlign w:val="center"/>
          </w:tcPr>
          <w:p w14:paraId="3F14EEE6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-</w:t>
            </w:r>
          </w:p>
        </w:tc>
      </w:tr>
      <w:tr w:rsidR="00973157" w:rsidRPr="00375B5B" w14:paraId="02383585" w14:textId="77777777" w:rsidTr="00630E5F">
        <w:tc>
          <w:tcPr>
            <w:tcW w:w="12950" w:type="dxa"/>
            <w:gridSpan w:val="6"/>
            <w:vAlign w:val="center"/>
          </w:tcPr>
          <w:p w14:paraId="0D188F25" w14:textId="1FD3AB74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</w:pPr>
            <w:r w:rsidRPr="00973157"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  <w:t>Laboratory investigations and tests</w:t>
            </w:r>
          </w:p>
        </w:tc>
      </w:tr>
      <w:tr w:rsidR="00973157" w:rsidRPr="00375B5B" w14:paraId="7E467D45" w14:textId="77777777" w:rsidTr="000F267B">
        <w:tc>
          <w:tcPr>
            <w:tcW w:w="4225" w:type="dxa"/>
            <w:vAlign w:val="bottom"/>
          </w:tcPr>
          <w:p w14:paraId="4169CFD6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Initial arterial blood pH</w:t>
            </w:r>
          </w:p>
        </w:tc>
        <w:tc>
          <w:tcPr>
            <w:tcW w:w="1980" w:type="dxa"/>
            <w:vAlign w:val="bottom"/>
          </w:tcPr>
          <w:p w14:paraId="13571825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0F45EDEE" w14:textId="2748B6F2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7.26 (7.19-7.33)</w:t>
            </w:r>
          </w:p>
        </w:tc>
        <w:tc>
          <w:tcPr>
            <w:tcW w:w="1890" w:type="dxa"/>
            <w:vAlign w:val="center"/>
          </w:tcPr>
          <w:p w14:paraId="08C57691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6.97 (6.82-7.13)</w:t>
            </w:r>
          </w:p>
        </w:tc>
        <w:tc>
          <w:tcPr>
            <w:tcW w:w="1890" w:type="dxa"/>
            <w:vAlign w:val="center"/>
          </w:tcPr>
          <w:p w14:paraId="1A624782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7.07 (6.87-7.22)</w:t>
            </w:r>
          </w:p>
        </w:tc>
        <w:tc>
          <w:tcPr>
            <w:tcW w:w="1075" w:type="dxa"/>
            <w:vAlign w:val="center"/>
          </w:tcPr>
          <w:p w14:paraId="475E0DDC" w14:textId="654F78E1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53</w:t>
            </w:r>
          </w:p>
        </w:tc>
      </w:tr>
      <w:tr w:rsidR="00973157" w:rsidRPr="00375B5B" w14:paraId="6773836C" w14:textId="77777777" w:rsidTr="000F267B">
        <w:tc>
          <w:tcPr>
            <w:tcW w:w="4225" w:type="dxa"/>
            <w:vAlign w:val="bottom"/>
          </w:tcPr>
          <w:p w14:paraId="7140C3CA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Initial arterial blood PaO</w:t>
            </w:r>
            <w:r w:rsidRPr="00375B5B">
              <w:rPr>
                <w:rFonts w:asciiTheme="minorHAnsi" w:hAnsiTheme="minorHAnsi" w:cstheme="minorHAnsi"/>
                <w:vertAlign w:val="subscript"/>
                <w:lang w:val="en-CA"/>
              </w:rPr>
              <w:t>2</w:t>
            </w:r>
            <w:r w:rsidRPr="00375B5B">
              <w:rPr>
                <w:rFonts w:asciiTheme="minorHAnsi" w:hAnsiTheme="minorHAnsi" w:cstheme="minorHAnsi"/>
                <w:lang w:val="en-CA"/>
              </w:rPr>
              <w:t>, median mmHg</w:t>
            </w:r>
          </w:p>
        </w:tc>
        <w:tc>
          <w:tcPr>
            <w:tcW w:w="1980" w:type="dxa"/>
            <w:vAlign w:val="bottom"/>
          </w:tcPr>
          <w:p w14:paraId="5CA402CF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1B0CA4BB" w14:textId="59CF506A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115 (77-188)</w:t>
            </w:r>
          </w:p>
        </w:tc>
        <w:tc>
          <w:tcPr>
            <w:tcW w:w="1890" w:type="dxa"/>
            <w:vAlign w:val="center"/>
          </w:tcPr>
          <w:p w14:paraId="4F185221" w14:textId="3143F5C5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94 (59-180)</w:t>
            </w:r>
          </w:p>
        </w:tc>
        <w:tc>
          <w:tcPr>
            <w:tcW w:w="1890" w:type="dxa"/>
            <w:vAlign w:val="center"/>
          </w:tcPr>
          <w:p w14:paraId="73139EAB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99 (64-180)</w:t>
            </w:r>
          </w:p>
        </w:tc>
        <w:tc>
          <w:tcPr>
            <w:tcW w:w="1075" w:type="dxa"/>
            <w:vAlign w:val="center"/>
          </w:tcPr>
          <w:p w14:paraId="52BAE86D" w14:textId="3002A566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54</w:t>
            </w:r>
          </w:p>
        </w:tc>
      </w:tr>
      <w:tr w:rsidR="00973157" w:rsidRPr="00375B5B" w14:paraId="0A109D4B" w14:textId="77777777" w:rsidTr="000F267B">
        <w:tc>
          <w:tcPr>
            <w:tcW w:w="4225" w:type="dxa"/>
            <w:vAlign w:val="bottom"/>
          </w:tcPr>
          <w:p w14:paraId="5585C0AB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Initial arterial blood PaCO</w:t>
            </w:r>
            <w:r w:rsidRPr="00375B5B">
              <w:rPr>
                <w:rFonts w:asciiTheme="minorHAnsi" w:hAnsiTheme="minorHAnsi" w:cstheme="minorHAnsi"/>
                <w:vertAlign w:val="subscript"/>
                <w:lang w:val="en-CA"/>
              </w:rPr>
              <w:t>2</w:t>
            </w:r>
            <w:r w:rsidRPr="00375B5B">
              <w:rPr>
                <w:rFonts w:asciiTheme="minorHAnsi" w:hAnsiTheme="minorHAnsi" w:cstheme="minorHAnsi"/>
                <w:lang w:val="en-CA"/>
              </w:rPr>
              <w:t>, median mmHg</w:t>
            </w:r>
          </w:p>
        </w:tc>
        <w:tc>
          <w:tcPr>
            <w:tcW w:w="1980" w:type="dxa"/>
            <w:vAlign w:val="bottom"/>
          </w:tcPr>
          <w:p w14:paraId="073D3252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51C0313B" w14:textId="2A18A831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45 (38-57)</w:t>
            </w:r>
          </w:p>
        </w:tc>
        <w:tc>
          <w:tcPr>
            <w:tcW w:w="1890" w:type="dxa"/>
            <w:vAlign w:val="center"/>
          </w:tcPr>
          <w:p w14:paraId="552D7C2C" w14:textId="04EC7664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59 (48-80)</w:t>
            </w:r>
          </w:p>
        </w:tc>
        <w:tc>
          <w:tcPr>
            <w:tcW w:w="1890" w:type="dxa"/>
            <w:vAlign w:val="center"/>
          </w:tcPr>
          <w:p w14:paraId="4D0198B9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55 (43-77)</w:t>
            </w:r>
          </w:p>
        </w:tc>
        <w:tc>
          <w:tcPr>
            <w:tcW w:w="1075" w:type="dxa"/>
            <w:vAlign w:val="center"/>
          </w:tcPr>
          <w:p w14:paraId="514CCAE5" w14:textId="2B50F3A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52</w:t>
            </w:r>
          </w:p>
        </w:tc>
      </w:tr>
      <w:tr w:rsidR="00973157" w:rsidRPr="00375B5B" w14:paraId="351ACB60" w14:textId="77777777" w:rsidTr="000F267B">
        <w:tc>
          <w:tcPr>
            <w:tcW w:w="4225" w:type="dxa"/>
            <w:vAlign w:val="bottom"/>
          </w:tcPr>
          <w:p w14:paraId="3A6F0184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Initial HCO</w:t>
            </w:r>
            <w:r w:rsidRPr="00375B5B">
              <w:rPr>
                <w:rFonts w:asciiTheme="minorHAnsi" w:hAnsiTheme="minorHAnsi" w:cstheme="minorHAnsi"/>
                <w:vertAlign w:val="subscript"/>
                <w:lang w:val="en-CA"/>
              </w:rPr>
              <w:t>3</w:t>
            </w:r>
            <w:r w:rsidRPr="00375B5B">
              <w:rPr>
                <w:rFonts w:asciiTheme="minorHAnsi" w:hAnsiTheme="minorHAnsi" w:cstheme="minorHAnsi"/>
                <w:lang w:val="en-CA"/>
              </w:rPr>
              <w:t>, median mmol/L</w:t>
            </w:r>
          </w:p>
        </w:tc>
        <w:tc>
          <w:tcPr>
            <w:tcW w:w="1980" w:type="dxa"/>
            <w:vAlign w:val="bottom"/>
          </w:tcPr>
          <w:p w14:paraId="4F99F26E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5FF638C1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20 (17-22)</w:t>
            </w:r>
          </w:p>
        </w:tc>
        <w:tc>
          <w:tcPr>
            <w:tcW w:w="1890" w:type="dxa"/>
            <w:vAlign w:val="center"/>
          </w:tcPr>
          <w:p w14:paraId="03EC394E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13 (10-16)</w:t>
            </w:r>
          </w:p>
        </w:tc>
        <w:tc>
          <w:tcPr>
            <w:tcW w:w="1890" w:type="dxa"/>
            <w:vAlign w:val="center"/>
          </w:tcPr>
          <w:p w14:paraId="185F1C1C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15 (11-20)</w:t>
            </w:r>
          </w:p>
        </w:tc>
        <w:tc>
          <w:tcPr>
            <w:tcW w:w="1075" w:type="dxa"/>
            <w:vAlign w:val="center"/>
          </w:tcPr>
          <w:p w14:paraId="13C62F8C" w14:textId="4A398AB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72</w:t>
            </w:r>
          </w:p>
        </w:tc>
      </w:tr>
      <w:tr w:rsidR="00973157" w:rsidRPr="00375B5B" w14:paraId="3898B790" w14:textId="77777777" w:rsidTr="000F267B">
        <w:tc>
          <w:tcPr>
            <w:tcW w:w="4225" w:type="dxa"/>
            <w:vAlign w:val="bottom"/>
          </w:tcPr>
          <w:p w14:paraId="5FF90095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Initial creatinine, median μmol/L</w:t>
            </w:r>
          </w:p>
        </w:tc>
        <w:tc>
          <w:tcPr>
            <w:tcW w:w="1980" w:type="dxa"/>
            <w:vAlign w:val="bottom"/>
          </w:tcPr>
          <w:p w14:paraId="6E9844BE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62922D73" w14:textId="6865B91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93 (77-127)</w:t>
            </w:r>
          </w:p>
        </w:tc>
        <w:tc>
          <w:tcPr>
            <w:tcW w:w="1890" w:type="dxa"/>
            <w:vAlign w:val="center"/>
          </w:tcPr>
          <w:p w14:paraId="1CE67B82" w14:textId="011CCBCC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112 (84-198)</w:t>
            </w:r>
          </w:p>
        </w:tc>
        <w:tc>
          <w:tcPr>
            <w:tcW w:w="1890" w:type="dxa"/>
            <w:vAlign w:val="center"/>
          </w:tcPr>
          <w:p w14:paraId="511CDED3" w14:textId="4F4AEE22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105 (80-159)</w:t>
            </w:r>
          </w:p>
        </w:tc>
        <w:tc>
          <w:tcPr>
            <w:tcW w:w="1075" w:type="dxa"/>
            <w:vAlign w:val="center"/>
          </w:tcPr>
          <w:p w14:paraId="5B9D321F" w14:textId="743956E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64</w:t>
            </w:r>
          </w:p>
        </w:tc>
      </w:tr>
      <w:tr w:rsidR="00973157" w:rsidRPr="00375B5B" w14:paraId="687670D8" w14:textId="77777777" w:rsidTr="000F267B">
        <w:tc>
          <w:tcPr>
            <w:tcW w:w="4225" w:type="dxa"/>
            <w:vAlign w:val="bottom"/>
          </w:tcPr>
          <w:p w14:paraId="55C6E328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Initial lactate, median mmol/L</w:t>
            </w:r>
          </w:p>
        </w:tc>
        <w:tc>
          <w:tcPr>
            <w:tcW w:w="1980" w:type="dxa"/>
            <w:vAlign w:val="center"/>
          </w:tcPr>
          <w:p w14:paraId="4A055930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4A3B503E" w14:textId="453935C9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4.2 (2.7-6.4)</w:t>
            </w:r>
          </w:p>
        </w:tc>
        <w:tc>
          <w:tcPr>
            <w:tcW w:w="1890" w:type="dxa"/>
            <w:vAlign w:val="center"/>
          </w:tcPr>
          <w:p w14:paraId="60823124" w14:textId="225AB83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12.5 (8.7-15.0)</w:t>
            </w:r>
          </w:p>
        </w:tc>
        <w:tc>
          <w:tcPr>
            <w:tcW w:w="1890" w:type="dxa"/>
            <w:vAlign w:val="center"/>
          </w:tcPr>
          <w:p w14:paraId="7DA40B04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10.3 (5.1-14.8)</w:t>
            </w:r>
          </w:p>
        </w:tc>
        <w:tc>
          <w:tcPr>
            <w:tcW w:w="1075" w:type="dxa"/>
            <w:vAlign w:val="center"/>
          </w:tcPr>
          <w:p w14:paraId="19478999" w14:textId="5BA6D0D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56</w:t>
            </w:r>
          </w:p>
        </w:tc>
      </w:tr>
      <w:tr w:rsidR="00973157" w:rsidRPr="00375B5B" w14:paraId="1C7C3262" w14:textId="77777777" w:rsidTr="000F267B">
        <w:tc>
          <w:tcPr>
            <w:tcW w:w="4225" w:type="dxa"/>
            <w:vAlign w:val="bottom"/>
          </w:tcPr>
          <w:p w14:paraId="22D40C80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Initial high sensitivity troponin, median ng/L</w:t>
            </w:r>
          </w:p>
        </w:tc>
        <w:tc>
          <w:tcPr>
            <w:tcW w:w="1980" w:type="dxa"/>
            <w:vAlign w:val="center"/>
          </w:tcPr>
          <w:p w14:paraId="3BF051E8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0D830F18" w14:textId="44F6410B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29 (13-144)</w:t>
            </w:r>
          </w:p>
        </w:tc>
        <w:tc>
          <w:tcPr>
            <w:tcW w:w="1890" w:type="dxa"/>
            <w:vAlign w:val="center"/>
          </w:tcPr>
          <w:p w14:paraId="77E6CF14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32 (9-111)</w:t>
            </w:r>
          </w:p>
        </w:tc>
        <w:tc>
          <w:tcPr>
            <w:tcW w:w="1890" w:type="dxa"/>
            <w:vAlign w:val="center"/>
          </w:tcPr>
          <w:p w14:paraId="6CA3176B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32 (11-112)</w:t>
            </w:r>
          </w:p>
        </w:tc>
        <w:tc>
          <w:tcPr>
            <w:tcW w:w="1075" w:type="dxa"/>
            <w:vAlign w:val="center"/>
          </w:tcPr>
          <w:p w14:paraId="47C6461A" w14:textId="15771410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72</w:t>
            </w:r>
          </w:p>
        </w:tc>
      </w:tr>
      <w:tr w:rsidR="00973157" w:rsidRPr="00375B5B" w14:paraId="47C35A3D" w14:textId="77777777" w:rsidTr="000F267B">
        <w:tc>
          <w:tcPr>
            <w:tcW w:w="4225" w:type="dxa"/>
            <w:vAlign w:val="bottom"/>
          </w:tcPr>
          <w:p w14:paraId="63A59265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ST elevation on initial ECG, N (%)</w:t>
            </w:r>
          </w:p>
        </w:tc>
        <w:tc>
          <w:tcPr>
            <w:tcW w:w="1980" w:type="dxa"/>
            <w:vAlign w:val="center"/>
          </w:tcPr>
          <w:p w14:paraId="61EE20C1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076B73D1" w14:textId="5830A0E5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14 (35)</w:t>
            </w:r>
          </w:p>
        </w:tc>
        <w:tc>
          <w:tcPr>
            <w:tcW w:w="1890" w:type="dxa"/>
            <w:vAlign w:val="center"/>
          </w:tcPr>
          <w:p w14:paraId="4046DB63" w14:textId="7FA7408B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34 (25)</w:t>
            </w:r>
          </w:p>
        </w:tc>
        <w:tc>
          <w:tcPr>
            <w:tcW w:w="1890" w:type="dxa"/>
            <w:vAlign w:val="center"/>
          </w:tcPr>
          <w:p w14:paraId="795B4339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48 (27)</w:t>
            </w:r>
          </w:p>
        </w:tc>
        <w:tc>
          <w:tcPr>
            <w:tcW w:w="1075" w:type="dxa"/>
            <w:vAlign w:val="center"/>
          </w:tcPr>
          <w:p w14:paraId="3D2ECEE1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23</w:t>
            </w:r>
          </w:p>
        </w:tc>
      </w:tr>
      <w:tr w:rsidR="00973157" w:rsidRPr="00375B5B" w14:paraId="05B4DF08" w14:textId="77777777" w:rsidTr="007B6F3A">
        <w:tc>
          <w:tcPr>
            <w:tcW w:w="12950" w:type="dxa"/>
            <w:gridSpan w:val="6"/>
            <w:vAlign w:val="bottom"/>
          </w:tcPr>
          <w:p w14:paraId="6B931C62" w14:textId="49CE69B4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973157"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  <w:t>Interventions</w:t>
            </w:r>
          </w:p>
        </w:tc>
      </w:tr>
      <w:tr w:rsidR="00973157" w:rsidRPr="00375B5B" w14:paraId="024AC014" w14:textId="77777777" w:rsidTr="00630E5F">
        <w:tc>
          <w:tcPr>
            <w:tcW w:w="4225" w:type="dxa"/>
            <w:vAlign w:val="center"/>
          </w:tcPr>
          <w:p w14:paraId="62E189FD" w14:textId="25898951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Installation of automated chest compression device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, </w:t>
            </w:r>
            <w:r>
              <w:rPr>
                <w:rFonts w:asciiTheme="minorHAnsi" w:hAnsiTheme="minorHAnsi" w:cstheme="minorHAnsi"/>
                <w:lang w:val="en-CA"/>
              </w:rPr>
              <w:t>N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 (%)</w:t>
            </w:r>
          </w:p>
        </w:tc>
        <w:tc>
          <w:tcPr>
            <w:tcW w:w="1980" w:type="dxa"/>
            <w:vAlign w:val="center"/>
          </w:tcPr>
          <w:p w14:paraId="01779BEF" w14:textId="6FF79F5B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64A5DE50" w14:textId="55F5B72F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18 (45)</w:t>
            </w:r>
          </w:p>
        </w:tc>
        <w:tc>
          <w:tcPr>
            <w:tcW w:w="1890" w:type="dxa"/>
            <w:vAlign w:val="center"/>
          </w:tcPr>
          <w:p w14:paraId="4A4E8FA2" w14:textId="4E817CAF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132 (83)</w:t>
            </w:r>
          </w:p>
        </w:tc>
        <w:tc>
          <w:tcPr>
            <w:tcW w:w="1890" w:type="dxa"/>
            <w:vAlign w:val="center"/>
          </w:tcPr>
          <w:p w14:paraId="42E926B9" w14:textId="58993404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150 (75)</w:t>
            </w:r>
          </w:p>
        </w:tc>
        <w:tc>
          <w:tcPr>
            <w:tcW w:w="1075" w:type="dxa"/>
            <w:vAlign w:val="center"/>
          </w:tcPr>
          <w:p w14:paraId="057F5E21" w14:textId="086D739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</w:t>
            </w:r>
          </w:p>
        </w:tc>
      </w:tr>
      <w:tr w:rsidR="00973157" w:rsidRPr="00375B5B" w14:paraId="3FFC8AAA" w14:textId="77777777" w:rsidTr="00630E5F">
        <w:tc>
          <w:tcPr>
            <w:tcW w:w="4225" w:type="dxa"/>
            <w:vAlign w:val="center"/>
          </w:tcPr>
          <w:p w14:paraId="3F295A3F" w14:textId="226C085C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Defibrillation during initial CPR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, </w:t>
            </w:r>
            <w:r>
              <w:rPr>
                <w:rFonts w:asciiTheme="minorHAnsi" w:hAnsiTheme="minorHAnsi" w:cstheme="minorHAnsi"/>
                <w:lang w:val="en-CA"/>
              </w:rPr>
              <w:t>N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 (%)</w:t>
            </w:r>
          </w:p>
        </w:tc>
        <w:tc>
          <w:tcPr>
            <w:tcW w:w="1980" w:type="dxa"/>
            <w:vAlign w:val="center"/>
          </w:tcPr>
          <w:p w14:paraId="307806C4" w14:textId="09A94AF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07A86BEB" w14:textId="363AFCD9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23 (58)</w:t>
            </w:r>
          </w:p>
        </w:tc>
        <w:tc>
          <w:tcPr>
            <w:tcW w:w="1890" w:type="dxa"/>
            <w:vAlign w:val="center"/>
          </w:tcPr>
          <w:p w14:paraId="6340BA43" w14:textId="1002F2C4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100 (63)</w:t>
            </w:r>
          </w:p>
        </w:tc>
        <w:tc>
          <w:tcPr>
            <w:tcW w:w="1890" w:type="dxa"/>
            <w:vAlign w:val="center"/>
          </w:tcPr>
          <w:p w14:paraId="45367667" w14:textId="5C280C30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123 (62)</w:t>
            </w:r>
          </w:p>
        </w:tc>
        <w:tc>
          <w:tcPr>
            <w:tcW w:w="1075" w:type="dxa"/>
            <w:vAlign w:val="center"/>
          </w:tcPr>
          <w:p w14:paraId="556933FE" w14:textId="0768761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</w:t>
            </w:r>
          </w:p>
        </w:tc>
      </w:tr>
      <w:tr w:rsidR="00973157" w:rsidRPr="00375B5B" w14:paraId="06A81744" w14:textId="77777777" w:rsidTr="00630E5F">
        <w:tc>
          <w:tcPr>
            <w:tcW w:w="4225" w:type="dxa"/>
            <w:vAlign w:val="center"/>
          </w:tcPr>
          <w:p w14:paraId="64075C69" w14:textId="21BE73C5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Use of vasopressors during initial CPR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, </w:t>
            </w:r>
            <w:r>
              <w:rPr>
                <w:rFonts w:asciiTheme="minorHAnsi" w:hAnsiTheme="minorHAnsi" w:cstheme="minorHAnsi"/>
                <w:lang w:val="en-CA"/>
              </w:rPr>
              <w:t>N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 (%)</w:t>
            </w:r>
          </w:p>
        </w:tc>
        <w:tc>
          <w:tcPr>
            <w:tcW w:w="1980" w:type="dxa"/>
            <w:vAlign w:val="center"/>
          </w:tcPr>
          <w:p w14:paraId="0971262D" w14:textId="3EAE9929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54D253C1" w14:textId="47732CD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20 (50)</w:t>
            </w:r>
          </w:p>
        </w:tc>
        <w:tc>
          <w:tcPr>
            <w:tcW w:w="1890" w:type="dxa"/>
            <w:vAlign w:val="center"/>
          </w:tcPr>
          <w:p w14:paraId="23E3F0ED" w14:textId="288D0D8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146 (93)</w:t>
            </w:r>
          </w:p>
        </w:tc>
        <w:tc>
          <w:tcPr>
            <w:tcW w:w="1890" w:type="dxa"/>
            <w:vAlign w:val="center"/>
          </w:tcPr>
          <w:p w14:paraId="7A9E7774" w14:textId="464CB575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166 (84)</w:t>
            </w:r>
          </w:p>
        </w:tc>
        <w:tc>
          <w:tcPr>
            <w:tcW w:w="1075" w:type="dxa"/>
            <w:vAlign w:val="center"/>
          </w:tcPr>
          <w:p w14:paraId="2C59A8A9" w14:textId="07DA12F0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</w:t>
            </w:r>
          </w:p>
        </w:tc>
      </w:tr>
      <w:tr w:rsidR="00973157" w:rsidRPr="00375B5B" w14:paraId="563EF173" w14:textId="77777777" w:rsidTr="00630E5F">
        <w:tc>
          <w:tcPr>
            <w:tcW w:w="4225" w:type="dxa"/>
            <w:vAlign w:val="center"/>
          </w:tcPr>
          <w:p w14:paraId="56305B1F" w14:textId="1231F631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Coronary angiography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, </w:t>
            </w:r>
            <w:r>
              <w:rPr>
                <w:rFonts w:asciiTheme="minorHAnsi" w:hAnsiTheme="minorHAnsi" w:cstheme="minorHAnsi"/>
                <w:lang w:val="en-CA"/>
              </w:rPr>
              <w:t>N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 (%)</w:t>
            </w:r>
          </w:p>
        </w:tc>
        <w:tc>
          <w:tcPr>
            <w:tcW w:w="1980" w:type="dxa"/>
            <w:vAlign w:val="center"/>
          </w:tcPr>
          <w:p w14:paraId="1824A76E" w14:textId="4B369E26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5137E167" w14:textId="1B95753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19 (48)</w:t>
            </w:r>
          </w:p>
        </w:tc>
        <w:tc>
          <w:tcPr>
            <w:tcW w:w="1890" w:type="dxa"/>
            <w:vAlign w:val="center"/>
          </w:tcPr>
          <w:p w14:paraId="67CF2054" w14:textId="4FBF9614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14 (9)</w:t>
            </w:r>
          </w:p>
        </w:tc>
        <w:tc>
          <w:tcPr>
            <w:tcW w:w="1890" w:type="dxa"/>
            <w:vAlign w:val="center"/>
          </w:tcPr>
          <w:p w14:paraId="101836A5" w14:textId="03ED4CD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33 (17)</w:t>
            </w:r>
          </w:p>
        </w:tc>
        <w:tc>
          <w:tcPr>
            <w:tcW w:w="1075" w:type="dxa"/>
            <w:vAlign w:val="center"/>
          </w:tcPr>
          <w:p w14:paraId="0BF522A6" w14:textId="41A9AA33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bCs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-</w:t>
            </w:r>
          </w:p>
        </w:tc>
      </w:tr>
      <w:tr w:rsidR="00973157" w:rsidRPr="00375B5B" w14:paraId="6259D1B4" w14:textId="77777777" w:rsidTr="00630E5F">
        <w:tc>
          <w:tcPr>
            <w:tcW w:w="4225" w:type="dxa"/>
            <w:vAlign w:val="center"/>
          </w:tcPr>
          <w:p w14:paraId="176EED53" w14:textId="09014EA0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PCI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, </w:t>
            </w:r>
            <w:r>
              <w:rPr>
                <w:rFonts w:asciiTheme="minorHAnsi" w:hAnsiTheme="minorHAnsi" w:cstheme="minorHAnsi"/>
                <w:lang w:val="en-CA"/>
              </w:rPr>
              <w:t>N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 (%)</w:t>
            </w:r>
          </w:p>
        </w:tc>
        <w:tc>
          <w:tcPr>
            <w:tcW w:w="1980" w:type="dxa"/>
            <w:vAlign w:val="center"/>
          </w:tcPr>
          <w:p w14:paraId="15934686" w14:textId="095DF2FF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4E052D17" w14:textId="7F7E0885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8 (20)</w:t>
            </w:r>
          </w:p>
        </w:tc>
        <w:tc>
          <w:tcPr>
            <w:tcW w:w="1890" w:type="dxa"/>
            <w:vAlign w:val="center"/>
          </w:tcPr>
          <w:p w14:paraId="379F9DDA" w14:textId="2119D52C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 (6)</w:t>
            </w:r>
          </w:p>
        </w:tc>
        <w:tc>
          <w:tcPr>
            <w:tcW w:w="1890" w:type="dxa"/>
            <w:vAlign w:val="center"/>
          </w:tcPr>
          <w:p w14:paraId="01778D84" w14:textId="7713C063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17 (9)</w:t>
            </w:r>
          </w:p>
        </w:tc>
        <w:tc>
          <w:tcPr>
            <w:tcW w:w="1075" w:type="dxa"/>
            <w:vAlign w:val="center"/>
          </w:tcPr>
          <w:p w14:paraId="627CA1D8" w14:textId="4BC89A23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-</w:t>
            </w:r>
          </w:p>
        </w:tc>
      </w:tr>
      <w:tr w:rsidR="00973157" w:rsidRPr="00375B5B" w14:paraId="43D591D5" w14:textId="77777777" w:rsidTr="00630E5F">
        <w:tc>
          <w:tcPr>
            <w:tcW w:w="4225" w:type="dxa"/>
            <w:vAlign w:val="center"/>
          </w:tcPr>
          <w:p w14:paraId="185B4761" w14:textId="22148A10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CABG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, </w:t>
            </w:r>
            <w:r>
              <w:rPr>
                <w:rFonts w:asciiTheme="minorHAnsi" w:hAnsiTheme="minorHAnsi" w:cstheme="minorHAnsi"/>
                <w:lang w:val="en-CA"/>
              </w:rPr>
              <w:t>N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 (%)</w:t>
            </w:r>
          </w:p>
        </w:tc>
        <w:tc>
          <w:tcPr>
            <w:tcW w:w="1980" w:type="dxa"/>
            <w:vAlign w:val="center"/>
          </w:tcPr>
          <w:p w14:paraId="00CE01B9" w14:textId="743FD64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7A24D37F" w14:textId="22D91FD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 (13)</w:t>
            </w:r>
          </w:p>
        </w:tc>
        <w:tc>
          <w:tcPr>
            <w:tcW w:w="1890" w:type="dxa"/>
            <w:vAlign w:val="center"/>
          </w:tcPr>
          <w:p w14:paraId="71D29F4E" w14:textId="7EA75D2F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890" w:type="dxa"/>
            <w:vAlign w:val="center"/>
          </w:tcPr>
          <w:p w14:paraId="38365591" w14:textId="75AECB5B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 (3)</w:t>
            </w:r>
          </w:p>
        </w:tc>
        <w:tc>
          <w:tcPr>
            <w:tcW w:w="1075" w:type="dxa"/>
            <w:vAlign w:val="center"/>
          </w:tcPr>
          <w:p w14:paraId="177D7A9D" w14:textId="4DBC68DB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-</w:t>
            </w:r>
          </w:p>
        </w:tc>
      </w:tr>
      <w:tr w:rsidR="00973157" w:rsidRPr="00375B5B" w14:paraId="2AB58F19" w14:textId="77777777" w:rsidTr="00630E5F">
        <w:tc>
          <w:tcPr>
            <w:tcW w:w="4225" w:type="dxa"/>
            <w:vAlign w:val="center"/>
          </w:tcPr>
          <w:p w14:paraId="5EAA16B1" w14:textId="4FD46431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ECPR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, </w:t>
            </w:r>
            <w:r>
              <w:rPr>
                <w:rFonts w:asciiTheme="minorHAnsi" w:hAnsiTheme="minorHAnsi" w:cstheme="minorHAnsi"/>
                <w:lang w:val="en-CA"/>
              </w:rPr>
              <w:t>N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 (%)</w:t>
            </w:r>
          </w:p>
        </w:tc>
        <w:tc>
          <w:tcPr>
            <w:tcW w:w="1980" w:type="dxa"/>
            <w:vAlign w:val="center"/>
          </w:tcPr>
          <w:p w14:paraId="3E356675" w14:textId="500C8A75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21A86E66" w14:textId="7A7D70BA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(3)</w:t>
            </w:r>
          </w:p>
        </w:tc>
        <w:tc>
          <w:tcPr>
            <w:tcW w:w="1890" w:type="dxa"/>
            <w:vAlign w:val="center"/>
          </w:tcPr>
          <w:p w14:paraId="559FF501" w14:textId="395A7AA5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(1)</w:t>
            </w:r>
          </w:p>
        </w:tc>
        <w:tc>
          <w:tcPr>
            <w:tcW w:w="1890" w:type="dxa"/>
            <w:vAlign w:val="center"/>
          </w:tcPr>
          <w:p w14:paraId="7486F8CF" w14:textId="5F1FD525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 (1)</w:t>
            </w:r>
          </w:p>
        </w:tc>
        <w:tc>
          <w:tcPr>
            <w:tcW w:w="1075" w:type="dxa"/>
            <w:vAlign w:val="center"/>
          </w:tcPr>
          <w:p w14:paraId="7904080B" w14:textId="6340D809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2</w:t>
            </w:r>
          </w:p>
        </w:tc>
      </w:tr>
      <w:tr w:rsidR="00973157" w:rsidRPr="00375B5B" w14:paraId="41FC51DC" w14:textId="77777777" w:rsidTr="00630E5F">
        <w:tc>
          <w:tcPr>
            <w:tcW w:w="4225" w:type="dxa"/>
            <w:vAlign w:val="bottom"/>
          </w:tcPr>
          <w:p w14:paraId="14E44245" w14:textId="5D68C874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</w:p>
        </w:tc>
        <w:tc>
          <w:tcPr>
            <w:tcW w:w="1980" w:type="dxa"/>
            <w:vAlign w:val="center"/>
          </w:tcPr>
          <w:p w14:paraId="13CF0A04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08BFF0BB" w14:textId="565D894A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4682EF07" w14:textId="38920F30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2818C91E" w14:textId="27B3D22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075" w:type="dxa"/>
            <w:vAlign w:val="center"/>
          </w:tcPr>
          <w:p w14:paraId="59E85B1D" w14:textId="6E1B485C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bCs/>
                <w:lang w:val="en-CA"/>
              </w:rPr>
            </w:pPr>
          </w:p>
        </w:tc>
      </w:tr>
      <w:tr w:rsidR="00973157" w:rsidRPr="00375B5B" w14:paraId="3A9510D0" w14:textId="77777777" w:rsidTr="00970011">
        <w:tc>
          <w:tcPr>
            <w:tcW w:w="12950" w:type="dxa"/>
            <w:gridSpan w:val="6"/>
            <w:vAlign w:val="bottom"/>
          </w:tcPr>
          <w:p w14:paraId="73BD272E" w14:textId="36A22DDA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b/>
                <w:bCs/>
                <w:lang w:val="en-CA"/>
              </w:rPr>
            </w:pPr>
            <w:r w:rsidRPr="00973157">
              <w:rPr>
                <w:rFonts w:asciiTheme="minorHAnsi" w:hAnsiTheme="minorHAnsi" w:cstheme="minorHAnsi"/>
                <w:b/>
                <w:bCs/>
                <w:i/>
                <w:iCs/>
                <w:lang w:val="en-CA"/>
              </w:rPr>
              <w:t>Outcomes</w:t>
            </w:r>
          </w:p>
        </w:tc>
      </w:tr>
      <w:tr w:rsidR="00973157" w:rsidRPr="00375B5B" w14:paraId="76578FED" w14:textId="77777777" w:rsidTr="00630E5F">
        <w:tc>
          <w:tcPr>
            <w:tcW w:w="4225" w:type="dxa"/>
            <w:vAlign w:val="center"/>
          </w:tcPr>
          <w:p w14:paraId="07A02D3F" w14:textId="7F66D68D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973157">
              <w:rPr>
                <w:rFonts w:asciiTheme="minorHAnsi" w:hAnsiTheme="minorHAnsi" w:cstheme="minorHAnsi"/>
                <w:lang w:val="en-CA"/>
              </w:rPr>
              <w:t>ICU or CCU admission, N (%)</w:t>
            </w:r>
          </w:p>
        </w:tc>
        <w:tc>
          <w:tcPr>
            <w:tcW w:w="1980" w:type="dxa"/>
            <w:vAlign w:val="center"/>
          </w:tcPr>
          <w:p w14:paraId="26F4824F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0D37E1ED" w14:textId="3D5704A0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26 (67)</w:t>
            </w:r>
          </w:p>
        </w:tc>
        <w:tc>
          <w:tcPr>
            <w:tcW w:w="1890" w:type="dxa"/>
            <w:vAlign w:val="center"/>
          </w:tcPr>
          <w:p w14:paraId="33E2F0AE" w14:textId="4E5951C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47 (29)</w:t>
            </w:r>
          </w:p>
        </w:tc>
        <w:tc>
          <w:tcPr>
            <w:tcW w:w="1890" w:type="dxa"/>
            <w:vAlign w:val="center"/>
          </w:tcPr>
          <w:p w14:paraId="243803CD" w14:textId="53A32F76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73 (37)</w:t>
            </w:r>
          </w:p>
        </w:tc>
        <w:tc>
          <w:tcPr>
            <w:tcW w:w="1075" w:type="dxa"/>
            <w:vAlign w:val="center"/>
          </w:tcPr>
          <w:p w14:paraId="13F698FB" w14:textId="3660987C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1</w:t>
            </w:r>
          </w:p>
        </w:tc>
      </w:tr>
      <w:tr w:rsidR="00973157" w:rsidRPr="00375B5B" w14:paraId="5C460328" w14:textId="77777777" w:rsidTr="00630E5F">
        <w:tc>
          <w:tcPr>
            <w:tcW w:w="4225" w:type="dxa"/>
            <w:vAlign w:val="center"/>
          </w:tcPr>
          <w:p w14:paraId="37B9F333" w14:textId="25AC4458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973157">
              <w:rPr>
                <w:rFonts w:asciiTheme="minorHAnsi" w:hAnsiTheme="minorHAnsi" w:cstheme="minorHAnsi"/>
                <w:lang w:val="en-CA"/>
              </w:rPr>
              <w:t>Complications, N (%)</w:t>
            </w:r>
          </w:p>
        </w:tc>
        <w:tc>
          <w:tcPr>
            <w:tcW w:w="1980" w:type="dxa"/>
            <w:vAlign w:val="center"/>
          </w:tcPr>
          <w:p w14:paraId="73B3AFDC" w14:textId="49AFCC81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Circulatory shock</w:t>
            </w:r>
          </w:p>
        </w:tc>
        <w:tc>
          <w:tcPr>
            <w:tcW w:w="1890" w:type="dxa"/>
            <w:vAlign w:val="center"/>
          </w:tcPr>
          <w:p w14:paraId="4F6E7DF0" w14:textId="784546E1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 (23)</w:t>
            </w:r>
          </w:p>
        </w:tc>
        <w:tc>
          <w:tcPr>
            <w:tcW w:w="1890" w:type="dxa"/>
            <w:vAlign w:val="center"/>
          </w:tcPr>
          <w:p w14:paraId="5CE23322" w14:textId="14BD13A9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40 (25)</w:t>
            </w:r>
          </w:p>
        </w:tc>
        <w:tc>
          <w:tcPr>
            <w:tcW w:w="1890" w:type="dxa"/>
            <w:vAlign w:val="center"/>
          </w:tcPr>
          <w:p w14:paraId="6CD07C1C" w14:textId="34A7FFDB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49 (25)</w:t>
            </w:r>
          </w:p>
        </w:tc>
        <w:tc>
          <w:tcPr>
            <w:tcW w:w="1075" w:type="dxa"/>
            <w:vAlign w:val="center"/>
          </w:tcPr>
          <w:p w14:paraId="1536396F" w14:textId="2C0F36A6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-</w:t>
            </w:r>
          </w:p>
        </w:tc>
      </w:tr>
      <w:tr w:rsidR="00973157" w:rsidRPr="00375B5B" w14:paraId="0B0B6A82" w14:textId="77777777" w:rsidTr="00630E5F">
        <w:tc>
          <w:tcPr>
            <w:tcW w:w="4225" w:type="dxa"/>
            <w:vAlign w:val="center"/>
          </w:tcPr>
          <w:p w14:paraId="5C456D10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</w:p>
        </w:tc>
        <w:tc>
          <w:tcPr>
            <w:tcW w:w="1980" w:type="dxa"/>
            <w:vAlign w:val="center"/>
          </w:tcPr>
          <w:p w14:paraId="6E75F7F8" w14:textId="5EB039B9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Need for RRT</w:t>
            </w:r>
          </w:p>
        </w:tc>
        <w:tc>
          <w:tcPr>
            <w:tcW w:w="1890" w:type="dxa"/>
            <w:vAlign w:val="center"/>
          </w:tcPr>
          <w:p w14:paraId="3EB6DA48" w14:textId="29A3499F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 (13)</w:t>
            </w:r>
          </w:p>
        </w:tc>
        <w:tc>
          <w:tcPr>
            <w:tcW w:w="1890" w:type="dxa"/>
            <w:vAlign w:val="center"/>
          </w:tcPr>
          <w:p w14:paraId="07E0D94C" w14:textId="784C2350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 (6)</w:t>
            </w:r>
          </w:p>
        </w:tc>
        <w:tc>
          <w:tcPr>
            <w:tcW w:w="1890" w:type="dxa"/>
            <w:vAlign w:val="center"/>
          </w:tcPr>
          <w:p w14:paraId="57FCE39E" w14:textId="1BF3AA01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14 (7)</w:t>
            </w:r>
          </w:p>
        </w:tc>
        <w:tc>
          <w:tcPr>
            <w:tcW w:w="1075" w:type="dxa"/>
            <w:vAlign w:val="center"/>
          </w:tcPr>
          <w:p w14:paraId="1BB50848" w14:textId="6DCD983D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-</w:t>
            </w:r>
          </w:p>
        </w:tc>
      </w:tr>
      <w:tr w:rsidR="00973157" w:rsidRPr="00375B5B" w14:paraId="6FA3A29E" w14:textId="77777777" w:rsidTr="00630E5F">
        <w:tc>
          <w:tcPr>
            <w:tcW w:w="4225" w:type="dxa"/>
            <w:vAlign w:val="center"/>
          </w:tcPr>
          <w:p w14:paraId="183769B3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</w:p>
        </w:tc>
        <w:tc>
          <w:tcPr>
            <w:tcW w:w="1980" w:type="dxa"/>
            <w:vAlign w:val="center"/>
          </w:tcPr>
          <w:p w14:paraId="20DEB82B" w14:textId="03565EFD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Stroke</w:t>
            </w:r>
          </w:p>
        </w:tc>
        <w:tc>
          <w:tcPr>
            <w:tcW w:w="1890" w:type="dxa"/>
            <w:vAlign w:val="center"/>
          </w:tcPr>
          <w:p w14:paraId="1B4C0FAE" w14:textId="2386C915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(3)</w:t>
            </w:r>
          </w:p>
        </w:tc>
        <w:tc>
          <w:tcPr>
            <w:tcW w:w="1890" w:type="dxa"/>
            <w:vAlign w:val="center"/>
          </w:tcPr>
          <w:p w14:paraId="500259AE" w14:textId="04DCF4D0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 (1)</w:t>
            </w:r>
          </w:p>
        </w:tc>
        <w:tc>
          <w:tcPr>
            <w:tcW w:w="1890" w:type="dxa"/>
            <w:vAlign w:val="center"/>
          </w:tcPr>
          <w:p w14:paraId="05374F64" w14:textId="2BA87C4C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 (2)</w:t>
            </w:r>
          </w:p>
        </w:tc>
        <w:tc>
          <w:tcPr>
            <w:tcW w:w="1075" w:type="dxa"/>
            <w:vAlign w:val="center"/>
          </w:tcPr>
          <w:p w14:paraId="35ED6760" w14:textId="79B533F1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1</w:t>
            </w:r>
          </w:p>
        </w:tc>
      </w:tr>
      <w:tr w:rsidR="00973157" w:rsidRPr="00375B5B" w14:paraId="3D6335AE" w14:textId="77777777" w:rsidTr="00630E5F">
        <w:tc>
          <w:tcPr>
            <w:tcW w:w="4225" w:type="dxa"/>
            <w:vAlign w:val="center"/>
          </w:tcPr>
          <w:p w14:paraId="54E1D6D4" w14:textId="77777777" w:rsidR="00973157" w:rsidRPr="00375B5B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</w:p>
        </w:tc>
        <w:tc>
          <w:tcPr>
            <w:tcW w:w="1980" w:type="dxa"/>
            <w:vAlign w:val="center"/>
          </w:tcPr>
          <w:p w14:paraId="76FB5F79" w14:textId="37969791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Intracerebral hemorrhage</w:t>
            </w:r>
          </w:p>
        </w:tc>
        <w:tc>
          <w:tcPr>
            <w:tcW w:w="1890" w:type="dxa"/>
            <w:vAlign w:val="center"/>
          </w:tcPr>
          <w:p w14:paraId="248AAAB5" w14:textId="274168A0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(3)</w:t>
            </w:r>
          </w:p>
        </w:tc>
        <w:tc>
          <w:tcPr>
            <w:tcW w:w="1890" w:type="dxa"/>
            <w:vAlign w:val="center"/>
          </w:tcPr>
          <w:p w14:paraId="76C39E11" w14:textId="1357788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(1)</w:t>
            </w:r>
          </w:p>
        </w:tc>
        <w:tc>
          <w:tcPr>
            <w:tcW w:w="1890" w:type="dxa"/>
            <w:vAlign w:val="center"/>
          </w:tcPr>
          <w:p w14:paraId="4993FAD8" w14:textId="1DB78193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 (1)</w:t>
            </w:r>
          </w:p>
        </w:tc>
        <w:tc>
          <w:tcPr>
            <w:tcW w:w="1075" w:type="dxa"/>
            <w:vAlign w:val="center"/>
          </w:tcPr>
          <w:p w14:paraId="4D0B164C" w14:textId="23F2B68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-</w:t>
            </w:r>
          </w:p>
        </w:tc>
      </w:tr>
      <w:tr w:rsidR="00973157" w:rsidRPr="00375B5B" w14:paraId="5105E31F" w14:textId="77777777" w:rsidTr="00630E5F">
        <w:tc>
          <w:tcPr>
            <w:tcW w:w="4225" w:type="dxa"/>
            <w:vAlign w:val="center"/>
          </w:tcPr>
          <w:p w14:paraId="6FC25B8A" w14:textId="51F6F17A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973157">
              <w:rPr>
                <w:rFonts w:asciiTheme="minorHAnsi" w:hAnsiTheme="minorHAnsi" w:cstheme="minorHAnsi"/>
                <w:lang w:val="en-CA"/>
              </w:rPr>
              <w:t>Hospital length of stay, median days (IQR)</w:t>
            </w:r>
          </w:p>
        </w:tc>
        <w:tc>
          <w:tcPr>
            <w:tcW w:w="1980" w:type="dxa"/>
            <w:vAlign w:val="center"/>
          </w:tcPr>
          <w:p w14:paraId="0E3EB1B9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1634D1F6" w14:textId="099AA725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9 (5-16)</w:t>
            </w:r>
          </w:p>
        </w:tc>
        <w:tc>
          <w:tcPr>
            <w:tcW w:w="1890" w:type="dxa"/>
            <w:vAlign w:val="center"/>
          </w:tcPr>
          <w:p w14:paraId="03679659" w14:textId="0D0AF76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(0-1)</w:t>
            </w:r>
          </w:p>
        </w:tc>
        <w:tc>
          <w:tcPr>
            <w:tcW w:w="1890" w:type="dxa"/>
            <w:vAlign w:val="center"/>
          </w:tcPr>
          <w:p w14:paraId="37FF8EDA" w14:textId="78C216C3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(0-4)</w:t>
            </w:r>
          </w:p>
        </w:tc>
        <w:tc>
          <w:tcPr>
            <w:tcW w:w="1075" w:type="dxa"/>
            <w:vAlign w:val="center"/>
          </w:tcPr>
          <w:p w14:paraId="621815B6" w14:textId="48F029B4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2</w:t>
            </w:r>
          </w:p>
        </w:tc>
      </w:tr>
      <w:tr w:rsidR="00973157" w:rsidRPr="00375B5B" w14:paraId="0748486C" w14:textId="77777777" w:rsidTr="00630E5F">
        <w:tc>
          <w:tcPr>
            <w:tcW w:w="4225" w:type="dxa"/>
            <w:vAlign w:val="center"/>
          </w:tcPr>
          <w:p w14:paraId="31666142" w14:textId="407CC9C3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973157">
              <w:rPr>
                <w:rFonts w:asciiTheme="minorHAnsi" w:hAnsiTheme="minorHAnsi" w:cstheme="minorHAnsi"/>
                <w:lang w:val="en-CA"/>
              </w:rPr>
              <w:lastRenderedPageBreak/>
              <w:t>ICU length of stay, median days (IQR)</w:t>
            </w:r>
          </w:p>
        </w:tc>
        <w:tc>
          <w:tcPr>
            <w:tcW w:w="1980" w:type="dxa"/>
            <w:vAlign w:val="center"/>
          </w:tcPr>
          <w:p w14:paraId="3FADDE0B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0C2C2743" w14:textId="0E5522D9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 (0-5)</w:t>
            </w:r>
          </w:p>
        </w:tc>
        <w:tc>
          <w:tcPr>
            <w:tcW w:w="1890" w:type="dxa"/>
            <w:vAlign w:val="center"/>
          </w:tcPr>
          <w:p w14:paraId="14EAF1F6" w14:textId="73268C9C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(0-1)</w:t>
            </w:r>
          </w:p>
        </w:tc>
        <w:tc>
          <w:tcPr>
            <w:tcW w:w="1890" w:type="dxa"/>
            <w:vAlign w:val="center"/>
          </w:tcPr>
          <w:p w14:paraId="14511BD3" w14:textId="28ED3C34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(0-2)</w:t>
            </w:r>
          </w:p>
        </w:tc>
        <w:tc>
          <w:tcPr>
            <w:tcW w:w="1075" w:type="dxa"/>
            <w:vAlign w:val="center"/>
          </w:tcPr>
          <w:p w14:paraId="06A51CA3" w14:textId="302B505D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2</w:t>
            </w:r>
          </w:p>
        </w:tc>
      </w:tr>
      <w:tr w:rsidR="00973157" w:rsidRPr="00375B5B" w14:paraId="285FF15B" w14:textId="77777777" w:rsidTr="00630E5F">
        <w:tc>
          <w:tcPr>
            <w:tcW w:w="4225" w:type="dxa"/>
            <w:vAlign w:val="center"/>
          </w:tcPr>
          <w:p w14:paraId="3D8B964F" w14:textId="08B6BF7A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973157">
              <w:rPr>
                <w:rFonts w:asciiTheme="minorHAnsi" w:hAnsiTheme="minorHAnsi" w:cstheme="minorHAnsi"/>
                <w:lang w:val="en-CA"/>
              </w:rPr>
              <w:t>Cerebral Performance Category at discharge, median score (IQR)</w:t>
            </w:r>
          </w:p>
        </w:tc>
        <w:tc>
          <w:tcPr>
            <w:tcW w:w="1980" w:type="dxa"/>
            <w:vAlign w:val="center"/>
          </w:tcPr>
          <w:p w14:paraId="2F122D44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675F5800" w14:textId="65DC6DE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 (1-2)</w:t>
            </w:r>
          </w:p>
        </w:tc>
        <w:tc>
          <w:tcPr>
            <w:tcW w:w="1890" w:type="dxa"/>
            <w:vAlign w:val="center"/>
          </w:tcPr>
          <w:p w14:paraId="4FBFF115" w14:textId="54722FA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 (5-5)</w:t>
            </w:r>
          </w:p>
        </w:tc>
        <w:tc>
          <w:tcPr>
            <w:tcW w:w="1890" w:type="dxa"/>
            <w:vAlign w:val="center"/>
          </w:tcPr>
          <w:p w14:paraId="1190A0DA" w14:textId="3B9B24F6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 (5-5)</w:t>
            </w:r>
          </w:p>
        </w:tc>
        <w:tc>
          <w:tcPr>
            <w:tcW w:w="1075" w:type="dxa"/>
            <w:vAlign w:val="center"/>
          </w:tcPr>
          <w:p w14:paraId="74778616" w14:textId="49E5BE8B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-</w:t>
            </w:r>
          </w:p>
        </w:tc>
      </w:tr>
      <w:tr w:rsidR="00973157" w:rsidRPr="00375B5B" w14:paraId="5CA8F594" w14:textId="77777777" w:rsidTr="00630E5F">
        <w:tc>
          <w:tcPr>
            <w:tcW w:w="4225" w:type="dxa"/>
            <w:vAlign w:val="center"/>
          </w:tcPr>
          <w:p w14:paraId="44E02CBC" w14:textId="4B6A4E0A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973157">
              <w:rPr>
                <w:rFonts w:asciiTheme="minorHAnsi" w:hAnsiTheme="minorHAnsi" w:cstheme="minorHAnsi"/>
                <w:lang w:val="en-CA"/>
              </w:rPr>
              <w:t xml:space="preserve">Cerebral Performance Category at discharge, </w:t>
            </w:r>
            <w:r>
              <w:rPr>
                <w:rFonts w:asciiTheme="minorHAnsi" w:hAnsiTheme="minorHAnsi" w:cstheme="minorHAnsi"/>
                <w:lang w:val="en-CA"/>
              </w:rPr>
              <w:t>N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 (%)</w:t>
            </w:r>
          </w:p>
        </w:tc>
        <w:tc>
          <w:tcPr>
            <w:tcW w:w="1980" w:type="dxa"/>
            <w:vAlign w:val="center"/>
          </w:tcPr>
          <w:p w14:paraId="67210EB9" w14:textId="54101C42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</w:t>
            </w:r>
          </w:p>
        </w:tc>
        <w:tc>
          <w:tcPr>
            <w:tcW w:w="1890" w:type="dxa"/>
            <w:vAlign w:val="center"/>
          </w:tcPr>
          <w:p w14:paraId="7A3EB4A8" w14:textId="0918EA32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18 (45)</w:t>
            </w:r>
          </w:p>
        </w:tc>
        <w:tc>
          <w:tcPr>
            <w:tcW w:w="1890" w:type="dxa"/>
            <w:vAlign w:val="center"/>
          </w:tcPr>
          <w:p w14:paraId="52A58EFC" w14:textId="1BDD27F4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890" w:type="dxa"/>
            <w:vAlign w:val="center"/>
          </w:tcPr>
          <w:p w14:paraId="346B406D" w14:textId="0E52806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18 (9)</w:t>
            </w:r>
          </w:p>
        </w:tc>
        <w:tc>
          <w:tcPr>
            <w:tcW w:w="1075" w:type="dxa"/>
            <w:vAlign w:val="center"/>
          </w:tcPr>
          <w:p w14:paraId="11935823" w14:textId="0E15A5B3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-</w:t>
            </w:r>
          </w:p>
        </w:tc>
      </w:tr>
      <w:tr w:rsidR="00973157" w:rsidRPr="00375B5B" w14:paraId="3569D47A" w14:textId="77777777" w:rsidTr="00630E5F">
        <w:tc>
          <w:tcPr>
            <w:tcW w:w="4225" w:type="dxa"/>
            <w:vAlign w:val="center"/>
          </w:tcPr>
          <w:p w14:paraId="16DF2EBD" w14:textId="77777777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</w:p>
        </w:tc>
        <w:tc>
          <w:tcPr>
            <w:tcW w:w="1980" w:type="dxa"/>
            <w:vAlign w:val="center"/>
          </w:tcPr>
          <w:p w14:paraId="0B10D684" w14:textId="6F827E2B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2</w:t>
            </w:r>
          </w:p>
        </w:tc>
        <w:tc>
          <w:tcPr>
            <w:tcW w:w="1890" w:type="dxa"/>
            <w:vAlign w:val="center"/>
          </w:tcPr>
          <w:p w14:paraId="20022EDE" w14:textId="7C2F3606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15 (38)</w:t>
            </w:r>
          </w:p>
        </w:tc>
        <w:tc>
          <w:tcPr>
            <w:tcW w:w="1890" w:type="dxa"/>
            <w:vAlign w:val="center"/>
          </w:tcPr>
          <w:p w14:paraId="0ECCB4DF" w14:textId="3A386E81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890" w:type="dxa"/>
            <w:vAlign w:val="center"/>
          </w:tcPr>
          <w:p w14:paraId="5E4387A8" w14:textId="21F41B1D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15 (8)</w:t>
            </w:r>
          </w:p>
        </w:tc>
        <w:tc>
          <w:tcPr>
            <w:tcW w:w="1075" w:type="dxa"/>
            <w:vAlign w:val="center"/>
          </w:tcPr>
          <w:p w14:paraId="5FB81E28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973157" w:rsidRPr="00375B5B" w14:paraId="3319A2A9" w14:textId="77777777" w:rsidTr="00630E5F">
        <w:tc>
          <w:tcPr>
            <w:tcW w:w="4225" w:type="dxa"/>
            <w:vAlign w:val="center"/>
          </w:tcPr>
          <w:p w14:paraId="42EC6084" w14:textId="77777777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</w:p>
        </w:tc>
        <w:tc>
          <w:tcPr>
            <w:tcW w:w="1980" w:type="dxa"/>
            <w:vAlign w:val="center"/>
          </w:tcPr>
          <w:p w14:paraId="013F7489" w14:textId="2CC0EF9E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3</w:t>
            </w:r>
          </w:p>
        </w:tc>
        <w:tc>
          <w:tcPr>
            <w:tcW w:w="1890" w:type="dxa"/>
            <w:vAlign w:val="center"/>
          </w:tcPr>
          <w:p w14:paraId="7A66514E" w14:textId="00B55034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 (15)</w:t>
            </w:r>
          </w:p>
        </w:tc>
        <w:tc>
          <w:tcPr>
            <w:tcW w:w="1890" w:type="dxa"/>
            <w:vAlign w:val="center"/>
          </w:tcPr>
          <w:p w14:paraId="424A1D9D" w14:textId="46D27929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890" w:type="dxa"/>
            <w:vAlign w:val="center"/>
          </w:tcPr>
          <w:p w14:paraId="305EF437" w14:textId="137F026C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6 (3)</w:t>
            </w:r>
          </w:p>
        </w:tc>
        <w:tc>
          <w:tcPr>
            <w:tcW w:w="1075" w:type="dxa"/>
            <w:vAlign w:val="center"/>
          </w:tcPr>
          <w:p w14:paraId="45CBB633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973157" w:rsidRPr="00375B5B" w14:paraId="59F0B271" w14:textId="77777777" w:rsidTr="00630E5F">
        <w:tc>
          <w:tcPr>
            <w:tcW w:w="4225" w:type="dxa"/>
            <w:vAlign w:val="center"/>
          </w:tcPr>
          <w:p w14:paraId="57109806" w14:textId="77777777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</w:p>
        </w:tc>
        <w:tc>
          <w:tcPr>
            <w:tcW w:w="1980" w:type="dxa"/>
            <w:vAlign w:val="center"/>
          </w:tcPr>
          <w:p w14:paraId="32A51578" w14:textId="0A8CB71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4</w:t>
            </w:r>
          </w:p>
        </w:tc>
        <w:tc>
          <w:tcPr>
            <w:tcW w:w="1890" w:type="dxa"/>
            <w:vAlign w:val="center"/>
          </w:tcPr>
          <w:p w14:paraId="02356DAC" w14:textId="53589644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(2)</w:t>
            </w:r>
          </w:p>
        </w:tc>
        <w:tc>
          <w:tcPr>
            <w:tcW w:w="1890" w:type="dxa"/>
            <w:vAlign w:val="center"/>
          </w:tcPr>
          <w:p w14:paraId="56BD0120" w14:textId="08898F4A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890" w:type="dxa"/>
            <w:vAlign w:val="center"/>
          </w:tcPr>
          <w:p w14:paraId="2BE117D3" w14:textId="204AC28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 (0)</w:t>
            </w:r>
          </w:p>
        </w:tc>
        <w:tc>
          <w:tcPr>
            <w:tcW w:w="1075" w:type="dxa"/>
            <w:vAlign w:val="center"/>
          </w:tcPr>
          <w:p w14:paraId="755BB30B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973157" w:rsidRPr="00375B5B" w14:paraId="08F3364E" w14:textId="77777777" w:rsidTr="00630E5F">
        <w:tc>
          <w:tcPr>
            <w:tcW w:w="4225" w:type="dxa"/>
            <w:vAlign w:val="center"/>
          </w:tcPr>
          <w:p w14:paraId="5932403F" w14:textId="77777777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</w:p>
        </w:tc>
        <w:tc>
          <w:tcPr>
            <w:tcW w:w="1980" w:type="dxa"/>
            <w:vAlign w:val="center"/>
          </w:tcPr>
          <w:p w14:paraId="77D79FA1" w14:textId="6F159B2B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5</w:t>
            </w:r>
          </w:p>
        </w:tc>
        <w:tc>
          <w:tcPr>
            <w:tcW w:w="1890" w:type="dxa"/>
            <w:vAlign w:val="center"/>
          </w:tcPr>
          <w:p w14:paraId="2613CF2A" w14:textId="2AEEB091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890" w:type="dxa"/>
            <w:vAlign w:val="center"/>
          </w:tcPr>
          <w:p w14:paraId="60FF327B" w14:textId="21F86C8A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160 (100)</w:t>
            </w:r>
          </w:p>
        </w:tc>
        <w:tc>
          <w:tcPr>
            <w:tcW w:w="1890" w:type="dxa"/>
            <w:vAlign w:val="center"/>
          </w:tcPr>
          <w:p w14:paraId="394089AD" w14:textId="5268B702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160 (80)</w:t>
            </w:r>
          </w:p>
        </w:tc>
        <w:tc>
          <w:tcPr>
            <w:tcW w:w="1075" w:type="dxa"/>
            <w:vAlign w:val="center"/>
          </w:tcPr>
          <w:p w14:paraId="7BEE8863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973157" w:rsidRPr="00375B5B" w14:paraId="76E4D459" w14:textId="77777777" w:rsidTr="00630E5F">
        <w:tc>
          <w:tcPr>
            <w:tcW w:w="4225" w:type="dxa"/>
            <w:vAlign w:val="center"/>
          </w:tcPr>
          <w:p w14:paraId="31EF4AFA" w14:textId="7689D041" w:rsidR="00973157" w:rsidRPr="00973157" w:rsidRDefault="00973157" w:rsidP="00973157">
            <w:pPr>
              <w:pStyle w:val="NoSpacing"/>
              <w:rPr>
                <w:rFonts w:asciiTheme="minorHAnsi" w:hAnsiTheme="minorHAnsi" w:cstheme="minorHAnsi"/>
                <w:i/>
                <w:iCs/>
                <w:lang w:val="en-CA"/>
              </w:rPr>
            </w:pPr>
            <w:r w:rsidRPr="00973157">
              <w:rPr>
                <w:rFonts w:asciiTheme="minorHAnsi" w:hAnsiTheme="minorHAnsi" w:cstheme="minorHAnsi"/>
                <w:lang w:val="en-CA"/>
              </w:rPr>
              <w:t xml:space="preserve">In-hospital mortality, </w:t>
            </w:r>
            <w:r>
              <w:rPr>
                <w:rFonts w:asciiTheme="minorHAnsi" w:hAnsiTheme="minorHAnsi" w:cstheme="minorHAnsi"/>
                <w:lang w:val="en-CA"/>
              </w:rPr>
              <w:t>N</w:t>
            </w:r>
            <w:r w:rsidRPr="00973157">
              <w:rPr>
                <w:rFonts w:asciiTheme="minorHAnsi" w:hAnsiTheme="minorHAnsi" w:cstheme="minorHAnsi"/>
                <w:lang w:val="en-CA"/>
              </w:rPr>
              <w:t xml:space="preserve"> (%)</w:t>
            </w:r>
          </w:p>
        </w:tc>
        <w:tc>
          <w:tcPr>
            <w:tcW w:w="1980" w:type="dxa"/>
            <w:vAlign w:val="center"/>
          </w:tcPr>
          <w:p w14:paraId="441C385B" w14:textId="77777777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1890" w:type="dxa"/>
            <w:vAlign w:val="center"/>
          </w:tcPr>
          <w:p w14:paraId="09AAC53E" w14:textId="70F6B14A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0 (0)</w:t>
            </w:r>
          </w:p>
        </w:tc>
        <w:tc>
          <w:tcPr>
            <w:tcW w:w="1890" w:type="dxa"/>
            <w:vAlign w:val="center"/>
          </w:tcPr>
          <w:p w14:paraId="775D8841" w14:textId="42FC6463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160 (100)</w:t>
            </w:r>
          </w:p>
        </w:tc>
        <w:tc>
          <w:tcPr>
            <w:tcW w:w="1890" w:type="dxa"/>
            <w:vAlign w:val="center"/>
          </w:tcPr>
          <w:p w14:paraId="5A41104F" w14:textId="67A3F138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lang w:val="en-CA"/>
              </w:rPr>
              <w:t>160 (80)</w:t>
            </w:r>
          </w:p>
        </w:tc>
        <w:tc>
          <w:tcPr>
            <w:tcW w:w="1075" w:type="dxa"/>
            <w:vAlign w:val="center"/>
          </w:tcPr>
          <w:p w14:paraId="0D1B99B8" w14:textId="1769E795" w:rsidR="00973157" w:rsidRPr="00375B5B" w:rsidRDefault="00973157" w:rsidP="00973157">
            <w:pPr>
              <w:pStyle w:val="NoSpacing"/>
              <w:jc w:val="center"/>
              <w:rPr>
                <w:rFonts w:asciiTheme="minorHAnsi" w:hAnsiTheme="minorHAnsi" w:cstheme="minorHAnsi"/>
                <w:lang w:val="en-CA"/>
              </w:rPr>
            </w:pPr>
            <w:r w:rsidRPr="00375B5B">
              <w:rPr>
                <w:rFonts w:asciiTheme="minorHAnsi" w:hAnsiTheme="minorHAnsi" w:cstheme="minorHAnsi"/>
                <w:bCs/>
                <w:lang w:val="en-CA"/>
              </w:rPr>
              <w:t>-</w:t>
            </w:r>
          </w:p>
        </w:tc>
      </w:tr>
    </w:tbl>
    <w:p w14:paraId="2C69C176" w14:textId="77777777" w:rsidR="00F379E9" w:rsidRPr="007472FF" w:rsidRDefault="00F379E9" w:rsidP="00F379E9">
      <w:pPr>
        <w:rPr>
          <w:rFonts w:asciiTheme="minorHAnsi" w:hAnsiTheme="minorHAnsi" w:cstheme="minorHAnsi"/>
          <w:b/>
          <w:lang w:val="en-CA"/>
        </w:rPr>
      </w:pPr>
      <w:r w:rsidRPr="007472FF">
        <w:rPr>
          <w:rFonts w:asciiTheme="minorHAnsi" w:hAnsiTheme="minorHAnsi" w:cstheme="minorHAnsi"/>
          <w:lang w:val="en-CA"/>
        </w:rPr>
        <w:t>†</w:t>
      </w:r>
      <w:r w:rsidRPr="00223E17">
        <w:rPr>
          <w:rFonts w:asciiTheme="minorHAnsi" w:hAnsiTheme="minorHAnsi" w:cstheme="minorHAnsi"/>
          <w:b/>
          <w:bCs/>
          <w:lang w:val="en-CA"/>
        </w:rPr>
        <w:t>Abbreviations:</w:t>
      </w:r>
      <w:r w:rsidRPr="007472FF">
        <w:rPr>
          <w:rFonts w:asciiTheme="minorHAnsi" w:hAnsiTheme="minorHAnsi" w:cstheme="minorHAnsi"/>
          <w:lang w:val="en-CA"/>
        </w:rPr>
        <w:t xml:space="preserve"> automated implantable cardioverter-defibrillator (AICD)</w:t>
      </w:r>
      <w:r w:rsidRPr="007472FF">
        <w:rPr>
          <w:rFonts w:asciiTheme="minorHAnsi" w:hAnsiTheme="minorHAnsi" w:cstheme="minorHAnsi"/>
          <w:b/>
          <w:lang w:val="en-CA"/>
        </w:rPr>
        <w:t xml:space="preserve">, </w:t>
      </w:r>
      <w:r w:rsidRPr="007472FF">
        <w:rPr>
          <w:rFonts w:asciiTheme="minorHAnsi" w:hAnsiTheme="minorHAnsi" w:cstheme="minorHAnsi"/>
          <w:bCs/>
          <w:lang w:val="en-CA"/>
        </w:rPr>
        <w:t xml:space="preserve">acute physiology and chronic health evaluation II (APACHEII), </w:t>
      </w:r>
      <w:r w:rsidRPr="007472FF">
        <w:rPr>
          <w:rFonts w:asciiTheme="minorHAnsi" w:hAnsiTheme="minorHAnsi" w:cstheme="minorHAnsi"/>
          <w:lang w:val="en-CA"/>
        </w:rPr>
        <w:t>coronary artery bypass graft (CABG), coronary care unit (CCU), electrocardiogram (ECG), intensive care unit (ICU), number (N), out-of-hospital cardiac arrest (OHCA), percutaneous intervention (PCI), pulmonary embolism (PE</w:t>
      </w:r>
      <w:r w:rsidRPr="007472FF">
        <w:rPr>
          <w:rFonts w:asciiTheme="minorHAnsi" w:hAnsiTheme="minorHAnsi" w:cstheme="minorHAnsi"/>
          <w:bCs/>
          <w:lang w:val="en-CA"/>
        </w:rPr>
        <w:t>)</w:t>
      </w:r>
    </w:p>
    <w:p w14:paraId="702F8389" w14:textId="77777777" w:rsidR="00F379E9" w:rsidRPr="00560D7F" w:rsidRDefault="00F379E9" w:rsidP="00F379E9">
      <w:pPr>
        <w:rPr>
          <w:lang w:val="en-CA"/>
        </w:rPr>
      </w:pPr>
    </w:p>
    <w:p w14:paraId="0BEE42F8" w14:textId="7B26144F" w:rsidR="00F379E9" w:rsidRDefault="00F379E9">
      <w:pPr>
        <w:spacing w:after="160" w:line="259" w:lineRule="auto"/>
        <w:rPr>
          <w:lang w:val="en-CA"/>
        </w:rPr>
      </w:pPr>
      <w:r>
        <w:rPr>
          <w:lang w:val="en-CA"/>
        </w:rPr>
        <w:br w:type="page"/>
      </w:r>
    </w:p>
    <w:p w14:paraId="561C3575" w14:textId="2650B502" w:rsidR="00F379E9" w:rsidRPr="007472FF" w:rsidRDefault="00F379E9" w:rsidP="00F379E9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Theme="minorHAnsi" w:hAnsiTheme="minorHAnsi" w:cstheme="minorHAnsi"/>
          <w:b/>
          <w:bCs/>
          <w:lang w:val="en-CA"/>
        </w:rPr>
      </w:pPr>
      <w:r w:rsidRPr="007472FF">
        <w:rPr>
          <w:rFonts w:asciiTheme="minorHAnsi" w:hAnsiTheme="minorHAnsi" w:cstheme="minorHAnsi"/>
          <w:b/>
          <w:bCs/>
          <w:lang w:val="en-CA"/>
        </w:rPr>
        <w:lastRenderedPageBreak/>
        <w:t>Supplementary Appendix References</w:t>
      </w:r>
    </w:p>
    <w:p w14:paraId="013CCFAB" w14:textId="77777777" w:rsidR="00F379E9" w:rsidRPr="007472FF" w:rsidRDefault="00F379E9" w:rsidP="00F379E9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Theme="minorHAnsi" w:hAnsiTheme="minorHAnsi" w:cstheme="minorHAnsi"/>
          <w:b/>
          <w:bCs/>
          <w:lang w:val="en-CA"/>
        </w:rPr>
      </w:pPr>
    </w:p>
    <w:p w14:paraId="64494A21" w14:textId="3B8F45B8" w:rsidR="00255A29" w:rsidRPr="007472FF" w:rsidRDefault="00F379E9" w:rsidP="00255A29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Theme="minorHAnsi" w:hAnsiTheme="minorHAnsi" w:cstheme="minorHAnsi"/>
          <w:noProof/>
          <w:szCs w:val="24"/>
        </w:rPr>
      </w:pPr>
      <w:r w:rsidRPr="007472FF">
        <w:rPr>
          <w:rFonts w:asciiTheme="minorHAnsi" w:hAnsiTheme="minorHAnsi" w:cstheme="minorHAnsi"/>
          <w:lang w:val="en-CA"/>
        </w:rPr>
        <w:fldChar w:fldCharType="begin" w:fldLock="1"/>
      </w:r>
      <w:r w:rsidRPr="007472FF">
        <w:rPr>
          <w:rFonts w:asciiTheme="minorHAnsi" w:hAnsiTheme="minorHAnsi" w:cstheme="minorHAnsi"/>
          <w:lang w:val="en-CA"/>
        </w:rPr>
        <w:instrText xml:space="preserve">ADDIN Mendeley Bibliography CSL_BIBLIOGRAPHY </w:instrText>
      </w:r>
      <w:r w:rsidRPr="007472FF">
        <w:rPr>
          <w:rFonts w:asciiTheme="minorHAnsi" w:hAnsiTheme="minorHAnsi" w:cstheme="minorHAnsi"/>
          <w:lang w:val="en-CA"/>
        </w:rPr>
        <w:fldChar w:fldCharType="separate"/>
      </w:r>
      <w:r w:rsidR="00255A29" w:rsidRPr="007472FF">
        <w:rPr>
          <w:rFonts w:asciiTheme="minorHAnsi" w:hAnsiTheme="minorHAnsi" w:cstheme="minorHAnsi"/>
          <w:noProof/>
          <w:szCs w:val="24"/>
        </w:rPr>
        <w:t xml:space="preserve">1. </w:t>
      </w:r>
      <w:r w:rsidR="00255A29" w:rsidRPr="007472FF">
        <w:rPr>
          <w:rFonts w:asciiTheme="minorHAnsi" w:hAnsiTheme="minorHAnsi" w:cstheme="minorHAnsi"/>
          <w:noProof/>
          <w:szCs w:val="24"/>
        </w:rPr>
        <w:tab/>
        <w:t>Grunau B. BC ECPR Trial for Out-of-Hospital Cardiac Arrest (Clinicaltrials.gov Identifier NCT02832752) [Internet]. 2017. Available from: https://clinicaltrials.gov/ct2/show/NCT02832752</w:t>
      </w:r>
    </w:p>
    <w:p w14:paraId="6AADD324" w14:textId="77777777" w:rsidR="00255A29" w:rsidRPr="007472FF" w:rsidRDefault="00255A29" w:rsidP="00255A29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Theme="minorHAnsi" w:hAnsiTheme="minorHAnsi" w:cstheme="minorHAnsi"/>
          <w:noProof/>
          <w:szCs w:val="24"/>
        </w:rPr>
      </w:pPr>
      <w:r w:rsidRPr="007472FF">
        <w:rPr>
          <w:rFonts w:asciiTheme="minorHAnsi" w:hAnsiTheme="minorHAnsi" w:cstheme="minorHAnsi"/>
          <w:noProof/>
          <w:szCs w:val="24"/>
        </w:rPr>
        <w:t xml:space="preserve">2. </w:t>
      </w:r>
      <w:r w:rsidRPr="007472FF">
        <w:rPr>
          <w:rFonts w:asciiTheme="minorHAnsi" w:hAnsiTheme="minorHAnsi" w:cstheme="minorHAnsi"/>
          <w:noProof/>
          <w:szCs w:val="24"/>
        </w:rPr>
        <w:tab/>
        <w:t>Neumar R. ECPR for Refractory Out-Of-Hospital Cardiac Arrest (EROCA) (Clinicaltrials.gov Identifier NCT03065647) [Internet]. 2017. Available from: https://clinicaltrials.gov/ct2/show/NCT03065647</w:t>
      </w:r>
    </w:p>
    <w:p w14:paraId="2989EF49" w14:textId="77777777" w:rsidR="00255A29" w:rsidRPr="007472FF" w:rsidRDefault="00255A29" w:rsidP="00255A29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Theme="minorHAnsi" w:hAnsiTheme="minorHAnsi" w:cstheme="minorHAnsi"/>
          <w:noProof/>
        </w:rPr>
      </w:pPr>
      <w:r w:rsidRPr="007472FF">
        <w:rPr>
          <w:rFonts w:asciiTheme="minorHAnsi" w:hAnsiTheme="minorHAnsi" w:cstheme="minorHAnsi"/>
          <w:noProof/>
          <w:szCs w:val="24"/>
        </w:rPr>
        <w:t xml:space="preserve">3. </w:t>
      </w:r>
      <w:r w:rsidRPr="007472FF">
        <w:rPr>
          <w:rFonts w:asciiTheme="minorHAnsi" w:hAnsiTheme="minorHAnsi" w:cstheme="minorHAnsi"/>
          <w:noProof/>
          <w:szCs w:val="24"/>
        </w:rPr>
        <w:tab/>
        <w:t xml:space="preserve">Bellezzo JM, Shinar Z, Davis DP, Jaski BE, Chillcott S, Stahovich M, et al. Emergency physician-initiated extracorporeal cardiopulmonary resuscitation. Resuscitation. 2012;83(8):966–70. </w:t>
      </w:r>
    </w:p>
    <w:p w14:paraId="7EE607CB" w14:textId="25934354" w:rsidR="00F379E9" w:rsidRPr="00F379E9" w:rsidRDefault="00F379E9">
      <w:pPr>
        <w:rPr>
          <w:lang w:val="en-CA"/>
        </w:rPr>
      </w:pPr>
      <w:r w:rsidRPr="007472FF">
        <w:rPr>
          <w:rFonts w:asciiTheme="minorHAnsi" w:hAnsiTheme="minorHAnsi" w:cstheme="minorHAnsi"/>
          <w:lang w:val="en-CA"/>
        </w:rPr>
        <w:fldChar w:fldCharType="end"/>
      </w:r>
    </w:p>
    <w:sectPr w:rsidR="00F379E9" w:rsidRPr="00F379E9" w:rsidSect="00630E5F">
      <w:pgSz w:w="15840" w:h="12240" w:orient="landscape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E43471" w14:textId="77777777" w:rsidR="005B6259" w:rsidRDefault="005B6259">
      <w:pPr>
        <w:spacing w:line="240" w:lineRule="auto"/>
      </w:pPr>
      <w:r>
        <w:separator/>
      </w:r>
    </w:p>
  </w:endnote>
  <w:endnote w:type="continuationSeparator" w:id="0">
    <w:p w14:paraId="79988E2B" w14:textId="77777777" w:rsidR="005B6259" w:rsidRDefault="005B62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0199E5" w14:textId="77777777" w:rsidR="005B6259" w:rsidRDefault="005B6259">
      <w:pPr>
        <w:spacing w:line="240" w:lineRule="auto"/>
      </w:pPr>
      <w:r>
        <w:separator/>
      </w:r>
    </w:p>
  </w:footnote>
  <w:footnote w:type="continuationSeparator" w:id="0">
    <w:p w14:paraId="237E3374" w14:textId="77777777" w:rsidR="005B6259" w:rsidRDefault="005B625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9E9"/>
    <w:rsid w:val="00000303"/>
    <w:rsid w:val="0000768A"/>
    <w:rsid w:val="00033873"/>
    <w:rsid w:val="000407B5"/>
    <w:rsid w:val="00044EBE"/>
    <w:rsid w:val="00061C9C"/>
    <w:rsid w:val="0009626B"/>
    <w:rsid w:val="000A21A1"/>
    <w:rsid w:val="000B3584"/>
    <w:rsid w:val="000B6E48"/>
    <w:rsid w:val="000B7B7B"/>
    <w:rsid w:val="000D3FA9"/>
    <w:rsid w:val="000F267B"/>
    <w:rsid w:val="000F77C4"/>
    <w:rsid w:val="00104DBE"/>
    <w:rsid w:val="001118DF"/>
    <w:rsid w:val="001456D1"/>
    <w:rsid w:val="001C31C5"/>
    <w:rsid w:val="001E3AB0"/>
    <w:rsid w:val="001F56A8"/>
    <w:rsid w:val="00207F15"/>
    <w:rsid w:val="002220A8"/>
    <w:rsid w:val="00222AC6"/>
    <w:rsid w:val="00223E17"/>
    <w:rsid w:val="0024078C"/>
    <w:rsid w:val="00242F0F"/>
    <w:rsid w:val="00246692"/>
    <w:rsid w:val="00255A29"/>
    <w:rsid w:val="00256DAF"/>
    <w:rsid w:val="00261819"/>
    <w:rsid w:val="00297BBC"/>
    <w:rsid w:val="002B3EF5"/>
    <w:rsid w:val="002E78EB"/>
    <w:rsid w:val="00312E59"/>
    <w:rsid w:val="003205C9"/>
    <w:rsid w:val="003465FC"/>
    <w:rsid w:val="00351D8B"/>
    <w:rsid w:val="003576BA"/>
    <w:rsid w:val="00375B5B"/>
    <w:rsid w:val="0038007D"/>
    <w:rsid w:val="00392EC4"/>
    <w:rsid w:val="003A1EE2"/>
    <w:rsid w:val="003A2F95"/>
    <w:rsid w:val="003C0300"/>
    <w:rsid w:val="003C1CEB"/>
    <w:rsid w:val="003E322C"/>
    <w:rsid w:val="003E625F"/>
    <w:rsid w:val="003E6F92"/>
    <w:rsid w:val="0040300B"/>
    <w:rsid w:val="004272A4"/>
    <w:rsid w:val="00441B7B"/>
    <w:rsid w:val="0045273C"/>
    <w:rsid w:val="00481C79"/>
    <w:rsid w:val="00485BDA"/>
    <w:rsid w:val="00486361"/>
    <w:rsid w:val="004A0752"/>
    <w:rsid w:val="004A07F6"/>
    <w:rsid w:val="004B1EB7"/>
    <w:rsid w:val="004C11EE"/>
    <w:rsid w:val="004D6F01"/>
    <w:rsid w:val="00500F1C"/>
    <w:rsid w:val="00504589"/>
    <w:rsid w:val="005212CD"/>
    <w:rsid w:val="00564116"/>
    <w:rsid w:val="005642C8"/>
    <w:rsid w:val="0058539F"/>
    <w:rsid w:val="00597A29"/>
    <w:rsid w:val="005B6259"/>
    <w:rsid w:val="005E1BE5"/>
    <w:rsid w:val="005E5D01"/>
    <w:rsid w:val="00607912"/>
    <w:rsid w:val="006153FA"/>
    <w:rsid w:val="006170B4"/>
    <w:rsid w:val="00630E5F"/>
    <w:rsid w:val="00656F85"/>
    <w:rsid w:val="006641CA"/>
    <w:rsid w:val="00664DB2"/>
    <w:rsid w:val="00675A75"/>
    <w:rsid w:val="006F3D32"/>
    <w:rsid w:val="007159D5"/>
    <w:rsid w:val="00716ADA"/>
    <w:rsid w:val="00730AFC"/>
    <w:rsid w:val="007375C9"/>
    <w:rsid w:val="007412DF"/>
    <w:rsid w:val="00745105"/>
    <w:rsid w:val="007472FF"/>
    <w:rsid w:val="00753103"/>
    <w:rsid w:val="0077766E"/>
    <w:rsid w:val="00777C90"/>
    <w:rsid w:val="007822B9"/>
    <w:rsid w:val="007825D1"/>
    <w:rsid w:val="00786760"/>
    <w:rsid w:val="007A4451"/>
    <w:rsid w:val="007A7FA9"/>
    <w:rsid w:val="007C5101"/>
    <w:rsid w:val="007D0EF4"/>
    <w:rsid w:val="00813967"/>
    <w:rsid w:val="00827B77"/>
    <w:rsid w:val="008362DC"/>
    <w:rsid w:val="00847437"/>
    <w:rsid w:val="008579EC"/>
    <w:rsid w:val="00876969"/>
    <w:rsid w:val="008A2299"/>
    <w:rsid w:val="008A72A3"/>
    <w:rsid w:val="008B4D66"/>
    <w:rsid w:val="008C4759"/>
    <w:rsid w:val="008D0070"/>
    <w:rsid w:val="008D5622"/>
    <w:rsid w:val="008E4904"/>
    <w:rsid w:val="008F3D7D"/>
    <w:rsid w:val="009015B4"/>
    <w:rsid w:val="00922352"/>
    <w:rsid w:val="00926F9F"/>
    <w:rsid w:val="0093193F"/>
    <w:rsid w:val="009376E8"/>
    <w:rsid w:val="00944AC3"/>
    <w:rsid w:val="00946812"/>
    <w:rsid w:val="00950BB4"/>
    <w:rsid w:val="0095489F"/>
    <w:rsid w:val="00954B5D"/>
    <w:rsid w:val="0095636A"/>
    <w:rsid w:val="00966C2C"/>
    <w:rsid w:val="00973157"/>
    <w:rsid w:val="00974025"/>
    <w:rsid w:val="0097496D"/>
    <w:rsid w:val="009A7CEF"/>
    <w:rsid w:val="009F0711"/>
    <w:rsid w:val="009F6EB4"/>
    <w:rsid w:val="00A130AE"/>
    <w:rsid w:val="00A2442B"/>
    <w:rsid w:val="00A543CB"/>
    <w:rsid w:val="00A61E5A"/>
    <w:rsid w:val="00A64170"/>
    <w:rsid w:val="00A66C99"/>
    <w:rsid w:val="00A73AEE"/>
    <w:rsid w:val="00A9037B"/>
    <w:rsid w:val="00AA04A3"/>
    <w:rsid w:val="00AC3C97"/>
    <w:rsid w:val="00B00CB9"/>
    <w:rsid w:val="00B20013"/>
    <w:rsid w:val="00B253B0"/>
    <w:rsid w:val="00B31444"/>
    <w:rsid w:val="00B67521"/>
    <w:rsid w:val="00B97F44"/>
    <w:rsid w:val="00BC24D7"/>
    <w:rsid w:val="00BD5A09"/>
    <w:rsid w:val="00C00193"/>
    <w:rsid w:val="00C04833"/>
    <w:rsid w:val="00C0565F"/>
    <w:rsid w:val="00C56337"/>
    <w:rsid w:val="00C7189E"/>
    <w:rsid w:val="00C73DA4"/>
    <w:rsid w:val="00CF146A"/>
    <w:rsid w:val="00D10259"/>
    <w:rsid w:val="00D20E6F"/>
    <w:rsid w:val="00D313D1"/>
    <w:rsid w:val="00D3743B"/>
    <w:rsid w:val="00D61684"/>
    <w:rsid w:val="00D70313"/>
    <w:rsid w:val="00D7711A"/>
    <w:rsid w:val="00DC60F8"/>
    <w:rsid w:val="00DD7F61"/>
    <w:rsid w:val="00DF30BD"/>
    <w:rsid w:val="00E02EB9"/>
    <w:rsid w:val="00E23337"/>
    <w:rsid w:val="00E352C9"/>
    <w:rsid w:val="00E4116B"/>
    <w:rsid w:val="00E653EF"/>
    <w:rsid w:val="00E708A5"/>
    <w:rsid w:val="00E71FCF"/>
    <w:rsid w:val="00E73041"/>
    <w:rsid w:val="00E946FC"/>
    <w:rsid w:val="00E952D2"/>
    <w:rsid w:val="00EA6C7B"/>
    <w:rsid w:val="00EB6203"/>
    <w:rsid w:val="00EB6DC3"/>
    <w:rsid w:val="00ED74A3"/>
    <w:rsid w:val="00F01090"/>
    <w:rsid w:val="00F379E9"/>
    <w:rsid w:val="00F4411F"/>
    <w:rsid w:val="00F51E14"/>
    <w:rsid w:val="00F56E0F"/>
    <w:rsid w:val="00F57372"/>
    <w:rsid w:val="00F70F9C"/>
    <w:rsid w:val="00FA2FCE"/>
    <w:rsid w:val="00FA742F"/>
    <w:rsid w:val="00FB74BC"/>
    <w:rsid w:val="00FC241B"/>
    <w:rsid w:val="00FD71A3"/>
    <w:rsid w:val="00FE5BA9"/>
    <w:rsid w:val="00FF19F1"/>
    <w:rsid w:val="00FF2D2A"/>
    <w:rsid w:val="00FF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3E692F"/>
  <w15:chartTrackingRefBased/>
  <w15:docId w15:val="{06FBA00C-A52B-4DC5-923F-84E734DBD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379E9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79E9"/>
    <w:pPr>
      <w:spacing w:after="0" w:line="240" w:lineRule="auto"/>
    </w:pPr>
    <w:rPr>
      <w:rFonts w:ascii="Arial" w:eastAsia="Arial" w:hAnsi="Arial" w:cs="Arial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379E9"/>
    <w:pPr>
      <w:spacing w:after="0" w:line="240" w:lineRule="auto"/>
    </w:pPr>
    <w:rPr>
      <w:rFonts w:ascii="Arial" w:eastAsia="Arial" w:hAnsi="Arial" w:cs="Arial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4AC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AC3"/>
    <w:rPr>
      <w:rFonts w:ascii="Segoe UI" w:eastAsia="Arial" w:hAnsi="Segoe UI" w:cs="Segoe UI"/>
      <w:sz w:val="18"/>
      <w:szCs w:val="18"/>
      <w:lang w:val="en"/>
    </w:rPr>
  </w:style>
  <w:style w:type="paragraph" w:styleId="Header">
    <w:name w:val="header"/>
    <w:basedOn w:val="Normal"/>
    <w:link w:val="HeaderChar"/>
    <w:uiPriority w:val="99"/>
    <w:unhideWhenUsed/>
    <w:rsid w:val="00D3743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743B"/>
    <w:rPr>
      <w:rFonts w:ascii="Arial" w:eastAsia="Arial" w:hAnsi="Arial" w:cs="Arial"/>
      <w:lang w:val="en"/>
    </w:rPr>
  </w:style>
  <w:style w:type="paragraph" w:styleId="Footer">
    <w:name w:val="footer"/>
    <w:basedOn w:val="Normal"/>
    <w:link w:val="FooterChar"/>
    <w:uiPriority w:val="99"/>
    <w:unhideWhenUsed/>
    <w:rsid w:val="00D3743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743B"/>
    <w:rPr>
      <w:rFonts w:ascii="Arial" w:eastAsia="Arial" w:hAnsi="Arial" w:cs="Arial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A2D9BC-D940-471B-A46C-AEA452CD6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2306</Words>
  <Characters>13150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Sy</dc:creator>
  <cp:keywords/>
  <dc:description/>
  <cp:lastModifiedBy>Eric Sy</cp:lastModifiedBy>
  <cp:revision>54</cp:revision>
  <dcterms:created xsi:type="dcterms:W3CDTF">2021-01-27T17:17:00Z</dcterms:created>
  <dcterms:modified xsi:type="dcterms:W3CDTF">2021-01-27T18:22:00Z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http://www.zotero.org/styles/american-medical-association-no-et-al</vt:lpwstr>
  </property>
  <property fmtid="{D5CDD505-2E9C-101B-9397-08002B2CF9AE}" pid="3" name="Mendeley Recent Style Name 0_1">
    <vt:lpwstr>American Medical Association 11th edition (no "et al.")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http://www.zotero.org/styles/critical-care-medicine</vt:lpwstr>
  </property>
  <property fmtid="{D5CDD505-2E9C-101B-9397-08002B2CF9AE}" pid="9" name="Mendeley Recent Style Name 3_1">
    <vt:lpwstr>Critical Care Medicine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http://www.zotero.org/styles/national-library-of-medicine</vt:lpwstr>
  </property>
  <property fmtid="{D5CDD505-2E9C-101B-9397-08002B2CF9AE}" pid="17" name="Mendeley Recent Style Name 7_1">
    <vt:lpwstr>National Library of Medicine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80e1af61-687e-3e01-9bc7-b8172551d076</vt:lpwstr>
  </property>
  <property fmtid="{D5CDD505-2E9C-101B-9397-08002B2CF9AE}" pid="24" name="Mendeley Citation Style_1">
    <vt:lpwstr>http://www.zotero.org/styles/vancouver</vt:lpwstr>
  </property>
</Properties>
</file>