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E41C2" w14:textId="39098B37" w:rsidR="00C44A8B" w:rsidRPr="00546623" w:rsidRDefault="001F2E04" w:rsidP="00C44A8B">
      <w:pPr>
        <w:widowControl/>
        <w:spacing w:line="360" w:lineRule="auto"/>
        <w:jc w:val="left"/>
        <w:rPr>
          <w:rFonts w:ascii="Times New Roman" w:hAnsi="Times New Roman" w:cs="Times New Roman"/>
        </w:rPr>
      </w:pPr>
      <w:r w:rsidRPr="00976D2C">
        <w:rPr>
          <w:rFonts w:ascii="Times New Roman" w:hAnsi="Times New Roman" w:cs="Times New Roman"/>
          <w:color w:val="000000" w:themeColor="text1"/>
          <w:sz w:val="24"/>
          <w:szCs w:val="24"/>
        </w:rPr>
        <w:t>Additional file 2</w:t>
      </w:r>
      <w:r w:rsidR="00C44A8B" w:rsidRPr="00976D2C">
        <w:rPr>
          <w:rFonts w:ascii="Times New Roman" w:hAnsi="Times New Roman"/>
          <w:szCs w:val="24"/>
        </w:rPr>
        <w:t xml:space="preserve">. </w:t>
      </w:r>
      <w:bookmarkStart w:id="0" w:name="OLE_LINK54"/>
      <w:bookmarkStart w:id="1" w:name="OLE_LINK55"/>
      <w:r w:rsidR="00C44A8B" w:rsidRPr="00546623">
        <w:rPr>
          <w:rFonts w:ascii="Times New Roman" w:hAnsi="Times New Roman" w:cs="Times New Roman"/>
        </w:rPr>
        <w:t>Disease-free survival (DFS)</w:t>
      </w:r>
      <w:r w:rsidR="00C44A8B" w:rsidRPr="00546623">
        <w:rPr>
          <w:rFonts w:ascii="Times New Roman" w:hAnsi="Times New Roman" w:cs="Times New Roman" w:hint="eastAsia"/>
        </w:rPr>
        <w:t xml:space="preserve"> and overall survival (OS) were analyzed by receiver operating characteristic (ROC) curve for the Area under curve (AUC) values of the three nutrition scores.</w:t>
      </w:r>
      <w:bookmarkEnd w:id="0"/>
      <w:bookmarkEnd w:id="1"/>
    </w:p>
    <w:tbl>
      <w:tblPr>
        <w:tblStyle w:val="a3"/>
        <w:tblW w:w="8457" w:type="dxa"/>
        <w:tblInd w:w="0" w:type="dxa"/>
        <w:tblLook w:val="04A0" w:firstRow="1" w:lastRow="0" w:firstColumn="1" w:lastColumn="0" w:noHBand="0" w:noVBand="1"/>
      </w:tblPr>
      <w:tblGrid>
        <w:gridCol w:w="2991"/>
        <w:gridCol w:w="2610"/>
        <w:gridCol w:w="2856"/>
      </w:tblGrid>
      <w:tr w:rsidR="00C44A8B" w:rsidRPr="00302530" w14:paraId="3E21190F" w14:textId="77777777" w:rsidTr="00A933F3">
        <w:trPr>
          <w:trHeight w:val="478"/>
        </w:trPr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5F2" w14:textId="77777777" w:rsidR="00C44A8B" w:rsidRPr="00302530" w:rsidRDefault="00C44A8B" w:rsidP="00A933F3">
            <w:pPr>
              <w:widowControl/>
              <w:spacing w:line="360" w:lineRule="auto"/>
              <w:jc w:val="left"/>
              <w:rPr>
                <w:rFonts w:ascii="Times New Roman" w:hAnsi="Times New Roman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85FEA" w14:textId="77777777" w:rsidR="00C44A8B" w:rsidRPr="00302530" w:rsidRDefault="00C44A8B" w:rsidP="00A933F3">
            <w:pPr>
              <w:widowControl/>
              <w:spacing w:line="360" w:lineRule="auto"/>
              <w:jc w:val="left"/>
              <w:rPr>
                <w:rFonts w:ascii="Times New Roman" w:hAnsi="Times New Roman"/>
                <w:szCs w:val="20"/>
              </w:rPr>
            </w:pPr>
            <w:r w:rsidRPr="00302530">
              <w:rPr>
                <w:rFonts w:ascii="Times New Roman" w:hAnsi="Times New Roman"/>
                <w:szCs w:val="20"/>
              </w:rPr>
              <w:t>AUC (OS)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48D65" w14:textId="77777777" w:rsidR="00C44A8B" w:rsidRPr="00302530" w:rsidRDefault="00C44A8B" w:rsidP="00A933F3">
            <w:pPr>
              <w:widowControl/>
              <w:spacing w:line="360" w:lineRule="auto"/>
              <w:jc w:val="left"/>
              <w:rPr>
                <w:rFonts w:ascii="Times New Roman" w:hAnsi="Times New Roman"/>
                <w:szCs w:val="20"/>
              </w:rPr>
            </w:pPr>
            <w:r w:rsidRPr="00302530">
              <w:rPr>
                <w:rFonts w:ascii="Times New Roman" w:hAnsi="Times New Roman"/>
                <w:szCs w:val="20"/>
              </w:rPr>
              <w:t>AUC (</w:t>
            </w:r>
            <w:r>
              <w:rPr>
                <w:rFonts w:ascii="Times New Roman" w:hAnsi="Times New Roman"/>
                <w:szCs w:val="20"/>
              </w:rPr>
              <w:t>DFS</w:t>
            </w:r>
            <w:r>
              <w:rPr>
                <w:rFonts w:ascii="宋体" w:eastAsia="宋体" w:hAnsi="宋体" w:cs="宋体" w:hint="eastAsia"/>
                <w:szCs w:val="20"/>
              </w:rPr>
              <w:t>)</w:t>
            </w:r>
          </w:p>
        </w:tc>
      </w:tr>
      <w:tr w:rsidR="00C44A8B" w:rsidRPr="00302530" w14:paraId="143B0A84" w14:textId="77777777" w:rsidTr="00A933F3">
        <w:trPr>
          <w:trHeight w:val="478"/>
        </w:trPr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B253A" w14:textId="77777777" w:rsidR="00C44A8B" w:rsidRPr="00302530" w:rsidRDefault="00C44A8B" w:rsidP="00A933F3">
            <w:pPr>
              <w:widowControl/>
              <w:spacing w:line="360" w:lineRule="auto"/>
              <w:jc w:val="left"/>
              <w:rPr>
                <w:rFonts w:ascii="Times New Roman" w:hAnsi="Times New Roman"/>
                <w:szCs w:val="20"/>
              </w:rPr>
            </w:pPr>
            <w:r w:rsidRPr="00374973">
              <w:rPr>
                <w:rFonts w:ascii="Times New Roman" w:eastAsiaTheme="minorEastAsia" w:hAnsi="Times New Roman" w:hint="eastAsia"/>
                <w:szCs w:val="20"/>
                <w:lang w:eastAsia="zh-CN"/>
              </w:rPr>
              <w:t>P</w:t>
            </w:r>
            <w:r w:rsidRPr="00374973">
              <w:rPr>
                <w:rFonts w:ascii="Times New Roman" w:eastAsiaTheme="minorEastAsia" w:hAnsi="Times New Roman"/>
                <w:szCs w:val="20"/>
                <w:lang w:eastAsia="zh-CN"/>
              </w:rPr>
              <w:t>NI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CE35" w14:textId="77777777" w:rsidR="00C44A8B" w:rsidRDefault="00C44A8B" w:rsidP="00A933F3">
            <w:pPr>
              <w:widowControl/>
              <w:spacing w:line="360" w:lineRule="auto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eastAsiaTheme="minorEastAsia" w:hAnsi="Times New Roman" w:hint="eastAsia"/>
                <w:szCs w:val="20"/>
                <w:lang w:eastAsia="zh-CN"/>
              </w:rPr>
              <w:t>0</w:t>
            </w:r>
            <w:r>
              <w:rPr>
                <w:rFonts w:ascii="Times New Roman" w:eastAsiaTheme="minorEastAsia" w:hAnsi="Times New Roman"/>
                <w:szCs w:val="20"/>
                <w:lang w:eastAsia="zh-CN"/>
              </w:rPr>
              <w:t>.592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67A35" w14:textId="77777777" w:rsidR="00C44A8B" w:rsidRPr="00D0270C" w:rsidRDefault="00C44A8B" w:rsidP="00A933F3">
            <w:pPr>
              <w:widowControl/>
              <w:spacing w:line="360" w:lineRule="auto"/>
              <w:jc w:val="left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szCs w:val="20"/>
                <w:lang w:eastAsia="zh-CN"/>
              </w:rPr>
              <w:t>0</w:t>
            </w:r>
            <w:r>
              <w:rPr>
                <w:rFonts w:ascii="Times New Roman" w:eastAsiaTheme="minorEastAsia" w:hAnsi="Times New Roman"/>
                <w:szCs w:val="20"/>
                <w:lang w:eastAsia="zh-CN"/>
              </w:rPr>
              <w:t>.589</w:t>
            </w:r>
          </w:p>
        </w:tc>
      </w:tr>
      <w:tr w:rsidR="00C44A8B" w:rsidRPr="00302530" w14:paraId="707B13C7" w14:textId="77777777" w:rsidTr="00A933F3">
        <w:trPr>
          <w:trHeight w:val="478"/>
        </w:trPr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F1377" w14:textId="77777777" w:rsidR="00C44A8B" w:rsidRPr="00302530" w:rsidRDefault="00C44A8B" w:rsidP="00A933F3">
            <w:pPr>
              <w:widowControl/>
              <w:spacing w:line="360" w:lineRule="auto"/>
              <w:jc w:val="left"/>
              <w:rPr>
                <w:rFonts w:ascii="Times New Roman" w:hAnsi="Times New Roman"/>
                <w:szCs w:val="20"/>
              </w:rPr>
            </w:pPr>
            <w:r w:rsidRPr="00374973">
              <w:rPr>
                <w:rFonts w:ascii="Times New Roman" w:eastAsiaTheme="minorEastAsia" w:hAnsi="Times New Roman" w:hint="eastAsia"/>
                <w:szCs w:val="20"/>
                <w:lang w:eastAsia="zh-CN"/>
              </w:rPr>
              <w:t>C</w:t>
            </w:r>
            <w:r w:rsidRPr="00374973">
              <w:rPr>
                <w:rFonts w:ascii="Times New Roman" w:eastAsiaTheme="minorEastAsia" w:hAnsi="Times New Roman"/>
                <w:szCs w:val="20"/>
                <w:lang w:eastAsia="zh-CN"/>
              </w:rPr>
              <w:t>ONUT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A87D6" w14:textId="77777777" w:rsidR="00C44A8B" w:rsidRDefault="00C44A8B" w:rsidP="00A933F3">
            <w:pPr>
              <w:widowControl/>
              <w:spacing w:line="360" w:lineRule="auto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eastAsiaTheme="minorEastAsia" w:hAnsi="Times New Roman" w:hint="eastAsia"/>
                <w:szCs w:val="20"/>
                <w:lang w:eastAsia="zh-CN"/>
              </w:rPr>
              <w:t>0</w:t>
            </w:r>
            <w:r>
              <w:rPr>
                <w:rFonts w:ascii="Times New Roman" w:eastAsiaTheme="minorEastAsia" w:hAnsi="Times New Roman"/>
                <w:szCs w:val="20"/>
                <w:lang w:eastAsia="zh-CN"/>
              </w:rPr>
              <w:t>.592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9DAC8" w14:textId="77777777" w:rsidR="00C44A8B" w:rsidRPr="005B16B6" w:rsidRDefault="00C44A8B" w:rsidP="00A933F3">
            <w:pPr>
              <w:widowControl/>
              <w:spacing w:line="360" w:lineRule="auto"/>
              <w:jc w:val="left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szCs w:val="20"/>
                <w:lang w:eastAsia="zh-CN"/>
              </w:rPr>
              <w:t>0</w:t>
            </w:r>
            <w:r>
              <w:rPr>
                <w:rFonts w:ascii="Times New Roman" w:eastAsiaTheme="minorEastAsia" w:hAnsi="Times New Roman"/>
                <w:szCs w:val="20"/>
                <w:lang w:eastAsia="zh-CN"/>
              </w:rPr>
              <w:t>.593</w:t>
            </w:r>
          </w:p>
        </w:tc>
      </w:tr>
      <w:tr w:rsidR="00C44A8B" w:rsidRPr="00302530" w14:paraId="4FAA8670" w14:textId="77777777" w:rsidTr="00A933F3">
        <w:trPr>
          <w:trHeight w:val="462"/>
        </w:trPr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2B36D" w14:textId="77777777" w:rsidR="00C44A8B" w:rsidRPr="00302530" w:rsidRDefault="00C44A8B" w:rsidP="00A933F3">
            <w:pPr>
              <w:widowControl/>
              <w:spacing w:line="360" w:lineRule="auto"/>
              <w:jc w:val="left"/>
              <w:rPr>
                <w:rFonts w:ascii="Times New Roman" w:hAnsi="Times New Roman"/>
                <w:szCs w:val="20"/>
              </w:rPr>
            </w:pPr>
            <w:r w:rsidRPr="00374973">
              <w:rPr>
                <w:rFonts w:ascii="Times New Roman" w:hAnsi="Times New Roman"/>
                <w:szCs w:val="20"/>
              </w:rPr>
              <w:t>GPS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A396F" w14:textId="77777777" w:rsidR="00C44A8B" w:rsidRDefault="00C44A8B" w:rsidP="00A933F3">
            <w:pPr>
              <w:widowControl/>
              <w:spacing w:line="360" w:lineRule="auto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eastAsiaTheme="minorEastAsia" w:hAnsi="Times New Roman" w:hint="eastAsia"/>
                <w:szCs w:val="20"/>
                <w:lang w:eastAsia="zh-CN"/>
              </w:rPr>
              <w:t>0</w:t>
            </w:r>
            <w:r>
              <w:rPr>
                <w:rFonts w:ascii="Times New Roman" w:eastAsiaTheme="minorEastAsia" w:hAnsi="Times New Roman"/>
                <w:szCs w:val="20"/>
                <w:lang w:eastAsia="zh-CN"/>
              </w:rPr>
              <w:t>.627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A332F" w14:textId="77777777" w:rsidR="00C44A8B" w:rsidRPr="00E63C09" w:rsidRDefault="00C44A8B" w:rsidP="00A933F3">
            <w:pPr>
              <w:widowControl/>
              <w:spacing w:line="360" w:lineRule="auto"/>
              <w:jc w:val="left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szCs w:val="20"/>
                <w:lang w:eastAsia="zh-CN"/>
              </w:rPr>
              <w:t>0</w:t>
            </w:r>
            <w:r>
              <w:rPr>
                <w:rFonts w:ascii="Times New Roman" w:eastAsiaTheme="minorEastAsia" w:hAnsi="Times New Roman"/>
                <w:szCs w:val="20"/>
                <w:lang w:eastAsia="zh-CN"/>
              </w:rPr>
              <w:t>.619</w:t>
            </w:r>
          </w:p>
        </w:tc>
      </w:tr>
    </w:tbl>
    <w:p w14:paraId="5BF453F9" w14:textId="77777777" w:rsidR="00C44A8B" w:rsidRPr="00684F3E" w:rsidRDefault="00C44A8B" w:rsidP="00C44A8B">
      <w:pPr>
        <w:spacing w:line="360" w:lineRule="auto"/>
        <w:rPr>
          <w:rFonts w:ascii="Times New Roman" w:hAnsi="Times New Roman" w:cs="Times New Roman"/>
        </w:rPr>
      </w:pPr>
      <w:r w:rsidRPr="00374973">
        <w:rPr>
          <w:rFonts w:ascii="Times New Roman" w:hAnsi="Times New Roman" w:cs="Times New Roman"/>
        </w:rPr>
        <w:t>PNI, prognostic nutrition index; CONUT, controlling nutritional status; GPS, Glasgow prognostic scores.</w:t>
      </w:r>
    </w:p>
    <w:p w14:paraId="7DC5166A" w14:textId="77777777" w:rsidR="00BB62D0" w:rsidRPr="00C44A8B" w:rsidRDefault="00BB62D0"/>
    <w:sectPr w:rsidR="00BB62D0" w:rsidRPr="00C44A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A8B"/>
    <w:rsid w:val="00003BE9"/>
    <w:rsid w:val="00096ED4"/>
    <w:rsid w:val="000B1F05"/>
    <w:rsid w:val="0011079F"/>
    <w:rsid w:val="001F2E04"/>
    <w:rsid w:val="0036580B"/>
    <w:rsid w:val="003E10E0"/>
    <w:rsid w:val="00407F21"/>
    <w:rsid w:val="005C72A7"/>
    <w:rsid w:val="005E4A52"/>
    <w:rsid w:val="0082749B"/>
    <w:rsid w:val="00976D2C"/>
    <w:rsid w:val="00A25FE6"/>
    <w:rsid w:val="00A4744A"/>
    <w:rsid w:val="00AB6505"/>
    <w:rsid w:val="00BB62D0"/>
    <w:rsid w:val="00C44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E106DD"/>
  <w15:chartTrackingRefBased/>
  <w15:docId w15:val="{49A267FA-1B5F-0047-9C49-94F31C8EC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4A8B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4A8B"/>
    <w:rPr>
      <w:rFonts w:eastAsia="Times New Roman"/>
      <w:szCs w:val="22"/>
      <w:lang w:eastAsia="ja-JP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汪 洋</dc:creator>
  <cp:keywords/>
  <dc:description/>
  <cp:lastModifiedBy>汪 洋</cp:lastModifiedBy>
  <cp:revision>5</cp:revision>
  <dcterms:created xsi:type="dcterms:W3CDTF">2023-02-07T09:17:00Z</dcterms:created>
  <dcterms:modified xsi:type="dcterms:W3CDTF">2023-03-15T14:15:00Z</dcterms:modified>
</cp:coreProperties>
</file>