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34D06E" w14:textId="77777777" w:rsidR="0048088D" w:rsidRPr="002418CB" w:rsidRDefault="0048088D" w:rsidP="0048088D">
      <w:pPr>
        <w:spacing w:line="262" w:lineRule="auto"/>
        <w:rPr>
          <w:rFonts w:ascii="Times New Roman" w:hAnsi="Times New Roman" w:cs="Times New Roman"/>
          <w:sz w:val="16"/>
          <w:szCs w:val="16"/>
        </w:rPr>
      </w:pPr>
      <m:oMath>
        <m:sSub>
          <m:sSubPr>
            <m:ctrlPr>
              <w:rPr>
                <w:rFonts w:ascii="Cambria Math" w:hAnsi="Cambria Math" w:cs="Times New Roman"/>
                <w:sz w:val="16"/>
                <w:szCs w:val="16"/>
              </w:rPr>
            </m:ctrlPr>
          </m:sSubPr>
          <m:e>
            <m:r>
              <w:rPr>
                <w:rFonts w:ascii="Cambria Math" w:hAnsi="Cambria Math" w:cs="Times New Roman"/>
                <w:sz w:val="16"/>
                <w:szCs w:val="16"/>
              </w:rPr>
              <m:t>N</m:t>
            </m:r>
          </m:e>
          <m:sub>
            <m:r>
              <w:rPr>
                <w:rFonts w:ascii="Cambria Math" w:hAnsi="Cambria Math" w:cs="Times New Roman"/>
                <w:sz w:val="16"/>
                <w:szCs w:val="16"/>
              </w:rPr>
              <m:t>CV</m:t>
            </m:r>
          </m:sub>
        </m:sSub>
        <m:r>
          <w:rPr>
            <w:rFonts w:ascii="Cambria Math" w:hAnsi="Cambria Math" w:cs="Times New Roman"/>
            <w:sz w:val="16"/>
            <w:szCs w:val="16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sSubPr>
          <m:e>
            <m:r>
              <w:rPr>
                <w:rFonts w:ascii="Cambria Math" w:hAnsi="Cambria Math" w:cs="Times New Roman"/>
                <w:sz w:val="16"/>
                <w:szCs w:val="16"/>
              </w:rPr>
              <m:t>N</m:t>
            </m:r>
          </m:e>
          <m:sub>
            <m:r>
              <w:rPr>
                <w:rFonts w:ascii="Cambria Math" w:hAnsi="Cambria Math" w:cs="Times New Roman"/>
                <w:sz w:val="16"/>
                <w:szCs w:val="16"/>
              </w:rPr>
              <m:t>D</m:t>
            </m:r>
          </m:sub>
        </m:sSub>
        <m:r>
          <w:rPr>
            <w:rFonts w:ascii="Cambria Math" w:hAnsi="Cambria Math" w:cs="Times New Roman"/>
            <w:sz w:val="16"/>
            <w:szCs w:val="16"/>
          </w:rPr>
          <m:t>=n=</m:t>
        </m:r>
        <m:f>
          <m:f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C</m:t>
                </m:r>
              </m:e>
              <m:sup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3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S</m:t>
                </m:r>
              </m:e>
              <m:sup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2</m:t>
                </m:r>
              </m:sup>
            </m:sSup>
            <m:sSub>
              <m:sSubPr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sSubPr>
              <m:e>
                <m: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  <w:sym w:font="Symbol" w:char="F065"/>
                </m:r>
              </m:e>
              <m:sub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sSubPr>
              <m:e>
                <m: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  <w:sym w:font="Symbol" w:char="F065"/>
                </m:r>
              </m:e>
              <m:sub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r</m:t>
                </m:r>
              </m:sub>
            </m:sSub>
            <m:r>
              <w:rPr>
                <w:rFonts w:ascii="Cambria Math" w:hAnsi="Cambria Math" w:cs="Times New Roman"/>
                <w:sz w:val="16"/>
                <w:szCs w:val="16"/>
              </w:rPr>
              <m:t>q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fPr>
          <m:num>
            <m:r>
              <w:rPr>
                <w:rFonts w:ascii="Cambria Math" w:hAnsi="Cambria Math" w:cs="Times New Roman"/>
                <w:sz w:val="16"/>
                <w:szCs w:val="16"/>
              </w:rPr>
              <m:t>dV</m:t>
            </m:r>
          </m:num>
          <m:den>
            <m:r>
              <w:rPr>
                <w:rFonts w:ascii="Cambria Math" w:hAnsi="Cambria Math" w:cs="Times New Roman"/>
                <w:sz w:val="16"/>
                <w:szCs w:val="16"/>
              </w:rPr>
              <m:t>dC</m:t>
            </m:r>
          </m:den>
        </m:f>
      </m:oMath>
      <w:r w:rsidRPr="002418CB">
        <w:rPr>
          <w:rFonts w:ascii="Times New Roman" w:hAnsi="Times New Roman" w:cs="Times New Roman"/>
          <w:sz w:val="16"/>
          <w:szCs w:val="16"/>
        </w:rPr>
        <w:t xml:space="preserve">       (1)</w:t>
      </w:r>
    </w:p>
    <w:p w14:paraId="5A2D01E6" w14:textId="77777777" w:rsidR="0048088D" w:rsidRPr="002418CB" w:rsidRDefault="0048088D" w:rsidP="0048088D">
      <w:pPr>
        <w:spacing w:line="262" w:lineRule="auto"/>
        <w:rPr>
          <w:rFonts w:ascii="Times New Roman" w:hAnsi="Times New Roman" w:cs="Times New Roman"/>
          <w:sz w:val="16"/>
          <w:szCs w:val="16"/>
        </w:rPr>
      </w:pPr>
      <m:oMath>
        <m:sSub>
          <m:sSubPr>
            <m:ctrlPr>
              <w:rPr>
                <w:rFonts w:ascii="Cambria Math" w:hAnsi="Cambria Math" w:cs="Times New Roman"/>
                <w:sz w:val="16"/>
                <w:szCs w:val="16"/>
              </w:rPr>
            </m:ctrlPr>
          </m:sSubPr>
          <m:e>
            <m:r>
              <w:rPr>
                <w:rFonts w:ascii="Cambria Math" w:hAnsi="Cambria Math" w:cs="Times New Roman"/>
                <w:sz w:val="16"/>
                <w:szCs w:val="16"/>
              </w:rPr>
              <m:t>W</m:t>
            </m:r>
          </m:e>
          <m:sub>
            <m:r>
              <w:rPr>
                <w:rFonts w:ascii="Cambria Math" w:hAnsi="Cambria Math" w:cs="Times New Roman"/>
                <w:sz w:val="16"/>
                <w:szCs w:val="16"/>
              </w:rPr>
              <m:t>D</m:t>
            </m:r>
          </m:sub>
        </m:sSub>
        <m:r>
          <w:rPr>
            <w:rFonts w:ascii="Cambria Math" w:hAnsi="Cambria Math" w:cs="Times New Roman"/>
            <w:sz w:val="16"/>
            <w:szCs w:val="16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S</m:t>
                </m:r>
              </m:e>
              <m:sup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2</m:t>
                </m:r>
              </m:sup>
            </m:sSup>
            <m:sSub>
              <m:sSubPr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sSubPr>
              <m:e>
                <m: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  <w:sym w:font="Symbol" w:char="F065"/>
                </m:r>
              </m:e>
              <m:sub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sSubPr>
              <m:e>
                <m: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  <w:sym w:font="Symbol" w:char="F065"/>
                </m:r>
              </m:e>
              <m:sub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r</m:t>
                </m:r>
              </m:sub>
            </m:sSub>
          </m:num>
          <m:den>
            <m:r>
              <w:rPr>
                <w:rFonts w:ascii="Cambria Math" w:hAnsi="Cambria Math" w:cs="Times New Roman"/>
                <w:sz w:val="16"/>
                <w:szCs w:val="16"/>
              </w:rPr>
              <m:t>C</m:t>
            </m:r>
          </m:den>
        </m:f>
      </m:oMath>
      <w:r w:rsidRPr="002418CB">
        <w:rPr>
          <w:rFonts w:ascii="Times New Roman" w:hAnsi="Times New Roman" w:cs="Times New Roman"/>
          <w:sz w:val="16"/>
          <w:szCs w:val="16"/>
        </w:rPr>
        <w:t xml:space="preserve">                   (2)</w:t>
      </w:r>
    </w:p>
    <w:p w14:paraId="0BAEAAA7" w14:textId="77777777" w:rsidR="0048088D" w:rsidRPr="002418CB" w:rsidRDefault="0048088D" w:rsidP="0048088D">
      <w:pPr>
        <w:spacing w:line="262" w:lineRule="auto"/>
        <w:ind w:firstLineChars="200" w:firstLine="320"/>
        <w:rPr>
          <w:rFonts w:ascii="Times New Roman" w:hAnsi="Times New Roman" w:cs="Times New Roman"/>
          <w:sz w:val="16"/>
          <w:szCs w:val="16"/>
        </w:rPr>
      </w:pPr>
      <w:r w:rsidRPr="002418CB">
        <w:rPr>
          <w:rFonts w:ascii="Times New Roman" w:hAnsi="Times New Roman" w:cs="Times New Roman"/>
          <w:sz w:val="16"/>
          <w:szCs w:val="16"/>
        </w:rPr>
        <w:t xml:space="preserve">where, </w:t>
      </w:r>
      <m:oMath>
        <m:r>
          <w:rPr>
            <w:rFonts w:ascii="Cambria Math" w:hAnsi="Cambria Math" w:cs="Times New Roman"/>
            <w:sz w:val="16"/>
            <w:szCs w:val="16"/>
          </w:rPr>
          <m:t>n</m:t>
        </m:r>
      </m:oMath>
      <w:r w:rsidRPr="002418CB">
        <w:rPr>
          <w:rFonts w:ascii="Times New Roman" w:hAnsi="Times New Roman" w:cs="Times New Roman"/>
          <w:sz w:val="16"/>
          <w:szCs w:val="16"/>
        </w:rPr>
        <w:t xml:space="preserve"> is the free carrier concentration,</w:t>
      </w:r>
      <w:r w:rsidRPr="002418CB">
        <w:rPr>
          <w:rFonts w:ascii="Times New Roman" w:hAnsi="Times New Roman" w:cs="Times New Roman"/>
          <w:i/>
          <w:sz w:val="16"/>
          <w:szCs w:val="16"/>
        </w:rPr>
        <w:t xml:space="preserve"> C</w:t>
      </w:r>
      <w:r w:rsidRPr="002418CB">
        <w:rPr>
          <w:rFonts w:ascii="Times New Roman" w:hAnsi="Times New Roman" w:cs="Times New Roman"/>
          <w:sz w:val="16"/>
          <w:szCs w:val="16"/>
        </w:rPr>
        <w:t>,</w:t>
      </w:r>
      <w:r w:rsidRPr="002418CB">
        <w:rPr>
          <w:rFonts w:ascii="Times New Roman" w:hAnsi="Times New Roman" w:cs="Times New Roman"/>
          <w:i/>
          <w:sz w:val="16"/>
          <w:szCs w:val="16"/>
        </w:rPr>
        <w:t xml:space="preserve"> S</w:t>
      </w:r>
      <w:r w:rsidRPr="002418CB">
        <w:rPr>
          <w:rFonts w:ascii="Times New Roman" w:hAnsi="Times New Roman" w:cs="Times New Roman"/>
          <w:sz w:val="16"/>
          <w:szCs w:val="16"/>
        </w:rPr>
        <w:t>,</w:t>
      </w:r>
      <m:oMath>
        <m:r>
          <w:rPr>
            <w:rFonts w:ascii="Cambria Math" w:hAnsi="Cambria Math" w:cs="Times New Roman"/>
            <w:sz w:val="16"/>
            <w:szCs w:val="16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sSubPr>
          <m:e>
            <m:r>
              <m:rPr>
                <m:nor/>
              </m:rPr>
              <w:rPr>
                <w:rFonts w:ascii="Times New Roman" w:hAnsi="Times New Roman" w:cs="Times New Roman"/>
                <w:i/>
                <w:sz w:val="16"/>
                <w:szCs w:val="16"/>
              </w:rPr>
              <m:t>ε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16"/>
                <w:szCs w:val="16"/>
              </w:rPr>
              <m:t>0</m:t>
            </m:r>
          </m:sub>
        </m:sSub>
      </m:oMath>
      <w:r w:rsidRPr="002418CB">
        <w:rPr>
          <w:rFonts w:ascii="Times New Roman" w:hAnsi="Times New Roman" w:cs="Times New Roman"/>
          <w:sz w:val="16"/>
          <w:szCs w:val="16"/>
        </w:rPr>
        <w:t>,</w:t>
      </w:r>
      <w:r w:rsidRPr="002418CB">
        <w:rPr>
          <w:rFonts w:ascii="Times New Roman" w:hAnsi="Times New Roman" w:cs="Times New Roman"/>
          <w:i/>
          <w:sz w:val="16"/>
          <w:szCs w:val="16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sSubPr>
          <m:e>
            <m:r>
              <m:rPr>
                <m:nor/>
              </m:rPr>
              <w:rPr>
                <w:rFonts w:ascii="Times New Roman" w:hAnsi="Times New Roman" w:cs="Times New Roman"/>
                <w:i/>
                <w:sz w:val="16"/>
                <w:szCs w:val="16"/>
              </w:rPr>
              <m:t>ε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i/>
                <w:sz w:val="16"/>
                <w:szCs w:val="16"/>
              </w:rPr>
              <m:t>r</m:t>
            </m:r>
          </m:sub>
        </m:sSub>
      </m:oMath>
      <w:r w:rsidRPr="002418CB">
        <w:rPr>
          <w:rFonts w:ascii="Times New Roman" w:hAnsi="Times New Roman" w:cs="Times New Roman"/>
          <w:sz w:val="16"/>
          <w:szCs w:val="16"/>
        </w:rPr>
        <w:t>,</w:t>
      </w:r>
      <w:r w:rsidRPr="002418CB">
        <w:rPr>
          <w:rFonts w:ascii="Times New Roman" w:hAnsi="Times New Roman" w:cs="Times New Roman"/>
          <w:i/>
          <w:sz w:val="16"/>
          <w:szCs w:val="16"/>
        </w:rPr>
        <w:t xml:space="preserve"> </w:t>
      </w:r>
      <m:oMath>
        <m:r>
          <w:rPr>
            <w:rFonts w:ascii="Cambria Math" w:hAnsi="Cambria Math" w:cs="Times New Roman"/>
            <w:sz w:val="16"/>
            <w:szCs w:val="16"/>
          </w:rPr>
          <m:t>q</m:t>
        </m:r>
      </m:oMath>
      <w:r w:rsidRPr="002418CB">
        <w:rPr>
          <w:rFonts w:ascii="Times New Roman" w:hAnsi="Times New Roman" w:cs="Times New Roman"/>
          <w:i/>
          <w:sz w:val="16"/>
          <w:szCs w:val="16"/>
        </w:rPr>
        <w:t>,</w:t>
      </w:r>
      <w:r w:rsidRPr="002418CB">
        <w:rPr>
          <w:rFonts w:ascii="Times New Roman" w:hAnsi="Times New Roman" w:cs="Times New Roman"/>
          <w:sz w:val="16"/>
          <w:szCs w:val="16"/>
        </w:rPr>
        <w:t xml:space="preserve"> and </w:t>
      </w:r>
      <w:r w:rsidRPr="002418CB">
        <w:rPr>
          <w:rFonts w:ascii="Times New Roman" w:hAnsi="Times New Roman" w:cs="Times New Roman"/>
          <w:i/>
          <w:sz w:val="16"/>
          <w:szCs w:val="16"/>
        </w:rPr>
        <w:t>V</w:t>
      </w:r>
      <w:r w:rsidRPr="002418CB">
        <w:rPr>
          <w:rFonts w:ascii="Times New Roman" w:hAnsi="Times New Roman" w:cs="Times New Roman"/>
          <w:sz w:val="16"/>
          <w:szCs w:val="16"/>
        </w:rPr>
        <w:t xml:space="preserve"> are the capacitance, junction area, permittivity of vacuum, relative dielectric constant of the semiconductor, elementary charge, and voltage, respectively. </w:t>
      </w:r>
    </w:p>
    <w:p w14:paraId="2B556DD6" w14:textId="77777777" w:rsidR="00386883" w:rsidRDefault="0048088D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88D"/>
    <w:rsid w:val="003107CE"/>
    <w:rsid w:val="00316534"/>
    <w:rsid w:val="00373D83"/>
    <w:rsid w:val="0048088D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74236"/>
  <w15:chartTrackingRefBased/>
  <w15:docId w15:val="{8419B76D-BCCF-42FE-B380-98623A1F5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088D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2021-03-16T17:27:00Z</dcterms:created>
  <dcterms:modified xsi:type="dcterms:W3CDTF">2021-03-16T17:27:00Z</dcterms:modified>
</cp:coreProperties>
</file>