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445A1" w14:textId="7524742A" w:rsidR="000D3D84" w:rsidRDefault="00374801">
      <w:pPr>
        <w:rPr>
          <w:noProof/>
        </w:rPr>
      </w:pPr>
      <w:r>
        <w:rPr>
          <w:noProof/>
        </w:rPr>
        <w:drawing>
          <wp:inline distT="0" distB="0" distL="0" distR="0" wp14:anchorId="01A6B56A" wp14:editId="67E0408D">
            <wp:extent cx="5662245" cy="432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45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9F00F" w14:textId="2D5706AE" w:rsidR="000D3D84" w:rsidRPr="00E90093" w:rsidRDefault="000D3D84" w:rsidP="000D3D84">
      <w:pPr>
        <w:rPr>
          <w:rFonts w:ascii="Times New Roman" w:hAnsi="Times New Roman" w:cs="Times New Roman"/>
          <w:sz w:val="24"/>
          <w:szCs w:val="24"/>
        </w:rPr>
        <w:sectPr w:rsidR="000D3D84" w:rsidRPr="00E90093" w:rsidSect="000D3D84">
          <w:pgSz w:w="11906" w:h="16838" w:code="9"/>
          <w:pgMar w:top="1440" w:right="1440" w:bottom="1440" w:left="1440" w:header="851" w:footer="992" w:gutter="0"/>
          <w:cols w:space="425"/>
          <w:docGrid w:type="lines" w:linePitch="312"/>
        </w:sectPr>
      </w:pPr>
      <w:bookmarkStart w:id="0" w:name="_Hlk129345261"/>
      <w:r w:rsidRPr="00102555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S</w:t>
      </w:r>
      <w:r w:rsidRPr="00102555">
        <w:rPr>
          <w:rFonts w:ascii="Times New Roman" w:hAnsi="Times New Roman" w:cs="Times New Roman"/>
          <w:b/>
          <w:bCs/>
          <w:sz w:val="24"/>
          <w:szCs w:val="24"/>
          <w:lang w:val="pl-PL"/>
        </w:rPr>
        <w:t>1</w:t>
      </w:r>
      <w:r w:rsidRPr="007D1ED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bookmarkStart w:id="1" w:name="_Hlk132831082"/>
      <w:r w:rsidRPr="007D1EDD">
        <w:rPr>
          <w:rFonts w:ascii="Times New Roman" w:hAnsi="Times New Roman" w:cs="Times New Roman"/>
          <w:sz w:val="24"/>
          <w:szCs w:val="24"/>
          <w:lang w:val="pl-PL"/>
        </w:rPr>
        <w:t>Frequency distributions of</w:t>
      </w:r>
      <w:bookmarkStart w:id="2" w:name="OLE_LINK64"/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 grain Zn and Fe concentration</w:t>
      </w:r>
      <w:bookmarkEnd w:id="2"/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for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95773">
        <w:rPr>
          <w:rFonts w:ascii="Times New Roman" w:hAnsi="Times New Roman" w:cs="Times New Roman"/>
          <w:sz w:val="24"/>
          <w:szCs w:val="24"/>
          <w:lang w:val="pl-PL"/>
        </w:rPr>
        <w:t xml:space="preserve">the 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>Z</w:t>
      </w:r>
      <w:r>
        <w:rPr>
          <w:rFonts w:ascii="Times New Roman" w:hAnsi="Times New Roman" w:cs="Times New Roman"/>
          <w:sz w:val="24"/>
          <w:szCs w:val="24"/>
          <w:lang w:val="pl-PL"/>
        </w:rPr>
        <w:t>M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>175</w:t>
      </w:r>
      <w:r w:rsidRPr="007D1EDD">
        <w:rPr>
          <w:rFonts w:ascii="Times New Roman" w:hAnsi="Times New Roman" w:cs="Times New Roman"/>
          <w:sz w:val="24"/>
          <w:szCs w:val="24"/>
        </w:rPr>
        <w:t>/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>X</w:t>
      </w:r>
      <w:r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>60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and ZM175/LX987 </w:t>
      </w:r>
      <w:r w:rsidR="00A815D9">
        <w:rPr>
          <w:rFonts w:ascii="Times New Roman" w:hAnsi="Times New Roman" w:cs="Times New Roman"/>
          <w:sz w:val="24"/>
          <w:szCs w:val="24"/>
          <w:lang w:val="pl-PL"/>
        </w:rPr>
        <w:t xml:space="preserve">RIL 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>population</w:t>
      </w:r>
      <w:r>
        <w:rPr>
          <w:rFonts w:ascii="Times New Roman" w:hAnsi="Times New Roman" w:cs="Times New Roman"/>
          <w:sz w:val="24"/>
          <w:szCs w:val="24"/>
          <w:lang w:val="pl-PL"/>
        </w:rPr>
        <w:t>s based on</w:t>
      </w:r>
      <w:r w:rsidRPr="00A264D9">
        <w:rPr>
          <w:rFonts w:ascii="Times New Roman" w:hAnsi="Times New Roman" w:cs="Times New Roman"/>
          <w:sz w:val="24"/>
          <w:szCs w:val="24"/>
          <w:lang w:val="pl-PL"/>
        </w:rPr>
        <w:t xml:space="preserve"> best linear unbiased estimation</w:t>
      </w:r>
      <w:r w:rsidR="00495773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A264D9">
        <w:rPr>
          <w:rFonts w:ascii="Times New Roman" w:hAnsi="Times New Roman" w:cs="Times New Roman"/>
          <w:sz w:val="24"/>
          <w:szCs w:val="24"/>
          <w:lang w:val="pl-PL"/>
        </w:rPr>
        <w:t xml:space="preserve"> (BLUE)</w:t>
      </w:r>
      <w:r w:rsidRPr="00406170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Black arrows </w:t>
      </w:r>
      <w:r w:rsidR="003A21B2">
        <w:rPr>
          <w:rFonts w:ascii="Times New Roman" w:hAnsi="Times New Roman" w:cs="Times New Roman"/>
          <w:sz w:val="24"/>
          <w:szCs w:val="24"/>
          <w:lang w:val="pl-PL"/>
        </w:rPr>
        <w:t>show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 the mean grain Zn and Fe concentration</w:t>
      </w:r>
      <w:r w:rsidR="00E5790C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7D1EDD">
        <w:rPr>
          <w:rFonts w:ascii="Times New Roman" w:hAnsi="Times New Roman" w:cs="Times New Roman"/>
          <w:sz w:val="24"/>
          <w:szCs w:val="24"/>
          <w:lang w:val="pl-PL"/>
        </w:rPr>
        <w:t xml:space="preserve"> of the parent</w:t>
      </w:r>
      <w:r w:rsidR="00E5790C">
        <w:rPr>
          <w:rFonts w:ascii="Times New Roman" w:hAnsi="Times New Roman" w:cs="Times New Roman"/>
          <w:sz w:val="24"/>
          <w:szCs w:val="24"/>
          <w:lang w:val="pl-PL"/>
        </w:rPr>
        <w:t>s</w:t>
      </w:r>
      <w:bookmarkEnd w:id="1"/>
    </w:p>
    <w:bookmarkEnd w:id="0"/>
    <w:p w14:paraId="4523B1BE" w14:textId="6FBD7221" w:rsidR="000D3D84" w:rsidRDefault="007057DF">
      <w:pPr>
        <w:rPr>
          <w:noProof/>
          <w:lang w:val="pl-PL"/>
        </w:rPr>
      </w:pPr>
      <w:r>
        <w:rPr>
          <w:noProof/>
        </w:rPr>
        <w:lastRenderedPageBreak/>
        <w:drawing>
          <wp:inline distT="0" distB="0" distL="0" distR="0" wp14:anchorId="51D059CB" wp14:editId="2658AE19">
            <wp:extent cx="5274310" cy="44069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0B92" w14:textId="795B86C0" w:rsidR="00920D4D" w:rsidRDefault="00920D4D" w:rsidP="00920D4D">
      <w:pPr>
        <w:rPr>
          <w:rFonts w:ascii="Times New Roman" w:hAnsi="Times New Roman" w:cs="Times New Roman"/>
          <w:noProof/>
          <w:sz w:val="24"/>
          <w:szCs w:val="24"/>
        </w:rPr>
        <w:sectPr w:rsidR="00920D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3" w:name="_Hlk129345294"/>
      <w:r w:rsidRPr="000C63D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S2</w:t>
      </w:r>
      <w:bookmarkStart w:id="4" w:name="_Hlk130463920"/>
      <w:r w:rsidR="00D1038B" w:rsidRPr="00D1038B">
        <w:t xml:space="preserve"> </w:t>
      </w:r>
      <w:bookmarkStart w:id="5" w:name="_Hlk132831296"/>
      <w:r w:rsidR="00D1038B" w:rsidRPr="00D1038B">
        <w:rPr>
          <w:rFonts w:ascii="Times New Roman" w:hAnsi="Times New Roman" w:cs="Times New Roman"/>
          <w:noProof/>
          <w:sz w:val="24"/>
          <w:szCs w:val="24"/>
        </w:rPr>
        <w:t xml:space="preserve">Boxplots showing thousand </w:t>
      </w:r>
      <w:r w:rsidR="00372E9C">
        <w:rPr>
          <w:rFonts w:ascii="Times New Roman" w:hAnsi="Times New Roman" w:cs="Times New Roman"/>
          <w:noProof/>
          <w:sz w:val="24"/>
          <w:szCs w:val="24"/>
        </w:rPr>
        <w:t>grain</w:t>
      </w:r>
      <w:r w:rsidR="00D1038B" w:rsidRPr="00D1038B">
        <w:rPr>
          <w:rFonts w:ascii="Times New Roman" w:hAnsi="Times New Roman" w:cs="Times New Roman"/>
          <w:noProof/>
          <w:sz w:val="24"/>
          <w:szCs w:val="24"/>
        </w:rPr>
        <w:t xml:space="preserve"> weight and plant height of different alleles </w:t>
      </w:r>
      <w:r w:rsidR="00495773">
        <w:rPr>
          <w:rFonts w:ascii="Times New Roman" w:hAnsi="Times New Roman" w:cs="Times New Roman"/>
          <w:noProof/>
          <w:sz w:val="24"/>
          <w:szCs w:val="24"/>
        </w:rPr>
        <w:t>of</w:t>
      </w:r>
      <w:r w:rsidR="00495773" w:rsidRPr="00D103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038B" w:rsidRPr="00D1038B">
        <w:rPr>
          <w:rFonts w:ascii="Times New Roman" w:hAnsi="Times New Roman" w:cs="Times New Roman"/>
          <w:noProof/>
          <w:sz w:val="24"/>
          <w:szCs w:val="24"/>
        </w:rPr>
        <w:t xml:space="preserve">markers closely linked to </w:t>
      </w:r>
      <w:r w:rsidR="00241228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D1038B" w:rsidRPr="00D1038B">
        <w:rPr>
          <w:rFonts w:ascii="Times New Roman" w:hAnsi="Times New Roman" w:cs="Times New Roman"/>
          <w:noProof/>
          <w:sz w:val="24"/>
          <w:szCs w:val="24"/>
        </w:rPr>
        <w:t>QTL for grain Zn and Fe concentrations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D352A">
        <w:rPr>
          <w:rFonts w:ascii="Times New Roman" w:hAnsi="Times New Roman" w:cs="Times New Roman"/>
          <w:b/>
          <w:bCs/>
          <w:noProof/>
          <w:sz w:val="24"/>
          <w:szCs w:val="24"/>
        </w:rPr>
        <w:t>a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QTL </w:t>
      </w:r>
      <w:r w:rsidR="009E614E">
        <w:rPr>
          <w:rFonts w:ascii="Times New Roman" w:hAnsi="Times New Roman" w:cs="Times New Roman"/>
          <w:noProof/>
          <w:sz w:val="24"/>
          <w:szCs w:val="24"/>
        </w:rPr>
        <w:t>effect</w:t>
      </w:r>
      <w:r w:rsidR="00D1038B">
        <w:rPr>
          <w:rFonts w:ascii="Times New Roman" w:hAnsi="Times New Roman" w:cs="Times New Roman"/>
          <w:noProof/>
          <w:sz w:val="24"/>
          <w:szCs w:val="24"/>
        </w:rPr>
        <w:t>s</w:t>
      </w:r>
      <w:r w:rsidR="009E61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A21B2">
        <w:rPr>
          <w:rFonts w:ascii="Times New Roman" w:hAnsi="Times New Roman" w:cs="Times New Roman"/>
          <w:noProof/>
          <w:sz w:val="24"/>
          <w:szCs w:val="24"/>
        </w:rPr>
        <w:t>on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thousand </w:t>
      </w:r>
      <w:r w:rsidR="00372E9C">
        <w:rPr>
          <w:rFonts w:ascii="Times New Roman" w:hAnsi="Times New Roman" w:cs="Times New Roman"/>
          <w:noProof/>
          <w:sz w:val="24"/>
          <w:szCs w:val="24"/>
        </w:rPr>
        <w:t>grain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weight.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352A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QTL </w:t>
      </w:r>
      <w:r w:rsidR="009E614E">
        <w:rPr>
          <w:rFonts w:ascii="Times New Roman" w:hAnsi="Times New Roman" w:cs="Times New Roman"/>
          <w:noProof/>
          <w:sz w:val="24"/>
          <w:szCs w:val="24"/>
        </w:rPr>
        <w:t>effect</w:t>
      </w:r>
      <w:r w:rsidR="00D1038B">
        <w:rPr>
          <w:rFonts w:ascii="Times New Roman" w:hAnsi="Times New Roman" w:cs="Times New Roman"/>
          <w:noProof/>
          <w:sz w:val="24"/>
          <w:szCs w:val="24"/>
        </w:rPr>
        <w:t>s</w:t>
      </w:r>
      <w:r w:rsidR="009E61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A21B2">
        <w:rPr>
          <w:rFonts w:ascii="Times New Roman" w:hAnsi="Times New Roman" w:cs="Times New Roman"/>
          <w:noProof/>
          <w:sz w:val="24"/>
          <w:szCs w:val="24"/>
        </w:rPr>
        <w:t>on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plant height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21B2">
        <w:rPr>
          <w:rFonts w:ascii="Times New Roman" w:hAnsi="Times New Roman" w:cs="Times New Roman"/>
          <w:i/>
          <w:noProof/>
          <w:sz w:val="24"/>
          <w:szCs w:val="24"/>
        </w:rPr>
        <w:t>Bold font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, QTL detected in </w:t>
      </w:r>
      <w:r w:rsidR="003A21B2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ZM175/XY60 </w:t>
      </w:r>
      <w:r w:rsidR="00495773">
        <w:rPr>
          <w:rFonts w:ascii="Times New Roman" w:hAnsi="Times New Roman" w:cs="Times New Roman"/>
          <w:noProof/>
          <w:sz w:val="24"/>
          <w:szCs w:val="24"/>
        </w:rPr>
        <w:t xml:space="preserve">RIL 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population. </w:t>
      </w:r>
      <w:r w:rsidR="00495773">
        <w:rPr>
          <w:rFonts w:ascii="Times New Roman" w:hAnsi="Times New Roman" w:cs="Times New Roman"/>
          <w:i/>
          <w:noProof/>
          <w:sz w:val="24"/>
          <w:szCs w:val="24"/>
        </w:rPr>
        <w:t>Normal</w:t>
      </w:r>
      <w:r w:rsidR="00495773" w:rsidRPr="003A21B2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3A21B2">
        <w:rPr>
          <w:rFonts w:ascii="Times New Roman" w:hAnsi="Times New Roman" w:cs="Times New Roman"/>
          <w:i/>
          <w:noProof/>
          <w:sz w:val="24"/>
          <w:szCs w:val="24"/>
        </w:rPr>
        <w:t>font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, QTL detected in </w:t>
      </w:r>
      <w:r w:rsidR="003A21B2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ZM175/LX987 </w:t>
      </w:r>
      <w:r w:rsidR="00095E9F">
        <w:rPr>
          <w:rFonts w:ascii="Times New Roman" w:hAnsi="Times New Roman" w:cs="Times New Roman"/>
          <w:noProof/>
          <w:sz w:val="24"/>
          <w:szCs w:val="24"/>
        </w:rPr>
        <w:t xml:space="preserve">RIL 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population. </w:t>
      </w:r>
      <w:r w:rsidR="007F33EA" w:rsidRPr="007F33EA">
        <w:rPr>
          <w:rFonts w:ascii="Times New Roman" w:hAnsi="Times New Roman" w:cs="Times New Roman"/>
          <w:i/>
          <w:iCs/>
          <w:noProof/>
          <w:sz w:val="24"/>
          <w:szCs w:val="24"/>
        </w:rPr>
        <w:t>AA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, allele from ZM175. </w:t>
      </w:r>
      <w:r w:rsidR="007F33EA" w:rsidRPr="007F33EA">
        <w:rPr>
          <w:rFonts w:ascii="Times New Roman" w:hAnsi="Times New Roman" w:cs="Times New Roman"/>
          <w:i/>
          <w:iCs/>
          <w:noProof/>
          <w:sz w:val="24"/>
          <w:szCs w:val="24"/>
        </w:rPr>
        <w:t>BB</w:t>
      </w:r>
      <w:r w:rsidRPr="00D1038B">
        <w:rPr>
          <w:rFonts w:ascii="Times New Roman" w:hAnsi="Times New Roman" w:cs="Times New Roman"/>
          <w:noProof/>
          <w:sz w:val="24"/>
          <w:szCs w:val="24"/>
        </w:rPr>
        <w:t>, allele from XY60 or LX987.</w:t>
      </w:r>
      <w:r w:rsidRPr="003A21B2">
        <w:rPr>
          <w:rFonts w:ascii="Times New Roman" w:hAnsi="Times New Roman" w:cs="Times New Roman"/>
          <w:i/>
          <w:noProof/>
          <w:sz w:val="24"/>
          <w:szCs w:val="24"/>
        </w:rPr>
        <w:t xml:space="preserve"> ns</w:t>
      </w:r>
      <w:r w:rsidRPr="00D1038B">
        <w:rPr>
          <w:rFonts w:ascii="Times New Roman" w:hAnsi="Times New Roman" w:cs="Times New Roman"/>
          <w:noProof/>
          <w:sz w:val="24"/>
          <w:szCs w:val="24"/>
        </w:rPr>
        <w:t>, no</w:t>
      </w:r>
      <w:r w:rsidR="00495773">
        <w:rPr>
          <w:rFonts w:ascii="Times New Roman" w:hAnsi="Times New Roman" w:cs="Times New Roman"/>
          <w:noProof/>
          <w:sz w:val="24"/>
          <w:szCs w:val="24"/>
        </w:rPr>
        <w:t>t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 significant</w:t>
      </w:r>
      <w:r w:rsidR="00095E9F">
        <w:rPr>
          <w:rFonts w:ascii="Times New Roman" w:hAnsi="Times New Roman" w:cs="Times New Roman"/>
          <w:noProof/>
          <w:sz w:val="24"/>
          <w:szCs w:val="24"/>
        </w:rPr>
        <w:t>.</w:t>
      </w:r>
      <w:r w:rsidRPr="00D1038B">
        <w:rPr>
          <w:rFonts w:ascii="Times New Roman" w:hAnsi="Times New Roman" w:cs="Times New Roman"/>
          <w:noProof/>
          <w:sz w:val="24"/>
          <w:szCs w:val="24"/>
        </w:rPr>
        <w:t xml:space="preserve"> *</w:t>
      </w:r>
      <w:r w:rsidR="00095E9F">
        <w:rPr>
          <w:rFonts w:ascii="Times New Roman" w:hAnsi="Times New Roman" w:cs="Times New Roman"/>
          <w:noProof/>
          <w:sz w:val="24"/>
          <w:szCs w:val="24"/>
        </w:rPr>
        <w:t>,</w:t>
      </w:r>
      <w:r w:rsidRPr="002D352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352A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2D352A">
        <w:rPr>
          <w:rFonts w:ascii="Times New Roman" w:hAnsi="Times New Roman" w:cs="Times New Roman"/>
          <w:noProof/>
          <w:sz w:val="24"/>
          <w:szCs w:val="24"/>
        </w:rPr>
        <w:t xml:space="preserve"> &lt;0.0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095E9F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C63DA">
        <w:rPr>
          <w:rFonts w:ascii="Times New Roman" w:hAnsi="Times New Roman" w:cs="Times New Roman"/>
          <w:noProof/>
          <w:sz w:val="24"/>
          <w:szCs w:val="24"/>
        </w:rPr>
        <w:t>**</w:t>
      </w:r>
      <w:r w:rsidR="00095E9F">
        <w:rPr>
          <w:rFonts w:ascii="Times New Roman" w:hAnsi="Times New Roman" w:cs="Times New Roman"/>
          <w:noProof/>
          <w:sz w:val="24"/>
          <w:szCs w:val="24"/>
        </w:rPr>
        <w:t>,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352A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&lt;0.01</w:t>
      </w:r>
      <w:r w:rsidR="00095E9F">
        <w:rPr>
          <w:rFonts w:ascii="Times New Roman" w:hAnsi="Times New Roman" w:cs="Times New Roman"/>
          <w:noProof/>
          <w:sz w:val="24"/>
          <w:szCs w:val="24"/>
        </w:rPr>
        <w:t>.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***</w:t>
      </w:r>
      <w:r w:rsidR="00095E9F">
        <w:rPr>
          <w:rFonts w:ascii="Times New Roman" w:hAnsi="Times New Roman" w:cs="Times New Roman"/>
          <w:noProof/>
          <w:sz w:val="24"/>
          <w:szCs w:val="24"/>
        </w:rPr>
        <w:t>,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352A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0C63DA">
        <w:rPr>
          <w:rFonts w:ascii="Times New Roman" w:hAnsi="Times New Roman" w:cs="Times New Roman"/>
          <w:noProof/>
          <w:sz w:val="24"/>
          <w:szCs w:val="24"/>
        </w:rPr>
        <w:t xml:space="preserve"> &lt;0</w:t>
      </w:r>
      <w:r>
        <w:rPr>
          <w:rFonts w:ascii="Times New Roman" w:hAnsi="Times New Roman" w:cs="Times New Roman"/>
          <w:noProof/>
          <w:sz w:val="24"/>
          <w:szCs w:val="24"/>
        </w:rPr>
        <w:t>.001</w:t>
      </w:r>
      <w:bookmarkEnd w:id="4"/>
      <w:bookmarkEnd w:id="5"/>
    </w:p>
    <w:bookmarkEnd w:id="3"/>
    <w:p w14:paraId="7448CD62" w14:textId="5775F1C2" w:rsidR="00D64561" w:rsidRDefault="00D64561" w:rsidP="00AE5FF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2C89257" wp14:editId="5F19C1F4">
            <wp:extent cx="4457700" cy="533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13E16" w14:textId="1B3946B3" w:rsidR="0076645B" w:rsidRDefault="00A12DB4" w:rsidP="00A12DB4">
      <w:pPr>
        <w:rPr>
          <w:rFonts w:ascii="Times New Roman" w:hAnsi="Times New Roman" w:cs="Times New Roman"/>
          <w:sz w:val="24"/>
          <w:szCs w:val="24"/>
        </w:rPr>
      </w:pPr>
      <w:bookmarkStart w:id="6" w:name="_Hlk129345339"/>
      <w:r w:rsidRPr="001E0429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0429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OLE_LINK96"/>
      <w:bookmarkStart w:id="8" w:name="_Hlk131281564"/>
      <w:bookmarkStart w:id="9" w:name="_Hlk131539834"/>
      <w:r w:rsidR="00442A73" w:rsidRPr="00442A73">
        <w:rPr>
          <w:rFonts w:ascii="Times New Roman" w:hAnsi="Times New Roman" w:cs="Times New Roman"/>
          <w:sz w:val="24"/>
          <w:szCs w:val="24"/>
        </w:rPr>
        <w:t xml:space="preserve">Sequence alignment </w:t>
      </w:r>
      <w:bookmarkEnd w:id="7"/>
      <w:r w:rsidR="00895B48" w:rsidRPr="00331BB6">
        <w:rPr>
          <w:rFonts w:ascii="Times New Roman" w:hAnsi="Times New Roman" w:cs="Times New Roman"/>
          <w:sz w:val="24"/>
          <w:szCs w:val="24"/>
        </w:rPr>
        <w:t>of</w:t>
      </w:r>
      <w:r w:rsidR="00895B48" w:rsidRPr="00442A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2A73" w:rsidRPr="00442A73">
        <w:rPr>
          <w:rFonts w:ascii="Times New Roman" w:hAnsi="Times New Roman" w:cs="Times New Roman"/>
          <w:i/>
          <w:iCs/>
          <w:sz w:val="24"/>
          <w:szCs w:val="24"/>
        </w:rPr>
        <w:t>TraesCS2D02G612600LC</w:t>
      </w:r>
      <w:r w:rsidR="00442A73" w:rsidRPr="00442A73">
        <w:rPr>
          <w:rFonts w:ascii="Times New Roman" w:hAnsi="Times New Roman" w:cs="Times New Roman"/>
          <w:sz w:val="24"/>
          <w:szCs w:val="24"/>
        </w:rPr>
        <w:t xml:space="preserve"> </w:t>
      </w:r>
      <w:r w:rsidR="005D3E12">
        <w:rPr>
          <w:rFonts w:ascii="Times New Roman" w:hAnsi="Times New Roman" w:cs="Times New Roman"/>
          <w:sz w:val="24"/>
          <w:szCs w:val="24"/>
        </w:rPr>
        <w:t>(</w:t>
      </w:r>
      <w:r w:rsidR="005D3E12" w:rsidRPr="00B61D08">
        <w:rPr>
          <w:rFonts w:ascii="Times New Roman" w:hAnsi="Times New Roman" w:cs="Times New Roman"/>
          <w:i/>
          <w:sz w:val="24"/>
          <w:szCs w:val="24"/>
        </w:rPr>
        <w:t>TaIPK1-2D</w:t>
      </w:r>
      <w:r w:rsidR="005D3E12">
        <w:rPr>
          <w:rFonts w:ascii="Times New Roman" w:hAnsi="Times New Roman" w:cs="Times New Roman"/>
          <w:sz w:val="24"/>
          <w:szCs w:val="24"/>
        </w:rPr>
        <w:t>)</w:t>
      </w:r>
      <w:r w:rsidR="00E5344E">
        <w:rPr>
          <w:rFonts w:ascii="Times New Roman" w:hAnsi="Times New Roman" w:cs="Times New Roman"/>
          <w:sz w:val="24"/>
          <w:szCs w:val="24"/>
        </w:rPr>
        <w:t xml:space="preserve"> among</w:t>
      </w:r>
      <w:r w:rsidR="00442A73" w:rsidRPr="00442A73">
        <w:rPr>
          <w:rFonts w:ascii="Times New Roman" w:hAnsi="Times New Roman" w:cs="Times New Roman"/>
          <w:sz w:val="24"/>
          <w:szCs w:val="24"/>
        </w:rPr>
        <w:t xml:space="preserve"> ZM175, XY60 and LX987</w:t>
      </w:r>
      <w:bookmarkEnd w:id="8"/>
    </w:p>
    <w:bookmarkEnd w:id="6"/>
    <w:bookmarkEnd w:id="9"/>
    <w:p w14:paraId="12DE8581" w14:textId="74469447" w:rsidR="00D64561" w:rsidRPr="00A12DB4" w:rsidRDefault="00892594" w:rsidP="00AE5FF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2B35437" wp14:editId="121F23D4">
            <wp:extent cx="4457700" cy="4953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E497" w14:textId="0B06E484" w:rsidR="0076645B" w:rsidRDefault="00111E3C" w:rsidP="00111E3C">
      <w:pPr>
        <w:rPr>
          <w:rFonts w:ascii="Times New Roman" w:hAnsi="Times New Roman" w:cs="Times New Roman"/>
          <w:sz w:val="24"/>
          <w:szCs w:val="24"/>
        </w:rPr>
        <w:sectPr w:rsidR="007664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0" w:name="_Hlk122549291"/>
      <w:r w:rsidRPr="001E0429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0429">
        <w:rPr>
          <w:rFonts w:ascii="Times New Roman" w:hAnsi="Times New Roman" w:cs="Times New Roman"/>
          <w:sz w:val="24"/>
          <w:szCs w:val="24"/>
        </w:rPr>
        <w:t xml:space="preserve"> 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Sequence alignment </w:t>
      </w:r>
      <w:r w:rsidR="004A572E" w:rsidRPr="00880978">
        <w:rPr>
          <w:rFonts w:ascii="Times New Roman" w:hAnsi="Times New Roman" w:cs="Times New Roman"/>
          <w:sz w:val="24"/>
          <w:szCs w:val="24"/>
        </w:rPr>
        <w:t>of</w:t>
      </w:r>
      <w:r w:rsidR="004A572E" w:rsidRPr="006E4B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75E00" w:rsidRPr="006E4B53">
        <w:rPr>
          <w:rFonts w:ascii="Times New Roman" w:hAnsi="Times New Roman" w:cs="Times New Roman"/>
          <w:i/>
          <w:iCs/>
          <w:sz w:val="24"/>
          <w:szCs w:val="24"/>
        </w:rPr>
        <w:t>TraesCS2D02G500</w:t>
      </w:r>
      <w:r w:rsidR="00975E00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975E00" w:rsidRPr="006E4B53">
        <w:rPr>
          <w:rFonts w:ascii="Times New Roman" w:hAnsi="Times New Roman" w:cs="Times New Roman"/>
          <w:i/>
          <w:iCs/>
          <w:sz w:val="24"/>
          <w:szCs w:val="24"/>
        </w:rPr>
        <w:t>00</w:t>
      </w:r>
      <w:r w:rsidR="00975E00" w:rsidRPr="006E4B53">
        <w:rPr>
          <w:rFonts w:ascii="Times New Roman" w:hAnsi="Times New Roman" w:cs="Times New Roman"/>
          <w:sz w:val="24"/>
          <w:szCs w:val="24"/>
        </w:rPr>
        <w:t xml:space="preserve"> </w:t>
      </w:r>
      <w:r w:rsidR="005D3E12">
        <w:rPr>
          <w:rFonts w:ascii="Times New Roman" w:hAnsi="Times New Roman" w:cs="Times New Roman"/>
          <w:sz w:val="24"/>
          <w:szCs w:val="24"/>
        </w:rPr>
        <w:t>(</w:t>
      </w:r>
      <w:bookmarkStart w:id="11" w:name="_Hlk131525238"/>
      <w:r w:rsidR="005D3E12" w:rsidRPr="002A5F20">
        <w:rPr>
          <w:rFonts w:ascii="Times New Roman" w:hAnsi="Times New Roman" w:cs="Times New Roman"/>
          <w:i/>
          <w:sz w:val="24"/>
          <w:szCs w:val="24"/>
        </w:rPr>
        <w:t>Ta</w:t>
      </w:r>
      <w:r w:rsidR="005D3E12">
        <w:rPr>
          <w:rFonts w:ascii="Times New Roman" w:hAnsi="Times New Roman" w:cs="Times New Roman"/>
          <w:i/>
          <w:sz w:val="24"/>
          <w:szCs w:val="24"/>
        </w:rPr>
        <w:t>GS2-2D</w:t>
      </w:r>
      <w:bookmarkEnd w:id="11"/>
      <w:r w:rsidR="005D3E12">
        <w:rPr>
          <w:rFonts w:ascii="Times New Roman" w:hAnsi="Times New Roman" w:cs="Times New Roman"/>
          <w:sz w:val="24"/>
          <w:szCs w:val="24"/>
        </w:rPr>
        <w:t>)</w:t>
      </w:r>
      <w:r w:rsidR="00EC6DEE">
        <w:rPr>
          <w:rFonts w:ascii="Times New Roman" w:hAnsi="Times New Roman" w:cs="Times New Roman"/>
          <w:sz w:val="24"/>
          <w:szCs w:val="24"/>
        </w:rPr>
        <w:t xml:space="preserve"> </w:t>
      </w:r>
      <w:r w:rsidR="00620FA2">
        <w:rPr>
          <w:rFonts w:ascii="Times New Roman" w:hAnsi="Times New Roman" w:cs="Times New Roman"/>
          <w:sz w:val="24"/>
          <w:szCs w:val="24"/>
        </w:rPr>
        <w:t>among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ZM175, XY60 and LX987</w:t>
      </w:r>
    </w:p>
    <w:bookmarkEnd w:id="10"/>
    <w:p w14:paraId="3A21CDB5" w14:textId="279FE4BE" w:rsidR="00701A2F" w:rsidRDefault="00701A2F" w:rsidP="0070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C16B8D" wp14:editId="0148078C">
            <wp:extent cx="5274310" cy="21424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AA49" w14:textId="77777777" w:rsidR="00877615" w:rsidRDefault="00701A2F" w:rsidP="00701A2F">
      <w:pPr>
        <w:rPr>
          <w:rFonts w:ascii="Times New Roman" w:hAnsi="Times New Roman" w:cs="Times New Roman"/>
          <w:sz w:val="24"/>
          <w:szCs w:val="24"/>
        </w:rPr>
        <w:sectPr w:rsidR="008776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2" w:name="_Hlk132877942"/>
      <w:bookmarkStart w:id="13" w:name="_Hlk132877905"/>
      <w:bookmarkStart w:id="14" w:name="_Hlk129345372"/>
      <w:r w:rsidRPr="008D084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46A8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D084F">
        <w:rPr>
          <w:rFonts w:ascii="Times New Roman" w:hAnsi="Times New Roman" w:cs="Times New Roman"/>
          <w:sz w:val="24"/>
          <w:szCs w:val="24"/>
        </w:rPr>
        <w:t xml:space="preserve"> 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Haplotype analysis of </w:t>
      </w:r>
      <w:r w:rsidR="006E4B53" w:rsidRPr="006E4B53">
        <w:rPr>
          <w:rFonts w:ascii="Times New Roman" w:hAnsi="Times New Roman" w:cs="Times New Roman"/>
          <w:i/>
          <w:iCs/>
          <w:sz w:val="24"/>
          <w:szCs w:val="24"/>
        </w:rPr>
        <w:t>Rht24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in ZM175, XY6</w:t>
      </w:r>
      <w:bookmarkEnd w:id="12"/>
      <w:r w:rsidR="006E4B53" w:rsidRPr="006E4B53">
        <w:rPr>
          <w:rFonts w:ascii="Times New Roman" w:hAnsi="Times New Roman" w:cs="Times New Roman"/>
          <w:sz w:val="24"/>
          <w:szCs w:val="24"/>
        </w:rPr>
        <w:t>0 and LX987</w:t>
      </w:r>
    </w:p>
    <w:bookmarkEnd w:id="13"/>
    <w:p w14:paraId="1EB53C25" w14:textId="7301E473" w:rsidR="00701A2F" w:rsidRDefault="00873A9E" w:rsidP="0070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A5F754" wp14:editId="49192F9F">
            <wp:extent cx="5274310" cy="20713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D6D93" w14:textId="30D691A0" w:rsidR="00877615" w:rsidRPr="00877615" w:rsidRDefault="00877615" w:rsidP="00701A2F">
      <w:pPr>
        <w:rPr>
          <w:rFonts w:ascii="Times New Roman" w:hAnsi="Times New Roman" w:cs="Times New Roman"/>
          <w:sz w:val="24"/>
          <w:szCs w:val="24"/>
        </w:rPr>
        <w:sectPr w:rsidR="00877615" w:rsidRPr="008776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D084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D3141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084F">
        <w:rPr>
          <w:rFonts w:ascii="Times New Roman" w:hAnsi="Times New Roman" w:cs="Times New Roman"/>
          <w:sz w:val="24"/>
          <w:szCs w:val="24"/>
        </w:rPr>
        <w:t xml:space="preserve"> </w:t>
      </w:r>
      <w:r w:rsidRPr="006E4B53">
        <w:rPr>
          <w:rFonts w:ascii="Times New Roman" w:hAnsi="Times New Roman" w:cs="Times New Roman"/>
          <w:sz w:val="24"/>
          <w:szCs w:val="24"/>
        </w:rPr>
        <w:t xml:space="preserve">Haplotype analysis of </w:t>
      </w:r>
      <w:r w:rsidRPr="006E4B53">
        <w:rPr>
          <w:rFonts w:ascii="Times New Roman" w:hAnsi="Times New Roman" w:cs="Times New Roman"/>
          <w:i/>
          <w:iCs/>
          <w:sz w:val="24"/>
          <w:szCs w:val="24"/>
        </w:rPr>
        <w:t>Rht2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6E4B53">
        <w:rPr>
          <w:rFonts w:ascii="Times New Roman" w:hAnsi="Times New Roman" w:cs="Times New Roman"/>
          <w:sz w:val="24"/>
          <w:szCs w:val="24"/>
        </w:rPr>
        <w:t xml:space="preserve"> in ZM175, XY6</w:t>
      </w:r>
      <w:r>
        <w:rPr>
          <w:rFonts w:ascii="Times New Roman" w:hAnsi="Times New Roman" w:cs="Times New Roman"/>
          <w:sz w:val="24"/>
          <w:szCs w:val="24"/>
        </w:rPr>
        <w:t>0 and LX987</w:t>
      </w:r>
      <w:bookmarkStart w:id="15" w:name="_GoBack"/>
      <w:bookmarkEnd w:id="15"/>
    </w:p>
    <w:bookmarkEnd w:id="14"/>
    <w:p w14:paraId="6C4D00C5" w14:textId="06AEB802" w:rsidR="008D084F" w:rsidRDefault="008D084F" w:rsidP="00AE5F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72FB1" w14:textId="6F1EB058" w:rsidR="00892594" w:rsidRDefault="00892594" w:rsidP="00AE5F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7600FEA" wp14:editId="7B3848E3">
            <wp:extent cx="4457700" cy="5334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56ECA" w14:textId="5B5E83F5" w:rsidR="008D084F" w:rsidRDefault="008D084F">
      <w:pPr>
        <w:rPr>
          <w:rFonts w:ascii="Times New Roman" w:hAnsi="Times New Roman" w:cs="Times New Roman"/>
          <w:sz w:val="24"/>
          <w:szCs w:val="24"/>
        </w:rPr>
        <w:sectPr w:rsidR="008D08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6" w:name="_Hlk129345398"/>
      <w:r w:rsidRPr="008D084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D3141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D084F">
        <w:rPr>
          <w:rFonts w:ascii="Times New Roman" w:hAnsi="Times New Roman" w:cs="Times New Roman"/>
          <w:sz w:val="24"/>
          <w:szCs w:val="24"/>
        </w:rPr>
        <w:t xml:space="preserve"> 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Sequence alignment </w:t>
      </w:r>
      <w:r w:rsidR="002F0689" w:rsidRPr="00884C22">
        <w:rPr>
          <w:rFonts w:ascii="Times New Roman" w:hAnsi="Times New Roman" w:cs="Times New Roman"/>
          <w:sz w:val="24"/>
          <w:szCs w:val="24"/>
        </w:rPr>
        <w:t>of</w:t>
      </w:r>
      <w:r w:rsidR="002F0689" w:rsidRPr="006E4B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4B53" w:rsidRPr="006E4B53">
        <w:rPr>
          <w:rFonts w:ascii="Times New Roman" w:hAnsi="Times New Roman" w:cs="Times New Roman"/>
          <w:i/>
          <w:iCs/>
          <w:sz w:val="24"/>
          <w:szCs w:val="24"/>
        </w:rPr>
        <w:t>TraesCS6D02G382900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</w:t>
      </w:r>
      <w:r w:rsidR="008D558E">
        <w:rPr>
          <w:rFonts w:ascii="Times New Roman" w:hAnsi="Times New Roman" w:cs="Times New Roman"/>
          <w:sz w:val="24"/>
          <w:szCs w:val="24"/>
        </w:rPr>
        <w:t>(</w:t>
      </w:r>
      <w:bookmarkStart w:id="17" w:name="_Hlk131531857"/>
      <w:r w:rsidR="008D558E" w:rsidRPr="002A5F20">
        <w:rPr>
          <w:rFonts w:ascii="Times New Roman" w:hAnsi="Times New Roman" w:cs="Times New Roman"/>
          <w:i/>
          <w:sz w:val="24"/>
          <w:szCs w:val="24"/>
        </w:rPr>
        <w:t>Ta</w:t>
      </w:r>
      <w:r w:rsidR="008D558E">
        <w:rPr>
          <w:rFonts w:ascii="Times New Roman" w:hAnsi="Times New Roman" w:cs="Times New Roman"/>
          <w:i/>
          <w:sz w:val="24"/>
          <w:szCs w:val="24"/>
        </w:rPr>
        <w:t>NAS10-6D</w:t>
      </w:r>
      <w:bookmarkEnd w:id="17"/>
      <w:r w:rsidR="008D558E">
        <w:rPr>
          <w:rFonts w:ascii="Times New Roman" w:hAnsi="Times New Roman" w:cs="Times New Roman"/>
          <w:sz w:val="24"/>
          <w:szCs w:val="24"/>
        </w:rPr>
        <w:t>)</w:t>
      </w:r>
      <w:r w:rsidR="00EC6DEE">
        <w:rPr>
          <w:rFonts w:ascii="Times New Roman" w:hAnsi="Times New Roman" w:cs="Times New Roman"/>
          <w:sz w:val="24"/>
          <w:szCs w:val="24"/>
        </w:rPr>
        <w:t xml:space="preserve"> </w:t>
      </w:r>
      <w:r w:rsidR="009B0F88">
        <w:rPr>
          <w:rFonts w:ascii="Times New Roman" w:hAnsi="Times New Roman" w:cs="Times New Roman"/>
          <w:sz w:val="24"/>
          <w:szCs w:val="24"/>
        </w:rPr>
        <w:t>among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ZM175, XY60, LX987, JD8 and AK58</w:t>
      </w:r>
      <w:r w:rsidR="007D6FD9" w:rsidRPr="007D6FD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6"/>
    <w:p w14:paraId="3016ECD0" w14:textId="502971B2" w:rsidR="008D084F" w:rsidRDefault="008D0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2775E9E" wp14:editId="55D292D3">
            <wp:extent cx="5274310" cy="196659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5AE29" w14:textId="1C45EF6E" w:rsidR="004838D5" w:rsidRPr="004838D5" w:rsidRDefault="008D084F">
      <w:pPr>
        <w:rPr>
          <w:rFonts w:ascii="Times New Roman" w:hAnsi="Times New Roman" w:cs="Times New Roman"/>
          <w:sz w:val="24"/>
          <w:szCs w:val="24"/>
        </w:rPr>
      </w:pPr>
      <w:bookmarkStart w:id="18" w:name="_Hlk129345416"/>
      <w:r w:rsidRPr="008D084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3141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D084F">
        <w:rPr>
          <w:rFonts w:ascii="Times New Roman" w:hAnsi="Times New Roman" w:cs="Times New Roman"/>
          <w:sz w:val="24"/>
          <w:szCs w:val="24"/>
        </w:rPr>
        <w:t xml:space="preserve"> 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Expression pattern of </w:t>
      </w:r>
      <w:r w:rsidR="006E4B53" w:rsidRPr="006E4B53">
        <w:rPr>
          <w:rFonts w:ascii="Times New Roman" w:hAnsi="Times New Roman" w:cs="Times New Roman"/>
          <w:i/>
          <w:iCs/>
          <w:sz w:val="24"/>
          <w:szCs w:val="24"/>
        </w:rPr>
        <w:t>TraesCS6D02G382900</w:t>
      </w:r>
      <w:r w:rsidR="006E4B53" w:rsidRPr="006E4B53">
        <w:rPr>
          <w:rFonts w:ascii="Times New Roman" w:hAnsi="Times New Roman" w:cs="Times New Roman"/>
          <w:sz w:val="24"/>
          <w:szCs w:val="24"/>
        </w:rPr>
        <w:t xml:space="preserve"> </w:t>
      </w:r>
      <w:r w:rsidR="00EC6DEE">
        <w:rPr>
          <w:rFonts w:ascii="Times New Roman" w:hAnsi="Times New Roman" w:cs="Times New Roman"/>
          <w:sz w:val="24"/>
          <w:szCs w:val="24"/>
        </w:rPr>
        <w:t>(</w:t>
      </w:r>
      <w:r w:rsidR="00EC6DEE" w:rsidRPr="002A5F20">
        <w:rPr>
          <w:rFonts w:ascii="Times New Roman" w:hAnsi="Times New Roman" w:cs="Times New Roman"/>
          <w:i/>
          <w:sz w:val="24"/>
          <w:szCs w:val="24"/>
        </w:rPr>
        <w:t>Ta</w:t>
      </w:r>
      <w:r w:rsidR="00EC6DEE">
        <w:rPr>
          <w:rFonts w:ascii="Times New Roman" w:hAnsi="Times New Roman" w:cs="Times New Roman"/>
          <w:i/>
          <w:sz w:val="24"/>
          <w:szCs w:val="24"/>
        </w:rPr>
        <w:t>NAS10-6D</w:t>
      </w:r>
      <w:r w:rsidR="00EC6DEE">
        <w:rPr>
          <w:rFonts w:ascii="Times New Roman" w:hAnsi="Times New Roman" w:cs="Times New Roman"/>
          <w:sz w:val="24"/>
          <w:szCs w:val="24"/>
        </w:rPr>
        <w:t xml:space="preserve">) </w:t>
      </w:r>
      <w:r w:rsidR="006E4B53" w:rsidRPr="006E4B53">
        <w:rPr>
          <w:rFonts w:ascii="Times New Roman" w:hAnsi="Times New Roman" w:cs="Times New Roman"/>
          <w:sz w:val="24"/>
          <w:szCs w:val="24"/>
        </w:rPr>
        <w:t>in different tissues according to the Wheat Expression Browser (</w:t>
      </w:r>
      <w:r w:rsidR="00FB1621" w:rsidRPr="00FB1621">
        <w:rPr>
          <w:rFonts w:ascii="Times New Roman" w:hAnsi="Times New Roman" w:cs="Times New Roman"/>
          <w:sz w:val="24"/>
          <w:szCs w:val="24"/>
        </w:rPr>
        <w:t>http://wheat-expression.com/</w:t>
      </w:r>
      <w:r w:rsidR="006E4B53" w:rsidRPr="006E4B53">
        <w:rPr>
          <w:rFonts w:ascii="Times New Roman" w:hAnsi="Times New Roman" w:cs="Times New Roman"/>
          <w:sz w:val="24"/>
          <w:szCs w:val="24"/>
        </w:rPr>
        <w:t>)</w:t>
      </w:r>
      <w:bookmarkEnd w:id="18"/>
    </w:p>
    <w:sectPr w:rsidR="004838D5" w:rsidRPr="00483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118DE" w16cex:dateUtc="2023-04-24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99B394" w16cid:durableId="27F11864"/>
  <w16cid:commentId w16cid:paraId="221EC74D" w16cid:durableId="27F118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C6840" w14:textId="77777777" w:rsidR="00E428AA" w:rsidRDefault="00E428AA" w:rsidP="00F80208">
      <w:r>
        <w:separator/>
      </w:r>
    </w:p>
  </w:endnote>
  <w:endnote w:type="continuationSeparator" w:id="0">
    <w:p w14:paraId="1960A004" w14:textId="77777777" w:rsidR="00E428AA" w:rsidRDefault="00E428AA" w:rsidP="00F8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97597" w14:textId="77777777" w:rsidR="00E428AA" w:rsidRDefault="00E428AA" w:rsidP="00F80208">
      <w:r>
        <w:separator/>
      </w:r>
    </w:p>
  </w:footnote>
  <w:footnote w:type="continuationSeparator" w:id="0">
    <w:p w14:paraId="60CB0A90" w14:textId="77777777" w:rsidR="00E428AA" w:rsidRDefault="00E428AA" w:rsidP="00F80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9"/>
    <w:rsid w:val="00045BEF"/>
    <w:rsid w:val="00057C30"/>
    <w:rsid w:val="0006161E"/>
    <w:rsid w:val="00064115"/>
    <w:rsid w:val="0006638A"/>
    <w:rsid w:val="000844D1"/>
    <w:rsid w:val="00084D8B"/>
    <w:rsid w:val="000958D3"/>
    <w:rsid w:val="00095E9F"/>
    <w:rsid w:val="000D3D84"/>
    <w:rsid w:val="000F1D67"/>
    <w:rsid w:val="00111E3C"/>
    <w:rsid w:val="00117326"/>
    <w:rsid w:val="001435F6"/>
    <w:rsid w:val="001743F6"/>
    <w:rsid w:val="001A6BF8"/>
    <w:rsid w:val="001B4697"/>
    <w:rsid w:val="001E0429"/>
    <w:rsid w:val="00204DA4"/>
    <w:rsid w:val="0022121F"/>
    <w:rsid w:val="00241228"/>
    <w:rsid w:val="00252B9D"/>
    <w:rsid w:val="002C2BD6"/>
    <w:rsid w:val="002C6D99"/>
    <w:rsid w:val="002D42A8"/>
    <w:rsid w:val="002F0689"/>
    <w:rsid w:val="00331BB6"/>
    <w:rsid w:val="003428D9"/>
    <w:rsid w:val="003520A2"/>
    <w:rsid w:val="00372E9C"/>
    <w:rsid w:val="00374801"/>
    <w:rsid w:val="003873CC"/>
    <w:rsid w:val="003A21B2"/>
    <w:rsid w:val="003B7154"/>
    <w:rsid w:val="003D5BE9"/>
    <w:rsid w:val="003F0570"/>
    <w:rsid w:val="00410DA3"/>
    <w:rsid w:val="0042304A"/>
    <w:rsid w:val="00442A73"/>
    <w:rsid w:val="0046794C"/>
    <w:rsid w:val="004838D5"/>
    <w:rsid w:val="00495773"/>
    <w:rsid w:val="004A1BE7"/>
    <w:rsid w:val="004A572E"/>
    <w:rsid w:val="004C27C9"/>
    <w:rsid w:val="00512456"/>
    <w:rsid w:val="0051496E"/>
    <w:rsid w:val="005434D5"/>
    <w:rsid w:val="005663C2"/>
    <w:rsid w:val="00586372"/>
    <w:rsid w:val="00594A61"/>
    <w:rsid w:val="005D3E12"/>
    <w:rsid w:val="005E600F"/>
    <w:rsid w:val="005F45CB"/>
    <w:rsid w:val="005F5655"/>
    <w:rsid w:val="00620FA2"/>
    <w:rsid w:val="00621820"/>
    <w:rsid w:val="00626C17"/>
    <w:rsid w:val="0068270E"/>
    <w:rsid w:val="006C7F8C"/>
    <w:rsid w:val="006E4B53"/>
    <w:rsid w:val="006F06D2"/>
    <w:rsid w:val="006F6A5A"/>
    <w:rsid w:val="00701A2F"/>
    <w:rsid w:val="007057DF"/>
    <w:rsid w:val="007116E5"/>
    <w:rsid w:val="00714BD1"/>
    <w:rsid w:val="0075013F"/>
    <w:rsid w:val="00753A96"/>
    <w:rsid w:val="00756BF1"/>
    <w:rsid w:val="0076645B"/>
    <w:rsid w:val="007719E9"/>
    <w:rsid w:val="00774815"/>
    <w:rsid w:val="00780FFE"/>
    <w:rsid w:val="00781CF0"/>
    <w:rsid w:val="007A57B3"/>
    <w:rsid w:val="007B7D97"/>
    <w:rsid w:val="007C56F5"/>
    <w:rsid w:val="007D0828"/>
    <w:rsid w:val="007D3202"/>
    <w:rsid w:val="007D6FD9"/>
    <w:rsid w:val="007E57CF"/>
    <w:rsid w:val="007F17F0"/>
    <w:rsid w:val="007F33EA"/>
    <w:rsid w:val="008008DE"/>
    <w:rsid w:val="00801A69"/>
    <w:rsid w:val="00825FA5"/>
    <w:rsid w:val="00842DAE"/>
    <w:rsid w:val="00847E83"/>
    <w:rsid w:val="00861AD9"/>
    <w:rsid w:val="00865362"/>
    <w:rsid w:val="00872AA5"/>
    <w:rsid w:val="00873A9E"/>
    <w:rsid w:val="00873C1B"/>
    <w:rsid w:val="008768CA"/>
    <w:rsid w:val="00877615"/>
    <w:rsid w:val="00880978"/>
    <w:rsid w:val="00884C22"/>
    <w:rsid w:val="0089152A"/>
    <w:rsid w:val="00892594"/>
    <w:rsid w:val="0089532C"/>
    <w:rsid w:val="00895B48"/>
    <w:rsid w:val="008B738A"/>
    <w:rsid w:val="008D084F"/>
    <w:rsid w:val="008D4CDA"/>
    <w:rsid w:val="008D558E"/>
    <w:rsid w:val="008F598D"/>
    <w:rsid w:val="009027E1"/>
    <w:rsid w:val="00920D4D"/>
    <w:rsid w:val="00921A3E"/>
    <w:rsid w:val="0093069D"/>
    <w:rsid w:val="00931A41"/>
    <w:rsid w:val="00975E00"/>
    <w:rsid w:val="00995449"/>
    <w:rsid w:val="009B0F88"/>
    <w:rsid w:val="009B3A8A"/>
    <w:rsid w:val="009E44DB"/>
    <w:rsid w:val="009E4D62"/>
    <w:rsid w:val="009E614E"/>
    <w:rsid w:val="00A12DB4"/>
    <w:rsid w:val="00A46A8C"/>
    <w:rsid w:val="00A50980"/>
    <w:rsid w:val="00A61302"/>
    <w:rsid w:val="00A67F99"/>
    <w:rsid w:val="00A802E2"/>
    <w:rsid w:val="00A815D9"/>
    <w:rsid w:val="00A8257C"/>
    <w:rsid w:val="00AD19BC"/>
    <w:rsid w:val="00AE5FFF"/>
    <w:rsid w:val="00AF28C7"/>
    <w:rsid w:val="00AF4673"/>
    <w:rsid w:val="00B61D08"/>
    <w:rsid w:val="00BC5156"/>
    <w:rsid w:val="00C12F0D"/>
    <w:rsid w:val="00C1321D"/>
    <w:rsid w:val="00C56850"/>
    <w:rsid w:val="00C7171F"/>
    <w:rsid w:val="00C74865"/>
    <w:rsid w:val="00C87CB7"/>
    <w:rsid w:val="00CB321A"/>
    <w:rsid w:val="00CC0E99"/>
    <w:rsid w:val="00CC68CB"/>
    <w:rsid w:val="00CE3AAD"/>
    <w:rsid w:val="00D1038B"/>
    <w:rsid w:val="00D2735D"/>
    <w:rsid w:val="00D3141C"/>
    <w:rsid w:val="00D345C1"/>
    <w:rsid w:val="00D444B9"/>
    <w:rsid w:val="00D55DC6"/>
    <w:rsid w:val="00D64561"/>
    <w:rsid w:val="00D83EA9"/>
    <w:rsid w:val="00DA1A52"/>
    <w:rsid w:val="00DD559D"/>
    <w:rsid w:val="00E177F1"/>
    <w:rsid w:val="00E24540"/>
    <w:rsid w:val="00E428AA"/>
    <w:rsid w:val="00E42B37"/>
    <w:rsid w:val="00E5344E"/>
    <w:rsid w:val="00E54BB6"/>
    <w:rsid w:val="00E54E03"/>
    <w:rsid w:val="00E5790C"/>
    <w:rsid w:val="00E86F5A"/>
    <w:rsid w:val="00E90093"/>
    <w:rsid w:val="00E908EA"/>
    <w:rsid w:val="00EA32CF"/>
    <w:rsid w:val="00EC6DEE"/>
    <w:rsid w:val="00ED1B40"/>
    <w:rsid w:val="00ED70FA"/>
    <w:rsid w:val="00EE4DD4"/>
    <w:rsid w:val="00EF5C96"/>
    <w:rsid w:val="00F52B58"/>
    <w:rsid w:val="00F64F43"/>
    <w:rsid w:val="00F80208"/>
    <w:rsid w:val="00FA29F8"/>
    <w:rsid w:val="00FA6A1B"/>
    <w:rsid w:val="00FB1621"/>
    <w:rsid w:val="00FC0694"/>
    <w:rsid w:val="00FC3AF3"/>
    <w:rsid w:val="00FC467B"/>
    <w:rsid w:val="00FE40FF"/>
    <w:rsid w:val="00F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A990F"/>
  <w15:chartTrackingRefBased/>
  <w15:docId w15:val="{15F9EE96-2BD9-4FFC-9759-E5046C11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02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0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0208"/>
    <w:rPr>
      <w:sz w:val="18"/>
      <w:szCs w:val="18"/>
    </w:rPr>
  </w:style>
  <w:style w:type="character" w:styleId="a7">
    <w:name w:val="Hyperlink"/>
    <w:basedOn w:val="a0"/>
    <w:uiPriority w:val="99"/>
    <w:unhideWhenUsed/>
    <w:rsid w:val="001E0429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E0429"/>
    <w:rPr>
      <w:color w:val="605E5C"/>
      <w:shd w:val="clear" w:color="auto" w:fill="E1DFDD"/>
    </w:rPr>
  </w:style>
  <w:style w:type="character" w:styleId="a8">
    <w:name w:val="annotation reference"/>
    <w:basedOn w:val="a0"/>
    <w:unhideWhenUsed/>
    <w:rsid w:val="00D55DC6"/>
    <w:rPr>
      <w:sz w:val="21"/>
      <w:szCs w:val="21"/>
    </w:rPr>
  </w:style>
  <w:style w:type="paragraph" w:styleId="a9">
    <w:name w:val="annotation text"/>
    <w:basedOn w:val="a"/>
    <w:link w:val="aa"/>
    <w:unhideWhenUsed/>
    <w:rsid w:val="00D55DC6"/>
    <w:pPr>
      <w:jc w:val="left"/>
    </w:pPr>
  </w:style>
  <w:style w:type="character" w:customStyle="1" w:styleId="aa">
    <w:name w:val="批注文字 字符"/>
    <w:basedOn w:val="a0"/>
    <w:link w:val="a9"/>
    <w:rsid w:val="00D55DC6"/>
  </w:style>
  <w:style w:type="paragraph" w:styleId="ab">
    <w:name w:val="annotation subject"/>
    <w:basedOn w:val="a9"/>
    <w:next w:val="a9"/>
    <w:link w:val="ac"/>
    <w:uiPriority w:val="99"/>
    <w:semiHidden/>
    <w:unhideWhenUsed/>
    <w:rsid w:val="007116E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116E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7486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74865"/>
    <w:rPr>
      <w:sz w:val="18"/>
      <w:szCs w:val="18"/>
    </w:rPr>
  </w:style>
  <w:style w:type="paragraph" w:styleId="af">
    <w:name w:val="Revision"/>
    <w:hidden/>
    <w:uiPriority w:val="99"/>
    <w:semiHidden/>
    <w:rsid w:val="000D3D84"/>
  </w:style>
  <w:style w:type="character" w:styleId="af0">
    <w:name w:val="line number"/>
    <w:basedOn w:val="a0"/>
    <w:uiPriority w:val="99"/>
    <w:semiHidden/>
    <w:unhideWhenUsed/>
    <w:rsid w:val="000D3D84"/>
  </w:style>
  <w:style w:type="character" w:customStyle="1" w:styleId="2">
    <w:name w:val="未处理的提及2"/>
    <w:basedOn w:val="a0"/>
    <w:uiPriority w:val="99"/>
    <w:semiHidden/>
    <w:unhideWhenUsed/>
    <w:rsid w:val="00FB1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5362F-A330-403B-955C-0163AAE7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梦静</dc:creator>
  <cp:keywords/>
  <dc:description/>
  <cp:lastModifiedBy>Yuanfeng Hao</cp:lastModifiedBy>
  <cp:revision>12</cp:revision>
  <dcterms:created xsi:type="dcterms:W3CDTF">2023-04-07T12:48:00Z</dcterms:created>
  <dcterms:modified xsi:type="dcterms:W3CDTF">2023-04-24T15:08:00Z</dcterms:modified>
</cp:coreProperties>
</file>