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C1C4B" w14:textId="77777777" w:rsidR="00546D1A" w:rsidRPr="00E04174" w:rsidRDefault="00546D1A" w:rsidP="00546D1A">
      <w:pPr>
        <w:pStyle w:val="NormalWeb"/>
        <w:pBdr>
          <w:bottom w:val="single" w:sz="12" w:space="1" w:color="auto"/>
        </w:pBdr>
        <w:spacing w:line="360" w:lineRule="auto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Table 3:</w:t>
      </w:r>
      <w:r w:rsidRPr="00E04174">
        <w:rPr>
          <w:sz w:val="21"/>
          <w:szCs w:val="21"/>
          <w:lang w:val="en-US"/>
        </w:rPr>
        <w:t xml:space="preserve"> Results of multivariate logistic regression analyses for diastolic dysfunction </w:t>
      </w:r>
    </w:p>
    <w:p w14:paraId="6B366420" w14:textId="77777777" w:rsidR="00546D1A" w:rsidRPr="00E04174" w:rsidRDefault="00546D1A" w:rsidP="00546D1A">
      <w:pPr>
        <w:ind w:left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Multivariable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analysis</w:t>
      </w:r>
      <w:proofErr w:type="spellEnd"/>
      <w:r w:rsidRPr="00E04174">
        <w:rPr>
          <w:sz w:val="21"/>
          <w:szCs w:val="21"/>
        </w:rPr>
        <w:t xml:space="preserve"> </w:t>
      </w:r>
    </w:p>
    <w:p w14:paraId="20AC1BA2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05ACE102" w14:textId="0FBE7483" w:rsidR="00546D1A" w:rsidRPr="00E04174" w:rsidRDefault="00546D1A" w:rsidP="00546D1A">
      <w:pPr>
        <w:pBdr>
          <w:bottom w:val="single" w:sz="12" w:space="1" w:color="auto"/>
        </w:pBdr>
        <w:ind w:left="2124" w:hanging="2124"/>
        <w:rPr>
          <w:sz w:val="21"/>
          <w:szCs w:val="21"/>
        </w:rPr>
      </w:pPr>
      <w:r w:rsidRPr="00E04174">
        <w:rPr>
          <w:sz w:val="21"/>
          <w:szCs w:val="21"/>
        </w:rPr>
        <w:t xml:space="preserve">                                               </w:t>
      </w:r>
      <w:r>
        <w:rPr>
          <w:sz w:val="21"/>
          <w:szCs w:val="21"/>
        </w:rPr>
        <w:tab/>
      </w:r>
      <w:r w:rsidRPr="00E04174">
        <w:rPr>
          <w:sz w:val="21"/>
          <w:szCs w:val="21"/>
        </w:rPr>
        <w:t>OR</w:t>
      </w:r>
      <w:r w:rsidRPr="00E04174">
        <w:rPr>
          <w:sz w:val="21"/>
          <w:szCs w:val="21"/>
        </w:rPr>
        <w:tab/>
        <w:t xml:space="preserve">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95% CI. (</w:t>
      </w:r>
      <w:proofErr w:type="spellStart"/>
      <w:r w:rsidRPr="00E04174">
        <w:rPr>
          <w:sz w:val="21"/>
          <w:szCs w:val="21"/>
        </w:rPr>
        <w:t>Lower-</w:t>
      </w:r>
      <w:proofErr w:type="gramStart"/>
      <w:r w:rsidRPr="00E04174">
        <w:rPr>
          <w:sz w:val="21"/>
          <w:szCs w:val="21"/>
        </w:rPr>
        <w:t>Upper</w:t>
      </w:r>
      <w:proofErr w:type="spellEnd"/>
      <w:r w:rsidRPr="00E04174">
        <w:rPr>
          <w:sz w:val="21"/>
          <w:szCs w:val="21"/>
        </w:rPr>
        <w:t xml:space="preserve">)   </w:t>
      </w:r>
      <w:proofErr w:type="gramEnd"/>
      <w:r w:rsidRPr="00E04174">
        <w:rPr>
          <w:sz w:val="21"/>
          <w:szCs w:val="21"/>
        </w:rPr>
        <w:tab/>
      </w:r>
      <w:r w:rsidR="00D41D2B">
        <w:rPr>
          <w:sz w:val="21"/>
          <w:szCs w:val="21"/>
        </w:rPr>
        <w:t xml:space="preserve">          </w:t>
      </w:r>
      <w:r w:rsidRPr="00E04174">
        <w:rPr>
          <w:sz w:val="21"/>
          <w:szCs w:val="21"/>
        </w:rPr>
        <w:t xml:space="preserve">P </w:t>
      </w:r>
      <w:proofErr w:type="spellStart"/>
      <w:r w:rsidRPr="00E04174">
        <w:rPr>
          <w:sz w:val="21"/>
          <w:szCs w:val="21"/>
        </w:rPr>
        <w:t>value</w:t>
      </w:r>
      <w:proofErr w:type="spellEnd"/>
      <w:r w:rsidRPr="00E04174">
        <w:rPr>
          <w:sz w:val="21"/>
          <w:szCs w:val="21"/>
        </w:rPr>
        <w:t xml:space="preserve">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</w:p>
    <w:p w14:paraId="5440C452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53B85947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r w:rsidRPr="00E04174">
        <w:rPr>
          <w:sz w:val="21"/>
          <w:szCs w:val="21"/>
        </w:rPr>
        <w:t>Age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1.089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0.992-1.196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0.073</w:t>
      </w:r>
    </w:p>
    <w:p w14:paraId="6245CA50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2A6F50E1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Gender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0.332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0.059-1.867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0.211</w:t>
      </w:r>
    </w:p>
    <w:p w14:paraId="0B7E9E36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13882243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Obesity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5.025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1.027-24.585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 xml:space="preserve">        </w:t>
      </w:r>
      <w:r w:rsidRPr="00E04174">
        <w:rPr>
          <w:b/>
          <w:bCs/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ab/>
        <w:t>0.046</w:t>
      </w:r>
    </w:p>
    <w:p w14:paraId="689710FF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0673EA5F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Smoking</w:t>
      </w:r>
      <w:proofErr w:type="spellEnd"/>
      <w:r w:rsidRPr="00E04174">
        <w:rPr>
          <w:sz w:val="21"/>
          <w:szCs w:val="21"/>
        </w:rPr>
        <w:t xml:space="preserve">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2.203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0.418-11.606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0.351</w:t>
      </w:r>
    </w:p>
    <w:p w14:paraId="27F2E8EC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2CDE783B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Diabetes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mellitus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1.455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0.330-6.418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0.602</w:t>
      </w:r>
    </w:p>
    <w:p w14:paraId="6DB748BF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2B6EB502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Hipertension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3.402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0.603-19.189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0.165</w:t>
      </w:r>
    </w:p>
    <w:p w14:paraId="5122DDAD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</w:p>
    <w:p w14:paraId="419F086B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İschemic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heart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disease</w:t>
      </w:r>
      <w:proofErr w:type="spellEnd"/>
      <w:r w:rsidRPr="00E04174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E04174">
        <w:rPr>
          <w:sz w:val="21"/>
          <w:szCs w:val="21"/>
        </w:rPr>
        <w:t>1.210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0.272-5.391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0.620</w:t>
      </w:r>
    </w:p>
    <w:p w14:paraId="0D12D128" w14:textId="77777777" w:rsidR="00546D1A" w:rsidRPr="00E04174" w:rsidRDefault="00546D1A" w:rsidP="00546D1A">
      <w:pPr>
        <w:rPr>
          <w:sz w:val="21"/>
          <w:szCs w:val="21"/>
        </w:rPr>
      </w:pPr>
    </w:p>
    <w:p w14:paraId="25EEAEAB" w14:textId="77777777" w:rsidR="00546D1A" w:rsidRPr="00E04174" w:rsidRDefault="00546D1A" w:rsidP="00546D1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Sarcopenia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7.432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2.075-26.624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 xml:space="preserve">       </w:t>
      </w:r>
      <w:r w:rsidRPr="00E04174">
        <w:rPr>
          <w:b/>
          <w:bCs/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ab/>
        <w:t>0.002</w:t>
      </w:r>
    </w:p>
    <w:p w14:paraId="50AFA65E" w14:textId="6D5744C6" w:rsidR="00546D1A" w:rsidRPr="00E04174" w:rsidRDefault="00546D1A" w:rsidP="00546D1A">
      <w:pPr>
        <w:rPr>
          <w:b/>
          <w:bCs/>
          <w:sz w:val="21"/>
          <w:szCs w:val="21"/>
        </w:rPr>
      </w:pPr>
      <w:r w:rsidRPr="00E04174">
        <w:rPr>
          <w:b/>
          <w:bCs/>
          <w:sz w:val="21"/>
          <w:szCs w:val="21"/>
        </w:rPr>
        <w:t>______________________________________________________________________________________</w:t>
      </w:r>
    </w:p>
    <w:p w14:paraId="7D8E5297" w14:textId="77777777" w:rsidR="00546D1A" w:rsidRPr="00E04174" w:rsidRDefault="00546D1A" w:rsidP="00546D1A">
      <w:pPr>
        <w:pStyle w:val="NormalWeb"/>
        <w:spacing w:line="360" w:lineRule="auto"/>
        <w:contextualSpacing/>
        <w:rPr>
          <w:sz w:val="21"/>
          <w:szCs w:val="21"/>
        </w:rPr>
      </w:pPr>
      <w:proofErr w:type="spellStart"/>
      <w:r w:rsidRPr="00E04174">
        <w:rPr>
          <w:b/>
          <w:bCs/>
          <w:sz w:val="21"/>
          <w:szCs w:val="21"/>
        </w:rPr>
        <w:t>Dependent</w:t>
      </w:r>
      <w:proofErr w:type="spellEnd"/>
      <w:r w:rsidRPr="00E04174">
        <w:rPr>
          <w:b/>
          <w:bCs/>
          <w:sz w:val="21"/>
          <w:szCs w:val="21"/>
        </w:rPr>
        <w:t xml:space="preserve"> </w:t>
      </w:r>
      <w:proofErr w:type="spellStart"/>
      <w:r w:rsidRPr="00E04174">
        <w:rPr>
          <w:b/>
          <w:bCs/>
          <w:sz w:val="21"/>
          <w:szCs w:val="21"/>
        </w:rPr>
        <w:t>variable</w:t>
      </w:r>
      <w:proofErr w:type="spellEnd"/>
      <w:r w:rsidRPr="00E04174">
        <w:rPr>
          <w:sz w:val="21"/>
          <w:szCs w:val="21"/>
        </w:rPr>
        <w:t xml:space="preserve">: </w:t>
      </w:r>
      <w:proofErr w:type="spellStart"/>
      <w:r w:rsidRPr="00E04174">
        <w:rPr>
          <w:sz w:val="21"/>
          <w:szCs w:val="21"/>
        </w:rPr>
        <w:t>Diastolic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dysfunction</w:t>
      </w:r>
      <w:proofErr w:type="spellEnd"/>
      <w:r w:rsidRPr="00E04174">
        <w:rPr>
          <w:sz w:val="21"/>
          <w:szCs w:val="21"/>
        </w:rPr>
        <w:t xml:space="preserve">; </w:t>
      </w:r>
      <w:proofErr w:type="spellStart"/>
      <w:r w:rsidRPr="00E04174">
        <w:rPr>
          <w:b/>
          <w:bCs/>
          <w:sz w:val="21"/>
          <w:szCs w:val="21"/>
        </w:rPr>
        <w:t>independent</w:t>
      </w:r>
      <w:proofErr w:type="spellEnd"/>
      <w:r w:rsidRPr="00E04174">
        <w:rPr>
          <w:b/>
          <w:bCs/>
          <w:sz w:val="21"/>
          <w:szCs w:val="21"/>
        </w:rPr>
        <w:t xml:space="preserve"> </w:t>
      </w:r>
      <w:proofErr w:type="spellStart"/>
      <w:r w:rsidRPr="00E04174">
        <w:rPr>
          <w:b/>
          <w:bCs/>
          <w:sz w:val="21"/>
          <w:szCs w:val="21"/>
        </w:rPr>
        <w:t>variables</w:t>
      </w:r>
      <w:proofErr w:type="spellEnd"/>
      <w:r w:rsidRPr="00E04174">
        <w:rPr>
          <w:b/>
          <w:bCs/>
          <w:sz w:val="21"/>
          <w:szCs w:val="21"/>
        </w:rPr>
        <w:t>:</w:t>
      </w:r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age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gender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obesity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smoking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hipertension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diabetes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mellitus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ischemic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heart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disease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and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sarcopenia</w:t>
      </w:r>
      <w:proofErr w:type="spellEnd"/>
    </w:p>
    <w:p w14:paraId="58036104" w14:textId="77777777" w:rsidR="00546D1A" w:rsidRPr="00E04174" w:rsidRDefault="00546D1A" w:rsidP="00546D1A">
      <w:pPr>
        <w:pStyle w:val="NormalWeb"/>
        <w:spacing w:line="360" w:lineRule="auto"/>
        <w:contextualSpacing/>
        <w:rPr>
          <w:sz w:val="21"/>
          <w:szCs w:val="21"/>
        </w:rPr>
      </w:pPr>
      <w:proofErr w:type="spellStart"/>
      <w:r w:rsidRPr="004829EE">
        <w:rPr>
          <w:b/>
          <w:bCs/>
          <w:sz w:val="21"/>
          <w:szCs w:val="21"/>
        </w:rPr>
        <w:t>Abbreviations</w:t>
      </w:r>
      <w:proofErr w:type="spellEnd"/>
      <w:r w:rsidRPr="00E04174">
        <w:rPr>
          <w:sz w:val="21"/>
          <w:szCs w:val="21"/>
        </w:rPr>
        <w:t xml:space="preserve">: OR: </w:t>
      </w:r>
      <w:proofErr w:type="spellStart"/>
      <w:r w:rsidRPr="00E04174">
        <w:rPr>
          <w:sz w:val="21"/>
          <w:szCs w:val="21"/>
        </w:rPr>
        <w:t>Odds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ratio</w:t>
      </w:r>
      <w:proofErr w:type="spellEnd"/>
      <w:r w:rsidRPr="00E04174">
        <w:rPr>
          <w:sz w:val="21"/>
          <w:szCs w:val="21"/>
        </w:rPr>
        <w:t xml:space="preserve">, CI: </w:t>
      </w:r>
      <w:proofErr w:type="spellStart"/>
      <w:r w:rsidRPr="00E04174">
        <w:rPr>
          <w:sz w:val="21"/>
          <w:szCs w:val="21"/>
        </w:rPr>
        <w:t>confidence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interval</w:t>
      </w:r>
      <w:proofErr w:type="spellEnd"/>
      <w:r w:rsidRPr="00E04174">
        <w:rPr>
          <w:sz w:val="21"/>
          <w:szCs w:val="21"/>
        </w:rPr>
        <w:t xml:space="preserve">. </w:t>
      </w:r>
    </w:p>
    <w:p w14:paraId="4156F1DA" w14:textId="77777777" w:rsidR="00591C3F" w:rsidRDefault="00591C3F"/>
    <w:sectPr w:rsidR="00591C3F" w:rsidSect="00686DA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1A"/>
    <w:rsid w:val="00546D1A"/>
    <w:rsid w:val="00591C3F"/>
    <w:rsid w:val="00686DAC"/>
    <w:rsid w:val="00906EE8"/>
    <w:rsid w:val="00D4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FBBB27"/>
  <w15:chartTrackingRefBased/>
  <w15:docId w15:val="{EE710EA6-262C-434F-909C-32ABDB61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1A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6D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 Obekli</dc:creator>
  <cp:keywords/>
  <dc:description/>
  <cp:lastModifiedBy>Tugba Obekli</cp:lastModifiedBy>
  <cp:revision>2</cp:revision>
  <dcterms:created xsi:type="dcterms:W3CDTF">2023-04-15T18:03:00Z</dcterms:created>
  <dcterms:modified xsi:type="dcterms:W3CDTF">2023-04-15T18:06:00Z</dcterms:modified>
</cp:coreProperties>
</file>