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3E2D49" w14:textId="2661B685" w:rsidR="00F95594" w:rsidRPr="00F95594" w:rsidRDefault="00BC085C" w:rsidP="0064769F">
      <w:pPr>
        <w:autoSpaceDE w:val="0"/>
        <w:autoSpaceDN w:val="0"/>
        <w:adjustRightInd w:val="0"/>
        <w:spacing w:after="0"/>
        <w:jc w:val="both"/>
        <w:rPr>
          <w:rFonts w:ascii="Algerian" w:hAnsi="Algerian" w:cs="Times New Roman"/>
          <w:sz w:val="24"/>
          <w:szCs w:val="24"/>
        </w:rPr>
      </w:pPr>
      <w:r w:rsidRPr="00F95594">
        <w:rPr>
          <w:rFonts w:ascii="Algerian" w:hAnsi="Algerian" w:cs="Times New Roman"/>
          <w:sz w:val="24"/>
          <w:szCs w:val="24"/>
        </w:rPr>
        <w:t>Saroja M completed B.sc computer science in sarah tucker college (Autonomous), Tirunelveli, Tamilnadu in 2021. She completed M.sc computer science in sarah tucker coll</w:t>
      </w:r>
      <w:r w:rsidR="00F95594" w:rsidRPr="00F95594">
        <w:rPr>
          <w:rFonts w:ascii="Algerian" w:hAnsi="Algerian" w:cs="Times New Roman"/>
          <w:sz w:val="24"/>
          <w:szCs w:val="24"/>
        </w:rPr>
        <w:t>e</w:t>
      </w:r>
      <w:r w:rsidRPr="00F95594">
        <w:rPr>
          <w:rFonts w:ascii="Algerian" w:hAnsi="Algerian" w:cs="Times New Roman"/>
          <w:sz w:val="24"/>
          <w:szCs w:val="24"/>
        </w:rPr>
        <w:t>ge (Autonomous), Tirunelveli, Tamilnadu in 2023. Her research</w:t>
      </w:r>
      <w:r w:rsidR="00F95594" w:rsidRPr="00F95594">
        <w:rPr>
          <w:rFonts w:ascii="Algerian" w:hAnsi="Algerian" w:cs="Times New Roman"/>
          <w:sz w:val="24"/>
          <w:szCs w:val="24"/>
        </w:rPr>
        <w:t xml:space="preserve"> interests include Machine learning and deep learning.</w:t>
      </w:r>
    </w:p>
    <w:p w14:paraId="274A9AA7" w14:textId="51DFDD6B" w:rsidR="00A61DE6" w:rsidRDefault="00BC085C" w:rsidP="007B328D">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p>
    <w:p w14:paraId="741BC59E" w14:textId="21CEDA6A" w:rsidR="00A61DE6" w:rsidRDefault="00F95594" w:rsidP="007B328D">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noProof/>
          <w:sz w:val="28"/>
          <w:szCs w:val="28"/>
        </w:rPr>
        <w:drawing>
          <wp:inline distT="0" distB="0" distL="0" distR="0" wp14:anchorId="179DE309" wp14:editId="7013160F">
            <wp:extent cx="2019300" cy="221742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4" cstate="print">
                      <a:extLst>
                        <a:ext uri="{28A0092B-C50C-407E-A947-70E740481C1C}">
                          <a14:useLocalDpi xmlns:a14="http://schemas.microsoft.com/office/drawing/2010/main" val="0"/>
                        </a:ext>
                      </a:extLst>
                    </a:blip>
                    <a:stretch>
                      <a:fillRect/>
                    </a:stretch>
                  </pic:blipFill>
                  <pic:spPr>
                    <a:xfrm>
                      <a:off x="0" y="0"/>
                      <a:ext cx="2019300" cy="2217420"/>
                    </a:xfrm>
                    <a:prstGeom prst="rect">
                      <a:avLst/>
                    </a:prstGeom>
                  </pic:spPr>
                </pic:pic>
              </a:graphicData>
            </a:graphic>
          </wp:inline>
        </w:drawing>
      </w:r>
    </w:p>
    <w:p w14:paraId="68792D24" w14:textId="77777777" w:rsidR="004C2DD9" w:rsidRDefault="004C2DD9" w:rsidP="004C2DD9">
      <w:pPr>
        <w:ind w:firstLine="720"/>
        <w:jc w:val="both"/>
        <w:rPr>
          <w:rFonts w:ascii="Algerian" w:hAnsi="Algerian"/>
          <w:sz w:val="24"/>
          <w:szCs w:val="24"/>
        </w:rPr>
      </w:pPr>
    </w:p>
    <w:p w14:paraId="0BC5A9E7" w14:textId="7CE5713E" w:rsidR="004C2DD9" w:rsidRPr="00070E1F" w:rsidRDefault="004C2DD9" w:rsidP="0064769F">
      <w:pPr>
        <w:ind w:firstLine="720"/>
        <w:jc w:val="both"/>
        <w:rPr>
          <w:rFonts w:ascii="Algerian" w:hAnsi="Algerian"/>
          <w:sz w:val="24"/>
          <w:szCs w:val="24"/>
        </w:rPr>
      </w:pPr>
      <w:proofErr w:type="spellStart"/>
      <w:r w:rsidRPr="00BE15B8">
        <w:rPr>
          <w:rFonts w:ascii="Algerian" w:hAnsi="Algerian"/>
          <w:sz w:val="24"/>
          <w:szCs w:val="24"/>
        </w:rPr>
        <w:t>Dr.</w:t>
      </w:r>
      <w:proofErr w:type="spellEnd"/>
      <w:r w:rsidR="004F4E18">
        <w:rPr>
          <w:rFonts w:ascii="Algerian" w:hAnsi="Algerian"/>
          <w:sz w:val="24"/>
          <w:szCs w:val="24"/>
        </w:rPr>
        <w:t xml:space="preserve"> </w:t>
      </w:r>
      <w:r w:rsidRPr="00BE15B8">
        <w:rPr>
          <w:rFonts w:ascii="Algerian" w:hAnsi="Algerian"/>
          <w:sz w:val="24"/>
          <w:szCs w:val="24"/>
        </w:rPr>
        <w:t>Ani Brown Mary</w:t>
      </w:r>
      <w:r w:rsidR="004F4E18">
        <w:rPr>
          <w:rFonts w:ascii="Algerian" w:hAnsi="Algerian"/>
          <w:sz w:val="24"/>
          <w:szCs w:val="24"/>
        </w:rPr>
        <w:t xml:space="preserve"> N </w:t>
      </w:r>
      <w:r w:rsidRPr="00BE15B8">
        <w:rPr>
          <w:rFonts w:ascii="Algerian" w:hAnsi="Algerian"/>
          <w:sz w:val="24"/>
          <w:szCs w:val="24"/>
        </w:rPr>
        <w:t xml:space="preserve">completed B.E Computer science and Engineering  in Infant College of Engineering, Tuticorin, Tamilnadu in 2009. She completed M.E Computer science and Engineering in Regional Campus, Anna University, Chennai in 2013. She completed </w:t>
      </w:r>
      <w:proofErr w:type="spellStart"/>
      <w:r w:rsidRPr="00BE15B8">
        <w:rPr>
          <w:rFonts w:ascii="Algerian" w:hAnsi="Algerian"/>
          <w:sz w:val="24"/>
          <w:szCs w:val="24"/>
        </w:rPr>
        <w:t>Ph.D</w:t>
      </w:r>
      <w:proofErr w:type="spellEnd"/>
      <w:r w:rsidRPr="00BE15B8">
        <w:rPr>
          <w:rFonts w:ascii="Algerian" w:hAnsi="Algerian"/>
          <w:sz w:val="24"/>
          <w:szCs w:val="24"/>
        </w:rPr>
        <w:t xml:space="preserve"> in Information and Communication  Engineering,</w:t>
      </w:r>
      <w:r w:rsidRPr="00357588">
        <w:rPr>
          <w:rFonts w:ascii="Algerian" w:hAnsi="Algerian"/>
          <w:sz w:val="24"/>
          <w:szCs w:val="24"/>
        </w:rPr>
        <w:t xml:space="preserve"> </w:t>
      </w:r>
      <w:r w:rsidRPr="00BE15B8">
        <w:rPr>
          <w:rFonts w:ascii="Algerian" w:hAnsi="Algerian"/>
          <w:sz w:val="24"/>
          <w:szCs w:val="24"/>
        </w:rPr>
        <w:t>Regional Campus, Anna University, Chennai.</w:t>
      </w:r>
      <w:r>
        <w:rPr>
          <w:rFonts w:ascii="Algerian" w:hAnsi="Algerian"/>
          <w:sz w:val="24"/>
          <w:szCs w:val="24"/>
        </w:rPr>
        <w:t xml:space="preserve"> </w:t>
      </w:r>
      <w:r w:rsidR="005E282A" w:rsidRPr="005E282A">
        <w:rPr>
          <w:rFonts w:ascii="Algerian" w:hAnsi="Algerian"/>
          <w:sz w:val="24"/>
          <w:szCs w:val="24"/>
        </w:rPr>
        <w:t>She has teaching experience of mo</w:t>
      </w:r>
      <w:r w:rsidR="005E282A">
        <w:rPr>
          <w:rFonts w:ascii="Algerian" w:hAnsi="Algerian"/>
          <w:sz w:val="24"/>
          <w:szCs w:val="24"/>
        </w:rPr>
        <w:t xml:space="preserve">re than </w:t>
      </w:r>
      <w:r w:rsidR="004F4E18">
        <w:rPr>
          <w:rFonts w:ascii="Algerian" w:hAnsi="Algerian"/>
          <w:sz w:val="24"/>
          <w:szCs w:val="24"/>
        </w:rPr>
        <w:t>8</w:t>
      </w:r>
      <w:r w:rsidR="005E282A" w:rsidRPr="005E282A">
        <w:rPr>
          <w:rFonts w:ascii="Algerian" w:hAnsi="Algerian"/>
          <w:sz w:val="24"/>
          <w:szCs w:val="24"/>
        </w:rPr>
        <w:t xml:space="preserve"> years. Her research interests include </w:t>
      </w:r>
      <w:r w:rsidR="005E282A">
        <w:rPr>
          <w:rFonts w:ascii="Algerian" w:hAnsi="Algerian"/>
          <w:sz w:val="24"/>
          <w:szCs w:val="24"/>
        </w:rPr>
        <w:t>IMAGE PROCESSING</w:t>
      </w:r>
      <w:r w:rsidR="005E282A" w:rsidRPr="005E282A">
        <w:rPr>
          <w:rFonts w:ascii="Algerian" w:hAnsi="Algerian"/>
          <w:sz w:val="24"/>
          <w:szCs w:val="24"/>
        </w:rPr>
        <w:t>,</w:t>
      </w:r>
      <w:r w:rsidR="005E282A">
        <w:rPr>
          <w:rFonts w:ascii="Algerian" w:hAnsi="Algerian"/>
          <w:sz w:val="24"/>
          <w:szCs w:val="24"/>
        </w:rPr>
        <w:t xml:space="preserve"> </w:t>
      </w:r>
      <w:r w:rsidR="005E282A" w:rsidRPr="005E282A">
        <w:rPr>
          <w:rFonts w:ascii="Algerian" w:hAnsi="Algerian"/>
          <w:sz w:val="24"/>
          <w:szCs w:val="24"/>
        </w:rPr>
        <w:t xml:space="preserve">cloud computing and </w:t>
      </w:r>
      <w:r w:rsidR="005E282A">
        <w:rPr>
          <w:rFonts w:ascii="Algerian" w:hAnsi="Algerian"/>
          <w:sz w:val="24"/>
          <w:szCs w:val="24"/>
        </w:rPr>
        <w:t>DEEP LEARNING</w:t>
      </w:r>
      <w:r w:rsidR="005E282A" w:rsidRPr="005E282A">
        <w:rPr>
          <w:rFonts w:ascii="Algerian" w:hAnsi="Algerian"/>
          <w:sz w:val="24"/>
          <w:szCs w:val="24"/>
        </w:rPr>
        <w:t>. She has published many papers in International</w:t>
      </w:r>
      <w:r w:rsidR="005E282A">
        <w:rPr>
          <w:rFonts w:ascii="Algerian" w:hAnsi="Algerian"/>
          <w:sz w:val="24"/>
          <w:szCs w:val="24"/>
        </w:rPr>
        <w:t xml:space="preserve"> </w:t>
      </w:r>
      <w:r w:rsidR="005E282A" w:rsidRPr="005E282A">
        <w:rPr>
          <w:rFonts w:ascii="Algerian" w:hAnsi="Algerian"/>
          <w:sz w:val="24"/>
          <w:szCs w:val="24"/>
        </w:rPr>
        <w:t>Conferences and reputed journals.</w:t>
      </w:r>
      <w:r w:rsidR="004F4E18">
        <w:rPr>
          <w:rFonts w:ascii="Algerian" w:hAnsi="Algerian"/>
          <w:sz w:val="24"/>
          <w:szCs w:val="24"/>
        </w:rPr>
        <w:t xml:space="preserve"> She also has published two chapters and a book. She has published an Indian patent. </w:t>
      </w:r>
    </w:p>
    <w:p w14:paraId="3913C501" w14:textId="77777777" w:rsidR="001017AC" w:rsidRDefault="001017AC" w:rsidP="001017AC">
      <w:pPr>
        <w:jc w:val="both"/>
        <w:rPr>
          <w:rFonts w:ascii="Times New Roman" w:hAnsi="Times New Roman" w:cs="Times New Roman"/>
          <w:b/>
          <w:bCs/>
          <w:sz w:val="24"/>
          <w:szCs w:val="24"/>
        </w:rPr>
      </w:pPr>
      <w:r>
        <w:rPr>
          <w:rFonts w:ascii="Times New Roman" w:hAnsi="Times New Roman" w:cs="Times New Roman"/>
          <w:b/>
          <w:bCs/>
          <w:noProof/>
          <w:sz w:val="24"/>
          <w:szCs w:val="24"/>
          <w:lang w:val="en-US"/>
        </w:rPr>
        <w:drawing>
          <wp:inline distT="0" distB="0" distL="0" distR="0" wp14:anchorId="6E6ECB1C" wp14:editId="2B72E71C">
            <wp:extent cx="1939081" cy="1875295"/>
            <wp:effectExtent l="19050" t="0" r="4019" b="0"/>
            <wp:docPr id="3" name="Picture 2" descr="D:\Dejey madam\Submit\an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ejey madam\Submit\ani.png"/>
                    <pic:cNvPicPr>
                      <a:picLocks noChangeAspect="1" noChangeArrowheads="1"/>
                    </pic:cNvPicPr>
                  </pic:nvPicPr>
                  <pic:blipFill>
                    <a:blip r:embed="rId5" cstate="print"/>
                    <a:srcRect/>
                    <a:stretch>
                      <a:fillRect/>
                    </a:stretch>
                  </pic:blipFill>
                  <pic:spPr bwMode="auto">
                    <a:xfrm>
                      <a:off x="0" y="0"/>
                      <a:ext cx="1944559" cy="1880593"/>
                    </a:xfrm>
                    <a:prstGeom prst="rect">
                      <a:avLst/>
                    </a:prstGeom>
                    <a:noFill/>
                    <a:ln w="9525">
                      <a:noFill/>
                      <a:miter lim="800000"/>
                      <a:headEnd/>
                      <a:tailEnd/>
                    </a:ln>
                  </pic:spPr>
                </pic:pic>
              </a:graphicData>
            </a:graphic>
          </wp:inline>
        </w:drawing>
      </w:r>
    </w:p>
    <w:sectPr w:rsidR="001017AC" w:rsidSect="00504AD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Latha">
    <w:panose1 w:val="02000400000000000000"/>
    <w:charset w:val="00"/>
    <w:family w:val="swiss"/>
    <w:pitch w:val="variable"/>
    <w:sig w:usb0="001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lgerian">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9123C5"/>
    <w:rsid w:val="000013DC"/>
    <w:rsid w:val="001017AC"/>
    <w:rsid w:val="004C2DD9"/>
    <w:rsid w:val="004F4E18"/>
    <w:rsid w:val="00504AD3"/>
    <w:rsid w:val="005E282A"/>
    <w:rsid w:val="0064769F"/>
    <w:rsid w:val="007B328D"/>
    <w:rsid w:val="009123C5"/>
    <w:rsid w:val="00A02C01"/>
    <w:rsid w:val="00A61DE6"/>
    <w:rsid w:val="00BC085C"/>
    <w:rsid w:val="00F801BD"/>
    <w:rsid w:val="00F95594"/>
  </w:rsids>
  <m:mathPr>
    <m:mathFont m:val="Cambria Math"/>
    <m:brkBin m:val="before"/>
    <m:brkBinSub m:val="--"/>
    <m:smallFrac/>
    <m:dispDef/>
    <m:lMargin m:val="0"/>
    <m:rMargin m:val="0"/>
    <m:defJc m:val="centerGroup"/>
    <m:wrapIndent m:val="1440"/>
    <m:intLim m:val="subSup"/>
    <m:naryLim m:val="undOvr"/>
  </m:mathPr>
  <w:themeFontLang w:val="en-US" w:bidi="t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3F05F8"/>
  <w15:docId w15:val="{AF1268BD-C73C-4C20-B5F8-3173962529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04AD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61DE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61DE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140</Words>
  <Characters>798</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Gomathy</dc:creator>
  <cp:lastModifiedBy>ACER</cp:lastModifiedBy>
  <cp:revision>7</cp:revision>
  <dcterms:created xsi:type="dcterms:W3CDTF">2020-09-03T13:38:00Z</dcterms:created>
  <dcterms:modified xsi:type="dcterms:W3CDTF">2023-04-23T05:57:00Z</dcterms:modified>
</cp:coreProperties>
</file>